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85B85" w14:textId="77777777" w:rsidR="00D316F6" w:rsidRPr="0092444D" w:rsidRDefault="00D316F6" w:rsidP="008251C1">
      <w:pPr>
        <w:ind w:left="142"/>
      </w:pPr>
      <w:bookmarkStart w:id="0" w:name="_Hlk32482290"/>
      <w:bookmarkEnd w:id="0"/>
    </w:p>
    <w:p w14:paraId="4D20089C" w14:textId="1AED87CB" w:rsidR="00F7599C" w:rsidRPr="00D316F6" w:rsidRDefault="00D316F6" w:rsidP="008251C1">
      <w:pPr>
        <w:ind w:left="142"/>
        <w:rPr>
          <w:sz w:val="28"/>
          <w:szCs w:val="28"/>
        </w:rPr>
      </w:pPr>
      <w:r w:rsidRPr="0064561C">
        <w:rPr>
          <w:sz w:val="28"/>
          <w:szCs w:val="28"/>
          <w:u w:val="single"/>
        </w:rPr>
        <w:t>№</w:t>
      </w:r>
      <w:r>
        <w:rPr>
          <w:sz w:val="28"/>
          <w:szCs w:val="28"/>
          <w:u w:val="single"/>
        </w:rPr>
        <w:t xml:space="preserve"> </w:t>
      </w:r>
      <w:r w:rsidR="00D22A4C">
        <w:rPr>
          <w:sz w:val="28"/>
          <w:szCs w:val="28"/>
          <w:u w:val="single"/>
        </w:rPr>
        <w:t>1</w:t>
      </w:r>
      <w:r w:rsidR="00DC12B8">
        <w:rPr>
          <w:sz w:val="28"/>
          <w:szCs w:val="28"/>
          <w:u w:val="single"/>
        </w:rPr>
        <w:t>7</w:t>
      </w:r>
      <w:r w:rsidR="00294A55">
        <w:rPr>
          <w:sz w:val="28"/>
          <w:szCs w:val="28"/>
          <w:u w:val="single"/>
        </w:rPr>
        <w:t xml:space="preserve"> </w:t>
      </w:r>
      <w:r w:rsidRPr="0064561C">
        <w:rPr>
          <w:sz w:val="28"/>
          <w:szCs w:val="28"/>
          <w:u w:val="single"/>
        </w:rPr>
        <w:t xml:space="preserve">от </w:t>
      </w:r>
      <w:r w:rsidR="00DC12B8">
        <w:rPr>
          <w:sz w:val="28"/>
          <w:szCs w:val="28"/>
          <w:u w:val="single"/>
        </w:rPr>
        <w:t>13</w:t>
      </w:r>
      <w:r>
        <w:rPr>
          <w:sz w:val="28"/>
          <w:szCs w:val="28"/>
          <w:u w:val="single"/>
        </w:rPr>
        <w:t xml:space="preserve"> </w:t>
      </w:r>
      <w:r w:rsidR="00DC12B8">
        <w:rPr>
          <w:sz w:val="28"/>
          <w:szCs w:val="28"/>
          <w:u w:val="single"/>
        </w:rPr>
        <w:t>н</w:t>
      </w:r>
      <w:r w:rsidR="00D22A4C">
        <w:rPr>
          <w:sz w:val="28"/>
          <w:szCs w:val="28"/>
          <w:u w:val="single"/>
        </w:rPr>
        <w:t>оября</w:t>
      </w:r>
      <w:r>
        <w:rPr>
          <w:sz w:val="28"/>
          <w:szCs w:val="28"/>
          <w:u w:val="single"/>
        </w:rPr>
        <w:t xml:space="preserve"> </w:t>
      </w:r>
      <w:r w:rsidRPr="00CE08CA">
        <w:rPr>
          <w:sz w:val="28"/>
          <w:szCs w:val="28"/>
          <w:u w:val="single"/>
        </w:rPr>
        <w:t>20</w:t>
      </w:r>
      <w:r w:rsidR="00952E99">
        <w:rPr>
          <w:sz w:val="28"/>
          <w:szCs w:val="28"/>
          <w:u w:val="single"/>
        </w:rPr>
        <w:t>20</w:t>
      </w:r>
      <w:r w:rsidRPr="00CE08CA">
        <w:rPr>
          <w:sz w:val="28"/>
          <w:szCs w:val="28"/>
          <w:u w:val="single"/>
        </w:rPr>
        <w:t xml:space="preserve"> года</w:t>
      </w:r>
      <w:r>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r w:rsidRPr="0064561C">
        <w:rPr>
          <w:sz w:val="28"/>
          <w:szCs w:val="28"/>
        </w:rPr>
        <w:t xml:space="preserve">   «Бесплатно»</w:t>
      </w:r>
    </w:p>
    <w:p w14:paraId="60F71FE3" w14:textId="77777777" w:rsidR="00F7599C" w:rsidRDefault="00F7599C" w:rsidP="008251C1">
      <w:pPr>
        <w:pStyle w:val="a6"/>
        <w:kinsoku w:val="0"/>
        <w:overflowPunct w:val="0"/>
        <w:ind w:left="142"/>
        <w:rPr>
          <w:sz w:val="20"/>
          <w:szCs w:val="20"/>
        </w:rPr>
      </w:pPr>
    </w:p>
    <w:p w14:paraId="70DE35CD" w14:textId="748E999C" w:rsidR="00D316F6" w:rsidRPr="00D316F6" w:rsidRDefault="0092444D" w:rsidP="008251C1">
      <w:pPr>
        <w:pStyle w:val="a6"/>
        <w:kinsoku w:val="0"/>
        <w:overflowPunct w:val="0"/>
        <w:ind w:left="142"/>
        <w:rPr>
          <w:sz w:val="20"/>
          <w:szCs w:val="20"/>
        </w:rPr>
      </w:pPr>
      <w:r>
        <w:rPr>
          <w:noProof/>
          <w:spacing w:val="-1"/>
        </w:rPr>
        <w:drawing>
          <wp:inline distT="0" distB="0" distL="0" distR="0" wp14:anchorId="34814ACC" wp14:editId="5F1F4315">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7FAB2844" w14:textId="77777777" w:rsidR="004847B8" w:rsidRDefault="004847B8" w:rsidP="008251C1">
      <w:pPr>
        <w:ind w:left="142" w:right="535"/>
        <w:rPr>
          <w:b/>
          <w:sz w:val="28"/>
          <w:szCs w:val="28"/>
        </w:rPr>
      </w:pPr>
    </w:p>
    <w:p w14:paraId="59CD10E3" w14:textId="6590A3C6" w:rsidR="004847B8" w:rsidRPr="00D316F6" w:rsidRDefault="004847B8" w:rsidP="008251C1">
      <w:pPr>
        <w:tabs>
          <w:tab w:val="left" w:pos="3915"/>
        </w:tabs>
        <w:ind w:left="142" w:right="535"/>
        <w:jc w:val="both"/>
        <w:rPr>
          <w:b/>
          <w:sz w:val="32"/>
          <w:szCs w:val="32"/>
        </w:rPr>
      </w:pPr>
      <w:r w:rsidRPr="00D316F6">
        <w:rPr>
          <w:b/>
          <w:sz w:val="28"/>
          <w:szCs w:val="28"/>
        </w:rPr>
        <w:t xml:space="preserve">Информационный </w:t>
      </w:r>
      <w:r w:rsidR="00D316F6" w:rsidRPr="00D316F6">
        <w:rPr>
          <w:b/>
          <w:sz w:val="28"/>
          <w:szCs w:val="28"/>
        </w:rPr>
        <w:t>бюллетень Администрации Муниципального Образования «Поселок Айхал» Мирнинского района Республики Саха (Якутия)</w:t>
      </w:r>
      <w:r w:rsidR="00D316F6">
        <w:rPr>
          <w:b/>
          <w:sz w:val="28"/>
          <w:szCs w:val="28"/>
        </w:rPr>
        <w:t>.</w:t>
      </w:r>
    </w:p>
    <w:p w14:paraId="2B0DB547" w14:textId="199E362A" w:rsidR="004847B8" w:rsidRPr="00D316F6" w:rsidRDefault="004847B8" w:rsidP="008251C1">
      <w:pPr>
        <w:ind w:left="142"/>
        <w:jc w:val="both"/>
        <w:rPr>
          <w:b/>
          <w:sz w:val="28"/>
          <w:szCs w:val="28"/>
        </w:rPr>
      </w:pPr>
      <w:r w:rsidRPr="00D316F6">
        <w:rPr>
          <w:b/>
          <w:sz w:val="28"/>
          <w:szCs w:val="28"/>
        </w:rPr>
        <w:t>Издание официальных документов</w:t>
      </w:r>
      <w:r w:rsidR="00D316F6">
        <w:rPr>
          <w:b/>
          <w:sz w:val="28"/>
          <w:szCs w:val="28"/>
        </w:rPr>
        <w:t>.</w:t>
      </w:r>
    </w:p>
    <w:p w14:paraId="627AEE3E" w14:textId="625FA779" w:rsidR="004847B8" w:rsidRDefault="004847B8" w:rsidP="008251C1">
      <w:pPr>
        <w:ind w:left="142"/>
        <w:rPr>
          <w:b/>
          <w:sz w:val="28"/>
          <w:szCs w:val="28"/>
        </w:rPr>
      </w:pPr>
    </w:p>
    <w:p w14:paraId="0AA8B795" w14:textId="77777777" w:rsidR="00D316F6" w:rsidRDefault="00D316F6" w:rsidP="008251C1">
      <w:pPr>
        <w:ind w:left="142"/>
        <w:jc w:val="both"/>
        <w:rPr>
          <w:b/>
          <w:sz w:val="28"/>
          <w:szCs w:val="28"/>
        </w:rPr>
      </w:pPr>
    </w:p>
    <w:p w14:paraId="7C313A08" w14:textId="3F05DCD0" w:rsidR="00D316F6" w:rsidRDefault="00D316F6" w:rsidP="008251C1">
      <w:pPr>
        <w:ind w:left="142"/>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4C142FCC" w14:textId="30508263" w:rsidR="004847B8" w:rsidRDefault="004847B8" w:rsidP="008251C1">
      <w:pPr>
        <w:ind w:left="142"/>
        <w:jc w:val="both"/>
        <w:rPr>
          <w:b/>
          <w:sz w:val="28"/>
          <w:szCs w:val="28"/>
        </w:rPr>
      </w:pPr>
      <w:r>
        <w:rPr>
          <w:b/>
          <w:sz w:val="28"/>
          <w:szCs w:val="28"/>
        </w:rPr>
        <w:t xml:space="preserve">Издатель: </w:t>
      </w:r>
      <w:r w:rsidR="00B24AFF" w:rsidRPr="00B24AFF">
        <w:rPr>
          <w:sz w:val="28"/>
          <w:szCs w:val="28"/>
        </w:rPr>
        <w:t>Администрация Муниципального Образования «Поселок Айхал».</w:t>
      </w:r>
    </w:p>
    <w:p w14:paraId="3D7A7881" w14:textId="77777777" w:rsidR="004847B8" w:rsidRDefault="004847B8" w:rsidP="008251C1">
      <w:pPr>
        <w:ind w:left="142"/>
        <w:jc w:val="both"/>
        <w:rPr>
          <w:b/>
          <w:sz w:val="28"/>
          <w:szCs w:val="28"/>
        </w:rPr>
      </w:pPr>
    </w:p>
    <w:p w14:paraId="27659CE9" w14:textId="31FDB3D4" w:rsidR="004847B8" w:rsidRDefault="00B24AFF" w:rsidP="008251C1">
      <w:pPr>
        <w:ind w:left="142"/>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пос. Айхал ул. Юбилейная д.7 "а".</w:t>
      </w:r>
    </w:p>
    <w:p w14:paraId="6CE88D6D" w14:textId="77777777" w:rsidR="00B24AFF" w:rsidRDefault="00B24AFF" w:rsidP="008251C1">
      <w:pPr>
        <w:ind w:left="142"/>
        <w:jc w:val="both"/>
        <w:rPr>
          <w:b/>
          <w:sz w:val="28"/>
          <w:szCs w:val="28"/>
        </w:rPr>
      </w:pPr>
    </w:p>
    <w:p w14:paraId="359E88E8" w14:textId="452C4A73" w:rsidR="00B24AFF" w:rsidRDefault="004847B8" w:rsidP="008251C1">
      <w:pPr>
        <w:ind w:left="142"/>
        <w:jc w:val="both"/>
        <w:rPr>
          <w:b/>
          <w:sz w:val="28"/>
          <w:szCs w:val="28"/>
        </w:rPr>
      </w:pPr>
      <w:r>
        <w:rPr>
          <w:b/>
          <w:sz w:val="28"/>
          <w:szCs w:val="28"/>
        </w:rPr>
        <w:t>Редактор:</w:t>
      </w:r>
      <w:r w:rsidR="00B24AFF">
        <w:rPr>
          <w:b/>
          <w:sz w:val="28"/>
          <w:szCs w:val="28"/>
        </w:rPr>
        <w:t xml:space="preserve"> </w:t>
      </w:r>
      <w:r w:rsidR="00E23896">
        <w:rPr>
          <w:sz w:val="28"/>
          <w:szCs w:val="28"/>
        </w:rPr>
        <w:t>Е.</w:t>
      </w:r>
      <w:r w:rsidR="0077078D">
        <w:rPr>
          <w:sz w:val="28"/>
          <w:szCs w:val="28"/>
        </w:rPr>
        <w:t>Г. Нагаев</w:t>
      </w:r>
      <w:r w:rsidR="00E23896">
        <w:rPr>
          <w:sz w:val="28"/>
          <w:szCs w:val="28"/>
        </w:rPr>
        <w:t xml:space="preserve">                                             </w:t>
      </w:r>
      <w:r w:rsidR="0077078D">
        <w:rPr>
          <w:sz w:val="28"/>
          <w:szCs w:val="28"/>
        </w:rPr>
        <w:t xml:space="preserve">                               </w:t>
      </w:r>
      <w:r w:rsidRPr="00B24AFF">
        <w:rPr>
          <w:sz w:val="28"/>
          <w:szCs w:val="28"/>
        </w:rPr>
        <w:t xml:space="preserve">тираж </w:t>
      </w:r>
      <w:r w:rsidR="00B24AFF" w:rsidRPr="00B24AFF">
        <w:rPr>
          <w:sz w:val="28"/>
          <w:szCs w:val="28"/>
        </w:rPr>
        <w:t>5</w:t>
      </w:r>
      <w:r w:rsidRPr="00B24AFF">
        <w:rPr>
          <w:sz w:val="28"/>
          <w:szCs w:val="28"/>
        </w:rPr>
        <w:t xml:space="preserve"> экз.</w:t>
      </w:r>
      <w:r w:rsidR="00B24AFF">
        <w:rPr>
          <w:b/>
          <w:sz w:val="28"/>
          <w:szCs w:val="28"/>
        </w:rPr>
        <w:t xml:space="preserve"> </w:t>
      </w:r>
    </w:p>
    <w:p w14:paraId="66D335C1" w14:textId="40C7373A" w:rsidR="004847B8" w:rsidRPr="00B24AFF" w:rsidRDefault="004847B8" w:rsidP="0017552C">
      <w:pPr>
        <w:ind w:left="142" w:right="425"/>
        <w:jc w:val="right"/>
        <w:rPr>
          <w:b/>
          <w:sz w:val="28"/>
          <w:szCs w:val="28"/>
        </w:rPr>
      </w:pPr>
      <w:r w:rsidRPr="00B24AFF">
        <w:rPr>
          <w:i/>
        </w:rPr>
        <w:t>(менее 1000 шт.)</w:t>
      </w:r>
    </w:p>
    <w:p w14:paraId="4FC2247A" w14:textId="77777777" w:rsidR="004847B8" w:rsidRDefault="004847B8" w:rsidP="00A631DD">
      <w:pPr>
        <w:ind w:left="1418"/>
        <w:rPr>
          <w:b/>
        </w:rPr>
      </w:pPr>
    </w:p>
    <w:p w14:paraId="65FE2BBE" w14:textId="77777777" w:rsidR="004847B8" w:rsidRDefault="004847B8" w:rsidP="00A631DD">
      <w:pPr>
        <w:ind w:left="1418"/>
        <w:jc w:val="center"/>
        <w:rPr>
          <w:b/>
          <w:sz w:val="18"/>
          <w:szCs w:val="18"/>
        </w:rPr>
      </w:pPr>
    </w:p>
    <w:p w14:paraId="62E1068A" w14:textId="77777777" w:rsidR="004847B8" w:rsidRDefault="004847B8" w:rsidP="00A631DD">
      <w:pPr>
        <w:ind w:left="1418"/>
        <w:rPr>
          <w:rStyle w:val="FontStyle17"/>
          <w:sz w:val="24"/>
        </w:rPr>
      </w:pPr>
    </w:p>
    <w:p w14:paraId="6DC4D943" w14:textId="690D7426" w:rsidR="004847B8" w:rsidRDefault="004847B8" w:rsidP="00A631DD">
      <w:pPr>
        <w:ind w:left="1418"/>
        <w:rPr>
          <w:b/>
        </w:rPr>
      </w:pPr>
    </w:p>
    <w:p w14:paraId="442DD5EF" w14:textId="2D74FC87" w:rsidR="00E23896" w:rsidRDefault="00E23896" w:rsidP="00A631DD">
      <w:pPr>
        <w:ind w:left="1418"/>
        <w:rPr>
          <w:b/>
        </w:rPr>
      </w:pPr>
    </w:p>
    <w:p w14:paraId="7C08A48D" w14:textId="729DA96F" w:rsidR="00E23896" w:rsidRDefault="00E23896" w:rsidP="00A631DD">
      <w:pPr>
        <w:ind w:left="1418"/>
        <w:rPr>
          <w:b/>
        </w:rPr>
      </w:pPr>
    </w:p>
    <w:p w14:paraId="2579FD0A" w14:textId="53ED29E5" w:rsidR="00E23896" w:rsidRDefault="00E23896" w:rsidP="00A631DD">
      <w:pPr>
        <w:ind w:left="1418"/>
        <w:rPr>
          <w:b/>
        </w:rPr>
      </w:pPr>
    </w:p>
    <w:p w14:paraId="25F3B977" w14:textId="6CDD8A06" w:rsidR="004847B8" w:rsidRDefault="004847B8" w:rsidP="00A631DD">
      <w:pPr>
        <w:pStyle w:val="a6"/>
        <w:kinsoku w:val="0"/>
        <w:overflowPunct w:val="0"/>
        <w:ind w:left="0"/>
        <w:rPr>
          <w:b/>
          <w:bCs/>
          <w:sz w:val="44"/>
          <w:szCs w:val="44"/>
        </w:rPr>
      </w:pPr>
    </w:p>
    <w:p w14:paraId="0A04F162" w14:textId="77777777" w:rsidR="00792C91" w:rsidRDefault="00792C91" w:rsidP="00A631DD">
      <w:pPr>
        <w:pStyle w:val="a6"/>
        <w:kinsoku w:val="0"/>
        <w:overflowPunct w:val="0"/>
        <w:ind w:left="1418"/>
        <w:rPr>
          <w:b/>
          <w:bCs/>
          <w:sz w:val="44"/>
          <w:szCs w:val="44"/>
        </w:rPr>
      </w:pPr>
    </w:p>
    <w:p w14:paraId="32AB9C78" w14:textId="3B1F0E06" w:rsidR="00B24AFF" w:rsidRDefault="00B24AFF" w:rsidP="00A631DD">
      <w:pPr>
        <w:pStyle w:val="a6"/>
        <w:kinsoku w:val="0"/>
        <w:overflowPunct w:val="0"/>
        <w:ind w:left="1418"/>
        <w:jc w:val="center"/>
        <w:rPr>
          <w:b/>
          <w:bCs/>
          <w:sz w:val="44"/>
          <w:szCs w:val="44"/>
        </w:rPr>
      </w:pPr>
    </w:p>
    <w:p w14:paraId="3169DFE9" w14:textId="74DDA7BC" w:rsidR="00A631DD" w:rsidRDefault="00A631DD" w:rsidP="00A631DD">
      <w:pPr>
        <w:pStyle w:val="a6"/>
        <w:kinsoku w:val="0"/>
        <w:overflowPunct w:val="0"/>
        <w:ind w:left="1418"/>
        <w:jc w:val="center"/>
        <w:rPr>
          <w:b/>
          <w:bCs/>
          <w:sz w:val="44"/>
          <w:szCs w:val="44"/>
        </w:rPr>
      </w:pPr>
    </w:p>
    <w:p w14:paraId="7678D420" w14:textId="146EC125" w:rsidR="00CA3840" w:rsidRDefault="00CA3840" w:rsidP="00A631DD">
      <w:pPr>
        <w:pStyle w:val="a6"/>
        <w:kinsoku w:val="0"/>
        <w:overflowPunct w:val="0"/>
        <w:ind w:left="1418"/>
        <w:jc w:val="center"/>
        <w:rPr>
          <w:b/>
          <w:bCs/>
          <w:sz w:val="44"/>
          <w:szCs w:val="44"/>
        </w:rPr>
      </w:pPr>
    </w:p>
    <w:p w14:paraId="7249ED09" w14:textId="64340ED9" w:rsidR="00CA3840" w:rsidRDefault="00CA3840" w:rsidP="00A631DD">
      <w:pPr>
        <w:pStyle w:val="a6"/>
        <w:kinsoku w:val="0"/>
        <w:overflowPunct w:val="0"/>
        <w:ind w:left="1418"/>
        <w:jc w:val="center"/>
        <w:rPr>
          <w:b/>
          <w:bCs/>
          <w:sz w:val="44"/>
          <w:szCs w:val="44"/>
        </w:rPr>
      </w:pPr>
    </w:p>
    <w:p w14:paraId="3C2A8FB9" w14:textId="77777777" w:rsidR="0026247E" w:rsidRDefault="0026247E" w:rsidP="00A631DD">
      <w:pPr>
        <w:pStyle w:val="a6"/>
        <w:kinsoku w:val="0"/>
        <w:overflowPunct w:val="0"/>
        <w:ind w:left="1418"/>
        <w:jc w:val="center"/>
        <w:rPr>
          <w:b/>
          <w:bCs/>
          <w:sz w:val="44"/>
          <w:szCs w:val="44"/>
        </w:rPr>
      </w:pPr>
    </w:p>
    <w:p w14:paraId="01E4A1D3" w14:textId="6EE9582E" w:rsidR="00846B08" w:rsidRDefault="00846B08" w:rsidP="00846B08">
      <w:pPr>
        <w:pStyle w:val="a6"/>
        <w:kinsoku w:val="0"/>
        <w:overflowPunct w:val="0"/>
        <w:ind w:left="0"/>
        <w:rPr>
          <w:b/>
          <w:bCs/>
          <w:sz w:val="44"/>
          <w:szCs w:val="44"/>
        </w:rPr>
      </w:pPr>
    </w:p>
    <w:p w14:paraId="08E8C936" w14:textId="657BD0B1" w:rsidR="00FD2241" w:rsidRDefault="00FD2241" w:rsidP="00846B08">
      <w:pPr>
        <w:pStyle w:val="a6"/>
        <w:kinsoku w:val="0"/>
        <w:overflowPunct w:val="0"/>
        <w:ind w:left="0"/>
        <w:rPr>
          <w:b/>
          <w:bCs/>
          <w:sz w:val="44"/>
          <w:szCs w:val="44"/>
        </w:rPr>
      </w:pPr>
    </w:p>
    <w:p w14:paraId="5A01F95B" w14:textId="77777777" w:rsidR="00FD2241" w:rsidRDefault="00FD2241" w:rsidP="00846B08">
      <w:pPr>
        <w:pStyle w:val="a6"/>
        <w:kinsoku w:val="0"/>
        <w:overflowPunct w:val="0"/>
        <w:ind w:left="0"/>
        <w:rPr>
          <w:b/>
          <w:bCs/>
          <w:sz w:val="44"/>
          <w:szCs w:val="44"/>
        </w:rPr>
      </w:pPr>
    </w:p>
    <w:p w14:paraId="0B620FE8" w14:textId="77777777" w:rsidR="006E4CFC" w:rsidRPr="006E4CFC" w:rsidRDefault="006E4CFC" w:rsidP="008251C1">
      <w:pPr>
        <w:ind w:left="142" w:firstLine="142"/>
        <w:jc w:val="center"/>
      </w:pPr>
    </w:p>
    <w:p w14:paraId="540A3F48" w14:textId="77777777" w:rsidR="004847B8" w:rsidRDefault="004847B8" w:rsidP="008251C1">
      <w:pPr>
        <w:pStyle w:val="3"/>
        <w:kinsoku w:val="0"/>
        <w:overflowPunct w:val="0"/>
        <w:spacing w:before="178"/>
        <w:ind w:left="142" w:firstLine="142"/>
        <w:jc w:val="center"/>
        <w:rPr>
          <w:spacing w:val="-1"/>
        </w:rPr>
      </w:pPr>
      <w:r>
        <w:rPr>
          <w:spacing w:val="-1"/>
        </w:rPr>
        <w:lastRenderedPageBreak/>
        <w:t>СОДЕРЖАНИЕ</w:t>
      </w:r>
    </w:p>
    <w:p w14:paraId="282A96CF" w14:textId="77777777" w:rsidR="004847B8" w:rsidRDefault="004847B8" w:rsidP="008251C1">
      <w:pPr>
        <w:pStyle w:val="a6"/>
        <w:kinsoku w:val="0"/>
        <w:overflowPunct w:val="0"/>
        <w:spacing w:before="10"/>
        <w:ind w:left="142" w:firstLine="142"/>
        <w:rPr>
          <w:sz w:val="44"/>
          <w:szCs w:val="44"/>
        </w:rPr>
      </w:pPr>
    </w:p>
    <w:p w14:paraId="04E83B06" w14:textId="4362F7C4" w:rsidR="004847B8" w:rsidRPr="004847B8" w:rsidRDefault="004847B8" w:rsidP="008251C1">
      <w:pPr>
        <w:pStyle w:val="4"/>
        <w:kinsoku w:val="0"/>
        <w:overflowPunct w:val="0"/>
        <w:spacing w:line="501" w:lineRule="exact"/>
        <w:ind w:left="142" w:firstLine="142"/>
        <w:rPr>
          <w:b w:val="0"/>
          <w:bCs w:val="0"/>
          <w:sz w:val="48"/>
          <w:szCs w:val="44"/>
        </w:rPr>
      </w:pPr>
      <w:r w:rsidRPr="004847B8">
        <w:rPr>
          <w:spacing w:val="-1"/>
          <w:sz w:val="32"/>
        </w:rPr>
        <w:t>Раздел</w:t>
      </w:r>
      <w:r w:rsidRPr="004847B8">
        <w:rPr>
          <w:sz w:val="32"/>
        </w:rPr>
        <w:t xml:space="preserve"> </w:t>
      </w:r>
      <w:r w:rsidRPr="004847B8">
        <w:rPr>
          <w:spacing w:val="-1"/>
          <w:sz w:val="32"/>
        </w:rPr>
        <w:t>первый</w:t>
      </w:r>
      <w:r w:rsidRPr="004847B8">
        <w:rPr>
          <w:spacing w:val="-1"/>
          <w:szCs w:val="44"/>
        </w:rPr>
        <w:t>.</w:t>
      </w:r>
    </w:p>
    <w:p w14:paraId="5C2D1504" w14:textId="77777777" w:rsidR="004847B8" w:rsidRDefault="004847B8" w:rsidP="008251C1">
      <w:pPr>
        <w:pStyle w:val="a6"/>
        <w:kinsoku w:val="0"/>
        <w:overflowPunct w:val="0"/>
        <w:spacing w:line="363" w:lineRule="exact"/>
        <w:ind w:left="142" w:firstLine="142"/>
        <w:rPr>
          <w:spacing w:val="-1"/>
          <w:sz w:val="32"/>
          <w:szCs w:val="32"/>
        </w:rPr>
      </w:pPr>
      <w:r>
        <w:rPr>
          <w:sz w:val="32"/>
          <w:szCs w:val="32"/>
        </w:rPr>
        <w:t xml:space="preserve">Решения </w:t>
      </w:r>
      <w:r>
        <w:rPr>
          <w:spacing w:val="-1"/>
          <w:sz w:val="32"/>
          <w:szCs w:val="32"/>
        </w:rPr>
        <w:t>Совета</w:t>
      </w:r>
      <w:r>
        <w:rPr>
          <w:spacing w:val="-3"/>
          <w:sz w:val="32"/>
          <w:szCs w:val="32"/>
        </w:rPr>
        <w:t xml:space="preserve"> </w:t>
      </w:r>
      <w:r>
        <w:rPr>
          <w:spacing w:val="-1"/>
          <w:sz w:val="32"/>
          <w:szCs w:val="32"/>
        </w:rPr>
        <w:t>депутатов.</w:t>
      </w:r>
    </w:p>
    <w:p w14:paraId="488C315D" w14:textId="77777777" w:rsidR="004847B8" w:rsidRDefault="004847B8" w:rsidP="008251C1">
      <w:pPr>
        <w:pStyle w:val="a6"/>
        <w:kinsoku w:val="0"/>
        <w:overflowPunct w:val="0"/>
        <w:ind w:left="142" w:firstLine="142"/>
        <w:rPr>
          <w:sz w:val="32"/>
          <w:szCs w:val="32"/>
        </w:rPr>
      </w:pPr>
    </w:p>
    <w:p w14:paraId="454EA0BD" w14:textId="77777777" w:rsidR="004847B8" w:rsidRDefault="004847B8" w:rsidP="008251C1">
      <w:pPr>
        <w:pStyle w:val="a6"/>
        <w:kinsoku w:val="0"/>
        <w:overflowPunct w:val="0"/>
        <w:ind w:left="142" w:firstLine="142"/>
        <w:rPr>
          <w:spacing w:val="-1"/>
          <w:sz w:val="32"/>
          <w:szCs w:val="32"/>
        </w:rPr>
      </w:pPr>
      <w:bookmarkStart w:id="1" w:name="_Hlk40263229"/>
      <w:bookmarkStart w:id="2" w:name="_Hlk43106106"/>
      <w:r>
        <w:rPr>
          <w:b/>
          <w:bCs/>
          <w:spacing w:val="-1"/>
          <w:sz w:val="32"/>
          <w:szCs w:val="32"/>
        </w:rPr>
        <w:t>Раздел</w:t>
      </w:r>
      <w:r>
        <w:rPr>
          <w:b/>
          <w:bCs/>
          <w:sz w:val="32"/>
          <w:szCs w:val="32"/>
        </w:rPr>
        <w:t xml:space="preserve"> </w:t>
      </w:r>
      <w:r>
        <w:rPr>
          <w:b/>
          <w:bCs/>
          <w:spacing w:val="-1"/>
          <w:sz w:val="32"/>
          <w:szCs w:val="32"/>
        </w:rPr>
        <w:t>второй</w:t>
      </w:r>
      <w:r>
        <w:rPr>
          <w:spacing w:val="-1"/>
          <w:sz w:val="32"/>
          <w:szCs w:val="32"/>
        </w:rPr>
        <w:t>.</w:t>
      </w:r>
    </w:p>
    <w:p w14:paraId="74795856" w14:textId="77777777" w:rsidR="004847B8" w:rsidRDefault="004847B8" w:rsidP="008251C1">
      <w:pPr>
        <w:pStyle w:val="a6"/>
        <w:kinsoku w:val="0"/>
        <w:overflowPunct w:val="0"/>
        <w:ind w:left="142" w:firstLine="142"/>
        <w:rPr>
          <w:spacing w:val="-1"/>
          <w:sz w:val="32"/>
          <w:szCs w:val="32"/>
        </w:rPr>
      </w:pPr>
      <w:bookmarkStart w:id="3" w:name="_Hlk43106128"/>
      <w:r>
        <w:rPr>
          <w:spacing w:val="-1"/>
          <w:sz w:val="32"/>
          <w:szCs w:val="32"/>
        </w:rPr>
        <w:t>Постановления,</w:t>
      </w:r>
      <w:r>
        <w:rPr>
          <w:sz w:val="32"/>
          <w:szCs w:val="32"/>
        </w:rPr>
        <w:t xml:space="preserve"> </w:t>
      </w:r>
      <w:r>
        <w:rPr>
          <w:spacing w:val="-1"/>
          <w:sz w:val="32"/>
          <w:szCs w:val="32"/>
        </w:rPr>
        <w:t>распоряжения</w:t>
      </w:r>
      <w:r>
        <w:rPr>
          <w:sz w:val="32"/>
          <w:szCs w:val="32"/>
        </w:rPr>
        <w:t xml:space="preserve"> главы</w:t>
      </w:r>
      <w:r>
        <w:rPr>
          <w:spacing w:val="-3"/>
          <w:sz w:val="32"/>
          <w:szCs w:val="32"/>
        </w:rPr>
        <w:t xml:space="preserve"> </w:t>
      </w:r>
      <w:r>
        <w:rPr>
          <w:spacing w:val="-1"/>
          <w:sz w:val="32"/>
          <w:szCs w:val="32"/>
        </w:rPr>
        <w:t>поселения</w:t>
      </w:r>
      <w:bookmarkEnd w:id="1"/>
      <w:r>
        <w:rPr>
          <w:spacing w:val="-1"/>
          <w:sz w:val="32"/>
          <w:szCs w:val="32"/>
        </w:rPr>
        <w:t>.</w:t>
      </w:r>
    </w:p>
    <w:bookmarkEnd w:id="2"/>
    <w:bookmarkEnd w:id="3"/>
    <w:p w14:paraId="6E3EC7BC" w14:textId="77777777" w:rsidR="004847B8" w:rsidRDefault="004847B8" w:rsidP="008251C1">
      <w:pPr>
        <w:pStyle w:val="a6"/>
        <w:kinsoku w:val="0"/>
        <w:overflowPunct w:val="0"/>
        <w:spacing w:before="8"/>
        <w:ind w:left="142" w:firstLine="142"/>
        <w:rPr>
          <w:sz w:val="32"/>
          <w:szCs w:val="32"/>
        </w:rPr>
      </w:pPr>
    </w:p>
    <w:p w14:paraId="79817818" w14:textId="77777777" w:rsidR="004847B8" w:rsidRDefault="004847B8" w:rsidP="008251C1">
      <w:pPr>
        <w:pStyle w:val="a6"/>
        <w:kinsoku w:val="0"/>
        <w:overflowPunct w:val="0"/>
        <w:spacing w:line="364" w:lineRule="exact"/>
        <w:ind w:left="142" w:firstLine="142"/>
        <w:rPr>
          <w:sz w:val="32"/>
          <w:szCs w:val="32"/>
        </w:rPr>
      </w:pPr>
      <w:r>
        <w:rPr>
          <w:b/>
          <w:bCs/>
          <w:spacing w:val="-1"/>
          <w:sz w:val="32"/>
          <w:szCs w:val="32"/>
        </w:rPr>
        <w:t>Раздел</w:t>
      </w:r>
      <w:r>
        <w:rPr>
          <w:b/>
          <w:bCs/>
          <w:sz w:val="32"/>
          <w:szCs w:val="32"/>
        </w:rPr>
        <w:t xml:space="preserve"> третий.</w:t>
      </w:r>
    </w:p>
    <w:p w14:paraId="76E93A36" w14:textId="7F605183" w:rsidR="004847B8" w:rsidRDefault="004847B8" w:rsidP="008251C1">
      <w:pPr>
        <w:pStyle w:val="a6"/>
        <w:kinsoku w:val="0"/>
        <w:overflowPunct w:val="0"/>
        <w:spacing w:line="364" w:lineRule="exact"/>
        <w:ind w:left="142" w:firstLine="142"/>
        <w:rPr>
          <w:spacing w:val="-1"/>
          <w:sz w:val="32"/>
          <w:szCs w:val="32"/>
        </w:rPr>
      </w:pPr>
      <w:r>
        <w:rPr>
          <w:spacing w:val="-1"/>
          <w:sz w:val="32"/>
          <w:szCs w:val="32"/>
        </w:rPr>
        <w:t>Другая</w:t>
      </w:r>
      <w:r>
        <w:rPr>
          <w:sz w:val="32"/>
          <w:szCs w:val="32"/>
        </w:rPr>
        <w:t xml:space="preserve"> </w:t>
      </w:r>
      <w:r>
        <w:rPr>
          <w:spacing w:val="-1"/>
          <w:sz w:val="32"/>
          <w:szCs w:val="32"/>
        </w:rPr>
        <w:t>официальная</w:t>
      </w:r>
      <w:r>
        <w:rPr>
          <w:spacing w:val="80"/>
          <w:sz w:val="32"/>
          <w:szCs w:val="32"/>
        </w:rPr>
        <w:t xml:space="preserve"> </w:t>
      </w:r>
      <w:r>
        <w:rPr>
          <w:spacing w:val="-1"/>
          <w:sz w:val="32"/>
          <w:szCs w:val="32"/>
        </w:rPr>
        <w:t>информация.</w:t>
      </w:r>
    </w:p>
    <w:p w14:paraId="2D2404E7" w14:textId="59DCE490" w:rsidR="00A631DD" w:rsidRDefault="00A631DD" w:rsidP="008251C1">
      <w:pPr>
        <w:pStyle w:val="a6"/>
        <w:kinsoku w:val="0"/>
        <w:overflowPunct w:val="0"/>
        <w:spacing w:line="364" w:lineRule="exact"/>
        <w:ind w:left="142" w:firstLine="142"/>
        <w:rPr>
          <w:spacing w:val="-1"/>
          <w:sz w:val="32"/>
          <w:szCs w:val="32"/>
        </w:rPr>
      </w:pPr>
    </w:p>
    <w:p w14:paraId="0A394F91" w14:textId="53AE2CB1" w:rsidR="00A631DD" w:rsidRDefault="00A631DD" w:rsidP="00A631DD">
      <w:pPr>
        <w:pStyle w:val="a6"/>
        <w:kinsoku w:val="0"/>
        <w:overflowPunct w:val="0"/>
        <w:spacing w:line="364" w:lineRule="exact"/>
        <w:ind w:left="1418"/>
        <w:rPr>
          <w:spacing w:val="-1"/>
          <w:sz w:val="32"/>
          <w:szCs w:val="32"/>
        </w:rPr>
      </w:pPr>
    </w:p>
    <w:p w14:paraId="5BF552EC" w14:textId="6D7B12A8" w:rsidR="00A631DD" w:rsidRDefault="00A631DD" w:rsidP="00A631DD">
      <w:pPr>
        <w:pStyle w:val="a6"/>
        <w:kinsoku w:val="0"/>
        <w:overflowPunct w:val="0"/>
        <w:spacing w:line="364" w:lineRule="exact"/>
        <w:ind w:left="1418"/>
        <w:rPr>
          <w:spacing w:val="-1"/>
          <w:sz w:val="32"/>
          <w:szCs w:val="32"/>
        </w:rPr>
      </w:pPr>
    </w:p>
    <w:p w14:paraId="25879897" w14:textId="5DF59F83" w:rsidR="00A631DD" w:rsidRDefault="00A631DD" w:rsidP="00A631DD">
      <w:pPr>
        <w:pStyle w:val="a6"/>
        <w:kinsoku w:val="0"/>
        <w:overflowPunct w:val="0"/>
        <w:spacing w:line="364" w:lineRule="exact"/>
        <w:ind w:left="1418"/>
        <w:rPr>
          <w:spacing w:val="-1"/>
          <w:sz w:val="32"/>
          <w:szCs w:val="32"/>
        </w:rPr>
      </w:pPr>
    </w:p>
    <w:p w14:paraId="32F54972" w14:textId="070F60A0" w:rsidR="00A631DD" w:rsidRDefault="00A631DD" w:rsidP="00A631DD">
      <w:pPr>
        <w:pStyle w:val="a6"/>
        <w:kinsoku w:val="0"/>
        <w:overflowPunct w:val="0"/>
        <w:spacing w:line="364" w:lineRule="exact"/>
        <w:ind w:left="1418"/>
        <w:rPr>
          <w:spacing w:val="-1"/>
          <w:sz w:val="32"/>
          <w:szCs w:val="32"/>
        </w:rPr>
      </w:pPr>
    </w:p>
    <w:p w14:paraId="73FA952A" w14:textId="6F39718D" w:rsidR="00A631DD" w:rsidRDefault="00A631DD" w:rsidP="00A631DD">
      <w:pPr>
        <w:pStyle w:val="a6"/>
        <w:kinsoku w:val="0"/>
        <w:overflowPunct w:val="0"/>
        <w:spacing w:line="364" w:lineRule="exact"/>
        <w:ind w:left="1418"/>
        <w:rPr>
          <w:spacing w:val="-1"/>
          <w:sz w:val="32"/>
          <w:szCs w:val="32"/>
        </w:rPr>
      </w:pPr>
    </w:p>
    <w:p w14:paraId="09C633D3" w14:textId="13BED409" w:rsidR="00A631DD" w:rsidRDefault="00A631DD" w:rsidP="00A631DD">
      <w:pPr>
        <w:pStyle w:val="a6"/>
        <w:kinsoku w:val="0"/>
        <w:overflowPunct w:val="0"/>
        <w:spacing w:line="364" w:lineRule="exact"/>
        <w:ind w:left="1418"/>
        <w:rPr>
          <w:spacing w:val="-1"/>
          <w:sz w:val="32"/>
          <w:szCs w:val="32"/>
        </w:rPr>
      </w:pPr>
    </w:p>
    <w:p w14:paraId="1AD92175" w14:textId="16E54439" w:rsidR="00A631DD" w:rsidRDefault="00A631DD" w:rsidP="00A631DD">
      <w:pPr>
        <w:pStyle w:val="a6"/>
        <w:kinsoku w:val="0"/>
        <w:overflowPunct w:val="0"/>
        <w:spacing w:line="364" w:lineRule="exact"/>
        <w:ind w:left="1418"/>
        <w:rPr>
          <w:spacing w:val="-1"/>
          <w:sz w:val="32"/>
          <w:szCs w:val="32"/>
        </w:rPr>
      </w:pPr>
    </w:p>
    <w:p w14:paraId="7476F374" w14:textId="1266A48D" w:rsidR="00A631DD" w:rsidRDefault="00A631DD" w:rsidP="00A631DD">
      <w:pPr>
        <w:pStyle w:val="a6"/>
        <w:kinsoku w:val="0"/>
        <w:overflowPunct w:val="0"/>
        <w:spacing w:line="364" w:lineRule="exact"/>
        <w:ind w:left="1418"/>
        <w:rPr>
          <w:spacing w:val="-1"/>
          <w:sz w:val="32"/>
          <w:szCs w:val="32"/>
        </w:rPr>
      </w:pPr>
    </w:p>
    <w:p w14:paraId="06C36EFF" w14:textId="1285E1D7" w:rsidR="00A631DD" w:rsidRDefault="00A631DD" w:rsidP="00A631DD">
      <w:pPr>
        <w:pStyle w:val="a6"/>
        <w:kinsoku w:val="0"/>
        <w:overflowPunct w:val="0"/>
        <w:spacing w:line="364" w:lineRule="exact"/>
        <w:ind w:left="1418"/>
        <w:rPr>
          <w:spacing w:val="-1"/>
          <w:sz w:val="32"/>
          <w:szCs w:val="32"/>
        </w:rPr>
      </w:pPr>
    </w:p>
    <w:p w14:paraId="3535A73C" w14:textId="665D7020" w:rsidR="00A631DD" w:rsidRDefault="00A631DD" w:rsidP="00A631DD">
      <w:pPr>
        <w:pStyle w:val="a6"/>
        <w:kinsoku w:val="0"/>
        <w:overflowPunct w:val="0"/>
        <w:spacing w:line="364" w:lineRule="exact"/>
        <w:ind w:left="1418"/>
        <w:rPr>
          <w:spacing w:val="-1"/>
          <w:sz w:val="32"/>
          <w:szCs w:val="32"/>
        </w:rPr>
      </w:pPr>
    </w:p>
    <w:p w14:paraId="29A378D5" w14:textId="7F5F4ADB" w:rsidR="00A631DD" w:rsidRDefault="00A631DD" w:rsidP="00A631DD">
      <w:pPr>
        <w:pStyle w:val="a6"/>
        <w:kinsoku w:val="0"/>
        <w:overflowPunct w:val="0"/>
        <w:spacing w:line="364" w:lineRule="exact"/>
        <w:ind w:left="1418"/>
        <w:rPr>
          <w:spacing w:val="-1"/>
          <w:sz w:val="32"/>
          <w:szCs w:val="32"/>
        </w:rPr>
      </w:pPr>
    </w:p>
    <w:p w14:paraId="05C7BEB4" w14:textId="5AEBBEB4" w:rsidR="00A631DD" w:rsidRDefault="00A631DD" w:rsidP="00A631DD">
      <w:pPr>
        <w:pStyle w:val="a6"/>
        <w:kinsoku w:val="0"/>
        <w:overflowPunct w:val="0"/>
        <w:spacing w:line="364" w:lineRule="exact"/>
        <w:ind w:left="1418"/>
        <w:rPr>
          <w:spacing w:val="-1"/>
          <w:sz w:val="32"/>
          <w:szCs w:val="32"/>
        </w:rPr>
      </w:pPr>
    </w:p>
    <w:p w14:paraId="20FFEBE4" w14:textId="15093DE8" w:rsidR="00A631DD" w:rsidRDefault="00A631DD" w:rsidP="00A631DD">
      <w:pPr>
        <w:pStyle w:val="a6"/>
        <w:kinsoku w:val="0"/>
        <w:overflowPunct w:val="0"/>
        <w:spacing w:line="364" w:lineRule="exact"/>
        <w:ind w:left="1418"/>
        <w:rPr>
          <w:spacing w:val="-1"/>
          <w:sz w:val="32"/>
          <w:szCs w:val="32"/>
        </w:rPr>
      </w:pPr>
    </w:p>
    <w:p w14:paraId="1E98A9FA" w14:textId="383C205E" w:rsidR="00A631DD" w:rsidRDefault="00A631DD" w:rsidP="00A631DD">
      <w:pPr>
        <w:pStyle w:val="a6"/>
        <w:kinsoku w:val="0"/>
        <w:overflowPunct w:val="0"/>
        <w:spacing w:line="364" w:lineRule="exact"/>
        <w:ind w:left="1418"/>
        <w:rPr>
          <w:spacing w:val="-1"/>
          <w:sz w:val="32"/>
          <w:szCs w:val="32"/>
        </w:rPr>
      </w:pPr>
    </w:p>
    <w:p w14:paraId="75B284E5" w14:textId="44961546" w:rsidR="002D57EA" w:rsidRDefault="002D57EA" w:rsidP="00A631DD">
      <w:pPr>
        <w:pStyle w:val="a6"/>
        <w:kinsoku w:val="0"/>
        <w:overflowPunct w:val="0"/>
        <w:spacing w:line="364" w:lineRule="exact"/>
        <w:ind w:left="1418"/>
        <w:rPr>
          <w:spacing w:val="-1"/>
          <w:sz w:val="32"/>
          <w:szCs w:val="32"/>
        </w:rPr>
      </w:pPr>
    </w:p>
    <w:p w14:paraId="4CBAF86B" w14:textId="3BD9007B" w:rsidR="002D57EA" w:rsidRDefault="002D57EA" w:rsidP="00A631DD">
      <w:pPr>
        <w:pStyle w:val="a6"/>
        <w:kinsoku w:val="0"/>
        <w:overflowPunct w:val="0"/>
        <w:spacing w:line="364" w:lineRule="exact"/>
        <w:ind w:left="1418"/>
        <w:rPr>
          <w:spacing w:val="-1"/>
          <w:sz w:val="32"/>
          <w:szCs w:val="32"/>
        </w:rPr>
      </w:pPr>
    </w:p>
    <w:p w14:paraId="0EF43FD6" w14:textId="4B419D5A" w:rsidR="002D57EA" w:rsidRDefault="002D57EA" w:rsidP="00A631DD">
      <w:pPr>
        <w:pStyle w:val="a6"/>
        <w:kinsoku w:val="0"/>
        <w:overflowPunct w:val="0"/>
        <w:spacing w:line="364" w:lineRule="exact"/>
        <w:ind w:left="1418"/>
        <w:rPr>
          <w:spacing w:val="-1"/>
          <w:sz w:val="32"/>
          <w:szCs w:val="32"/>
        </w:rPr>
      </w:pPr>
    </w:p>
    <w:p w14:paraId="4CD1EB6B" w14:textId="4F29953E" w:rsidR="002D57EA" w:rsidRDefault="002D57EA" w:rsidP="00A631DD">
      <w:pPr>
        <w:pStyle w:val="a6"/>
        <w:kinsoku w:val="0"/>
        <w:overflowPunct w:val="0"/>
        <w:spacing w:line="364" w:lineRule="exact"/>
        <w:ind w:left="1418"/>
        <w:rPr>
          <w:spacing w:val="-1"/>
          <w:sz w:val="32"/>
          <w:szCs w:val="32"/>
        </w:rPr>
      </w:pPr>
    </w:p>
    <w:p w14:paraId="094F527B" w14:textId="431BDBD3" w:rsidR="00FD2241" w:rsidRDefault="00FD2241" w:rsidP="00A631DD">
      <w:pPr>
        <w:pStyle w:val="a6"/>
        <w:kinsoku w:val="0"/>
        <w:overflowPunct w:val="0"/>
        <w:spacing w:line="364" w:lineRule="exact"/>
        <w:ind w:left="1418"/>
        <w:rPr>
          <w:spacing w:val="-1"/>
          <w:sz w:val="32"/>
          <w:szCs w:val="32"/>
        </w:rPr>
      </w:pPr>
    </w:p>
    <w:p w14:paraId="1ECD0EC3" w14:textId="3BBC11E7" w:rsidR="00FD2241" w:rsidRDefault="00FD2241" w:rsidP="00A631DD">
      <w:pPr>
        <w:pStyle w:val="a6"/>
        <w:kinsoku w:val="0"/>
        <w:overflowPunct w:val="0"/>
        <w:spacing w:line="364" w:lineRule="exact"/>
        <w:ind w:left="1418"/>
        <w:rPr>
          <w:spacing w:val="-1"/>
          <w:sz w:val="32"/>
          <w:szCs w:val="32"/>
        </w:rPr>
      </w:pPr>
    </w:p>
    <w:p w14:paraId="39079433" w14:textId="72CD34BA" w:rsidR="00FD2241" w:rsidRDefault="00FD2241" w:rsidP="00A631DD">
      <w:pPr>
        <w:pStyle w:val="a6"/>
        <w:kinsoku w:val="0"/>
        <w:overflowPunct w:val="0"/>
        <w:spacing w:line="364" w:lineRule="exact"/>
        <w:ind w:left="1418"/>
        <w:rPr>
          <w:spacing w:val="-1"/>
          <w:sz w:val="32"/>
          <w:szCs w:val="32"/>
        </w:rPr>
      </w:pPr>
    </w:p>
    <w:p w14:paraId="456CB95C" w14:textId="77777777" w:rsidR="00FD2241" w:rsidRDefault="00FD2241" w:rsidP="00A631DD">
      <w:pPr>
        <w:pStyle w:val="a6"/>
        <w:kinsoku w:val="0"/>
        <w:overflowPunct w:val="0"/>
        <w:spacing w:line="364" w:lineRule="exact"/>
        <w:ind w:left="1418"/>
        <w:rPr>
          <w:spacing w:val="-1"/>
          <w:sz w:val="32"/>
          <w:szCs w:val="32"/>
        </w:rPr>
      </w:pPr>
    </w:p>
    <w:p w14:paraId="23F165C1" w14:textId="7EEFC05E" w:rsidR="00CA3840" w:rsidRDefault="00CA3840" w:rsidP="00204F89">
      <w:pPr>
        <w:pStyle w:val="a6"/>
        <w:kinsoku w:val="0"/>
        <w:overflowPunct w:val="0"/>
        <w:spacing w:line="364" w:lineRule="exact"/>
        <w:ind w:left="0"/>
        <w:rPr>
          <w:spacing w:val="-1"/>
          <w:sz w:val="32"/>
          <w:szCs w:val="32"/>
        </w:rPr>
      </w:pPr>
    </w:p>
    <w:p w14:paraId="4EB3CF88" w14:textId="77777777" w:rsidR="00204F89" w:rsidRDefault="00204F89" w:rsidP="00204F89">
      <w:pPr>
        <w:pStyle w:val="a6"/>
        <w:kinsoku w:val="0"/>
        <w:overflowPunct w:val="0"/>
        <w:spacing w:line="364" w:lineRule="exact"/>
        <w:ind w:left="0"/>
        <w:rPr>
          <w:spacing w:val="-1"/>
          <w:sz w:val="32"/>
          <w:szCs w:val="32"/>
        </w:rPr>
      </w:pPr>
    </w:p>
    <w:p w14:paraId="743A2867" w14:textId="77777777" w:rsidR="00CA3840" w:rsidRDefault="00CA3840" w:rsidP="00A631DD">
      <w:pPr>
        <w:pStyle w:val="a6"/>
        <w:kinsoku w:val="0"/>
        <w:overflowPunct w:val="0"/>
        <w:spacing w:line="364" w:lineRule="exact"/>
        <w:ind w:left="1418"/>
        <w:rPr>
          <w:spacing w:val="-1"/>
          <w:sz w:val="32"/>
          <w:szCs w:val="32"/>
        </w:rPr>
      </w:pPr>
    </w:p>
    <w:p w14:paraId="59E916CC" w14:textId="47D86D78" w:rsidR="004936D6" w:rsidRDefault="004936D6" w:rsidP="004936D6">
      <w:pPr>
        <w:pStyle w:val="a6"/>
        <w:kinsoku w:val="0"/>
        <w:overflowPunct w:val="0"/>
        <w:spacing w:line="364" w:lineRule="exact"/>
        <w:ind w:left="0"/>
        <w:rPr>
          <w:spacing w:val="-1"/>
          <w:sz w:val="32"/>
          <w:szCs w:val="32"/>
        </w:rPr>
      </w:pPr>
    </w:p>
    <w:p w14:paraId="54EC7673" w14:textId="77777777" w:rsidR="0026247E" w:rsidRDefault="0026247E" w:rsidP="004936D6">
      <w:pPr>
        <w:pStyle w:val="a6"/>
        <w:kinsoku w:val="0"/>
        <w:overflowPunct w:val="0"/>
        <w:spacing w:line="364" w:lineRule="exact"/>
        <w:ind w:left="0"/>
        <w:rPr>
          <w:spacing w:val="-1"/>
          <w:sz w:val="32"/>
          <w:szCs w:val="32"/>
        </w:rPr>
      </w:pPr>
    </w:p>
    <w:p w14:paraId="65BFBD20" w14:textId="77777777" w:rsidR="00BE74F2" w:rsidRPr="004847B8" w:rsidRDefault="00BE74F2" w:rsidP="00BE74F2">
      <w:pPr>
        <w:pStyle w:val="4"/>
        <w:kinsoku w:val="0"/>
        <w:overflowPunct w:val="0"/>
        <w:spacing w:line="501" w:lineRule="exact"/>
        <w:ind w:left="142" w:firstLine="142"/>
        <w:jc w:val="right"/>
        <w:rPr>
          <w:b w:val="0"/>
          <w:bCs w:val="0"/>
          <w:sz w:val="48"/>
          <w:szCs w:val="44"/>
        </w:rPr>
      </w:pPr>
      <w:r w:rsidRPr="004847B8">
        <w:rPr>
          <w:spacing w:val="-1"/>
          <w:sz w:val="32"/>
        </w:rPr>
        <w:lastRenderedPageBreak/>
        <w:t>Раздел</w:t>
      </w:r>
      <w:r w:rsidRPr="004847B8">
        <w:rPr>
          <w:sz w:val="32"/>
        </w:rPr>
        <w:t xml:space="preserve"> </w:t>
      </w:r>
      <w:r w:rsidRPr="004847B8">
        <w:rPr>
          <w:spacing w:val="-1"/>
          <w:sz w:val="32"/>
        </w:rPr>
        <w:t>первый</w:t>
      </w:r>
      <w:r w:rsidRPr="004847B8">
        <w:rPr>
          <w:spacing w:val="-1"/>
          <w:szCs w:val="44"/>
        </w:rPr>
        <w:t>.</w:t>
      </w:r>
    </w:p>
    <w:p w14:paraId="1F7A02DF" w14:textId="6C7B9FDF" w:rsidR="00BE74F2" w:rsidRDefault="00BE74F2" w:rsidP="00BE74F2">
      <w:pPr>
        <w:pStyle w:val="a6"/>
        <w:kinsoku w:val="0"/>
        <w:overflowPunct w:val="0"/>
        <w:spacing w:line="363" w:lineRule="exact"/>
        <w:ind w:left="142" w:firstLine="142"/>
        <w:jc w:val="right"/>
        <w:rPr>
          <w:spacing w:val="-1"/>
          <w:sz w:val="32"/>
          <w:szCs w:val="32"/>
        </w:rPr>
      </w:pPr>
      <w:r>
        <w:rPr>
          <w:sz w:val="32"/>
          <w:szCs w:val="32"/>
        </w:rPr>
        <w:t xml:space="preserve">Решения </w:t>
      </w:r>
      <w:r>
        <w:rPr>
          <w:spacing w:val="-1"/>
          <w:sz w:val="32"/>
          <w:szCs w:val="32"/>
        </w:rPr>
        <w:t>Совета</w:t>
      </w:r>
      <w:r>
        <w:rPr>
          <w:spacing w:val="-3"/>
          <w:sz w:val="32"/>
          <w:szCs w:val="32"/>
        </w:rPr>
        <w:t xml:space="preserve"> </w:t>
      </w:r>
      <w:r>
        <w:rPr>
          <w:spacing w:val="-1"/>
          <w:sz w:val="32"/>
          <w:szCs w:val="32"/>
        </w:rPr>
        <w:t>депутатов.</w:t>
      </w:r>
    </w:p>
    <w:p w14:paraId="6C94964A" w14:textId="77777777" w:rsidR="00D40D26" w:rsidRDefault="00D40D26" w:rsidP="00D40D26">
      <w:pPr>
        <w:keepNext/>
        <w:jc w:val="center"/>
        <w:outlineLvl w:val="1"/>
        <w:rPr>
          <w:bCs/>
        </w:rPr>
      </w:pPr>
    </w:p>
    <w:p w14:paraId="5FBFAB7C" w14:textId="77777777" w:rsidR="00D40D26" w:rsidRDefault="00D40D26" w:rsidP="00D40D26">
      <w:pPr>
        <w:keepNext/>
        <w:jc w:val="center"/>
        <w:outlineLvl w:val="1"/>
        <w:rPr>
          <w:bCs/>
        </w:rPr>
      </w:pPr>
    </w:p>
    <w:p w14:paraId="2E851D9C" w14:textId="1B567B2A" w:rsidR="00D40D26" w:rsidRPr="00D40D26" w:rsidRDefault="00D40D26" w:rsidP="00D40D26">
      <w:pPr>
        <w:keepNext/>
        <w:jc w:val="center"/>
        <w:outlineLvl w:val="1"/>
        <w:rPr>
          <w:bCs/>
        </w:rPr>
      </w:pPr>
      <w:r w:rsidRPr="00D40D26">
        <w:rPr>
          <w:bCs/>
        </w:rPr>
        <w:t>РОССИЙСКАЯ ФЕДЕРАЦИЯ (РОССИЯ)</w:t>
      </w:r>
    </w:p>
    <w:p w14:paraId="43CDBDAB" w14:textId="77777777" w:rsidR="00D40D26" w:rsidRPr="00D40D26" w:rsidRDefault="00D40D26" w:rsidP="00D40D26">
      <w:pPr>
        <w:jc w:val="center"/>
      </w:pPr>
      <w:r w:rsidRPr="00D40D26">
        <w:t>РЕСПУБЛИКА САХА (ЯКУТИЯ)</w:t>
      </w:r>
    </w:p>
    <w:p w14:paraId="46F21459" w14:textId="77777777" w:rsidR="00D40D26" w:rsidRPr="00D40D26" w:rsidRDefault="00D40D26" w:rsidP="00D40D26">
      <w:pPr>
        <w:jc w:val="center"/>
      </w:pPr>
      <w:r w:rsidRPr="00D40D26">
        <w:t>МИРНИНСКИЙ РАЙОН</w:t>
      </w:r>
    </w:p>
    <w:p w14:paraId="50038242" w14:textId="77777777" w:rsidR="00D40D26" w:rsidRPr="00D40D26" w:rsidRDefault="00D40D26" w:rsidP="00D40D26">
      <w:pPr>
        <w:jc w:val="center"/>
      </w:pPr>
      <w:r w:rsidRPr="00D40D26">
        <w:t>МУНИЦИПАЛЬНОЕ ОБРАЗОВАНИЕ «ПОСЕЛОК АЙХАЛ»</w:t>
      </w:r>
    </w:p>
    <w:p w14:paraId="31A8F558" w14:textId="77777777" w:rsidR="00D40D26" w:rsidRPr="00D40D26" w:rsidRDefault="00D40D26" w:rsidP="00D40D26">
      <w:pPr>
        <w:jc w:val="center"/>
      </w:pPr>
      <w:r w:rsidRPr="00D40D26">
        <w:t>ПОСЕЛКОВЫЙ СОВЕТ ДЕПУТАТОВ</w:t>
      </w:r>
    </w:p>
    <w:p w14:paraId="39D902DE" w14:textId="77777777" w:rsidR="00D40D26" w:rsidRPr="00D40D26" w:rsidRDefault="00D40D26" w:rsidP="00D40D26">
      <w:pPr>
        <w:jc w:val="center"/>
      </w:pPr>
      <w:r w:rsidRPr="00D40D26">
        <w:rPr>
          <w:lang w:val="en-US"/>
        </w:rPr>
        <w:t>LIII</w:t>
      </w:r>
      <w:r w:rsidRPr="00D40D26">
        <w:t xml:space="preserve"> СЕССИЯ</w:t>
      </w:r>
    </w:p>
    <w:p w14:paraId="554FC694" w14:textId="77777777" w:rsidR="00D40D26" w:rsidRPr="00D40D26" w:rsidRDefault="00D40D26" w:rsidP="00D40D26"/>
    <w:p w14:paraId="708203FD" w14:textId="77777777" w:rsidR="00D40D26" w:rsidRPr="00D40D26" w:rsidRDefault="00D40D26" w:rsidP="00D40D26">
      <w:pPr>
        <w:jc w:val="center"/>
        <w:rPr>
          <w:bCs/>
        </w:rPr>
      </w:pPr>
      <w:r w:rsidRPr="00D40D26">
        <w:rPr>
          <w:bCs/>
        </w:rPr>
        <w:t>РЕШЕНИЕ</w:t>
      </w:r>
    </w:p>
    <w:tbl>
      <w:tblPr>
        <w:tblW w:w="0" w:type="auto"/>
        <w:tblLook w:val="04A0" w:firstRow="1" w:lastRow="0" w:firstColumn="1" w:lastColumn="0" w:noHBand="0" w:noVBand="1"/>
      </w:tblPr>
      <w:tblGrid>
        <w:gridCol w:w="4904"/>
        <w:gridCol w:w="4877"/>
      </w:tblGrid>
      <w:tr w:rsidR="00D40D26" w:rsidRPr="00D40D26" w14:paraId="3C9B064D" w14:textId="77777777" w:rsidTr="003C4B6D">
        <w:tc>
          <w:tcPr>
            <w:tcW w:w="5107" w:type="dxa"/>
          </w:tcPr>
          <w:p w14:paraId="46DFF426" w14:textId="77777777" w:rsidR="00D40D26" w:rsidRPr="00D40D26" w:rsidRDefault="00D40D26" w:rsidP="003C4B6D">
            <w:pPr>
              <w:rPr>
                <w:bCs/>
              </w:rPr>
            </w:pPr>
            <w:r w:rsidRPr="00D40D26">
              <w:rPr>
                <w:bCs/>
                <w:lang w:val="en-US"/>
              </w:rPr>
              <w:t>10</w:t>
            </w:r>
            <w:r w:rsidRPr="00D40D26">
              <w:rPr>
                <w:bCs/>
              </w:rPr>
              <w:t xml:space="preserve"> ноября 2020 года</w:t>
            </w:r>
          </w:p>
        </w:tc>
        <w:tc>
          <w:tcPr>
            <w:tcW w:w="5098" w:type="dxa"/>
          </w:tcPr>
          <w:p w14:paraId="18A63DBC" w14:textId="77777777" w:rsidR="00D40D26" w:rsidRPr="00D40D26" w:rsidRDefault="00D40D26" w:rsidP="003C4B6D">
            <w:pPr>
              <w:jc w:val="right"/>
              <w:rPr>
                <w:bCs/>
              </w:rPr>
            </w:pPr>
            <w:r w:rsidRPr="00D40D26">
              <w:rPr>
                <w:bCs/>
                <w:lang w:val="en-US"/>
              </w:rPr>
              <w:t>IV</w:t>
            </w:r>
            <w:r w:rsidRPr="00D40D26">
              <w:rPr>
                <w:bCs/>
              </w:rPr>
              <w:t>-№ 5</w:t>
            </w:r>
            <w:r w:rsidRPr="00D40D26">
              <w:rPr>
                <w:bCs/>
                <w:lang w:val="en-US"/>
              </w:rPr>
              <w:t>3-7</w:t>
            </w:r>
            <w:r w:rsidRPr="00D40D26">
              <w:rPr>
                <w:bCs/>
              </w:rPr>
              <w:t xml:space="preserve">       </w:t>
            </w:r>
          </w:p>
        </w:tc>
      </w:tr>
    </w:tbl>
    <w:p w14:paraId="224D89DF" w14:textId="77777777" w:rsidR="00D40D26" w:rsidRDefault="00D40D26" w:rsidP="00D40D26">
      <w:pPr>
        <w:rPr>
          <w:b/>
          <w:sz w:val="28"/>
          <w:szCs w:val="28"/>
        </w:rPr>
      </w:pPr>
    </w:p>
    <w:p w14:paraId="13AEF7F2" w14:textId="77777777" w:rsidR="00D40D26" w:rsidRDefault="00D40D26" w:rsidP="00D40D26">
      <w:pPr>
        <w:jc w:val="center"/>
        <w:rPr>
          <w:b/>
          <w:sz w:val="28"/>
          <w:szCs w:val="28"/>
        </w:rPr>
      </w:pPr>
      <w:r w:rsidRPr="00051CC7">
        <w:rPr>
          <w:b/>
          <w:sz w:val="28"/>
          <w:szCs w:val="28"/>
        </w:rPr>
        <w:t xml:space="preserve">О внесении изменения в Перечень муниципальных должностей идолжностей муниципальной службы </w:t>
      </w:r>
      <w:r>
        <w:rPr>
          <w:b/>
          <w:sz w:val="28"/>
          <w:szCs w:val="28"/>
        </w:rPr>
        <w:t>а</w:t>
      </w:r>
      <w:r w:rsidRPr="00051CC7">
        <w:rPr>
          <w:b/>
          <w:sz w:val="28"/>
          <w:szCs w:val="28"/>
        </w:rPr>
        <w:t>дминистрации муниципального образования «Поселок Айхал» Мирнинского района Республики Саха (Якутия)</w:t>
      </w:r>
    </w:p>
    <w:p w14:paraId="3A6AC0C7" w14:textId="77777777" w:rsidR="00D40D26" w:rsidRPr="00051CC7" w:rsidRDefault="00D40D26" w:rsidP="00D40D26">
      <w:pPr>
        <w:jc w:val="center"/>
        <w:rPr>
          <w:b/>
          <w:sz w:val="28"/>
          <w:szCs w:val="28"/>
        </w:rPr>
      </w:pPr>
    </w:p>
    <w:p w14:paraId="2C725F2C" w14:textId="77777777" w:rsidR="00D40D26" w:rsidRPr="00051CC7" w:rsidRDefault="00D40D26" w:rsidP="00D40D26">
      <w:pPr>
        <w:pStyle w:val="ConsPlusNormal"/>
        <w:jc w:val="both"/>
        <w:rPr>
          <w:rFonts w:ascii="Times New Roman" w:hAnsi="Times New Roman" w:cs="Times New Roman"/>
          <w:sz w:val="28"/>
          <w:szCs w:val="28"/>
        </w:rPr>
      </w:pPr>
      <w:r w:rsidRPr="00051CC7">
        <w:rPr>
          <w:rFonts w:ascii="Times New Roman" w:hAnsi="Times New Roman" w:cs="Times New Roman"/>
          <w:sz w:val="28"/>
          <w:szCs w:val="28"/>
        </w:rPr>
        <w:t>Заслушав и обсудив информацию главного специалиста администрации муниципального образования «Поселок Айхал» Мирнинского района Республики Саха (Якутия) по кадрам и муниципальной службе Н.Т. Кеся, руководствуясь Федеральным</w:t>
      </w:r>
      <w:r>
        <w:rPr>
          <w:rFonts w:ascii="Times New Roman" w:hAnsi="Times New Roman" w:cs="Times New Roman"/>
          <w:sz w:val="28"/>
          <w:szCs w:val="28"/>
        </w:rPr>
        <w:t>и законами от 2 марта 2007 года</w:t>
      </w:r>
      <w:r w:rsidRPr="00051CC7">
        <w:rPr>
          <w:rFonts w:ascii="Times New Roman" w:hAnsi="Times New Roman" w:cs="Times New Roman"/>
          <w:sz w:val="28"/>
          <w:szCs w:val="28"/>
        </w:rPr>
        <w:t xml:space="preserve"> № 25-ФЗ «О муниципальной службе в Российской Федерации», Законами Республики Саха (Якутия) от 11 июля 2007 480-З № 975-III «О муниципальной службе в Республике Саха (Якутия)», от 26 декабря 2007 года 535-З № 1073-III «О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w:t>
      </w:r>
      <w:r w:rsidRPr="00051CC7">
        <w:rPr>
          <w:rFonts w:ascii="Times New Roman" w:hAnsi="Times New Roman" w:cs="Times New Roman"/>
          <w:b/>
          <w:bCs/>
          <w:sz w:val="28"/>
          <w:szCs w:val="28"/>
        </w:rPr>
        <w:t xml:space="preserve"> поселковый Совет депутатов решил</w:t>
      </w:r>
      <w:r w:rsidRPr="00051CC7">
        <w:rPr>
          <w:rFonts w:ascii="Times New Roman" w:hAnsi="Times New Roman" w:cs="Times New Roman"/>
          <w:sz w:val="28"/>
          <w:szCs w:val="28"/>
        </w:rPr>
        <w:t>:</w:t>
      </w:r>
    </w:p>
    <w:p w14:paraId="3AB9DC66" w14:textId="77777777" w:rsidR="00D40D26" w:rsidRPr="00255064" w:rsidRDefault="00D40D26" w:rsidP="00D40D26">
      <w:pPr>
        <w:widowControl/>
        <w:numPr>
          <w:ilvl w:val="0"/>
          <w:numId w:val="6"/>
        </w:numPr>
        <w:tabs>
          <w:tab w:val="clear" w:pos="720"/>
          <w:tab w:val="num" w:pos="0"/>
        </w:tabs>
        <w:autoSpaceDE/>
        <w:autoSpaceDN/>
        <w:adjustRightInd/>
        <w:ind w:left="0" w:firstLine="567"/>
        <w:jc w:val="both"/>
        <w:rPr>
          <w:sz w:val="28"/>
        </w:rPr>
      </w:pPr>
      <w:r w:rsidRPr="00255064">
        <w:rPr>
          <w:sz w:val="28"/>
        </w:rPr>
        <w:t>Внести следующее изменение в Перечень муниципальных должностей и должностей муниципальной службы администрации муниципального образования «Поселок Айхал» Мирнинского района Республики Саха (Якутия) (далее по тексту – Перечень):</w:t>
      </w:r>
    </w:p>
    <w:p w14:paraId="0748FE7D" w14:textId="77777777" w:rsidR="00D40D26" w:rsidRPr="0061067E" w:rsidRDefault="00D40D26" w:rsidP="00D40D26">
      <w:pPr>
        <w:widowControl/>
        <w:numPr>
          <w:ilvl w:val="1"/>
          <w:numId w:val="7"/>
        </w:numPr>
        <w:autoSpaceDE/>
        <w:autoSpaceDN/>
        <w:adjustRightInd/>
        <w:ind w:left="0" w:firstLine="567"/>
        <w:jc w:val="both"/>
        <w:rPr>
          <w:sz w:val="28"/>
        </w:rPr>
      </w:pPr>
      <w:r w:rsidRPr="0061067E">
        <w:rPr>
          <w:sz w:val="28"/>
        </w:rPr>
        <w:t>в группу старших должностей муниципальной службы включить следующие должности:</w:t>
      </w:r>
    </w:p>
    <w:p w14:paraId="1657B530" w14:textId="77777777" w:rsidR="00D40D26" w:rsidRPr="0061067E" w:rsidRDefault="00D40D26" w:rsidP="00D40D26">
      <w:pPr>
        <w:widowControl/>
        <w:numPr>
          <w:ilvl w:val="2"/>
          <w:numId w:val="7"/>
        </w:numPr>
        <w:autoSpaceDE/>
        <w:autoSpaceDN/>
        <w:adjustRightInd/>
        <w:ind w:left="0" w:firstLine="567"/>
        <w:jc w:val="both"/>
        <w:rPr>
          <w:sz w:val="28"/>
        </w:rPr>
      </w:pPr>
      <w:r w:rsidRPr="0061067E">
        <w:rPr>
          <w:sz w:val="28"/>
        </w:rPr>
        <w:t>должность главного специалиста по сносу аварийного жилья и благоустройству;</w:t>
      </w:r>
    </w:p>
    <w:p w14:paraId="3DCEB99F" w14:textId="77777777" w:rsidR="00D40D26" w:rsidRPr="0061067E" w:rsidRDefault="00D40D26" w:rsidP="00D40D26">
      <w:pPr>
        <w:widowControl/>
        <w:numPr>
          <w:ilvl w:val="2"/>
          <w:numId w:val="7"/>
        </w:numPr>
        <w:autoSpaceDE/>
        <w:autoSpaceDN/>
        <w:adjustRightInd/>
        <w:ind w:left="0" w:firstLine="567"/>
        <w:jc w:val="both"/>
        <w:rPr>
          <w:sz w:val="28"/>
        </w:rPr>
      </w:pPr>
      <w:r w:rsidRPr="0061067E">
        <w:rPr>
          <w:sz w:val="28"/>
        </w:rPr>
        <w:t>должность ведущего специалиста - энергетика.</w:t>
      </w:r>
    </w:p>
    <w:p w14:paraId="3EB3D1AB" w14:textId="77777777" w:rsidR="00D40D26" w:rsidRPr="0061067E" w:rsidRDefault="00D40D26" w:rsidP="00D40D26">
      <w:pPr>
        <w:widowControl/>
        <w:numPr>
          <w:ilvl w:val="0"/>
          <w:numId w:val="6"/>
        </w:numPr>
        <w:tabs>
          <w:tab w:val="clear" w:pos="720"/>
          <w:tab w:val="num" w:pos="0"/>
        </w:tabs>
        <w:autoSpaceDE/>
        <w:autoSpaceDN/>
        <w:adjustRightInd/>
        <w:ind w:left="0" w:firstLine="567"/>
        <w:jc w:val="both"/>
        <w:rPr>
          <w:sz w:val="28"/>
        </w:rPr>
      </w:pPr>
      <w:r w:rsidRPr="0061067E">
        <w:rPr>
          <w:sz w:val="28"/>
        </w:rPr>
        <w:t>Пункт 1.1.1. настоящего решения вступает в силу с 15</w:t>
      </w:r>
      <w:r>
        <w:rPr>
          <w:sz w:val="28"/>
        </w:rPr>
        <w:t xml:space="preserve"> ноября </w:t>
      </w:r>
      <w:r w:rsidRPr="0061067E">
        <w:rPr>
          <w:sz w:val="28"/>
        </w:rPr>
        <w:t>2020 г</w:t>
      </w:r>
      <w:r>
        <w:rPr>
          <w:sz w:val="28"/>
        </w:rPr>
        <w:t>ода</w:t>
      </w:r>
      <w:r w:rsidRPr="0061067E">
        <w:rPr>
          <w:sz w:val="28"/>
        </w:rPr>
        <w:t>, пункт 1.1.2. настоящего решения вступает в силу с 1</w:t>
      </w:r>
      <w:r>
        <w:rPr>
          <w:sz w:val="28"/>
        </w:rPr>
        <w:t xml:space="preserve"> февраля 2021 года.</w:t>
      </w:r>
    </w:p>
    <w:p w14:paraId="137F5CD9" w14:textId="77777777" w:rsidR="00D40D26" w:rsidRPr="0061067E" w:rsidRDefault="00D40D26" w:rsidP="00D40D26">
      <w:pPr>
        <w:widowControl/>
        <w:numPr>
          <w:ilvl w:val="0"/>
          <w:numId w:val="6"/>
        </w:numPr>
        <w:tabs>
          <w:tab w:val="clear" w:pos="720"/>
          <w:tab w:val="num" w:pos="0"/>
        </w:tabs>
        <w:autoSpaceDE/>
        <w:autoSpaceDN/>
        <w:adjustRightInd/>
        <w:ind w:left="0" w:firstLine="567"/>
        <w:jc w:val="both"/>
        <w:rPr>
          <w:sz w:val="28"/>
        </w:rPr>
      </w:pPr>
      <w:r w:rsidRPr="0061067E">
        <w:rPr>
          <w:bCs/>
          <w:sz w:val="28"/>
        </w:rPr>
        <w:t xml:space="preserve">Опубликовать (обнародовать) настоящее решение в </w:t>
      </w:r>
      <w:r w:rsidRPr="0061067E">
        <w:rPr>
          <w:sz w:val="28"/>
          <w:lang w:val="x-none"/>
        </w:rPr>
        <w:t>информационном бюллетен</w:t>
      </w:r>
      <w:r w:rsidRPr="0061067E">
        <w:rPr>
          <w:sz w:val="28"/>
        </w:rPr>
        <w:t>е</w:t>
      </w:r>
      <w:r w:rsidRPr="0061067E">
        <w:rPr>
          <w:sz w:val="28"/>
          <w:lang w:val="x-none"/>
        </w:rPr>
        <w:t xml:space="preserve"> «Вестник Айхала</w:t>
      </w:r>
      <w:r w:rsidRPr="0061067E">
        <w:rPr>
          <w:sz w:val="28"/>
        </w:rPr>
        <w:t xml:space="preserve"> </w:t>
      </w:r>
      <w:r w:rsidRPr="0061067E">
        <w:rPr>
          <w:bCs/>
          <w:sz w:val="28"/>
        </w:rPr>
        <w:t>и р</w:t>
      </w:r>
      <w:r w:rsidRPr="0061067E">
        <w:rPr>
          <w:sz w:val="28"/>
        </w:rPr>
        <w:t xml:space="preserve">азместить на официальном сайте </w:t>
      </w:r>
      <w:r>
        <w:rPr>
          <w:sz w:val="28"/>
        </w:rPr>
        <w:t>а</w:t>
      </w:r>
      <w:r w:rsidRPr="0061067E">
        <w:rPr>
          <w:sz w:val="28"/>
        </w:rPr>
        <w:t xml:space="preserve">дминистрации муниципального образования «Посёлок Айхал» </w:t>
      </w:r>
      <w:r w:rsidRPr="00051CC7">
        <w:rPr>
          <w:sz w:val="28"/>
          <w:szCs w:val="28"/>
        </w:rPr>
        <w:t xml:space="preserve">Мирнинского района Республики Саха (Якутия) </w:t>
      </w:r>
      <w:r w:rsidRPr="0061067E">
        <w:rPr>
          <w:sz w:val="28"/>
        </w:rPr>
        <w:t>(</w:t>
      </w:r>
      <w:r w:rsidRPr="0061067E">
        <w:rPr>
          <w:sz w:val="28"/>
          <w:lang w:val="en-US"/>
        </w:rPr>
        <w:t>www</w:t>
      </w:r>
      <w:r w:rsidRPr="0061067E">
        <w:rPr>
          <w:sz w:val="28"/>
        </w:rPr>
        <w:t>.мо-айхал.рф).</w:t>
      </w:r>
    </w:p>
    <w:p w14:paraId="1819AE80" w14:textId="77777777" w:rsidR="00D40D26" w:rsidRPr="0061067E" w:rsidRDefault="00D40D26" w:rsidP="00D40D26">
      <w:pPr>
        <w:widowControl/>
        <w:numPr>
          <w:ilvl w:val="0"/>
          <w:numId w:val="6"/>
        </w:numPr>
        <w:tabs>
          <w:tab w:val="clear" w:pos="720"/>
          <w:tab w:val="num" w:pos="0"/>
        </w:tabs>
        <w:autoSpaceDE/>
        <w:autoSpaceDN/>
        <w:adjustRightInd/>
        <w:ind w:left="0" w:firstLine="567"/>
        <w:jc w:val="both"/>
        <w:rPr>
          <w:sz w:val="28"/>
        </w:rPr>
      </w:pPr>
      <w:r w:rsidRPr="0061067E">
        <w:rPr>
          <w:sz w:val="28"/>
        </w:rPr>
        <w:t>Контроль исполнения данного решения возложить на Главу поселка.</w:t>
      </w:r>
    </w:p>
    <w:p w14:paraId="2C482AC9" w14:textId="77777777" w:rsidR="00D40D26" w:rsidRPr="00C7412A" w:rsidRDefault="00D40D26" w:rsidP="00D40D26">
      <w:pPr>
        <w:jc w:val="both"/>
        <w:rPr>
          <w:sz w:val="28"/>
        </w:rPr>
      </w:pPr>
    </w:p>
    <w:p w14:paraId="679E2307" w14:textId="77777777" w:rsidR="00D40D26" w:rsidRPr="00C7412A" w:rsidRDefault="00D40D26" w:rsidP="00D40D26">
      <w:pPr>
        <w:jc w:val="both"/>
        <w:rPr>
          <w:sz w:val="28"/>
        </w:rPr>
      </w:pPr>
    </w:p>
    <w:tbl>
      <w:tblPr>
        <w:tblW w:w="5000" w:type="pct"/>
        <w:tblLook w:val="01E0" w:firstRow="1" w:lastRow="1" w:firstColumn="1" w:lastColumn="1" w:noHBand="0" w:noVBand="0"/>
      </w:tblPr>
      <w:tblGrid>
        <w:gridCol w:w="4890"/>
        <w:gridCol w:w="4891"/>
      </w:tblGrid>
      <w:tr w:rsidR="00D40D26" w:rsidRPr="0061067E" w14:paraId="45061CCF" w14:textId="77777777" w:rsidTr="003C4B6D">
        <w:tc>
          <w:tcPr>
            <w:tcW w:w="2500" w:type="pct"/>
          </w:tcPr>
          <w:p w14:paraId="38B2C4B8" w14:textId="77777777" w:rsidR="00D40D26" w:rsidRPr="0061067E" w:rsidRDefault="00D40D26" w:rsidP="003C4B6D">
            <w:pPr>
              <w:jc w:val="both"/>
              <w:rPr>
                <w:b/>
                <w:sz w:val="28"/>
              </w:rPr>
            </w:pPr>
            <w:r w:rsidRPr="0061067E">
              <w:rPr>
                <w:b/>
                <w:sz w:val="28"/>
              </w:rPr>
              <w:t>Глава поселка</w:t>
            </w:r>
          </w:p>
          <w:p w14:paraId="3D31A661" w14:textId="77777777" w:rsidR="00D40D26" w:rsidRPr="0061067E" w:rsidRDefault="00D40D26" w:rsidP="003C4B6D">
            <w:pPr>
              <w:jc w:val="both"/>
              <w:rPr>
                <w:b/>
                <w:sz w:val="28"/>
              </w:rPr>
            </w:pPr>
          </w:p>
          <w:p w14:paraId="34C8A16B" w14:textId="77777777" w:rsidR="00D40D26" w:rsidRPr="0061067E" w:rsidRDefault="00D40D26" w:rsidP="003C4B6D">
            <w:pPr>
              <w:jc w:val="both"/>
              <w:rPr>
                <w:b/>
                <w:sz w:val="28"/>
              </w:rPr>
            </w:pPr>
          </w:p>
          <w:p w14:paraId="0FE558F8" w14:textId="77777777" w:rsidR="00D40D26" w:rsidRPr="0061067E" w:rsidRDefault="00D40D26" w:rsidP="003C4B6D">
            <w:pPr>
              <w:jc w:val="both"/>
              <w:rPr>
                <w:b/>
                <w:sz w:val="28"/>
              </w:rPr>
            </w:pPr>
            <w:r w:rsidRPr="0061067E">
              <w:rPr>
                <w:b/>
                <w:sz w:val="28"/>
              </w:rPr>
              <w:t>________________</w:t>
            </w:r>
            <w:r>
              <w:rPr>
                <w:b/>
                <w:sz w:val="28"/>
              </w:rPr>
              <w:t xml:space="preserve"> </w:t>
            </w:r>
            <w:r w:rsidRPr="0061067E">
              <w:rPr>
                <w:b/>
                <w:sz w:val="28"/>
              </w:rPr>
              <w:t>Г.Ш. Петровская</w:t>
            </w:r>
          </w:p>
        </w:tc>
        <w:tc>
          <w:tcPr>
            <w:tcW w:w="2500" w:type="pct"/>
          </w:tcPr>
          <w:p w14:paraId="6C92E66D" w14:textId="77777777" w:rsidR="00D40D26" w:rsidRPr="0061067E" w:rsidRDefault="00D40D26" w:rsidP="003C4B6D">
            <w:pPr>
              <w:rPr>
                <w:b/>
                <w:sz w:val="28"/>
              </w:rPr>
            </w:pPr>
            <w:r w:rsidRPr="0061067E">
              <w:rPr>
                <w:b/>
                <w:sz w:val="28"/>
              </w:rPr>
              <w:t>Председатель</w:t>
            </w:r>
          </w:p>
          <w:p w14:paraId="5A9ED69C" w14:textId="77777777" w:rsidR="00D40D26" w:rsidRPr="0061067E" w:rsidRDefault="00D40D26" w:rsidP="003C4B6D">
            <w:pPr>
              <w:rPr>
                <w:b/>
                <w:sz w:val="28"/>
              </w:rPr>
            </w:pPr>
            <w:r w:rsidRPr="0061067E">
              <w:rPr>
                <w:b/>
                <w:sz w:val="28"/>
              </w:rPr>
              <w:t>поселкового Совета депутатов</w:t>
            </w:r>
          </w:p>
          <w:p w14:paraId="1A9C17FC" w14:textId="77777777" w:rsidR="00D40D26" w:rsidRPr="0061067E" w:rsidRDefault="00D40D26" w:rsidP="003C4B6D">
            <w:pPr>
              <w:jc w:val="both"/>
              <w:rPr>
                <w:b/>
                <w:sz w:val="28"/>
              </w:rPr>
            </w:pPr>
          </w:p>
          <w:p w14:paraId="7150D4F1" w14:textId="77777777" w:rsidR="00D40D26" w:rsidRPr="0061067E" w:rsidRDefault="00D40D26" w:rsidP="003C4B6D">
            <w:pPr>
              <w:jc w:val="both"/>
              <w:rPr>
                <w:b/>
                <w:sz w:val="28"/>
              </w:rPr>
            </w:pPr>
            <w:r w:rsidRPr="0061067E">
              <w:rPr>
                <w:b/>
                <w:sz w:val="28"/>
              </w:rPr>
              <w:t>__________________ С.А. Домброван</w:t>
            </w:r>
          </w:p>
        </w:tc>
      </w:tr>
    </w:tbl>
    <w:p w14:paraId="168C0366" w14:textId="77777777" w:rsidR="00D40D26" w:rsidRDefault="00D40D26" w:rsidP="00D40D26">
      <w:pPr>
        <w:keepNext/>
        <w:jc w:val="center"/>
        <w:outlineLvl w:val="1"/>
        <w:rPr>
          <w:bCs/>
        </w:rPr>
      </w:pPr>
    </w:p>
    <w:p w14:paraId="146B1D80" w14:textId="77777777" w:rsidR="00D40D26" w:rsidRDefault="00D40D26" w:rsidP="00D40D26">
      <w:pPr>
        <w:keepNext/>
        <w:jc w:val="center"/>
        <w:outlineLvl w:val="1"/>
        <w:rPr>
          <w:bCs/>
        </w:rPr>
      </w:pPr>
    </w:p>
    <w:p w14:paraId="6C5768E0" w14:textId="77777777" w:rsidR="00D40D26" w:rsidRPr="007A23EA" w:rsidRDefault="00D40D26" w:rsidP="00D40D26">
      <w:pPr>
        <w:jc w:val="right"/>
      </w:pPr>
      <w:r w:rsidRPr="007A23EA">
        <w:t>Приложение</w:t>
      </w:r>
    </w:p>
    <w:p w14:paraId="705F4E1C" w14:textId="77777777" w:rsidR="00D40D26" w:rsidRPr="00255064" w:rsidRDefault="00D40D26" w:rsidP="00D40D26">
      <w:pPr>
        <w:pStyle w:val="afffff6"/>
        <w:jc w:val="right"/>
        <w:rPr>
          <w:sz w:val="24"/>
          <w:szCs w:val="16"/>
        </w:rPr>
      </w:pPr>
      <w:r w:rsidRPr="00255064">
        <w:rPr>
          <w:sz w:val="24"/>
          <w:szCs w:val="16"/>
        </w:rPr>
        <w:t>к решению поселкового Совета депутатов</w:t>
      </w:r>
    </w:p>
    <w:p w14:paraId="13448861" w14:textId="77777777" w:rsidR="00D40D26" w:rsidRPr="00255064" w:rsidRDefault="00D40D26" w:rsidP="00D40D26">
      <w:pPr>
        <w:pStyle w:val="afffff6"/>
        <w:jc w:val="right"/>
        <w:rPr>
          <w:sz w:val="24"/>
          <w:szCs w:val="16"/>
        </w:rPr>
      </w:pPr>
      <w:r w:rsidRPr="00255064">
        <w:rPr>
          <w:sz w:val="24"/>
          <w:szCs w:val="16"/>
        </w:rPr>
        <w:t xml:space="preserve">от 10 ноября 2020 года </w:t>
      </w:r>
      <w:r w:rsidRPr="00255064">
        <w:rPr>
          <w:sz w:val="24"/>
          <w:szCs w:val="16"/>
          <w:lang w:val="en-US"/>
        </w:rPr>
        <w:t>IV</w:t>
      </w:r>
      <w:r w:rsidRPr="00255064">
        <w:rPr>
          <w:sz w:val="24"/>
          <w:szCs w:val="16"/>
        </w:rPr>
        <w:t>-№ 53-7</w:t>
      </w:r>
    </w:p>
    <w:p w14:paraId="47309C9F" w14:textId="77777777" w:rsidR="00D40D26" w:rsidRDefault="00D40D26" w:rsidP="00D40D26">
      <w:pPr>
        <w:jc w:val="center"/>
        <w:rPr>
          <w:b/>
        </w:rPr>
      </w:pPr>
    </w:p>
    <w:p w14:paraId="2EF5601F" w14:textId="77777777" w:rsidR="00D40D26" w:rsidRPr="007A23EA" w:rsidRDefault="00D40D26" w:rsidP="00D40D26">
      <w:pPr>
        <w:jc w:val="center"/>
        <w:rPr>
          <w:b/>
        </w:rPr>
      </w:pPr>
      <w:r w:rsidRPr="007A23EA">
        <w:rPr>
          <w:b/>
        </w:rPr>
        <w:t>ПЕРЕЧЕНЬ</w:t>
      </w:r>
      <w:r w:rsidRPr="007A23EA">
        <w:rPr>
          <w:b/>
        </w:rPr>
        <w:br/>
        <w:t>муниципальных должностей и должностей муниципальной службы администрации муниципального образования «Поселок Айхал» Мирнинского района Республики Саха (Якутия)</w:t>
      </w:r>
    </w:p>
    <w:p w14:paraId="16754F5E" w14:textId="77777777" w:rsidR="00D40D26" w:rsidRPr="007A23EA" w:rsidRDefault="00D40D26" w:rsidP="00D40D26">
      <w:pPr>
        <w:pStyle w:val="afffff6"/>
        <w:rPr>
          <w:b w:val="0"/>
        </w:rPr>
      </w:pPr>
    </w:p>
    <w:p w14:paraId="2D729547" w14:textId="77777777" w:rsidR="00D40D26" w:rsidRPr="00255064" w:rsidRDefault="00D40D26" w:rsidP="00D40D26">
      <w:pPr>
        <w:pStyle w:val="afffff6"/>
        <w:rPr>
          <w:b w:val="0"/>
          <w:sz w:val="28"/>
          <w:szCs w:val="28"/>
        </w:rPr>
      </w:pPr>
      <w:r w:rsidRPr="00255064">
        <w:rPr>
          <w:b w:val="0"/>
          <w:sz w:val="28"/>
          <w:szCs w:val="28"/>
          <w:lang w:val="en-US"/>
        </w:rPr>
        <w:t>I</w:t>
      </w:r>
      <w:r w:rsidRPr="00255064">
        <w:rPr>
          <w:b w:val="0"/>
          <w:sz w:val="28"/>
          <w:szCs w:val="28"/>
        </w:rPr>
        <w:t>. МУНИЦИПАЛЬНЫЕ ДОЛЖНОСТИ</w:t>
      </w:r>
    </w:p>
    <w:p w14:paraId="1FD58D40" w14:textId="77777777" w:rsidR="00D40D26" w:rsidRPr="00255064" w:rsidRDefault="00D40D26" w:rsidP="00D40D26">
      <w:pPr>
        <w:pStyle w:val="afffff6"/>
        <w:ind w:left="708"/>
        <w:rPr>
          <w:sz w:val="28"/>
          <w:szCs w:val="28"/>
        </w:rPr>
      </w:pPr>
      <w:r w:rsidRPr="00255064">
        <w:rPr>
          <w:sz w:val="28"/>
          <w:szCs w:val="28"/>
        </w:rPr>
        <w:t>Глава поселка</w:t>
      </w:r>
    </w:p>
    <w:p w14:paraId="5E989C87" w14:textId="77777777" w:rsidR="00D40D26" w:rsidRPr="00255064" w:rsidRDefault="00D40D26" w:rsidP="00D40D26">
      <w:pPr>
        <w:pStyle w:val="afffff6"/>
        <w:rPr>
          <w:sz w:val="28"/>
          <w:szCs w:val="28"/>
        </w:rPr>
      </w:pPr>
    </w:p>
    <w:p w14:paraId="1FB9BD70" w14:textId="77777777" w:rsidR="00D40D26" w:rsidRPr="00255064" w:rsidRDefault="00D40D26" w:rsidP="00D40D26">
      <w:pPr>
        <w:pStyle w:val="afffff6"/>
        <w:rPr>
          <w:b w:val="0"/>
          <w:sz w:val="28"/>
          <w:szCs w:val="28"/>
        </w:rPr>
      </w:pPr>
      <w:r w:rsidRPr="00255064">
        <w:rPr>
          <w:b w:val="0"/>
          <w:sz w:val="28"/>
          <w:szCs w:val="28"/>
          <w:lang w:val="en-US"/>
        </w:rPr>
        <w:t>II</w:t>
      </w:r>
      <w:r w:rsidRPr="00255064">
        <w:rPr>
          <w:b w:val="0"/>
          <w:sz w:val="28"/>
          <w:szCs w:val="28"/>
        </w:rPr>
        <w:t>. ДОЛЖНОСТИ МУНИЦИПАЛЬНОЙ СЛУЖБЫ</w:t>
      </w:r>
    </w:p>
    <w:p w14:paraId="33A535B9" w14:textId="77777777" w:rsidR="00D40D26" w:rsidRPr="00255064" w:rsidRDefault="00D40D26" w:rsidP="00D40D26">
      <w:pPr>
        <w:pStyle w:val="afffff6"/>
        <w:rPr>
          <w:b w:val="0"/>
          <w:sz w:val="28"/>
          <w:szCs w:val="28"/>
        </w:rPr>
      </w:pPr>
      <w:r w:rsidRPr="00255064">
        <w:rPr>
          <w:b w:val="0"/>
          <w:sz w:val="28"/>
          <w:szCs w:val="28"/>
        </w:rPr>
        <w:t>Главная должность</w:t>
      </w:r>
    </w:p>
    <w:p w14:paraId="640AD159" w14:textId="77777777" w:rsidR="00D40D26" w:rsidRPr="00255064" w:rsidRDefault="00D40D26" w:rsidP="00D40D26">
      <w:pPr>
        <w:pStyle w:val="afffff6"/>
        <w:ind w:left="708"/>
        <w:rPr>
          <w:sz w:val="28"/>
          <w:szCs w:val="28"/>
        </w:rPr>
      </w:pPr>
      <w:r w:rsidRPr="00255064">
        <w:rPr>
          <w:sz w:val="28"/>
          <w:szCs w:val="28"/>
        </w:rPr>
        <w:t>Заместитель главы администрации</w:t>
      </w:r>
    </w:p>
    <w:p w14:paraId="0E0E26B1" w14:textId="77777777" w:rsidR="00D40D26" w:rsidRPr="00255064" w:rsidRDefault="00D40D26" w:rsidP="00D40D26">
      <w:pPr>
        <w:pStyle w:val="afffff6"/>
        <w:ind w:left="708"/>
        <w:rPr>
          <w:sz w:val="28"/>
          <w:szCs w:val="28"/>
        </w:rPr>
      </w:pPr>
      <w:r w:rsidRPr="00255064">
        <w:rPr>
          <w:sz w:val="28"/>
          <w:szCs w:val="28"/>
        </w:rPr>
        <w:t>Заместитель главы администрации по жилищно-коммунальному хозяйству</w:t>
      </w:r>
    </w:p>
    <w:p w14:paraId="4FEF023B" w14:textId="77777777" w:rsidR="00D40D26" w:rsidRPr="00255064" w:rsidRDefault="00D40D26" w:rsidP="00D40D26">
      <w:pPr>
        <w:pStyle w:val="afffff6"/>
        <w:rPr>
          <w:b w:val="0"/>
          <w:sz w:val="28"/>
          <w:szCs w:val="28"/>
        </w:rPr>
      </w:pPr>
    </w:p>
    <w:p w14:paraId="1F35788A" w14:textId="77777777" w:rsidR="00D40D26" w:rsidRPr="00255064" w:rsidRDefault="00D40D26" w:rsidP="00D40D26">
      <w:pPr>
        <w:pStyle w:val="afffff6"/>
        <w:rPr>
          <w:b w:val="0"/>
          <w:sz w:val="28"/>
          <w:szCs w:val="28"/>
        </w:rPr>
      </w:pPr>
      <w:r w:rsidRPr="00255064">
        <w:rPr>
          <w:b w:val="0"/>
          <w:sz w:val="28"/>
          <w:szCs w:val="28"/>
        </w:rPr>
        <w:t>Старшая должность</w:t>
      </w:r>
    </w:p>
    <w:p w14:paraId="615DF736" w14:textId="77777777" w:rsidR="00D40D26" w:rsidRPr="00255064" w:rsidRDefault="00D40D26" w:rsidP="00D40D26">
      <w:pPr>
        <w:pStyle w:val="afffff6"/>
        <w:ind w:left="708"/>
        <w:rPr>
          <w:sz w:val="28"/>
          <w:szCs w:val="28"/>
        </w:rPr>
      </w:pPr>
      <w:r w:rsidRPr="00255064">
        <w:rPr>
          <w:sz w:val="28"/>
          <w:szCs w:val="28"/>
        </w:rPr>
        <w:t xml:space="preserve">Главный специалист по жилищно-коммунальному хозяйству </w:t>
      </w:r>
    </w:p>
    <w:p w14:paraId="6CE1AB7B" w14:textId="77777777" w:rsidR="00D40D26" w:rsidRPr="00255064" w:rsidRDefault="00D40D26" w:rsidP="00D40D26">
      <w:pPr>
        <w:pStyle w:val="afffff6"/>
        <w:ind w:left="708"/>
        <w:rPr>
          <w:sz w:val="28"/>
          <w:szCs w:val="28"/>
        </w:rPr>
      </w:pPr>
      <w:r w:rsidRPr="00255064">
        <w:rPr>
          <w:sz w:val="28"/>
          <w:szCs w:val="28"/>
        </w:rPr>
        <w:t>Главный специалист по сносу аварийного жилья и благоустройству</w:t>
      </w:r>
    </w:p>
    <w:p w14:paraId="287C77DC" w14:textId="77777777" w:rsidR="00D40D26" w:rsidRPr="007A23EA" w:rsidRDefault="00D40D26" w:rsidP="00D40D26">
      <w:pPr>
        <w:ind w:left="720"/>
      </w:pPr>
      <w:r w:rsidRPr="007A23EA">
        <w:t>Главный специалист по бухгалтерскому учету и контролю – главный бухгалтер</w:t>
      </w:r>
    </w:p>
    <w:p w14:paraId="4A0EF53C" w14:textId="77777777" w:rsidR="00D40D26" w:rsidRPr="007A23EA" w:rsidRDefault="00D40D26" w:rsidP="00D40D26">
      <w:pPr>
        <w:ind w:left="720"/>
      </w:pPr>
      <w:r w:rsidRPr="007A23EA">
        <w:t>Главный специалист по кадрам и муниципальной службе</w:t>
      </w:r>
    </w:p>
    <w:p w14:paraId="3AE2CF1F" w14:textId="77777777" w:rsidR="00D40D26" w:rsidRPr="007A23EA" w:rsidRDefault="00D40D26" w:rsidP="00D40D26">
      <w:pPr>
        <w:ind w:left="720"/>
      </w:pPr>
      <w:r w:rsidRPr="007A23EA">
        <w:t>Главный специалист по местному самоуправлению и организационной работе</w:t>
      </w:r>
    </w:p>
    <w:p w14:paraId="2A30A750" w14:textId="77777777" w:rsidR="00D40D26" w:rsidRPr="007A23EA" w:rsidRDefault="00D40D26" w:rsidP="00D40D26">
      <w:pPr>
        <w:ind w:left="720"/>
      </w:pPr>
      <w:r w:rsidRPr="007A23EA">
        <w:t>Главный специалист по управлению имуществом</w:t>
      </w:r>
    </w:p>
    <w:p w14:paraId="278F73BE" w14:textId="77777777" w:rsidR="00D40D26" w:rsidRPr="007A23EA" w:rsidRDefault="00D40D26" w:rsidP="00D40D26">
      <w:pPr>
        <w:ind w:left="720"/>
      </w:pPr>
      <w:r w:rsidRPr="007A23EA">
        <w:t>Главный специалист по потребительскому рынку и развитию предпринимательства</w:t>
      </w:r>
    </w:p>
    <w:p w14:paraId="45580508" w14:textId="77777777" w:rsidR="00D40D26" w:rsidRPr="007A23EA" w:rsidRDefault="00D40D26" w:rsidP="00D40D26">
      <w:pPr>
        <w:ind w:left="720"/>
      </w:pPr>
      <w:r w:rsidRPr="007A23EA">
        <w:t>Главный специалист по земельным отношениям</w:t>
      </w:r>
      <w:r w:rsidRPr="007A23EA">
        <w:tab/>
      </w:r>
      <w:r w:rsidRPr="007A23EA">
        <w:tab/>
      </w:r>
      <w:r w:rsidRPr="007A23EA">
        <w:tab/>
      </w:r>
    </w:p>
    <w:p w14:paraId="5CC5E8E8" w14:textId="77777777" w:rsidR="00D40D26" w:rsidRPr="007A23EA" w:rsidRDefault="00D40D26" w:rsidP="00D40D26">
      <w:pPr>
        <w:ind w:left="720"/>
      </w:pPr>
      <w:r w:rsidRPr="007A23EA">
        <w:t>Главный специалист – юрист</w:t>
      </w:r>
      <w:r w:rsidRPr="007A23EA">
        <w:tab/>
      </w:r>
      <w:r w:rsidRPr="007A23EA">
        <w:tab/>
      </w:r>
      <w:r w:rsidRPr="007A23EA">
        <w:tab/>
      </w:r>
      <w:r w:rsidRPr="007A23EA">
        <w:tab/>
      </w:r>
      <w:r w:rsidRPr="007A23EA">
        <w:tab/>
      </w:r>
      <w:r w:rsidRPr="007A23EA">
        <w:tab/>
      </w:r>
    </w:p>
    <w:p w14:paraId="2F8506CA" w14:textId="77777777" w:rsidR="00D40D26" w:rsidRPr="007A23EA" w:rsidRDefault="00D40D26" w:rsidP="00D40D26">
      <w:pPr>
        <w:ind w:left="720"/>
      </w:pPr>
      <w:r w:rsidRPr="007A23EA">
        <w:t>Главный специалист – экономист</w:t>
      </w:r>
      <w:r w:rsidRPr="007A23EA">
        <w:tab/>
      </w:r>
    </w:p>
    <w:p w14:paraId="1D624C8D" w14:textId="77777777" w:rsidR="00D40D26" w:rsidRPr="007A23EA" w:rsidRDefault="00D40D26" w:rsidP="00D40D26">
      <w:pPr>
        <w:ind w:left="720"/>
      </w:pPr>
      <w:r w:rsidRPr="007A23EA">
        <w:t>Главный специалист по жилищным вопросам</w:t>
      </w:r>
    </w:p>
    <w:p w14:paraId="5F1F768B" w14:textId="77777777" w:rsidR="00D40D26" w:rsidRPr="007A23EA" w:rsidRDefault="00D40D26" w:rsidP="00D40D26">
      <w:pPr>
        <w:ind w:left="720"/>
      </w:pPr>
      <w:r w:rsidRPr="007A23EA">
        <w:t>Главный специалист по социальным вопросам</w:t>
      </w:r>
      <w:r w:rsidRPr="007A23EA">
        <w:tab/>
      </w:r>
    </w:p>
    <w:p w14:paraId="55138A9C" w14:textId="77777777" w:rsidR="00D40D26" w:rsidRPr="007A23EA" w:rsidRDefault="00D40D26" w:rsidP="00D40D26">
      <w:pPr>
        <w:ind w:left="720"/>
      </w:pPr>
      <w:r w:rsidRPr="007A23EA">
        <w:t>Главный специалист по культуре, спорту и молодежной политике</w:t>
      </w:r>
    </w:p>
    <w:p w14:paraId="69B973E3" w14:textId="77777777" w:rsidR="00D40D26" w:rsidRPr="007A23EA" w:rsidRDefault="00D40D26" w:rsidP="00D40D26">
      <w:pPr>
        <w:ind w:left="720"/>
      </w:pPr>
      <w:r w:rsidRPr="007A23EA">
        <w:t>Главный специалист - юрист по обеспечению деятельности представительного органа</w:t>
      </w:r>
    </w:p>
    <w:p w14:paraId="0A9FB6EA" w14:textId="77777777" w:rsidR="00D40D26" w:rsidRPr="007A23EA" w:rsidRDefault="00D40D26" w:rsidP="00D40D26">
      <w:pPr>
        <w:ind w:left="720"/>
      </w:pPr>
      <w:r w:rsidRPr="007A23EA">
        <w:t>Главный специалист по градостроительной деятельности</w:t>
      </w:r>
    </w:p>
    <w:p w14:paraId="2C38F49E" w14:textId="77777777" w:rsidR="00D40D26" w:rsidRPr="007A23EA" w:rsidRDefault="00D40D26" w:rsidP="00D40D26">
      <w:pPr>
        <w:ind w:left="720"/>
      </w:pPr>
      <w:r w:rsidRPr="007A23EA">
        <w:t>Главный специалист по информатизации и защите информации</w:t>
      </w:r>
      <w:r w:rsidRPr="007A23EA">
        <w:tab/>
      </w:r>
    </w:p>
    <w:p w14:paraId="200D216D" w14:textId="77777777" w:rsidR="00D40D26" w:rsidRPr="007A23EA" w:rsidRDefault="00D40D26" w:rsidP="00D40D26">
      <w:pPr>
        <w:ind w:left="720"/>
      </w:pPr>
      <w:r w:rsidRPr="007A23EA">
        <w:t>Ведущий специалист по бухгалтерскому учету и контролю</w:t>
      </w:r>
    </w:p>
    <w:p w14:paraId="32C805C6" w14:textId="77777777" w:rsidR="00D40D26" w:rsidRPr="007A23EA" w:rsidRDefault="00D40D26" w:rsidP="00D40D26">
      <w:pPr>
        <w:ind w:left="720"/>
      </w:pPr>
      <w:r w:rsidRPr="007A23EA">
        <w:t>Ведущий специалист по земельным отношениям</w:t>
      </w:r>
    </w:p>
    <w:p w14:paraId="3E925918" w14:textId="77777777" w:rsidR="00D40D26" w:rsidRPr="007A23EA" w:rsidRDefault="00D40D26" w:rsidP="00D40D26">
      <w:pPr>
        <w:ind w:left="720"/>
      </w:pPr>
      <w:r w:rsidRPr="007A23EA">
        <w:t>Ведущий специалист по делопроизводству</w:t>
      </w:r>
    </w:p>
    <w:p w14:paraId="0F70B13C" w14:textId="77777777" w:rsidR="00D40D26" w:rsidRPr="007A23EA" w:rsidRDefault="00D40D26" w:rsidP="00D40D26">
      <w:pPr>
        <w:ind w:left="720"/>
      </w:pPr>
      <w:r w:rsidRPr="007A23EA">
        <w:t>Ведущий специалист – экономист</w:t>
      </w:r>
      <w:r w:rsidRPr="007A23EA">
        <w:tab/>
      </w:r>
    </w:p>
    <w:p w14:paraId="714BF128" w14:textId="77777777" w:rsidR="00D40D26" w:rsidRPr="007A23EA" w:rsidRDefault="00D40D26" w:rsidP="00D40D26">
      <w:pPr>
        <w:ind w:left="720"/>
      </w:pPr>
      <w:r w:rsidRPr="007A23EA">
        <w:t>Ведущий специалист по жилищно-коммунальному хозяйству</w:t>
      </w:r>
      <w:r w:rsidRPr="007A23EA">
        <w:tab/>
      </w:r>
    </w:p>
    <w:p w14:paraId="096F8BBD" w14:textId="77777777" w:rsidR="00D40D26" w:rsidRPr="007A23EA" w:rsidRDefault="00D40D26" w:rsidP="00D40D26">
      <w:pPr>
        <w:ind w:left="720"/>
      </w:pPr>
      <w:r w:rsidRPr="007A23EA">
        <w:lastRenderedPageBreak/>
        <w:t>Ведущий специалист - энергетик</w:t>
      </w:r>
      <w:r w:rsidRPr="007A23EA">
        <w:tab/>
      </w:r>
    </w:p>
    <w:p w14:paraId="17507D0C" w14:textId="77777777" w:rsidR="00D40D26" w:rsidRPr="007A23EA" w:rsidRDefault="00D40D26" w:rsidP="00D40D26">
      <w:pPr>
        <w:ind w:left="720"/>
      </w:pPr>
      <w:r w:rsidRPr="007A23EA">
        <w:t>Ведущий специалист по гражданской обороне, чрезвычайным ситуациям и пожарной безопасности</w:t>
      </w:r>
      <w:r w:rsidRPr="007A23EA">
        <w:tab/>
      </w:r>
      <w:r w:rsidRPr="007A23EA">
        <w:tab/>
      </w:r>
      <w:r w:rsidRPr="007A23EA">
        <w:tab/>
      </w:r>
      <w:r w:rsidRPr="007A23EA">
        <w:tab/>
      </w:r>
      <w:r w:rsidRPr="007A23EA">
        <w:tab/>
      </w:r>
    </w:p>
    <w:p w14:paraId="05D9EF5C" w14:textId="77777777" w:rsidR="00D40D26" w:rsidRPr="007A23EA" w:rsidRDefault="00D40D26" w:rsidP="00D40D26">
      <w:pPr>
        <w:ind w:left="720"/>
      </w:pPr>
      <w:r w:rsidRPr="007A23EA">
        <w:t>Ведущий специалист – юрист</w:t>
      </w:r>
    </w:p>
    <w:p w14:paraId="14C0402A" w14:textId="77777777" w:rsidR="00D40D26" w:rsidRPr="007A23EA" w:rsidRDefault="00D40D26" w:rsidP="00D40D26">
      <w:pPr>
        <w:ind w:left="720"/>
      </w:pPr>
      <w:r w:rsidRPr="007A23EA">
        <w:t>Ведущий специалист по связям с общественностью</w:t>
      </w:r>
    </w:p>
    <w:p w14:paraId="2E6A5763" w14:textId="77777777" w:rsidR="00D40D26" w:rsidRDefault="00D40D26" w:rsidP="00D40D26">
      <w:pPr>
        <w:ind w:left="720"/>
      </w:pPr>
      <w:r w:rsidRPr="007A23EA">
        <w:t>Ведущий специалист по внутреннему муниципальному финансовому контролю – аудитор</w:t>
      </w:r>
    </w:p>
    <w:p w14:paraId="40A7396C" w14:textId="77777777" w:rsidR="00D40D26" w:rsidRPr="00255064" w:rsidRDefault="00D40D26" w:rsidP="00D40D26">
      <w:pPr>
        <w:ind w:left="720"/>
      </w:pPr>
    </w:p>
    <w:p w14:paraId="3AE73D0A" w14:textId="77777777" w:rsidR="00D40D26" w:rsidRPr="001240F7" w:rsidRDefault="00D40D26" w:rsidP="00D40D26">
      <w:pPr>
        <w:keepNext/>
        <w:jc w:val="center"/>
        <w:outlineLvl w:val="1"/>
        <w:rPr>
          <w:bCs/>
        </w:rPr>
      </w:pPr>
      <w:r w:rsidRPr="001240F7">
        <w:rPr>
          <w:bCs/>
        </w:rPr>
        <w:t>РОССИЙСКАЯ ФЕДЕРАЦИЯ (РОССИЯ)</w:t>
      </w:r>
    </w:p>
    <w:p w14:paraId="541D7788" w14:textId="77777777" w:rsidR="00D40D26" w:rsidRPr="001240F7" w:rsidRDefault="00D40D26" w:rsidP="00D40D26"/>
    <w:p w14:paraId="097F8084" w14:textId="77777777" w:rsidR="00D40D26" w:rsidRPr="001240F7" w:rsidRDefault="00D40D26" w:rsidP="00D40D26">
      <w:pPr>
        <w:jc w:val="center"/>
      </w:pPr>
      <w:r w:rsidRPr="001240F7">
        <w:t>РЕСПУБЛИКА САХА (ЯКУТИЯ)</w:t>
      </w:r>
    </w:p>
    <w:p w14:paraId="7B71EED6" w14:textId="77777777" w:rsidR="00D40D26" w:rsidRPr="001240F7" w:rsidRDefault="00D40D26" w:rsidP="00D40D26">
      <w:pPr>
        <w:jc w:val="center"/>
      </w:pPr>
    </w:p>
    <w:p w14:paraId="5CE4925C" w14:textId="77777777" w:rsidR="00D40D26" w:rsidRPr="001240F7" w:rsidRDefault="00D40D26" w:rsidP="00D40D26">
      <w:pPr>
        <w:jc w:val="center"/>
      </w:pPr>
      <w:r w:rsidRPr="001240F7">
        <w:t>МИРНИНСКИЙ РАЙОН</w:t>
      </w:r>
    </w:p>
    <w:p w14:paraId="47CFAEC2" w14:textId="77777777" w:rsidR="00D40D26" w:rsidRPr="001240F7" w:rsidRDefault="00D40D26" w:rsidP="00D40D26">
      <w:pPr>
        <w:jc w:val="center"/>
      </w:pPr>
    </w:p>
    <w:p w14:paraId="0570326E" w14:textId="77777777" w:rsidR="00D40D26" w:rsidRPr="001240F7" w:rsidRDefault="00D40D26" w:rsidP="00D40D26">
      <w:pPr>
        <w:jc w:val="center"/>
      </w:pPr>
      <w:r w:rsidRPr="001240F7">
        <w:t>МУНИЦИПАЛЬНОЕ ОБРАЗОВАНИЕ «ПОСЕЛОК АЙХАЛ»</w:t>
      </w:r>
    </w:p>
    <w:p w14:paraId="3C4B534B" w14:textId="77777777" w:rsidR="00D40D26" w:rsidRPr="001240F7" w:rsidRDefault="00D40D26" w:rsidP="00D40D26">
      <w:pPr>
        <w:jc w:val="center"/>
      </w:pPr>
    </w:p>
    <w:p w14:paraId="30C739F7" w14:textId="77777777" w:rsidR="00D40D26" w:rsidRPr="001240F7" w:rsidRDefault="00D40D26" w:rsidP="00D40D26">
      <w:pPr>
        <w:jc w:val="center"/>
      </w:pPr>
      <w:r w:rsidRPr="001240F7">
        <w:t>ПОСЕЛКОВЫЙ СОВЕТ ДЕПУТАТОВ</w:t>
      </w:r>
    </w:p>
    <w:p w14:paraId="66078AC6" w14:textId="77777777" w:rsidR="00D40D26" w:rsidRPr="001240F7" w:rsidRDefault="00D40D26" w:rsidP="00D40D26"/>
    <w:p w14:paraId="4A63CA29" w14:textId="77777777" w:rsidR="00D40D26" w:rsidRPr="001240F7" w:rsidRDefault="00D40D26" w:rsidP="00D40D26">
      <w:pPr>
        <w:jc w:val="center"/>
      </w:pPr>
      <w:r w:rsidRPr="001240F7">
        <w:rPr>
          <w:lang w:val="en-US"/>
        </w:rPr>
        <w:t>LI</w:t>
      </w:r>
      <w:r>
        <w:rPr>
          <w:lang w:val="en-US"/>
        </w:rPr>
        <w:t>II</w:t>
      </w:r>
      <w:r w:rsidRPr="001240F7">
        <w:t xml:space="preserve"> СЕССИЯ</w:t>
      </w:r>
    </w:p>
    <w:p w14:paraId="714F66E0" w14:textId="77777777" w:rsidR="00D40D26" w:rsidRPr="001240F7" w:rsidRDefault="00D40D26" w:rsidP="00D40D26">
      <w:pPr>
        <w:jc w:val="center"/>
      </w:pPr>
    </w:p>
    <w:p w14:paraId="0E2A935E" w14:textId="77777777" w:rsidR="00D40D26" w:rsidRPr="001240F7" w:rsidRDefault="00D40D26" w:rsidP="00D40D26">
      <w:pPr>
        <w:jc w:val="center"/>
        <w:rPr>
          <w:bCs/>
        </w:rPr>
      </w:pPr>
      <w:r w:rsidRPr="001240F7">
        <w:rPr>
          <w:bCs/>
        </w:rPr>
        <w:t>РЕШЕНИЕ</w:t>
      </w:r>
    </w:p>
    <w:p w14:paraId="12643785" w14:textId="77777777" w:rsidR="00D40D26" w:rsidRPr="00BB7417" w:rsidRDefault="00D40D26" w:rsidP="00D40D26">
      <w:pPr>
        <w:jc w:val="center"/>
        <w:rPr>
          <w:bCs/>
          <w:sz w:val="28"/>
        </w:rPr>
      </w:pPr>
    </w:p>
    <w:tbl>
      <w:tblPr>
        <w:tblW w:w="0" w:type="auto"/>
        <w:tblLook w:val="04A0" w:firstRow="1" w:lastRow="0" w:firstColumn="1" w:lastColumn="0" w:noHBand="0" w:noVBand="1"/>
      </w:tblPr>
      <w:tblGrid>
        <w:gridCol w:w="4904"/>
        <w:gridCol w:w="4877"/>
      </w:tblGrid>
      <w:tr w:rsidR="00D40D26" w:rsidRPr="00EB1B45" w14:paraId="3B6C0161" w14:textId="77777777" w:rsidTr="003C4B6D">
        <w:tc>
          <w:tcPr>
            <w:tcW w:w="5210" w:type="dxa"/>
          </w:tcPr>
          <w:p w14:paraId="29B2AFE7" w14:textId="77777777" w:rsidR="00D40D26" w:rsidRPr="00EB1B45" w:rsidRDefault="00D40D26" w:rsidP="003C4B6D">
            <w:pPr>
              <w:rPr>
                <w:bCs/>
              </w:rPr>
            </w:pPr>
            <w:r>
              <w:rPr>
                <w:bCs/>
              </w:rPr>
              <w:t>10</w:t>
            </w:r>
            <w:r w:rsidRPr="00EB1B45">
              <w:rPr>
                <w:bCs/>
              </w:rPr>
              <w:t xml:space="preserve"> </w:t>
            </w:r>
            <w:r>
              <w:rPr>
                <w:bCs/>
              </w:rPr>
              <w:t>ноября</w:t>
            </w:r>
            <w:r w:rsidRPr="00EB1B45">
              <w:rPr>
                <w:bCs/>
              </w:rPr>
              <w:t xml:space="preserve"> 2020 года</w:t>
            </w:r>
          </w:p>
        </w:tc>
        <w:tc>
          <w:tcPr>
            <w:tcW w:w="5211" w:type="dxa"/>
          </w:tcPr>
          <w:p w14:paraId="4712E871" w14:textId="77777777" w:rsidR="00D40D26" w:rsidRPr="00EB1B45" w:rsidRDefault="00D40D26" w:rsidP="003C4B6D">
            <w:pPr>
              <w:jc w:val="right"/>
              <w:rPr>
                <w:bCs/>
              </w:rPr>
            </w:pPr>
            <w:r w:rsidRPr="00EB1B45">
              <w:rPr>
                <w:bCs/>
                <w:lang w:val="en-US"/>
              </w:rPr>
              <w:t>IV-</w:t>
            </w:r>
            <w:r w:rsidRPr="00EB1B45">
              <w:rPr>
                <w:bCs/>
              </w:rPr>
              <w:t>№</w:t>
            </w:r>
            <w:r>
              <w:rPr>
                <w:bCs/>
              </w:rPr>
              <w:t xml:space="preserve"> 53-8</w:t>
            </w:r>
          </w:p>
        </w:tc>
      </w:tr>
    </w:tbl>
    <w:p w14:paraId="397DC745" w14:textId="77777777" w:rsidR="00D40D26" w:rsidRPr="00EB1B45" w:rsidRDefault="00D40D26" w:rsidP="00D40D26">
      <w:pPr>
        <w:pStyle w:val="afffff5"/>
        <w:spacing w:before="0" w:beforeAutospacing="0" w:after="0" w:afterAutospacing="0"/>
        <w:rPr>
          <w:b/>
        </w:rPr>
      </w:pPr>
    </w:p>
    <w:p w14:paraId="29528486" w14:textId="77777777" w:rsidR="00D40D26" w:rsidRPr="00EB1B45" w:rsidRDefault="00D40D26" w:rsidP="00D40D26">
      <w:pPr>
        <w:jc w:val="center"/>
        <w:rPr>
          <w:b/>
          <w:bCs/>
        </w:rPr>
      </w:pPr>
      <w:r w:rsidRPr="00EB1B45">
        <w:rPr>
          <w:b/>
          <w:bCs/>
        </w:rPr>
        <w:t>О внесении изменений в структуру Администрации муниципального образования «Поселок Айхал» Мирнинского района Республики Саха (Якутия)</w:t>
      </w:r>
      <w:r w:rsidRPr="00EB1B45">
        <w:rPr>
          <w:b/>
        </w:rPr>
        <w:t>, утвержденную решением поселкового Совета депутатов от 16.12.2011 № 51-6 (с последующими изменениями и дополнениями)</w:t>
      </w:r>
    </w:p>
    <w:p w14:paraId="5DB2D614" w14:textId="77777777" w:rsidR="00D40D26" w:rsidRPr="00EB1B45" w:rsidRDefault="00D40D26" w:rsidP="00D40D26">
      <w:pPr>
        <w:pStyle w:val="25"/>
        <w:tabs>
          <w:tab w:val="left" w:pos="6920"/>
        </w:tabs>
      </w:pPr>
    </w:p>
    <w:p w14:paraId="30CBAF75" w14:textId="77777777" w:rsidR="00D40D26" w:rsidRPr="00E42090" w:rsidRDefault="00D40D26" w:rsidP="00D40D26">
      <w:pPr>
        <w:tabs>
          <w:tab w:val="left" w:pos="0"/>
        </w:tabs>
        <w:ind w:firstLine="709"/>
        <w:jc w:val="both"/>
        <w:rPr>
          <w:b/>
          <w:bCs/>
        </w:rPr>
      </w:pPr>
      <w:r w:rsidRPr="00E42090">
        <w:t>Заслушав и обсудив информацию главного специалиста Администрации МО «Поселок Айхал» Мирнинского района Республики Саха (Якутия)по кадрам и муниципальной службе Кеся Н.Т., руководствуясь Федеральным законом Российской Федерации от 06.10.2003 №131-ФЗ «Об общих принципах организации местного самоуправления в Российской Федерации», статьей 24 Устава муниципального образования «Поселок Айхал» Мирнинского района Республики Саха (Якутия)</w:t>
      </w:r>
      <w:r w:rsidRPr="00E42090">
        <w:rPr>
          <w:bCs/>
        </w:rPr>
        <w:t xml:space="preserve">, </w:t>
      </w:r>
      <w:r w:rsidRPr="00E42090">
        <w:rPr>
          <w:b/>
          <w:bCs/>
        </w:rPr>
        <w:t>поселковый Совет депутатов решил:</w:t>
      </w:r>
    </w:p>
    <w:p w14:paraId="1116EE74" w14:textId="77777777" w:rsidR="00D40D26" w:rsidRPr="00EB1B45" w:rsidRDefault="00D40D26" w:rsidP="00D40D26">
      <w:pPr>
        <w:tabs>
          <w:tab w:val="left" w:pos="0"/>
        </w:tabs>
        <w:ind w:firstLine="709"/>
        <w:jc w:val="both"/>
      </w:pPr>
    </w:p>
    <w:p w14:paraId="37C68E8A" w14:textId="77777777" w:rsidR="00D40D26" w:rsidRPr="00EB1B45" w:rsidRDefault="00D40D26" w:rsidP="00D40D26">
      <w:pPr>
        <w:widowControl/>
        <w:numPr>
          <w:ilvl w:val="0"/>
          <w:numId w:val="4"/>
        </w:numPr>
        <w:tabs>
          <w:tab w:val="left" w:pos="0"/>
        </w:tabs>
        <w:autoSpaceDE/>
        <w:autoSpaceDN/>
        <w:adjustRightInd/>
        <w:ind w:left="0" w:firstLine="567"/>
        <w:jc w:val="both"/>
      </w:pPr>
      <w:r w:rsidRPr="00EB1B45">
        <w:t xml:space="preserve">Внести следующие изменения и дополнения </w:t>
      </w:r>
      <w:r w:rsidRPr="00EB1B45">
        <w:rPr>
          <w:bCs/>
        </w:rPr>
        <w:t>в структуру Администрации муниципального образования «Поселок Айхал» Мирнинского района Республики Саха (Якутия)</w:t>
      </w:r>
      <w:r w:rsidRPr="00EB1B45">
        <w:t>, утвержденную решением поселкового Совета депутатов от 16.12.2011 № 51-6 (с последующими изменениями</w:t>
      </w:r>
      <w:r w:rsidRPr="00EB1B45">
        <w:rPr>
          <w:b/>
        </w:rPr>
        <w:t xml:space="preserve"> </w:t>
      </w:r>
      <w:r w:rsidRPr="00EB1B45">
        <w:t>и дополнениями):</w:t>
      </w:r>
    </w:p>
    <w:p w14:paraId="57571907" w14:textId="77777777" w:rsidR="00D40D26" w:rsidRDefault="00D40D26" w:rsidP="00D40D26">
      <w:pPr>
        <w:widowControl/>
        <w:numPr>
          <w:ilvl w:val="1"/>
          <w:numId w:val="5"/>
        </w:numPr>
        <w:tabs>
          <w:tab w:val="left" w:pos="0"/>
        </w:tabs>
        <w:autoSpaceDE/>
        <w:autoSpaceDN/>
        <w:adjustRightInd/>
        <w:ind w:left="0" w:firstLine="567"/>
        <w:jc w:val="both"/>
      </w:pPr>
      <w:r w:rsidRPr="00EB1B45">
        <w:t xml:space="preserve">в группе старших </w:t>
      </w:r>
      <w:r>
        <w:t>должностей муниципальной службы</w:t>
      </w:r>
    </w:p>
    <w:p w14:paraId="4367F3AA" w14:textId="77777777" w:rsidR="00D40D26" w:rsidRDefault="00D40D26" w:rsidP="00D40D26">
      <w:pPr>
        <w:widowControl/>
        <w:numPr>
          <w:ilvl w:val="2"/>
          <w:numId w:val="5"/>
        </w:numPr>
        <w:tabs>
          <w:tab w:val="left" w:pos="0"/>
        </w:tabs>
        <w:autoSpaceDE/>
        <w:autoSpaceDN/>
        <w:adjustRightInd/>
        <w:ind w:left="0" w:firstLine="567"/>
        <w:jc w:val="both"/>
      </w:pPr>
      <w:r>
        <w:t>сократить штатную единицу ведущего специалиста по бухгалтерскому учету и контролю;</w:t>
      </w:r>
    </w:p>
    <w:p w14:paraId="05FB9D99" w14:textId="77777777" w:rsidR="00D40D26" w:rsidRDefault="00D40D26" w:rsidP="00D40D26">
      <w:pPr>
        <w:widowControl/>
        <w:numPr>
          <w:ilvl w:val="2"/>
          <w:numId w:val="5"/>
        </w:numPr>
        <w:tabs>
          <w:tab w:val="left" w:pos="0"/>
        </w:tabs>
        <w:autoSpaceDE/>
        <w:autoSpaceDN/>
        <w:adjustRightInd/>
        <w:ind w:left="0" w:firstLine="567"/>
        <w:jc w:val="both"/>
      </w:pPr>
      <w:r>
        <w:t>сократить штатную единицу главного специалиста по жилищно-коммунальному хозяйству;</w:t>
      </w:r>
    </w:p>
    <w:p w14:paraId="20D9AC15" w14:textId="77777777" w:rsidR="00D40D26" w:rsidRDefault="00D40D26" w:rsidP="00D40D26">
      <w:pPr>
        <w:widowControl/>
        <w:numPr>
          <w:ilvl w:val="2"/>
          <w:numId w:val="5"/>
        </w:numPr>
        <w:tabs>
          <w:tab w:val="left" w:pos="0"/>
        </w:tabs>
        <w:autoSpaceDE/>
        <w:autoSpaceDN/>
        <w:adjustRightInd/>
        <w:ind w:left="0" w:firstLine="567"/>
        <w:jc w:val="both"/>
      </w:pPr>
      <w:r>
        <w:t>ввести должность ведущего специалиста – энергетика;</w:t>
      </w:r>
    </w:p>
    <w:p w14:paraId="59AB6FA1" w14:textId="77777777" w:rsidR="00D40D26" w:rsidRDefault="00D40D26" w:rsidP="00D40D26">
      <w:pPr>
        <w:widowControl/>
        <w:numPr>
          <w:ilvl w:val="2"/>
          <w:numId w:val="5"/>
        </w:numPr>
        <w:tabs>
          <w:tab w:val="left" w:pos="0"/>
        </w:tabs>
        <w:autoSpaceDE/>
        <w:autoSpaceDN/>
        <w:adjustRightInd/>
        <w:ind w:left="0" w:firstLine="567"/>
        <w:jc w:val="both"/>
      </w:pPr>
      <w:r>
        <w:t>штатную единицу главного специалиста по жилищно-коммунальному хозяйству исключить и включить должность главного специалиста по сносу аварийного жилья и благоустройству;</w:t>
      </w:r>
    </w:p>
    <w:p w14:paraId="20E650B4" w14:textId="77777777" w:rsidR="00D40D26" w:rsidRDefault="00D40D26" w:rsidP="00D40D26">
      <w:pPr>
        <w:widowControl/>
        <w:numPr>
          <w:ilvl w:val="2"/>
          <w:numId w:val="5"/>
        </w:numPr>
        <w:tabs>
          <w:tab w:val="left" w:pos="0"/>
        </w:tabs>
        <w:autoSpaceDE/>
        <w:autoSpaceDN/>
        <w:adjustRightInd/>
        <w:ind w:left="0" w:firstLine="567"/>
        <w:jc w:val="both"/>
      </w:pPr>
      <w:r>
        <w:t>сократить штатную единицу ведущего специалиста по делопроизводству.</w:t>
      </w:r>
    </w:p>
    <w:p w14:paraId="3EB2BB5E" w14:textId="77777777" w:rsidR="00D40D26" w:rsidRDefault="00D40D26" w:rsidP="00D40D26">
      <w:pPr>
        <w:widowControl/>
        <w:numPr>
          <w:ilvl w:val="1"/>
          <w:numId w:val="5"/>
        </w:numPr>
        <w:tabs>
          <w:tab w:val="left" w:pos="0"/>
        </w:tabs>
        <w:autoSpaceDE/>
        <w:autoSpaceDN/>
        <w:adjustRightInd/>
        <w:ind w:left="0" w:firstLine="567"/>
        <w:jc w:val="both"/>
      </w:pPr>
      <w:r w:rsidRPr="00EB1B45">
        <w:lastRenderedPageBreak/>
        <w:t>в групп</w:t>
      </w:r>
      <w:r>
        <w:t>е технического персонала сократить штатную единицу водителя.</w:t>
      </w:r>
    </w:p>
    <w:p w14:paraId="69CAE4E8" w14:textId="77777777" w:rsidR="00D40D26" w:rsidRPr="00EB1B45" w:rsidRDefault="00D40D26" w:rsidP="00D40D26">
      <w:pPr>
        <w:tabs>
          <w:tab w:val="left" w:pos="0"/>
        </w:tabs>
        <w:ind w:left="567"/>
        <w:jc w:val="both"/>
      </w:pPr>
    </w:p>
    <w:p w14:paraId="27BC775E" w14:textId="77777777" w:rsidR="00D40D26" w:rsidRDefault="00D40D26" w:rsidP="00D40D26">
      <w:pPr>
        <w:widowControl/>
        <w:numPr>
          <w:ilvl w:val="0"/>
          <w:numId w:val="5"/>
        </w:numPr>
        <w:tabs>
          <w:tab w:val="left" w:pos="0"/>
        </w:tabs>
        <w:autoSpaceDE/>
        <w:autoSpaceDN/>
        <w:adjustRightInd/>
        <w:ind w:left="0" w:firstLine="567"/>
        <w:jc w:val="both"/>
      </w:pPr>
      <w:r>
        <w:t>Поселковой администрации в порядке, установленном действующим законодательством:</w:t>
      </w:r>
    </w:p>
    <w:p w14:paraId="043C17E2" w14:textId="77777777" w:rsidR="00D40D26" w:rsidRDefault="00D40D26" w:rsidP="00D40D26">
      <w:pPr>
        <w:widowControl/>
        <w:numPr>
          <w:ilvl w:val="1"/>
          <w:numId w:val="5"/>
        </w:numPr>
        <w:tabs>
          <w:tab w:val="left" w:pos="0"/>
        </w:tabs>
        <w:autoSpaceDE/>
        <w:autoSpaceDN/>
        <w:adjustRightInd/>
        <w:ind w:left="0" w:firstLine="567"/>
        <w:jc w:val="both"/>
      </w:pPr>
      <w:r>
        <w:t>своевременно уведомить сотрудников не менее, чем за два месяца о предстоящем увольнении в связи с сокращением штата;</w:t>
      </w:r>
    </w:p>
    <w:p w14:paraId="106CFE90" w14:textId="77777777" w:rsidR="00D40D26" w:rsidRPr="000F2E88" w:rsidRDefault="00D40D26" w:rsidP="00D40D26">
      <w:pPr>
        <w:widowControl/>
        <w:numPr>
          <w:ilvl w:val="1"/>
          <w:numId w:val="5"/>
        </w:numPr>
        <w:tabs>
          <w:tab w:val="left" w:pos="0"/>
        </w:tabs>
        <w:autoSpaceDE/>
        <w:autoSpaceDN/>
        <w:adjustRightInd/>
        <w:ind w:left="0" w:firstLine="567"/>
        <w:jc w:val="both"/>
      </w:pPr>
      <w:r>
        <w:t>направить уведомление о предстоящем увольнении в связи с сокращением штата в профсоюзный комитет поселковой администрации, в органы занятости населения.</w:t>
      </w:r>
    </w:p>
    <w:p w14:paraId="406E9C66" w14:textId="77777777" w:rsidR="00D40D26" w:rsidRPr="00EB1B45" w:rsidRDefault="00D40D26" w:rsidP="00D40D26">
      <w:pPr>
        <w:widowControl/>
        <w:numPr>
          <w:ilvl w:val="0"/>
          <w:numId w:val="5"/>
        </w:numPr>
        <w:tabs>
          <w:tab w:val="left" w:pos="0"/>
        </w:tabs>
        <w:autoSpaceDE/>
        <w:autoSpaceDN/>
        <w:adjustRightInd/>
        <w:ind w:left="0" w:firstLine="567"/>
        <w:jc w:val="both"/>
      </w:pPr>
      <w:r w:rsidRPr="00EB1B45">
        <w:rPr>
          <w:bCs/>
        </w:rPr>
        <w:t xml:space="preserve">Опубликовать (обнародовать) настоящее </w:t>
      </w:r>
      <w:r>
        <w:rPr>
          <w:bCs/>
        </w:rPr>
        <w:t>р</w:t>
      </w:r>
      <w:r w:rsidRPr="00EB1B45">
        <w:rPr>
          <w:bCs/>
        </w:rPr>
        <w:t xml:space="preserve">ешение в </w:t>
      </w:r>
      <w:r w:rsidRPr="00EB1B45">
        <w:rPr>
          <w:lang w:val="x-none"/>
        </w:rPr>
        <w:t>информационном бюллетен</w:t>
      </w:r>
      <w:r w:rsidRPr="00EB1B45">
        <w:t>е</w:t>
      </w:r>
      <w:r w:rsidRPr="00EB1B45">
        <w:rPr>
          <w:lang w:val="x-none"/>
        </w:rPr>
        <w:t xml:space="preserve"> «Вестник Айхала</w:t>
      </w:r>
      <w:r w:rsidRPr="00EB1B45">
        <w:t xml:space="preserve"> </w:t>
      </w:r>
      <w:r w:rsidRPr="00EB1B45">
        <w:rPr>
          <w:bCs/>
        </w:rPr>
        <w:t>и р</w:t>
      </w:r>
      <w:r w:rsidRPr="00EB1B45">
        <w:t xml:space="preserve">азместить с приложением на официальном сайте Администрации муниципального образования «Посёлок Айхал» </w:t>
      </w:r>
      <w:r>
        <w:t xml:space="preserve">Мирнинского района Республики Саха (Якутия) </w:t>
      </w:r>
      <w:r w:rsidRPr="00EB1B45">
        <w:t>(</w:t>
      </w:r>
      <w:r w:rsidRPr="00EB1B45">
        <w:rPr>
          <w:lang w:val="en-US"/>
        </w:rPr>
        <w:t>www</w:t>
      </w:r>
      <w:r w:rsidRPr="00EB1B45">
        <w:t>.мо-айхал.рф).</w:t>
      </w:r>
    </w:p>
    <w:p w14:paraId="6E72D6D5" w14:textId="77777777" w:rsidR="00D40D26" w:rsidRPr="00EB1B45" w:rsidRDefault="00D40D26" w:rsidP="00D40D26">
      <w:pPr>
        <w:widowControl/>
        <w:numPr>
          <w:ilvl w:val="0"/>
          <w:numId w:val="5"/>
        </w:numPr>
        <w:tabs>
          <w:tab w:val="left" w:pos="0"/>
        </w:tabs>
        <w:autoSpaceDE/>
        <w:autoSpaceDN/>
        <w:adjustRightInd/>
        <w:ind w:left="0" w:firstLine="567"/>
        <w:jc w:val="both"/>
      </w:pPr>
      <w:r>
        <w:t>Пункт 1.1.4 н</w:t>
      </w:r>
      <w:r w:rsidRPr="00EB1B45">
        <w:t>астояще</w:t>
      </w:r>
      <w:r>
        <w:t xml:space="preserve">го решения </w:t>
      </w:r>
      <w:r w:rsidRPr="00EB1B45">
        <w:t xml:space="preserve">вступает в силу с </w:t>
      </w:r>
      <w:r>
        <w:t>15 ноября 2020 г., все остальные пункты настоящего решения вступают в силу 1 февраля 2021 г.</w:t>
      </w:r>
    </w:p>
    <w:p w14:paraId="46A8AB28" w14:textId="77777777" w:rsidR="00D40D26" w:rsidRDefault="00D40D26" w:rsidP="00D40D26">
      <w:pPr>
        <w:widowControl/>
        <w:numPr>
          <w:ilvl w:val="0"/>
          <w:numId w:val="5"/>
        </w:numPr>
        <w:tabs>
          <w:tab w:val="left" w:pos="0"/>
        </w:tabs>
        <w:autoSpaceDE/>
        <w:autoSpaceDN/>
        <w:adjustRightInd/>
        <w:ind w:left="0" w:firstLine="567"/>
        <w:jc w:val="both"/>
      </w:pPr>
      <w:r w:rsidRPr="00EB1B45">
        <w:t>Контроль исполнения данного решения возложить на Главу поселка.</w:t>
      </w:r>
    </w:p>
    <w:p w14:paraId="4FBAE816" w14:textId="77777777" w:rsidR="00D40D26" w:rsidRDefault="00D40D26" w:rsidP="00D40D26">
      <w:pPr>
        <w:tabs>
          <w:tab w:val="left" w:pos="0"/>
        </w:tabs>
        <w:ind w:left="567"/>
        <w:jc w:val="both"/>
      </w:pPr>
    </w:p>
    <w:p w14:paraId="50666391" w14:textId="77777777" w:rsidR="00D40D26" w:rsidRDefault="00D40D26" w:rsidP="00D40D26">
      <w:pPr>
        <w:tabs>
          <w:tab w:val="left" w:pos="0"/>
        </w:tabs>
        <w:ind w:left="567"/>
        <w:jc w:val="both"/>
      </w:pPr>
    </w:p>
    <w:p w14:paraId="030687C6" w14:textId="77777777" w:rsidR="00D40D26" w:rsidRDefault="00D40D26" w:rsidP="00D40D26">
      <w:pPr>
        <w:tabs>
          <w:tab w:val="left" w:pos="0"/>
        </w:tabs>
        <w:ind w:left="567"/>
        <w:jc w:val="both"/>
      </w:pPr>
    </w:p>
    <w:p w14:paraId="2C935F18" w14:textId="77777777" w:rsidR="00D40D26" w:rsidRDefault="00D40D26" w:rsidP="00D40D26">
      <w:pPr>
        <w:tabs>
          <w:tab w:val="left" w:pos="0"/>
        </w:tabs>
        <w:ind w:left="567"/>
        <w:jc w:val="both"/>
      </w:pPr>
    </w:p>
    <w:p w14:paraId="2CB3DCFC" w14:textId="77777777" w:rsidR="00D40D26" w:rsidRPr="001240F7" w:rsidRDefault="00D40D26" w:rsidP="00D40D26">
      <w:pPr>
        <w:tabs>
          <w:tab w:val="left" w:pos="0"/>
        </w:tabs>
        <w:ind w:left="567"/>
        <w:jc w:val="both"/>
      </w:pPr>
    </w:p>
    <w:tbl>
      <w:tblPr>
        <w:tblW w:w="5000" w:type="pct"/>
        <w:tblLook w:val="01E0" w:firstRow="1" w:lastRow="1" w:firstColumn="1" w:lastColumn="1" w:noHBand="0" w:noVBand="0"/>
      </w:tblPr>
      <w:tblGrid>
        <w:gridCol w:w="4890"/>
        <w:gridCol w:w="4891"/>
      </w:tblGrid>
      <w:tr w:rsidR="00D40D26" w:rsidRPr="00BB7417" w14:paraId="3E3A6A3D" w14:textId="77777777" w:rsidTr="003C4B6D">
        <w:tc>
          <w:tcPr>
            <w:tcW w:w="2500" w:type="pct"/>
          </w:tcPr>
          <w:p w14:paraId="0B31820C" w14:textId="77777777" w:rsidR="00D40D26" w:rsidRDefault="00D40D26" w:rsidP="003C4B6D">
            <w:pPr>
              <w:jc w:val="both"/>
              <w:rPr>
                <w:b/>
              </w:rPr>
            </w:pPr>
            <w:r w:rsidRPr="00EB1B45">
              <w:rPr>
                <w:b/>
              </w:rPr>
              <w:t>Глав</w:t>
            </w:r>
            <w:r>
              <w:rPr>
                <w:b/>
              </w:rPr>
              <w:t>а</w:t>
            </w:r>
            <w:r w:rsidRPr="00EB1B45">
              <w:rPr>
                <w:b/>
              </w:rPr>
              <w:t xml:space="preserve"> поселка</w:t>
            </w:r>
          </w:p>
          <w:p w14:paraId="0556B951" w14:textId="77777777" w:rsidR="00D40D26" w:rsidRDefault="00D40D26" w:rsidP="003C4B6D">
            <w:pPr>
              <w:jc w:val="both"/>
              <w:rPr>
                <w:b/>
              </w:rPr>
            </w:pPr>
          </w:p>
          <w:p w14:paraId="6B0FF951" w14:textId="77777777" w:rsidR="00D40D26" w:rsidRDefault="00D40D26" w:rsidP="003C4B6D">
            <w:pPr>
              <w:jc w:val="both"/>
              <w:rPr>
                <w:b/>
              </w:rPr>
            </w:pPr>
          </w:p>
          <w:p w14:paraId="5EDC8EA9" w14:textId="77777777" w:rsidR="00D40D26" w:rsidRPr="00EB1B45" w:rsidRDefault="00D40D26" w:rsidP="003C4B6D">
            <w:pPr>
              <w:jc w:val="both"/>
              <w:rPr>
                <w:b/>
              </w:rPr>
            </w:pPr>
            <w:r w:rsidRPr="00EB1B45">
              <w:rPr>
                <w:b/>
              </w:rPr>
              <w:t>__________________</w:t>
            </w:r>
            <w:r>
              <w:rPr>
                <w:b/>
              </w:rPr>
              <w:t>Г.Ш. Петровская</w:t>
            </w:r>
          </w:p>
        </w:tc>
        <w:tc>
          <w:tcPr>
            <w:tcW w:w="2500" w:type="pct"/>
          </w:tcPr>
          <w:p w14:paraId="4E59DB83" w14:textId="77777777" w:rsidR="00D40D26" w:rsidRPr="00EB1B45" w:rsidRDefault="00D40D26" w:rsidP="003C4B6D">
            <w:pPr>
              <w:rPr>
                <w:b/>
              </w:rPr>
            </w:pPr>
            <w:r w:rsidRPr="00EB1B45">
              <w:rPr>
                <w:b/>
              </w:rPr>
              <w:t>Председатель</w:t>
            </w:r>
          </w:p>
          <w:p w14:paraId="6846FC91" w14:textId="77777777" w:rsidR="00D40D26" w:rsidRDefault="00D40D26" w:rsidP="003C4B6D">
            <w:pPr>
              <w:rPr>
                <w:b/>
              </w:rPr>
            </w:pPr>
            <w:r w:rsidRPr="00EB1B45">
              <w:rPr>
                <w:b/>
              </w:rPr>
              <w:t>поселкового Совета депутатов</w:t>
            </w:r>
          </w:p>
          <w:p w14:paraId="06542790" w14:textId="77777777" w:rsidR="00D40D26" w:rsidRPr="00EB1B45" w:rsidRDefault="00D40D26" w:rsidP="003C4B6D">
            <w:pPr>
              <w:rPr>
                <w:b/>
              </w:rPr>
            </w:pPr>
          </w:p>
          <w:p w14:paraId="657E6D77" w14:textId="77777777" w:rsidR="00D40D26" w:rsidRPr="00EB1B45" w:rsidRDefault="00D40D26" w:rsidP="003C4B6D">
            <w:pPr>
              <w:jc w:val="both"/>
              <w:rPr>
                <w:b/>
              </w:rPr>
            </w:pPr>
            <w:r w:rsidRPr="00EB1B45">
              <w:rPr>
                <w:b/>
              </w:rPr>
              <w:t>__________________ С.А. Домброван</w:t>
            </w:r>
          </w:p>
        </w:tc>
      </w:tr>
    </w:tbl>
    <w:p w14:paraId="620A713D" w14:textId="77777777" w:rsidR="00D40D26" w:rsidRDefault="00D40D26" w:rsidP="00D40D26">
      <w:pPr>
        <w:tabs>
          <w:tab w:val="left" w:pos="5111"/>
        </w:tabs>
      </w:pPr>
    </w:p>
    <w:p w14:paraId="45A70B26" w14:textId="77777777" w:rsidR="00D40D26" w:rsidRPr="000E6698" w:rsidRDefault="00D40D26" w:rsidP="00D40D26">
      <w:pPr>
        <w:tabs>
          <w:tab w:val="left" w:pos="5111"/>
        </w:tabs>
        <w:jc w:val="right"/>
      </w:pPr>
      <w:r w:rsidRPr="000E6698">
        <w:t>Приложение № 1</w:t>
      </w:r>
    </w:p>
    <w:p w14:paraId="3463906A" w14:textId="77777777" w:rsidR="00D40D26" w:rsidRPr="000E6698" w:rsidRDefault="00D40D26" w:rsidP="00D40D26">
      <w:pPr>
        <w:tabs>
          <w:tab w:val="left" w:pos="5111"/>
        </w:tabs>
        <w:jc w:val="right"/>
      </w:pPr>
      <w:r w:rsidRPr="000E6698">
        <w:t>к решению поселкового Совета депутатов</w:t>
      </w:r>
    </w:p>
    <w:p w14:paraId="6AA803A7" w14:textId="77777777" w:rsidR="00D40D26" w:rsidRPr="000E6698" w:rsidRDefault="00D40D26" w:rsidP="00D40D26">
      <w:pPr>
        <w:jc w:val="right"/>
      </w:pPr>
      <w:r w:rsidRPr="000E6698">
        <w:rPr>
          <w:bCs/>
        </w:rPr>
        <w:t xml:space="preserve">от </w:t>
      </w:r>
      <w:r>
        <w:rPr>
          <w:bCs/>
        </w:rPr>
        <w:t>10</w:t>
      </w:r>
      <w:r w:rsidRPr="000E6698">
        <w:rPr>
          <w:bCs/>
        </w:rPr>
        <w:t xml:space="preserve"> ноября 2020 года </w:t>
      </w:r>
      <w:r w:rsidRPr="000E6698">
        <w:rPr>
          <w:bCs/>
          <w:lang w:val="en-US"/>
        </w:rPr>
        <w:t>IV</w:t>
      </w:r>
      <w:r w:rsidRPr="000E6698">
        <w:rPr>
          <w:bCs/>
        </w:rPr>
        <w:t>-№ 5</w:t>
      </w:r>
      <w:r>
        <w:rPr>
          <w:bCs/>
        </w:rPr>
        <w:t>3-8</w:t>
      </w:r>
    </w:p>
    <w:p w14:paraId="4AA11301" w14:textId="77777777" w:rsidR="00D40D26" w:rsidRDefault="00D40D26" w:rsidP="00D40D26">
      <w:pPr>
        <w:tabs>
          <w:tab w:val="left" w:pos="0"/>
          <w:tab w:val="left" w:pos="8916"/>
        </w:tabs>
        <w:jc w:val="center"/>
        <w:rPr>
          <w:bCs/>
          <w:color w:val="000000"/>
        </w:rPr>
      </w:pPr>
    </w:p>
    <w:p w14:paraId="2062F870" w14:textId="77777777" w:rsidR="00D40D26" w:rsidRPr="000E6698" w:rsidRDefault="00D40D26" w:rsidP="00D40D26">
      <w:pPr>
        <w:tabs>
          <w:tab w:val="left" w:pos="0"/>
          <w:tab w:val="left" w:pos="8916"/>
        </w:tabs>
        <w:jc w:val="center"/>
        <w:rPr>
          <w:color w:val="000000"/>
        </w:rPr>
      </w:pPr>
      <w:r w:rsidRPr="000E6698">
        <w:rPr>
          <w:bCs/>
          <w:color w:val="000000"/>
        </w:rPr>
        <w:t>ШТАТНАЯ РАССТАНОВКА</w:t>
      </w:r>
    </w:p>
    <w:p w14:paraId="0FE1A9D2" w14:textId="77777777" w:rsidR="00D40D26" w:rsidRPr="000E6698" w:rsidRDefault="00D40D26" w:rsidP="00D40D26">
      <w:pPr>
        <w:tabs>
          <w:tab w:val="left" w:pos="0"/>
          <w:tab w:val="left" w:pos="8916"/>
        </w:tabs>
        <w:jc w:val="center"/>
        <w:rPr>
          <w:bCs/>
          <w:color w:val="000000"/>
        </w:rPr>
      </w:pPr>
      <w:r w:rsidRPr="000E6698">
        <w:rPr>
          <w:bCs/>
          <w:color w:val="000000"/>
        </w:rPr>
        <w:t>Администрации муниципального образования «Поселок Айхал»</w:t>
      </w:r>
    </w:p>
    <w:p w14:paraId="5F3C9B8E" w14:textId="77777777" w:rsidR="00D40D26" w:rsidRDefault="00D40D26" w:rsidP="00D40D26">
      <w:pPr>
        <w:tabs>
          <w:tab w:val="left" w:pos="0"/>
          <w:tab w:val="left" w:pos="8916"/>
        </w:tabs>
        <w:jc w:val="center"/>
        <w:rPr>
          <w:bCs/>
          <w:color w:val="000000"/>
        </w:rPr>
      </w:pPr>
      <w:r w:rsidRPr="000E6698">
        <w:rPr>
          <w:bCs/>
          <w:color w:val="000000"/>
        </w:rPr>
        <w:t>Мирнинского района Республики Саха (Якутия)</w:t>
      </w:r>
    </w:p>
    <w:p w14:paraId="33286E41" w14:textId="77777777" w:rsidR="00D40D26" w:rsidRDefault="00D40D26" w:rsidP="00D40D26">
      <w:pPr>
        <w:tabs>
          <w:tab w:val="left" w:pos="0"/>
          <w:tab w:val="left" w:pos="8916"/>
        </w:tabs>
        <w:jc w:val="center"/>
        <w:rPr>
          <w:bCs/>
          <w:color w:val="000000"/>
        </w:rPr>
      </w:pPr>
    </w:p>
    <w:tbl>
      <w:tblPr>
        <w:tblW w:w="4957" w:type="pct"/>
        <w:tblLook w:val="04A0" w:firstRow="1" w:lastRow="0" w:firstColumn="1" w:lastColumn="0" w:noHBand="0" w:noVBand="1"/>
      </w:tblPr>
      <w:tblGrid>
        <w:gridCol w:w="560"/>
        <w:gridCol w:w="7628"/>
        <w:gridCol w:w="1499"/>
      </w:tblGrid>
      <w:tr w:rsidR="00D40D26" w:rsidRPr="00EC1B61" w14:paraId="657B8CFC" w14:textId="77777777" w:rsidTr="003C4B6D">
        <w:trPr>
          <w:trHeight w:val="66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A7B05" w14:textId="77777777" w:rsidR="00D40D26" w:rsidRPr="00EC1B61" w:rsidRDefault="00D40D26" w:rsidP="003C4B6D">
            <w:pPr>
              <w:jc w:val="center"/>
              <w:rPr>
                <w:b/>
                <w:bCs/>
                <w:color w:val="000000"/>
              </w:rPr>
            </w:pPr>
            <w:r w:rsidRPr="00EC1B61">
              <w:rPr>
                <w:b/>
                <w:bCs/>
                <w:color w:val="000000"/>
              </w:rPr>
              <w:t>№ п/п</w:t>
            </w:r>
          </w:p>
        </w:tc>
        <w:tc>
          <w:tcPr>
            <w:tcW w:w="3990" w:type="pct"/>
            <w:tcBorders>
              <w:top w:val="single" w:sz="4" w:space="0" w:color="auto"/>
              <w:left w:val="nil"/>
              <w:bottom w:val="single" w:sz="4" w:space="0" w:color="auto"/>
              <w:right w:val="single" w:sz="4" w:space="0" w:color="auto"/>
            </w:tcBorders>
            <w:shd w:val="clear" w:color="auto" w:fill="auto"/>
            <w:vAlign w:val="center"/>
            <w:hideMark/>
          </w:tcPr>
          <w:p w14:paraId="5FEE4CA0" w14:textId="77777777" w:rsidR="00D40D26" w:rsidRPr="00EC1B61" w:rsidRDefault="00D40D26" w:rsidP="003C4B6D">
            <w:pPr>
              <w:jc w:val="center"/>
              <w:rPr>
                <w:b/>
                <w:bCs/>
                <w:color w:val="000000"/>
              </w:rPr>
            </w:pPr>
            <w:r w:rsidRPr="00EC1B61">
              <w:rPr>
                <w:b/>
                <w:bCs/>
                <w:color w:val="000000"/>
              </w:rPr>
              <w:t>Наименование должности</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53FE7FD9" w14:textId="77777777" w:rsidR="00D40D26" w:rsidRPr="00EC1B61" w:rsidRDefault="00D40D26" w:rsidP="003C4B6D">
            <w:pPr>
              <w:jc w:val="center"/>
              <w:rPr>
                <w:b/>
                <w:bCs/>
                <w:color w:val="000000"/>
              </w:rPr>
            </w:pPr>
            <w:r w:rsidRPr="00EC1B61">
              <w:rPr>
                <w:b/>
                <w:bCs/>
                <w:color w:val="000000"/>
              </w:rPr>
              <w:t>Количество единиц</w:t>
            </w:r>
          </w:p>
        </w:tc>
      </w:tr>
      <w:tr w:rsidR="00D40D26" w:rsidRPr="00EC1B61" w14:paraId="3FB468D7"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4FDC81A1" w14:textId="77777777" w:rsidR="00D40D26" w:rsidRPr="00EC1B61" w:rsidRDefault="00D40D26" w:rsidP="003C4B6D">
            <w:pPr>
              <w:rPr>
                <w:color w:val="000000"/>
              </w:rPr>
            </w:pPr>
            <w:r w:rsidRPr="00EC1B61">
              <w:rPr>
                <w:color w:val="000000"/>
              </w:rPr>
              <w:t> </w:t>
            </w:r>
          </w:p>
        </w:tc>
        <w:tc>
          <w:tcPr>
            <w:tcW w:w="3990" w:type="pct"/>
            <w:tcBorders>
              <w:top w:val="nil"/>
              <w:left w:val="nil"/>
              <w:bottom w:val="single" w:sz="4" w:space="0" w:color="auto"/>
              <w:right w:val="single" w:sz="4" w:space="0" w:color="auto"/>
            </w:tcBorders>
            <w:shd w:val="clear" w:color="auto" w:fill="auto"/>
            <w:hideMark/>
          </w:tcPr>
          <w:p w14:paraId="5965CE69" w14:textId="77777777" w:rsidR="00D40D26" w:rsidRPr="00EC1B61" w:rsidRDefault="00D40D26" w:rsidP="003C4B6D">
            <w:pPr>
              <w:jc w:val="center"/>
              <w:rPr>
                <w:b/>
                <w:bCs/>
                <w:i/>
                <w:iCs/>
                <w:color w:val="000000"/>
              </w:rPr>
            </w:pPr>
            <w:r>
              <w:rPr>
                <w:b/>
                <w:bCs/>
                <w:i/>
                <w:iCs/>
                <w:color w:val="000000"/>
              </w:rPr>
              <w:t>Муниципальная</w:t>
            </w:r>
            <w:r w:rsidRPr="00EC1B61">
              <w:rPr>
                <w:b/>
                <w:bCs/>
                <w:i/>
                <w:iCs/>
                <w:color w:val="000000"/>
              </w:rPr>
              <w:t xml:space="preserve"> должность</w:t>
            </w:r>
          </w:p>
        </w:tc>
        <w:tc>
          <w:tcPr>
            <w:tcW w:w="735" w:type="pct"/>
            <w:tcBorders>
              <w:top w:val="nil"/>
              <w:left w:val="nil"/>
              <w:bottom w:val="single" w:sz="4" w:space="0" w:color="auto"/>
              <w:right w:val="single" w:sz="4" w:space="0" w:color="auto"/>
            </w:tcBorders>
            <w:shd w:val="clear" w:color="auto" w:fill="auto"/>
            <w:hideMark/>
          </w:tcPr>
          <w:p w14:paraId="31AC7294" w14:textId="77777777" w:rsidR="00D40D26" w:rsidRPr="00EC1B61" w:rsidRDefault="00D40D26" w:rsidP="003C4B6D">
            <w:pPr>
              <w:rPr>
                <w:color w:val="000000"/>
              </w:rPr>
            </w:pPr>
            <w:r w:rsidRPr="00EC1B61">
              <w:rPr>
                <w:color w:val="000000"/>
              </w:rPr>
              <w:t> </w:t>
            </w:r>
          </w:p>
        </w:tc>
      </w:tr>
      <w:tr w:rsidR="00D40D26" w:rsidRPr="00EC1B61" w14:paraId="3DB7FD25"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0726C81E" w14:textId="77777777" w:rsidR="00D40D26" w:rsidRPr="00EC1B61" w:rsidRDefault="00D40D26" w:rsidP="003C4B6D">
            <w:pPr>
              <w:jc w:val="right"/>
              <w:rPr>
                <w:color w:val="000000"/>
              </w:rPr>
            </w:pPr>
            <w:r w:rsidRPr="00EC1B61">
              <w:rPr>
                <w:color w:val="000000"/>
              </w:rPr>
              <w:t>1</w:t>
            </w:r>
          </w:p>
        </w:tc>
        <w:tc>
          <w:tcPr>
            <w:tcW w:w="3990" w:type="pct"/>
            <w:tcBorders>
              <w:top w:val="nil"/>
              <w:left w:val="nil"/>
              <w:bottom w:val="single" w:sz="4" w:space="0" w:color="auto"/>
              <w:right w:val="single" w:sz="4" w:space="0" w:color="auto"/>
            </w:tcBorders>
            <w:shd w:val="clear" w:color="auto" w:fill="auto"/>
            <w:hideMark/>
          </w:tcPr>
          <w:p w14:paraId="75D7C95D" w14:textId="77777777" w:rsidR="00D40D26" w:rsidRPr="00EC1B61" w:rsidRDefault="00D40D26" w:rsidP="003C4B6D">
            <w:pPr>
              <w:rPr>
                <w:color w:val="000000"/>
              </w:rPr>
            </w:pPr>
            <w:r w:rsidRPr="00EC1B61">
              <w:rPr>
                <w:color w:val="000000"/>
              </w:rPr>
              <w:t xml:space="preserve">Глава </w:t>
            </w:r>
            <w:r>
              <w:rPr>
                <w:color w:val="000000"/>
              </w:rPr>
              <w:t>поселка</w:t>
            </w:r>
          </w:p>
        </w:tc>
        <w:tc>
          <w:tcPr>
            <w:tcW w:w="735" w:type="pct"/>
            <w:tcBorders>
              <w:top w:val="nil"/>
              <w:left w:val="nil"/>
              <w:bottom w:val="single" w:sz="4" w:space="0" w:color="auto"/>
              <w:right w:val="single" w:sz="4" w:space="0" w:color="auto"/>
            </w:tcBorders>
            <w:shd w:val="clear" w:color="auto" w:fill="auto"/>
            <w:hideMark/>
          </w:tcPr>
          <w:p w14:paraId="7254E3E7" w14:textId="77777777" w:rsidR="00D40D26" w:rsidRPr="00EC1B61" w:rsidRDefault="00D40D26" w:rsidP="003C4B6D">
            <w:pPr>
              <w:jc w:val="right"/>
              <w:rPr>
                <w:color w:val="000000"/>
              </w:rPr>
            </w:pPr>
            <w:r w:rsidRPr="00EC1B61">
              <w:rPr>
                <w:color w:val="000000"/>
              </w:rPr>
              <w:t>1</w:t>
            </w:r>
          </w:p>
        </w:tc>
      </w:tr>
      <w:tr w:rsidR="00D40D26" w:rsidRPr="00EC1B61" w14:paraId="69BC2021"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56774164" w14:textId="77777777" w:rsidR="00D40D26" w:rsidRPr="00EC1B61" w:rsidRDefault="00D40D26" w:rsidP="003C4B6D">
            <w:pPr>
              <w:rPr>
                <w:color w:val="000000"/>
              </w:rPr>
            </w:pPr>
            <w:r w:rsidRPr="00EC1B61">
              <w:rPr>
                <w:color w:val="000000"/>
              </w:rPr>
              <w:t> </w:t>
            </w:r>
          </w:p>
        </w:tc>
        <w:tc>
          <w:tcPr>
            <w:tcW w:w="3990" w:type="pct"/>
            <w:tcBorders>
              <w:top w:val="nil"/>
              <w:left w:val="nil"/>
              <w:bottom w:val="single" w:sz="4" w:space="0" w:color="auto"/>
              <w:right w:val="single" w:sz="4" w:space="0" w:color="auto"/>
            </w:tcBorders>
            <w:shd w:val="clear" w:color="auto" w:fill="auto"/>
            <w:hideMark/>
          </w:tcPr>
          <w:p w14:paraId="38148813" w14:textId="77777777" w:rsidR="00D40D26" w:rsidRPr="00EC1B61" w:rsidRDefault="00D40D26" w:rsidP="003C4B6D">
            <w:pPr>
              <w:jc w:val="right"/>
              <w:rPr>
                <w:b/>
                <w:bCs/>
                <w:i/>
                <w:iCs/>
                <w:color w:val="000000"/>
              </w:rPr>
            </w:pPr>
            <w:r w:rsidRPr="00EC1B61">
              <w:rPr>
                <w:b/>
                <w:bCs/>
                <w:i/>
                <w:iCs/>
                <w:color w:val="000000"/>
              </w:rPr>
              <w:t>Итого:</w:t>
            </w:r>
          </w:p>
        </w:tc>
        <w:tc>
          <w:tcPr>
            <w:tcW w:w="735" w:type="pct"/>
            <w:tcBorders>
              <w:top w:val="nil"/>
              <w:left w:val="nil"/>
              <w:bottom w:val="single" w:sz="4" w:space="0" w:color="auto"/>
              <w:right w:val="single" w:sz="4" w:space="0" w:color="auto"/>
            </w:tcBorders>
            <w:shd w:val="clear" w:color="auto" w:fill="auto"/>
            <w:hideMark/>
          </w:tcPr>
          <w:p w14:paraId="06B50637" w14:textId="77777777" w:rsidR="00D40D26" w:rsidRPr="00EC1B61" w:rsidRDefault="00D40D26" w:rsidP="003C4B6D">
            <w:pPr>
              <w:jc w:val="right"/>
              <w:rPr>
                <w:b/>
                <w:bCs/>
                <w:i/>
                <w:iCs/>
                <w:color w:val="000000"/>
              </w:rPr>
            </w:pPr>
            <w:r w:rsidRPr="00EC1B61">
              <w:rPr>
                <w:b/>
                <w:bCs/>
                <w:i/>
                <w:iCs/>
                <w:color w:val="000000"/>
              </w:rPr>
              <w:t>1</w:t>
            </w:r>
          </w:p>
        </w:tc>
      </w:tr>
      <w:tr w:rsidR="00D40D26" w:rsidRPr="00EC1B61" w14:paraId="005F6249"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71297C02" w14:textId="77777777" w:rsidR="00D40D26" w:rsidRPr="00EC1B61" w:rsidRDefault="00D40D26" w:rsidP="003C4B6D">
            <w:pPr>
              <w:rPr>
                <w:color w:val="000000"/>
              </w:rPr>
            </w:pPr>
            <w:r w:rsidRPr="00EC1B61">
              <w:rPr>
                <w:color w:val="000000"/>
              </w:rPr>
              <w:t> </w:t>
            </w:r>
          </w:p>
        </w:tc>
        <w:tc>
          <w:tcPr>
            <w:tcW w:w="3990" w:type="pct"/>
            <w:tcBorders>
              <w:top w:val="nil"/>
              <w:left w:val="nil"/>
              <w:bottom w:val="single" w:sz="4" w:space="0" w:color="auto"/>
              <w:right w:val="single" w:sz="4" w:space="0" w:color="auto"/>
            </w:tcBorders>
            <w:shd w:val="clear" w:color="auto" w:fill="auto"/>
            <w:hideMark/>
          </w:tcPr>
          <w:p w14:paraId="5F8759C0" w14:textId="77777777" w:rsidR="00D40D26" w:rsidRPr="00EC1B61" w:rsidRDefault="00D40D26" w:rsidP="003C4B6D">
            <w:pPr>
              <w:jc w:val="center"/>
              <w:rPr>
                <w:b/>
                <w:bCs/>
                <w:i/>
                <w:iCs/>
                <w:color w:val="000000"/>
              </w:rPr>
            </w:pPr>
            <w:r w:rsidRPr="00EC1B61">
              <w:rPr>
                <w:b/>
                <w:bCs/>
                <w:i/>
                <w:iCs/>
                <w:color w:val="000000"/>
              </w:rPr>
              <w:t>Должности муниципальной службы</w:t>
            </w:r>
          </w:p>
        </w:tc>
        <w:tc>
          <w:tcPr>
            <w:tcW w:w="735" w:type="pct"/>
            <w:tcBorders>
              <w:top w:val="nil"/>
              <w:left w:val="nil"/>
              <w:bottom w:val="single" w:sz="4" w:space="0" w:color="auto"/>
              <w:right w:val="single" w:sz="4" w:space="0" w:color="auto"/>
            </w:tcBorders>
            <w:shd w:val="clear" w:color="auto" w:fill="auto"/>
            <w:hideMark/>
          </w:tcPr>
          <w:p w14:paraId="668B12DC" w14:textId="77777777" w:rsidR="00D40D26" w:rsidRPr="00EC1B61" w:rsidRDefault="00D40D26" w:rsidP="003C4B6D">
            <w:pPr>
              <w:rPr>
                <w:color w:val="000000"/>
              </w:rPr>
            </w:pPr>
            <w:r w:rsidRPr="00EC1B61">
              <w:rPr>
                <w:color w:val="000000"/>
              </w:rPr>
              <w:t> </w:t>
            </w:r>
          </w:p>
        </w:tc>
      </w:tr>
      <w:tr w:rsidR="00D40D26" w:rsidRPr="00EC1B61" w14:paraId="30CAC62C"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664A2E42" w14:textId="77777777" w:rsidR="00D40D26" w:rsidRPr="00EC1B61" w:rsidRDefault="00D40D26" w:rsidP="003C4B6D">
            <w:pPr>
              <w:rPr>
                <w:color w:val="000000"/>
              </w:rPr>
            </w:pPr>
            <w:r w:rsidRPr="00EC1B61">
              <w:rPr>
                <w:color w:val="000000"/>
              </w:rPr>
              <w:t> </w:t>
            </w:r>
          </w:p>
        </w:tc>
        <w:tc>
          <w:tcPr>
            <w:tcW w:w="3990" w:type="pct"/>
            <w:tcBorders>
              <w:top w:val="nil"/>
              <w:left w:val="nil"/>
              <w:bottom w:val="single" w:sz="4" w:space="0" w:color="auto"/>
              <w:right w:val="single" w:sz="4" w:space="0" w:color="auto"/>
            </w:tcBorders>
            <w:shd w:val="clear" w:color="auto" w:fill="auto"/>
            <w:hideMark/>
          </w:tcPr>
          <w:p w14:paraId="46DD8C78" w14:textId="77777777" w:rsidR="00D40D26" w:rsidRPr="00EC1B61" w:rsidRDefault="00D40D26" w:rsidP="003C4B6D">
            <w:pPr>
              <w:jc w:val="center"/>
              <w:rPr>
                <w:i/>
                <w:iCs/>
                <w:color w:val="000000"/>
              </w:rPr>
            </w:pPr>
            <w:r>
              <w:rPr>
                <w:i/>
                <w:iCs/>
                <w:color w:val="000000"/>
              </w:rPr>
              <w:t>Главные</w:t>
            </w:r>
            <w:r w:rsidRPr="00EC1B61">
              <w:rPr>
                <w:i/>
                <w:iCs/>
                <w:color w:val="000000"/>
              </w:rPr>
              <w:t xml:space="preserve"> должности муниципальной службы</w:t>
            </w:r>
          </w:p>
        </w:tc>
        <w:tc>
          <w:tcPr>
            <w:tcW w:w="735" w:type="pct"/>
            <w:tcBorders>
              <w:top w:val="nil"/>
              <w:left w:val="nil"/>
              <w:bottom w:val="single" w:sz="4" w:space="0" w:color="auto"/>
              <w:right w:val="single" w:sz="4" w:space="0" w:color="auto"/>
            </w:tcBorders>
            <w:shd w:val="clear" w:color="auto" w:fill="auto"/>
            <w:hideMark/>
          </w:tcPr>
          <w:p w14:paraId="3C62AE70" w14:textId="77777777" w:rsidR="00D40D26" w:rsidRPr="00EC1B61" w:rsidRDefault="00D40D26" w:rsidP="003C4B6D">
            <w:pPr>
              <w:rPr>
                <w:color w:val="000000"/>
              </w:rPr>
            </w:pPr>
            <w:r w:rsidRPr="00EC1B61">
              <w:rPr>
                <w:color w:val="000000"/>
              </w:rPr>
              <w:t> </w:t>
            </w:r>
          </w:p>
        </w:tc>
      </w:tr>
      <w:tr w:rsidR="00D40D26" w:rsidRPr="00EC1B61" w14:paraId="377F4882"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6E214466" w14:textId="77777777" w:rsidR="00D40D26" w:rsidRPr="00EC1B61" w:rsidRDefault="00D40D26" w:rsidP="003C4B6D">
            <w:pPr>
              <w:jc w:val="right"/>
              <w:rPr>
                <w:color w:val="000000"/>
              </w:rPr>
            </w:pPr>
            <w:r w:rsidRPr="00EC1B61">
              <w:rPr>
                <w:color w:val="000000"/>
              </w:rPr>
              <w:t>1</w:t>
            </w:r>
          </w:p>
        </w:tc>
        <w:tc>
          <w:tcPr>
            <w:tcW w:w="3990" w:type="pct"/>
            <w:tcBorders>
              <w:top w:val="nil"/>
              <w:left w:val="nil"/>
              <w:bottom w:val="single" w:sz="4" w:space="0" w:color="auto"/>
              <w:right w:val="single" w:sz="4" w:space="0" w:color="auto"/>
            </w:tcBorders>
            <w:shd w:val="clear" w:color="auto" w:fill="auto"/>
            <w:hideMark/>
          </w:tcPr>
          <w:p w14:paraId="0D49E2A9" w14:textId="77777777" w:rsidR="00D40D26" w:rsidRPr="00EC1B61" w:rsidRDefault="00D40D26" w:rsidP="003C4B6D">
            <w:pPr>
              <w:rPr>
                <w:color w:val="000000"/>
              </w:rPr>
            </w:pPr>
            <w:r>
              <w:rPr>
                <w:color w:val="000000"/>
              </w:rPr>
              <w:t>Заместитель г</w:t>
            </w:r>
            <w:r w:rsidRPr="00EC1B61">
              <w:rPr>
                <w:color w:val="000000"/>
              </w:rPr>
              <w:t xml:space="preserve">лавы </w:t>
            </w:r>
            <w:r>
              <w:rPr>
                <w:color w:val="000000"/>
              </w:rPr>
              <w:t>а</w:t>
            </w:r>
            <w:r w:rsidRPr="00EC1B61">
              <w:rPr>
                <w:color w:val="000000"/>
              </w:rPr>
              <w:t>дминистрации</w:t>
            </w:r>
          </w:p>
        </w:tc>
        <w:tc>
          <w:tcPr>
            <w:tcW w:w="735" w:type="pct"/>
            <w:tcBorders>
              <w:top w:val="nil"/>
              <w:left w:val="nil"/>
              <w:bottom w:val="single" w:sz="4" w:space="0" w:color="auto"/>
              <w:right w:val="single" w:sz="4" w:space="0" w:color="auto"/>
            </w:tcBorders>
            <w:shd w:val="clear" w:color="auto" w:fill="auto"/>
            <w:hideMark/>
          </w:tcPr>
          <w:p w14:paraId="66892C8F" w14:textId="77777777" w:rsidR="00D40D26" w:rsidRPr="00EC1B61" w:rsidRDefault="00D40D26" w:rsidP="003C4B6D">
            <w:pPr>
              <w:jc w:val="right"/>
              <w:rPr>
                <w:color w:val="000000"/>
              </w:rPr>
            </w:pPr>
            <w:r w:rsidRPr="00EC1B61">
              <w:rPr>
                <w:color w:val="000000"/>
              </w:rPr>
              <w:t>1</w:t>
            </w:r>
          </w:p>
        </w:tc>
      </w:tr>
      <w:tr w:rsidR="00D40D26" w:rsidRPr="00EC1B61" w14:paraId="1355ECDD"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290D85E9" w14:textId="77777777" w:rsidR="00D40D26" w:rsidRPr="00EC1B61" w:rsidRDefault="00D40D26" w:rsidP="003C4B6D">
            <w:pPr>
              <w:jc w:val="right"/>
              <w:rPr>
                <w:color w:val="000000"/>
              </w:rPr>
            </w:pPr>
            <w:r w:rsidRPr="00EC1B61">
              <w:rPr>
                <w:color w:val="000000"/>
              </w:rPr>
              <w:t>2</w:t>
            </w:r>
          </w:p>
        </w:tc>
        <w:tc>
          <w:tcPr>
            <w:tcW w:w="3990" w:type="pct"/>
            <w:tcBorders>
              <w:top w:val="nil"/>
              <w:left w:val="nil"/>
              <w:bottom w:val="single" w:sz="4" w:space="0" w:color="auto"/>
              <w:right w:val="single" w:sz="4" w:space="0" w:color="auto"/>
            </w:tcBorders>
            <w:shd w:val="clear" w:color="auto" w:fill="auto"/>
            <w:hideMark/>
          </w:tcPr>
          <w:p w14:paraId="06D6F797" w14:textId="77777777" w:rsidR="00D40D26" w:rsidRPr="00EC1B61" w:rsidRDefault="00D40D26" w:rsidP="003C4B6D">
            <w:pPr>
              <w:rPr>
                <w:color w:val="000000"/>
              </w:rPr>
            </w:pPr>
            <w:r w:rsidRPr="00EC1B61">
              <w:rPr>
                <w:color w:val="000000"/>
              </w:rPr>
              <w:t xml:space="preserve">Заместитель </w:t>
            </w:r>
            <w:r>
              <w:rPr>
                <w:color w:val="000000"/>
              </w:rPr>
              <w:t>г</w:t>
            </w:r>
            <w:r w:rsidRPr="00EC1B61">
              <w:rPr>
                <w:color w:val="000000"/>
              </w:rPr>
              <w:t xml:space="preserve">лавы </w:t>
            </w:r>
            <w:r>
              <w:rPr>
                <w:color w:val="000000"/>
              </w:rPr>
              <w:t>а</w:t>
            </w:r>
            <w:r w:rsidRPr="00EC1B61">
              <w:rPr>
                <w:color w:val="000000"/>
              </w:rPr>
              <w:t>дминистрации по жилищно - коммунальному хозяйству</w:t>
            </w:r>
          </w:p>
        </w:tc>
        <w:tc>
          <w:tcPr>
            <w:tcW w:w="735" w:type="pct"/>
            <w:tcBorders>
              <w:top w:val="nil"/>
              <w:left w:val="nil"/>
              <w:bottom w:val="single" w:sz="4" w:space="0" w:color="auto"/>
              <w:right w:val="single" w:sz="4" w:space="0" w:color="auto"/>
            </w:tcBorders>
            <w:shd w:val="clear" w:color="auto" w:fill="auto"/>
            <w:hideMark/>
          </w:tcPr>
          <w:p w14:paraId="7FE51B51" w14:textId="77777777" w:rsidR="00D40D26" w:rsidRPr="00EC1B61" w:rsidRDefault="00D40D26" w:rsidP="003C4B6D">
            <w:pPr>
              <w:jc w:val="right"/>
              <w:rPr>
                <w:color w:val="000000"/>
              </w:rPr>
            </w:pPr>
            <w:r w:rsidRPr="00EC1B61">
              <w:rPr>
                <w:color w:val="000000"/>
              </w:rPr>
              <w:t>1</w:t>
            </w:r>
          </w:p>
        </w:tc>
      </w:tr>
      <w:tr w:rsidR="00D40D26" w:rsidRPr="00EC1B61" w14:paraId="42F60435"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626C8644" w14:textId="77777777" w:rsidR="00D40D26" w:rsidRPr="00EC1B61" w:rsidRDefault="00D40D26" w:rsidP="003C4B6D">
            <w:pPr>
              <w:rPr>
                <w:color w:val="000000"/>
              </w:rPr>
            </w:pPr>
            <w:r w:rsidRPr="00EC1B61">
              <w:rPr>
                <w:color w:val="000000"/>
              </w:rPr>
              <w:t> </w:t>
            </w:r>
          </w:p>
        </w:tc>
        <w:tc>
          <w:tcPr>
            <w:tcW w:w="3990" w:type="pct"/>
            <w:tcBorders>
              <w:top w:val="nil"/>
              <w:left w:val="nil"/>
              <w:bottom w:val="single" w:sz="4" w:space="0" w:color="auto"/>
              <w:right w:val="single" w:sz="4" w:space="0" w:color="auto"/>
            </w:tcBorders>
            <w:shd w:val="clear" w:color="auto" w:fill="auto"/>
            <w:hideMark/>
          </w:tcPr>
          <w:p w14:paraId="7867D071" w14:textId="77777777" w:rsidR="00D40D26" w:rsidRPr="00EC1B61" w:rsidRDefault="00D40D26" w:rsidP="003C4B6D">
            <w:pPr>
              <w:jc w:val="center"/>
              <w:rPr>
                <w:i/>
                <w:iCs/>
                <w:color w:val="000000"/>
              </w:rPr>
            </w:pPr>
            <w:r w:rsidRPr="00EC1B61">
              <w:rPr>
                <w:i/>
                <w:iCs/>
                <w:color w:val="000000"/>
              </w:rPr>
              <w:t>Старшие должности муниципальной службы</w:t>
            </w:r>
          </w:p>
        </w:tc>
        <w:tc>
          <w:tcPr>
            <w:tcW w:w="735" w:type="pct"/>
            <w:tcBorders>
              <w:top w:val="nil"/>
              <w:left w:val="nil"/>
              <w:bottom w:val="single" w:sz="4" w:space="0" w:color="auto"/>
              <w:right w:val="single" w:sz="4" w:space="0" w:color="auto"/>
            </w:tcBorders>
            <w:shd w:val="clear" w:color="auto" w:fill="auto"/>
            <w:hideMark/>
          </w:tcPr>
          <w:p w14:paraId="41B474EA" w14:textId="77777777" w:rsidR="00D40D26" w:rsidRPr="00EC1B61" w:rsidRDefault="00D40D26" w:rsidP="003C4B6D">
            <w:pPr>
              <w:rPr>
                <w:color w:val="000000"/>
              </w:rPr>
            </w:pPr>
            <w:r w:rsidRPr="00EC1B61">
              <w:rPr>
                <w:color w:val="000000"/>
              </w:rPr>
              <w:t> </w:t>
            </w:r>
          </w:p>
        </w:tc>
      </w:tr>
      <w:tr w:rsidR="00D40D26" w:rsidRPr="00EC1B61" w14:paraId="3D9B2655" w14:textId="77777777" w:rsidTr="003C4B6D">
        <w:trPr>
          <w:trHeight w:val="465"/>
        </w:trPr>
        <w:tc>
          <w:tcPr>
            <w:tcW w:w="275" w:type="pct"/>
            <w:tcBorders>
              <w:top w:val="nil"/>
              <w:left w:val="single" w:sz="4" w:space="0" w:color="auto"/>
              <w:bottom w:val="single" w:sz="4" w:space="0" w:color="auto"/>
              <w:right w:val="single" w:sz="4" w:space="0" w:color="auto"/>
            </w:tcBorders>
            <w:shd w:val="clear" w:color="auto" w:fill="auto"/>
            <w:hideMark/>
          </w:tcPr>
          <w:p w14:paraId="730C3EDE" w14:textId="77777777" w:rsidR="00D40D26" w:rsidRPr="00EC1B61" w:rsidRDefault="00D40D26" w:rsidP="003C4B6D">
            <w:pPr>
              <w:jc w:val="right"/>
              <w:rPr>
                <w:color w:val="000000"/>
              </w:rPr>
            </w:pPr>
            <w:r w:rsidRPr="00EC1B61">
              <w:rPr>
                <w:color w:val="000000"/>
              </w:rPr>
              <w:t>3</w:t>
            </w:r>
          </w:p>
        </w:tc>
        <w:tc>
          <w:tcPr>
            <w:tcW w:w="3990" w:type="pct"/>
            <w:tcBorders>
              <w:top w:val="nil"/>
              <w:left w:val="nil"/>
              <w:bottom w:val="single" w:sz="4" w:space="0" w:color="auto"/>
              <w:right w:val="single" w:sz="4" w:space="0" w:color="auto"/>
            </w:tcBorders>
            <w:shd w:val="clear" w:color="auto" w:fill="auto"/>
            <w:hideMark/>
          </w:tcPr>
          <w:p w14:paraId="37D4ADC8" w14:textId="77777777" w:rsidR="00D40D26" w:rsidRPr="00EC1B61" w:rsidRDefault="00D40D26" w:rsidP="003C4B6D">
            <w:pPr>
              <w:jc w:val="both"/>
              <w:rPr>
                <w:color w:val="000000"/>
              </w:rPr>
            </w:pPr>
            <w:r w:rsidRPr="00EC1B61">
              <w:rPr>
                <w:color w:val="000000"/>
              </w:rPr>
              <w:t>Главный специалист по бухгалтерскому учету и контролю – главный бухгалтер</w:t>
            </w:r>
          </w:p>
        </w:tc>
        <w:tc>
          <w:tcPr>
            <w:tcW w:w="735" w:type="pct"/>
            <w:tcBorders>
              <w:top w:val="nil"/>
              <w:left w:val="nil"/>
              <w:bottom w:val="single" w:sz="4" w:space="0" w:color="auto"/>
              <w:right w:val="single" w:sz="4" w:space="0" w:color="auto"/>
            </w:tcBorders>
            <w:shd w:val="clear" w:color="auto" w:fill="auto"/>
            <w:hideMark/>
          </w:tcPr>
          <w:p w14:paraId="751B911E" w14:textId="77777777" w:rsidR="00D40D26" w:rsidRPr="00EC1B61" w:rsidRDefault="00D40D26" w:rsidP="003C4B6D">
            <w:pPr>
              <w:jc w:val="right"/>
              <w:rPr>
                <w:color w:val="000000"/>
              </w:rPr>
            </w:pPr>
            <w:r w:rsidRPr="00EC1B61">
              <w:rPr>
                <w:color w:val="000000"/>
              </w:rPr>
              <w:t>1</w:t>
            </w:r>
          </w:p>
        </w:tc>
      </w:tr>
      <w:tr w:rsidR="00D40D26" w:rsidRPr="00EC1B61" w14:paraId="63399EEB"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041A5D3B" w14:textId="77777777" w:rsidR="00D40D26" w:rsidRPr="00EC1B61" w:rsidRDefault="00D40D26" w:rsidP="003C4B6D">
            <w:pPr>
              <w:jc w:val="right"/>
              <w:rPr>
                <w:color w:val="000000"/>
              </w:rPr>
            </w:pPr>
            <w:r w:rsidRPr="00EC1B61">
              <w:rPr>
                <w:color w:val="000000"/>
              </w:rPr>
              <w:t>4</w:t>
            </w:r>
          </w:p>
        </w:tc>
        <w:tc>
          <w:tcPr>
            <w:tcW w:w="3990" w:type="pct"/>
            <w:tcBorders>
              <w:top w:val="nil"/>
              <w:left w:val="nil"/>
              <w:bottom w:val="single" w:sz="4" w:space="0" w:color="auto"/>
              <w:right w:val="single" w:sz="4" w:space="0" w:color="auto"/>
            </w:tcBorders>
            <w:shd w:val="clear" w:color="auto" w:fill="auto"/>
            <w:hideMark/>
          </w:tcPr>
          <w:p w14:paraId="02774574" w14:textId="77777777" w:rsidR="00D40D26" w:rsidRPr="00EC1B61" w:rsidRDefault="00D40D26" w:rsidP="003C4B6D">
            <w:pPr>
              <w:jc w:val="both"/>
              <w:rPr>
                <w:color w:val="000000"/>
              </w:rPr>
            </w:pPr>
            <w:r w:rsidRPr="00EC1B61">
              <w:rPr>
                <w:color w:val="000000"/>
              </w:rPr>
              <w:t>Главный специалист по социальным вопросам</w:t>
            </w:r>
          </w:p>
        </w:tc>
        <w:tc>
          <w:tcPr>
            <w:tcW w:w="735" w:type="pct"/>
            <w:tcBorders>
              <w:top w:val="nil"/>
              <w:left w:val="nil"/>
              <w:bottom w:val="single" w:sz="4" w:space="0" w:color="auto"/>
              <w:right w:val="single" w:sz="4" w:space="0" w:color="auto"/>
            </w:tcBorders>
            <w:shd w:val="clear" w:color="auto" w:fill="auto"/>
            <w:hideMark/>
          </w:tcPr>
          <w:p w14:paraId="34B01C47" w14:textId="77777777" w:rsidR="00D40D26" w:rsidRPr="00EC1B61" w:rsidRDefault="00D40D26" w:rsidP="003C4B6D">
            <w:pPr>
              <w:jc w:val="right"/>
              <w:rPr>
                <w:color w:val="000000"/>
              </w:rPr>
            </w:pPr>
            <w:r w:rsidRPr="00EC1B61">
              <w:rPr>
                <w:color w:val="000000"/>
              </w:rPr>
              <w:t>1</w:t>
            </w:r>
          </w:p>
        </w:tc>
      </w:tr>
      <w:tr w:rsidR="00D40D26" w:rsidRPr="00EC1B61" w14:paraId="4B93DA70"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34928705" w14:textId="77777777" w:rsidR="00D40D26" w:rsidRPr="00EC1B61" w:rsidRDefault="00D40D26" w:rsidP="003C4B6D">
            <w:pPr>
              <w:jc w:val="right"/>
              <w:rPr>
                <w:color w:val="000000"/>
              </w:rPr>
            </w:pPr>
            <w:r w:rsidRPr="00EC1B61">
              <w:rPr>
                <w:color w:val="000000"/>
              </w:rPr>
              <w:lastRenderedPageBreak/>
              <w:t>5</w:t>
            </w:r>
          </w:p>
        </w:tc>
        <w:tc>
          <w:tcPr>
            <w:tcW w:w="3990" w:type="pct"/>
            <w:tcBorders>
              <w:top w:val="nil"/>
              <w:left w:val="nil"/>
              <w:bottom w:val="single" w:sz="4" w:space="0" w:color="auto"/>
              <w:right w:val="single" w:sz="4" w:space="0" w:color="auto"/>
            </w:tcBorders>
            <w:shd w:val="clear" w:color="auto" w:fill="auto"/>
            <w:hideMark/>
          </w:tcPr>
          <w:p w14:paraId="7452A900" w14:textId="77777777" w:rsidR="00D40D26" w:rsidRPr="00EC1B61" w:rsidRDefault="00D40D26" w:rsidP="003C4B6D">
            <w:pPr>
              <w:jc w:val="both"/>
              <w:rPr>
                <w:color w:val="000000"/>
              </w:rPr>
            </w:pPr>
            <w:r w:rsidRPr="00EC1B61">
              <w:rPr>
                <w:color w:val="000000"/>
              </w:rPr>
              <w:t>Главный специалист по кадрам и муниципальной службе</w:t>
            </w:r>
          </w:p>
        </w:tc>
        <w:tc>
          <w:tcPr>
            <w:tcW w:w="735" w:type="pct"/>
            <w:tcBorders>
              <w:top w:val="nil"/>
              <w:left w:val="nil"/>
              <w:bottom w:val="single" w:sz="4" w:space="0" w:color="auto"/>
              <w:right w:val="single" w:sz="4" w:space="0" w:color="auto"/>
            </w:tcBorders>
            <w:shd w:val="clear" w:color="auto" w:fill="auto"/>
            <w:hideMark/>
          </w:tcPr>
          <w:p w14:paraId="222A4B34" w14:textId="77777777" w:rsidR="00D40D26" w:rsidRPr="00EC1B61" w:rsidRDefault="00D40D26" w:rsidP="003C4B6D">
            <w:pPr>
              <w:jc w:val="right"/>
              <w:rPr>
                <w:color w:val="000000"/>
              </w:rPr>
            </w:pPr>
            <w:r w:rsidRPr="00EC1B61">
              <w:rPr>
                <w:color w:val="000000"/>
              </w:rPr>
              <w:t>1</w:t>
            </w:r>
          </w:p>
        </w:tc>
      </w:tr>
      <w:tr w:rsidR="00D40D26" w:rsidRPr="00EC1B61" w14:paraId="7BA93C9B"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022FDEA5" w14:textId="77777777" w:rsidR="00D40D26" w:rsidRPr="00EC1B61" w:rsidRDefault="00D40D26" w:rsidP="003C4B6D">
            <w:pPr>
              <w:jc w:val="right"/>
              <w:rPr>
                <w:color w:val="000000"/>
              </w:rPr>
            </w:pPr>
            <w:r w:rsidRPr="00EC1B61">
              <w:rPr>
                <w:color w:val="000000"/>
              </w:rPr>
              <w:t>6</w:t>
            </w:r>
          </w:p>
        </w:tc>
        <w:tc>
          <w:tcPr>
            <w:tcW w:w="3990" w:type="pct"/>
            <w:tcBorders>
              <w:top w:val="nil"/>
              <w:left w:val="nil"/>
              <w:bottom w:val="single" w:sz="4" w:space="0" w:color="auto"/>
              <w:right w:val="single" w:sz="4" w:space="0" w:color="auto"/>
            </w:tcBorders>
            <w:shd w:val="clear" w:color="auto" w:fill="auto"/>
            <w:hideMark/>
          </w:tcPr>
          <w:p w14:paraId="017D1F43" w14:textId="77777777" w:rsidR="00D40D26" w:rsidRPr="00EC1B61" w:rsidRDefault="00D40D26" w:rsidP="003C4B6D">
            <w:pPr>
              <w:jc w:val="both"/>
              <w:rPr>
                <w:color w:val="000000"/>
              </w:rPr>
            </w:pPr>
            <w:r w:rsidRPr="00EC1B61">
              <w:rPr>
                <w:color w:val="000000"/>
              </w:rPr>
              <w:t>Главный специалист по местному самоуправлению и орг</w:t>
            </w:r>
            <w:r>
              <w:rPr>
                <w:color w:val="000000"/>
              </w:rPr>
              <w:t xml:space="preserve">анизационной </w:t>
            </w:r>
            <w:r w:rsidRPr="00EC1B61">
              <w:rPr>
                <w:color w:val="000000"/>
              </w:rPr>
              <w:t>работе</w:t>
            </w:r>
          </w:p>
        </w:tc>
        <w:tc>
          <w:tcPr>
            <w:tcW w:w="735" w:type="pct"/>
            <w:tcBorders>
              <w:top w:val="nil"/>
              <w:left w:val="nil"/>
              <w:bottom w:val="single" w:sz="4" w:space="0" w:color="auto"/>
              <w:right w:val="single" w:sz="4" w:space="0" w:color="auto"/>
            </w:tcBorders>
            <w:shd w:val="clear" w:color="auto" w:fill="auto"/>
            <w:hideMark/>
          </w:tcPr>
          <w:p w14:paraId="3824ED1D" w14:textId="77777777" w:rsidR="00D40D26" w:rsidRPr="00EC1B61" w:rsidRDefault="00D40D26" w:rsidP="003C4B6D">
            <w:pPr>
              <w:jc w:val="right"/>
              <w:rPr>
                <w:color w:val="000000"/>
              </w:rPr>
            </w:pPr>
            <w:r w:rsidRPr="00EC1B61">
              <w:rPr>
                <w:color w:val="000000"/>
              </w:rPr>
              <w:t>1</w:t>
            </w:r>
          </w:p>
        </w:tc>
      </w:tr>
      <w:tr w:rsidR="00D40D26" w:rsidRPr="00EC1B61" w14:paraId="300144A4"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2686F38E" w14:textId="77777777" w:rsidR="00D40D26" w:rsidRPr="00EC1B61" w:rsidRDefault="00D40D26" w:rsidP="003C4B6D">
            <w:pPr>
              <w:jc w:val="right"/>
              <w:rPr>
                <w:color w:val="000000"/>
              </w:rPr>
            </w:pPr>
            <w:r w:rsidRPr="00EC1B61">
              <w:rPr>
                <w:color w:val="000000"/>
              </w:rPr>
              <w:t>7</w:t>
            </w:r>
          </w:p>
        </w:tc>
        <w:tc>
          <w:tcPr>
            <w:tcW w:w="3990" w:type="pct"/>
            <w:tcBorders>
              <w:top w:val="nil"/>
              <w:left w:val="nil"/>
              <w:bottom w:val="single" w:sz="4" w:space="0" w:color="auto"/>
              <w:right w:val="single" w:sz="4" w:space="0" w:color="auto"/>
            </w:tcBorders>
            <w:shd w:val="clear" w:color="auto" w:fill="auto"/>
            <w:hideMark/>
          </w:tcPr>
          <w:p w14:paraId="223A6222" w14:textId="77777777" w:rsidR="00D40D26" w:rsidRPr="00EC1B61" w:rsidRDefault="00D40D26" w:rsidP="003C4B6D">
            <w:pPr>
              <w:jc w:val="both"/>
              <w:rPr>
                <w:color w:val="000000"/>
              </w:rPr>
            </w:pPr>
            <w:r w:rsidRPr="00EC1B61">
              <w:rPr>
                <w:color w:val="000000"/>
              </w:rPr>
              <w:t>Главный специалист по управлению имуществом</w:t>
            </w:r>
          </w:p>
        </w:tc>
        <w:tc>
          <w:tcPr>
            <w:tcW w:w="735" w:type="pct"/>
            <w:tcBorders>
              <w:top w:val="nil"/>
              <w:left w:val="nil"/>
              <w:bottom w:val="single" w:sz="4" w:space="0" w:color="auto"/>
              <w:right w:val="single" w:sz="4" w:space="0" w:color="auto"/>
            </w:tcBorders>
            <w:shd w:val="clear" w:color="auto" w:fill="auto"/>
            <w:hideMark/>
          </w:tcPr>
          <w:p w14:paraId="34D37A22" w14:textId="77777777" w:rsidR="00D40D26" w:rsidRPr="00EC1B61" w:rsidRDefault="00D40D26" w:rsidP="003C4B6D">
            <w:pPr>
              <w:jc w:val="right"/>
              <w:rPr>
                <w:color w:val="000000"/>
              </w:rPr>
            </w:pPr>
            <w:r w:rsidRPr="00EC1B61">
              <w:rPr>
                <w:color w:val="000000"/>
              </w:rPr>
              <w:t>1</w:t>
            </w:r>
          </w:p>
        </w:tc>
      </w:tr>
      <w:tr w:rsidR="00D40D26" w:rsidRPr="00EC1B61" w14:paraId="3231BDEB"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3BB31CB2" w14:textId="77777777" w:rsidR="00D40D26" w:rsidRPr="00EC1B61" w:rsidRDefault="00D40D26" w:rsidP="003C4B6D">
            <w:pPr>
              <w:jc w:val="right"/>
              <w:rPr>
                <w:color w:val="000000"/>
              </w:rPr>
            </w:pPr>
            <w:r w:rsidRPr="00EC1B61">
              <w:rPr>
                <w:color w:val="000000"/>
              </w:rPr>
              <w:t>8</w:t>
            </w:r>
          </w:p>
        </w:tc>
        <w:tc>
          <w:tcPr>
            <w:tcW w:w="3990" w:type="pct"/>
            <w:tcBorders>
              <w:top w:val="nil"/>
              <w:left w:val="nil"/>
              <w:bottom w:val="single" w:sz="4" w:space="0" w:color="auto"/>
              <w:right w:val="single" w:sz="4" w:space="0" w:color="auto"/>
            </w:tcBorders>
            <w:shd w:val="clear" w:color="auto" w:fill="auto"/>
            <w:hideMark/>
          </w:tcPr>
          <w:p w14:paraId="6160BFB0" w14:textId="77777777" w:rsidR="00D40D26" w:rsidRPr="00EC1B61" w:rsidRDefault="00D40D26" w:rsidP="003C4B6D">
            <w:pPr>
              <w:jc w:val="both"/>
              <w:rPr>
                <w:color w:val="000000"/>
              </w:rPr>
            </w:pPr>
            <w:r w:rsidRPr="00EC1B61">
              <w:rPr>
                <w:color w:val="000000"/>
              </w:rPr>
              <w:t>Главный специалист по земельным отношениям</w:t>
            </w:r>
          </w:p>
        </w:tc>
        <w:tc>
          <w:tcPr>
            <w:tcW w:w="735" w:type="pct"/>
            <w:tcBorders>
              <w:top w:val="nil"/>
              <w:left w:val="nil"/>
              <w:bottom w:val="single" w:sz="4" w:space="0" w:color="auto"/>
              <w:right w:val="single" w:sz="4" w:space="0" w:color="auto"/>
            </w:tcBorders>
            <w:shd w:val="clear" w:color="auto" w:fill="auto"/>
            <w:hideMark/>
          </w:tcPr>
          <w:p w14:paraId="57A6B9C6" w14:textId="77777777" w:rsidR="00D40D26" w:rsidRPr="00EC1B61" w:rsidRDefault="00D40D26" w:rsidP="003C4B6D">
            <w:pPr>
              <w:jc w:val="right"/>
              <w:rPr>
                <w:color w:val="000000"/>
              </w:rPr>
            </w:pPr>
            <w:r w:rsidRPr="00EC1B61">
              <w:rPr>
                <w:color w:val="000000"/>
              </w:rPr>
              <w:t>1</w:t>
            </w:r>
          </w:p>
        </w:tc>
      </w:tr>
      <w:tr w:rsidR="00D40D26" w:rsidRPr="00EC1B61" w14:paraId="66966207"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394FA3CF" w14:textId="77777777" w:rsidR="00D40D26" w:rsidRPr="00EC1B61" w:rsidRDefault="00D40D26" w:rsidP="003C4B6D">
            <w:pPr>
              <w:jc w:val="right"/>
              <w:rPr>
                <w:color w:val="000000"/>
              </w:rPr>
            </w:pPr>
            <w:r w:rsidRPr="00EC1B61">
              <w:rPr>
                <w:color w:val="000000"/>
              </w:rPr>
              <w:t>9</w:t>
            </w:r>
          </w:p>
        </w:tc>
        <w:tc>
          <w:tcPr>
            <w:tcW w:w="3990" w:type="pct"/>
            <w:tcBorders>
              <w:top w:val="nil"/>
              <w:left w:val="nil"/>
              <w:bottom w:val="single" w:sz="4" w:space="0" w:color="auto"/>
              <w:right w:val="single" w:sz="4" w:space="0" w:color="auto"/>
            </w:tcBorders>
            <w:shd w:val="clear" w:color="auto" w:fill="auto"/>
            <w:hideMark/>
          </w:tcPr>
          <w:p w14:paraId="3F4C01F5" w14:textId="77777777" w:rsidR="00D40D26" w:rsidRPr="00EC1B61" w:rsidRDefault="00D40D26" w:rsidP="003C4B6D">
            <w:pPr>
              <w:jc w:val="both"/>
              <w:rPr>
                <w:color w:val="000000"/>
              </w:rPr>
            </w:pPr>
            <w:r w:rsidRPr="00EC1B61">
              <w:rPr>
                <w:color w:val="000000"/>
              </w:rPr>
              <w:t>Главный специалист – юрист</w:t>
            </w:r>
          </w:p>
        </w:tc>
        <w:tc>
          <w:tcPr>
            <w:tcW w:w="735" w:type="pct"/>
            <w:tcBorders>
              <w:top w:val="nil"/>
              <w:left w:val="nil"/>
              <w:bottom w:val="single" w:sz="4" w:space="0" w:color="auto"/>
              <w:right w:val="single" w:sz="4" w:space="0" w:color="auto"/>
            </w:tcBorders>
            <w:shd w:val="clear" w:color="auto" w:fill="auto"/>
            <w:hideMark/>
          </w:tcPr>
          <w:p w14:paraId="61F3F1F6" w14:textId="77777777" w:rsidR="00D40D26" w:rsidRPr="00EC1B61" w:rsidRDefault="00D40D26" w:rsidP="003C4B6D">
            <w:pPr>
              <w:jc w:val="right"/>
              <w:rPr>
                <w:color w:val="000000"/>
              </w:rPr>
            </w:pPr>
            <w:r w:rsidRPr="00EC1B61">
              <w:rPr>
                <w:color w:val="000000"/>
              </w:rPr>
              <w:t>1</w:t>
            </w:r>
          </w:p>
        </w:tc>
      </w:tr>
      <w:tr w:rsidR="00D40D26" w:rsidRPr="00EC1B61" w14:paraId="3DA225D4"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323B8375" w14:textId="77777777" w:rsidR="00D40D26" w:rsidRPr="00EC1B61" w:rsidRDefault="00D40D26" w:rsidP="003C4B6D">
            <w:pPr>
              <w:jc w:val="right"/>
              <w:rPr>
                <w:color w:val="000000"/>
              </w:rPr>
            </w:pPr>
            <w:r w:rsidRPr="00EC1B61">
              <w:rPr>
                <w:color w:val="000000"/>
              </w:rPr>
              <w:t>10</w:t>
            </w:r>
          </w:p>
        </w:tc>
        <w:tc>
          <w:tcPr>
            <w:tcW w:w="3990" w:type="pct"/>
            <w:tcBorders>
              <w:top w:val="nil"/>
              <w:left w:val="nil"/>
              <w:bottom w:val="single" w:sz="4" w:space="0" w:color="auto"/>
              <w:right w:val="single" w:sz="4" w:space="0" w:color="auto"/>
            </w:tcBorders>
            <w:shd w:val="clear" w:color="auto" w:fill="auto"/>
            <w:hideMark/>
          </w:tcPr>
          <w:p w14:paraId="302EDBF9" w14:textId="77777777" w:rsidR="00D40D26" w:rsidRPr="00EC1B61" w:rsidRDefault="00D40D26" w:rsidP="003C4B6D">
            <w:pPr>
              <w:jc w:val="both"/>
              <w:rPr>
                <w:color w:val="000000"/>
              </w:rPr>
            </w:pPr>
            <w:r w:rsidRPr="00EC1B61">
              <w:rPr>
                <w:color w:val="000000"/>
              </w:rPr>
              <w:t>Главный специалист по потребительскому рынку и развитию предпринимательства</w:t>
            </w:r>
          </w:p>
        </w:tc>
        <w:tc>
          <w:tcPr>
            <w:tcW w:w="735" w:type="pct"/>
            <w:tcBorders>
              <w:top w:val="nil"/>
              <w:left w:val="nil"/>
              <w:bottom w:val="single" w:sz="4" w:space="0" w:color="auto"/>
              <w:right w:val="single" w:sz="4" w:space="0" w:color="auto"/>
            </w:tcBorders>
            <w:shd w:val="clear" w:color="auto" w:fill="auto"/>
            <w:hideMark/>
          </w:tcPr>
          <w:p w14:paraId="10B9A957" w14:textId="77777777" w:rsidR="00D40D26" w:rsidRPr="00EC1B61" w:rsidRDefault="00D40D26" w:rsidP="003C4B6D">
            <w:pPr>
              <w:jc w:val="right"/>
              <w:rPr>
                <w:color w:val="000000"/>
              </w:rPr>
            </w:pPr>
            <w:r w:rsidRPr="00EC1B61">
              <w:rPr>
                <w:color w:val="000000"/>
              </w:rPr>
              <w:t>1</w:t>
            </w:r>
          </w:p>
        </w:tc>
      </w:tr>
      <w:tr w:rsidR="00D40D26" w:rsidRPr="00EC1B61" w14:paraId="3DF2A54B"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10920AD6" w14:textId="77777777" w:rsidR="00D40D26" w:rsidRPr="00EC1B61" w:rsidRDefault="00D40D26" w:rsidP="003C4B6D">
            <w:pPr>
              <w:jc w:val="right"/>
              <w:rPr>
                <w:color w:val="000000"/>
              </w:rPr>
            </w:pPr>
            <w:r w:rsidRPr="00EC1B61">
              <w:rPr>
                <w:color w:val="000000"/>
              </w:rPr>
              <w:t>11</w:t>
            </w:r>
          </w:p>
        </w:tc>
        <w:tc>
          <w:tcPr>
            <w:tcW w:w="3990" w:type="pct"/>
            <w:tcBorders>
              <w:top w:val="nil"/>
              <w:left w:val="nil"/>
              <w:bottom w:val="single" w:sz="4" w:space="0" w:color="auto"/>
              <w:right w:val="single" w:sz="4" w:space="0" w:color="auto"/>
            </w:tcBorders>
            <w:shd w:val="clear" w:color="auto" w:fill="auto"/>
            <w:hideMark/>
          </w:tcPr>
          <w:p w14:paraId="4DB67EE5" w14:textId="77777777" w:rsidR="00D40D26" w:rsidRPr="00EC1B61" w:rsidRDefault="00D40D26" w:rsidP="003C4B6D">
            <w:pPr>
              <w:jc w:val="both"/>
              <w:rPr>
                <w:color w:val="000000"/>
              </w:rPr>
            </w:pPr>
            <w:r w:rsidRPr="00EC1B61">
              <w:rPr>
                <w:color w:val="000000"/>
              </w:rPr>
              <w:t>Главный специалист – экономист</w:t>
            </w:r>
          </w:p>
        </w:tc>
        <w:tc>
          <w:tcPr>
            <w:tcW w:w="735" w:type="pct"/>
            <w:tcBorders>
              <w:top w:val="nil"/>
              <w:left w:val="nil"/>
              <w:bottom w:val="single" w:sz="4" w:space="0" w:color="auto"/>
              <w:right w:val="single" w:sz="4" w:space="0" w:color="auto"/>
            </w:tcBorders>
            <w:shd w:val="clear" w:color="auto" w:fill="auto"/>
            <w:hideMark/>
          </w:tcPr>
          <w:p w14:paraId="6D2EF825" w14:textId="77777777" w:rsidR="00D40D26" w:rsidRPr="00EC1B61" w:rsidRDefault="00D40D26" w:rsidP="003C4B6D">
            <w:pPr>
              <w:jc w:val="right"/>
              <w:rPr>
                <w:color w:val="000000"/>
              </w:rPr>
            </w:pPr>
            <w:r w:rsidRPr="00EC1B61">
              <w:rPr>
                <w:color w:val="000000"/>
              </w:rPr>
              <w:t>2</w:t>
            </w:r>
          </w:p>
        </w:tc>
      </w:tr>
      <w:tr w:rsidR="00D40D26" w:rsidRPr="00EC1B61" w14:paraId="27821DBA"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20BBFFD8" w14:textId="77777777" w:rsidR="00D40D26" w:rsidRPr="00EC1B61" w:rsidRDefault="00D40D26" w:rsidP="003C4B6D">
            <w:pPr>
              <w:jc w:val="right"/>
              <w:rPr>
                <w:color w:val="000000"/>
              </w:rPr>
            </w:pPr>
            <w:r w:rsidRPr="00EC1B61">
              <w:rPr>
                <w:color w:val="000000"/>
              </w:rPr>
              <w:t>12</w:t>
            </w:r>
          </w:p>
        </w:tc>
        <w:tc>
          <w:tcPr>
            <w:tcW w:w="3990" w:type="pct"/>
            <w:tcBorders>
              <w:top w:val="nil"/>
              <w:left w:val="nil"/>
              <w:bottom w:val="single" w:sz="4" w:space="0" w:color="auto"/>
              <w:right w:val="single" w:sz="4" w:space="0" w:color="auto"/>
            </w:tcBorders>
            <w:shd w:val="clear" w:color="auto" w:fill="auto"/>
            <w:hideMark/>
          </w:tcPr>
          <w:p w14:paraId="6752D3E3" w14:textId="77777777" w:rsidR="00D40D26" w:rsidRPr="00EC1B61" w:rsidRDefault="00D40D26" w:rsidP="003C4B6D">
            <w:pPr>
              <w:jc w:val="both"/>
              <w:rPr>
                <w:color w:val="000000"/>
              </w:rPr>
            </w:pPr>
            <w:r w:rsidRPr="00EC1B61">
              <w:rPr>
                <w:color w:val="000000"/>
              </w:rPr>
              <w:t>Главный специалист по жилищно – коммунальному хозяйству</w:t>
            </w:r>
          </w:p>
        </w:tc>
        <w:tc>
          <w:tcPr>
            <w:tcW w:w="735" w:type="pct"/>
            <w:tcBorders>
              <w:top w:val="nil"/>
              <w:left w:val="nil"/>
              <w:bottom w:val="single" w:sz="4" w:space="0" w:color="auto"/>
              <w:right w:val="single" w:sz="4" w:space="0" w:color="auto"/>
            </w:tcBorders>
            <w:shd w:val="clear" w:color="auto" w:fill="auto"/>
            <w:hideMark/>
          </w:tcPr>
          <w:p w14:paraId="6F97A42C" w14:textId="77777777" w:rsidR="00D40D26" w:rsidRPr="00EC1B61" w:rsidRDefault="00D40D26" w:rsidP="003C4B6D">
            <w:pPr>
              <w:jc w:val="right"/>
              <w:rPr>
                <w:color w:val="000000"/>
              </w:rPr>
            </w:pPr>
            <w:r w:rsidRPr="00EC1B61">
              <w:rPr>
                <w:color w:val="000000"/>
              </w:rPr>
              <w:t>1</w:t>
            </w:r>
          </w:p>
        </w:tc>
      </w:tr>
      <w:tr w:rsidR="00D40D26" w:rsidRPr="00EC1B61" w14:paraId="66B7F413"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tcPr>
          <w:p w14:paraId="45BB3838" w14:textId="77777777" w:rsidR="00D40D26" w:rsidRPr="00EC1B61" w:rsidRDefault="00D40D26" w:rsidP="003C4B6D">
            <w:pPr>
              <w:jc w:val="right"/>
              <w:rPr>
                <w:color w:val="000000"/>
              </w:rPr>
            </w:pPr>
            <w:r w:rsidRPr="00EC1B61">
              <w:rPr>
                <w:color w:val="000000"/>
              </w:rPr>
              <w:t>13</w:t>
            </w:r>
          </w:p>
        </w:tc>
        <w:tc>
          <w:tcPr>
            <w:tcW w:w="3990" w:type="pct"/>
            <w:tcBorders>
              <w:top w:val="nil"/>
              <w:left w:val="nil"/>
              <w:bottom w:val="single" w:sz="4" w:space="0" w:color="auto"/>
              <w:right w:val="single" w:sz="4" w:space="0" w:color="auto"/>
            </w:tcBorders>
            <w:shd w:val="clear" w:color="auto" w:fill="auto"/>
          </w:tcPr>
          <w:p w14:paraId="3A689968" w14:textId="77777777" w:rsidR="00D40D26" w:rsidRPr="00EC1B61" w:rsidRDefault="00D40D26" w:rsidP="003C4B6D">
            <w:pPr>
              <w:jc w:val="both"/>
              <w:rPr>
                <w:color w:val="000000"/>
              </w:rPr>
            </w:pPr>
            <w:r w:rsidRPr="00EC1B61">
              <w:rPr>
                <w:color w:val="000000"/>
              </w:rPr>
              <w:t>Главный специалист по сносу аварийного жилья и благоустройству</w:t>
            </w:r>
          </w:p>
        </w:tc>
        <w:tc>
          <w:tcPr>
            <w:tcW w:w="735" w:type="pct"/>
            <w:tcBorders>
              <w:top w:val="nil"/>
              <w:left w:val="nil"/>
              <w:bottom w:val="single" w:sz="4" w:space="0" w:color="auto"/>
              <w:right w:val="single" w:sz="4" w:space="0" w:color="auto"/>
            </w:tcBorders>
            <w:shd w:val="clear" w:color="auto" w:fill="auto"/>
          </w:tcPr>
          <w:p w14:paraId="59D1F52F" w14:textId="77777777" w:rsidR="00D40D26" w:rsidRPr="00EC1B61" w:rsidRDefault="00D40D26" w:rsidP="003C4B6D">
            <w:pPr>
              <w:jc w:val="right"/>
              <w:rPr>
                <w:color w:val="000000"/>
              </w:rPr>
            </w:pPr>
            <w:r w:rsidRPr="00EC1B61">
              <w:rPr>
                <w:color w:val="000000"/>
              </w:rPr>
              <w:t>1</w:t>
            </w:r>
          </w:p>
        </w:tc>
      </w:tr>
      <w:tr w:rsidR="00D40D26" w:rsidRPr="00EC1B61" w14:paraId="00F7297B"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3A1B5B3D" w14:textId="77777777" w:rsidR="00D40D26" w:rsidRPr="00EC1B61" w:rsidRDefault="00D40D26" w:rsidP="003C4B6D">
            <w:pPr>
              <w:jc w:val="right"/>
              <w:rPr>
                <w:color w:val="000000"/>
              </w:rPr>
            </w:pPr>
            <w:r w:rsidRPr="00EC1B61">
              <w:rPr>
                <w:color w:val="000000"/>
              </w:rPr>
              <w:t>14</w:t>
            </w:r>
          </w:p>
        </w:tc>
        <w:tc>
          <w:tcPr>
            <w:tcW w:w="3990" w:type="pct"/>
            <w:tcBorders>
              <w:top w:val="nil"/>
              <w:left w:val="nil"/>
              <w:bottom w:val="single" w:sz="4" w:space="0" w:color="auto"/>
              <w:right w:val="single" w:sz="4" w:space="0" w:color="auto"/>
            </w:tcBorders>
            <w:shd w:val="clear" w:color="auto" w:fill="auto"/>
            <w:hideMark/>
          </w:tcPr>
          <w:p w14:paraId="468800F0" w14:textId="77777777" w:rsidR="00D40D26" w:rsidRPr="00EC1B61" w:rsidRDefault="00D40D26" w:rsidP="003C4B6D">
            <w:pPr>
              <w:jc w:val="both"/>
              <w:rPr>
                <w:color w:val="000000"/>
              </w:rPr>
            </w:pPr>
            <w:r w:rsidRPr="00EC1B61">
              <w:rPr>
                <w:color w:val="000000"/>
              </w:rPr>
              <w:t>Главный специалист по жилищным вопросам</w:t>
            </w:r>
          </w:p>
        </w:tc>
        <w:tc>
          <w:tcPr>
            <w:tcW w:w="735" w:type="pct"/>
            <w:tcBorders>
              <w:top w:val="nil"/>
              <w:left w:val="nil"/>
              <w:bottom w:val="single" w:sz="4" w:space="0" w:color="auto"/>
              <w:right w:val="single" w:sz="4" w:space="0" w:color="auto"/>
            </w:tcBorders>
            <w:shd w:val="clear" w:color="auto" w:fill="auto"/>
            <w:hideMark/>
          </w:tcPr>
          <w:p w14:paraId="6A98BF7E" w14:textId="77777777" w:rsidR="00D40D26" w:rsidRPr="00EC1B61" w:rsidRDefault="00D40D26" w:rsidP="003C4B6D">
            <w:pPr>
              <w:jc w:val="right"/>
              <w:rPr>
                <w:color w:val="000000"/>
              </w:rPr>
            </w:pPr>
            <w:r w:rsidRPr="00EC1B61">
              <w:rPr>
                <w:color w:val="000000"/>
              </w:rPr>
              <w:t>1</w:t>
            </w:r>
          </w:p>
        </w:tc>
      </w:tr>
      <w:tr w:rsidR="00D40D26" w:rsidRPr="00EC1B61" w14:paraId="7458B090"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24FF0BF5" w14:textId="77777777" w:rsidR="00D40D26" w:rsidRPr="00EC1B61" w:rsidRDefault="00D40D26" w:rsidP="003C4B6D">
            <w:pPr>
              <w:jc w:val="right"/>
              <w:rPr>
                <w:color w:val="000000"/>
              </w:rPr>
            </w:pPr>
            <w:r w:rsidRPr="00EC1B61">
              <w:rPr>
                <w:color w:val="000000"/>
              </w:rPr>
              <w:t>15</w:t>
            </w:r>
          </w:p>
        </w:tc>
        <w:tc>
          <w:tcPr>
            <w:tcW w:w="3990" w:type="pct"/>
            <w:tcBorders>
              <w:top w:val="nil"/>
              <w:left w:val="nil"/>
              <w:bottom w:val="single" w:sz="4" w:space="0" w:color="auto"/>
              <w:right w:val="single" w:sz="4" w:space="0" w:color="auto"/>
            </w:tcBorders>
            <w:shd w:val="clear" w:color="auto" w:fill="auto"/>
            <w:hideMark/>
          </w:tcPr>
          <w:p w14:paraId="677A794A" w14:textId="77777777" w:rsidR="00D40D26" w:rsidRPr="00EC1B61" w:rsidRDefault="00D40D26" w:rsidP="003C4B6D">
            <w:pPr>
              <w:jc w:val="both"/>
              <w:rPr>
                <w:color w:val="000000"/>
              </w:rPr>
            </w:pPr>
            <w:r w:rsidRPr="00EC1B61">
              <w:rPr>
                <w:color w:val="000000"/>
              </w:rPr>
              <w:t>Главный специалист по культуре, спорту и молодежной политике</w:t>
            </w:r>
          </w:p>
        </w:tc>
        <w:tc>
          <w:tcPr>
            <w:tcW w:w="735" w:type="pct"/>
            <w:tcBorders>
              <w:top w:val="nil"/>
              <w:left w:val="nil"/>
              <w:bottom w:val="single" w:sz="4" w:space="0" w:color="auto"/>
              <w:right w:val="single" w:sz="4" w:space="0" w:color="auto"/>
            </w:tcBorders>
            <w:shd w:val="clear" w:color="auto" w:fill="auto"/>
            <w:hideMark/>
          </w:tcPr>
          <w:p w14:paraId="608BF591" w14:textId="77777777" w:rsidR="00D40D26" w:rsidRPr="00EC1B61" w:rsidRDefault="00D40D26" w:rsidP="003C4B6D">
            <w:pPr>
              <w:jc w:val="right"/>
              <w:rPr>
                <w:color w:val="000000"/>
              </w:rPr>
            </w:pPr>
            <w:r w:rsidRPr="00EC1B61">
              <w:rPr>
                <w:color w:val="000000"/>
              </w:rPr>
              <w:t>1</w:t>
            </w:r>
          </w:p>
        </w:tc>
      </w:tr>
      <w:tr w:rsidR="00D40D26" w:rsidRPr="00EC1B61" w14:paraId="5A64998F"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tcPr>
          <w:p w14:paraId="097A6BF1" w14:textId="77777777" w:rsidR="00D40D26" w:rsidRPr="00EC1B61" w:rsidRDefault="00D40D26" w:rsidP="003C4B6D">
            <w:pPr>
              <w:jc w:val="right"/>
              <w:rPr>
                <w:color w:val="000000"/>
              </w:rPr>
            </w:pPr>
            <w:r w:rsidRPr="00EC1B61">
              <w:rPr>
                <w:color w:val="000000"/>
              </w:rPr>
              <w:t>16</w:t>
            </w:r>
          </w:p>
        </w:tc>
        <w:tc>
          <w:tcPr>
            <w:tcW w:w="3990" w:type="pct"/>
            <w:tcBorders>
              <w:top w:val="nil"/>
              <w:left w:val="nil"/>
              <w:bottom w:val="single" w:sz="4" w:space="0" w:color="auto"/>
              <w:right w:val="single" w:sz="4" w:space="0" w:color="auto"/>
            </w:tcBorders>
            <w:shd w:val="clear" w:color="auto" w:fill="auto"/>
          </w:tcPr>
          <w:p w14:paraId="388BB81F" w14:textId="77777777" w:rsidR="00D40D26" w:rsidRPr="00EC1B61" w:rsidRDefault="00D40D26" w:rsidP="003C4B6D">
            <w:pPr>
              <w:jc w:val="both"/>
              <w:rPr>
                <w:color w:val="000000"/>
              </w:rPr>
            </w:pPr>
            <w:r w:rsidRPr="00EC1B61">
              <w:rPr>
                <w:color w:val="000000"/>
              </w:rPr>
              <w:t>Главный специалист – юрист по обеспечению деятельности представительного органа</w:t>
            </w:r>
          </w:p>
        </w:tc>
        <w:tc>
          <w:tcPr>
            <w:tcW w:w="735" w:type="pct"/>
            <w:tcBorders>
              <w:top w:val="nil"/>
              <w:left w:val="nil"/>
              <w:bottom w:val="single" w:sz="4" w:space="0" w:color="auto"/>
              <w:right w:val="single" w:sz="4" w:space="0" w:color="auto"/>
            </w:tcBorders>
            <w:shd w:val="clear" w:color="auto" w:fill="auto"/>
          </w:tcPr>
          <w:p w14:paraId="6323403F" w14:textId="77777777" w:rsidR="00D40D26" w:rsidRPr="00EC1B61" w:rsidRDefault="00D40D26" w:rsidP="003C4B6D">
            <w:pPr>
              <w:jc w:val="right"/>
              <w:rPr>
                <w:color w:val="000000"/>
              </w:rPr>
            </w:pPr>
            <w:r w:rsidRPr="00EC1B61">
              <w:rPr>
                <w:color w:val="000000"/>
              </w:rPr>
              <w:t>1</w:t>
            </w:r>
          </w:p>
        </w:tc>
      </w:tr>
      <w:tr w:rsidR="00D40D26" w:rsidRPr="00EC1B61" w14:paraId="24E0F9C3"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tcPr>
          <w:p w14:paraId="6063F9A2" w14:textId="77777777" w:rsidR="00D40D26" w:rsidRPr="00EC1B61" w:rsidRDefault="00D40D26" w:rsidP="003C4B6D">
            <w:pPr>
              <w:jc w:val="right"/>
              <w:rPr>
                <w:color w:val="000000"/>
              </w:rPr>
            </w:pPr>
            <w:r w:rsidRPr="00EC1B61">
              <w:rPr>
                <w:color w:val="000000"/>
              </w:rPr>
              <w:t>17</w:t>
            </w:r>
          </w:p>
        </w:tc>
        <w:tc>
          <w:tcPr>
            <w:tcW w:w="3990" w:type="pct"/>
            <w:tcBorders>
              <w:top w:val="nil"/>
              <w:left w:val="nil"/>
              <w:bottom w:val="single" w:sz="4" w:space="0" w:color="auto"/>
              <w:right w:val="single" w:sz="4" w:space="0" w:color="auto"/>
            </w:tcBorders>
            <w:shd w:val="clear" w:color="auto" w:fill="auto"/>
          </w:tcPr>
          <w:p w14:paraId="766CB143" w14:textId="77777777" w:rsidR="00D40D26" w:rsidRPr="00EC1B61" w:rsidRDefault="00D40D26" w:rsidP="003C4B6D">
            <w:pPr>
              <w:jc w:val="both"/>
              <w:rPr>
                <w:color w:val="000000"/>
              </w:rPr>
            </w:pPr>
            <w:r w:rsidRPr="00EC1B61">
              <w:rPr>
                <w:color w:val="000000"/>
              </w:rPr>
              <w:t>Главный специалист по градостроительной деятельности</w:t>
            </w:r>
          </w:p>
        </w:tc>
        <w:tc>
          <w:tcPr>
            <w:tcW w:w="735" w:type="pct"/>
            <w:tcBorders>
              <w:top w:val="nil"/>
              <w:left w:val="nil"/>
              <w:bottom w:val="single" w:sz="4" w:space="0" w:color="auto"/>
              <w:right w:val="single" w:sz="4" w:space="0" w:color="auto"/>
            </w:tcBorders>
            <w:shd w:val="clear" w:color="auto" w:fill="auto"/>
          </w:tcPr>
          <w:p w14:paraId="42D94962" w14:textId="77777777" w:rsidR="00D40D26" w:rsidRPr="00EC1B61" w:rsidRDefault="00D40D26" w:rsidP="003C4B6D">
            <w:pPr>
              <w:jc w:val="right"/>
              <w:rPr>
                <w:color w:val="000000"/>
              </w:rPr>
            </w:pPr>
            <w:r w:rsidRPr="00EC1B61">
              <w:rPr>
                <w:color w:val="000000"/>
              </w:rPr>
              <w:t>1</w:t>
            </w:r>
          </w:p>
        </w:tc>
      </w:tr>
      <w:tr w:rsidR="00D40D26" w:rsidRPr="00EC1B61" w14:paraId="42185E1C"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tcPr>
          <w:p w14:paraId="65DA7A6A" w14:textId="77777777" w:rsidR="00D40D26" w:rsidRPr="00EC1B61" w:rsidRDefault="00D40D26" w:rsidP="003C4B6D">
            <w:pPr>
              <w:jc w:val="right"/>
              <w:rPr>
                <w:color w:val="000000"/>
              </w:rPr>
            </w:pPr>
            <w:r w:rsidRPr="00EC1B61">
              <w:rPr>
                <w:color w:val="000000"/>
              </w:rPr>
              <w:t>18</w:t>
            </w:r>
          </w:p>
        </w:tc>
        <w:tc>
          <w:tcPr>
            <w:tcW w:w="3990" w:type="pct"/>
            <w:tcBorders>
              <w:top w:val="nil"/>
              <w:left w:val="nil"/>
              <w:bottom w:val="single" w:sz="4" w:space="0" w:color="auto"/>
              <w:right w:val="single" w:sz="4" w:space="0" w:color="auto"/>
            </w:tcBorders>
            <w:shd w:val="clear" w:color="auto" w:fill="auto"/>
          </w:tcPr>
          <w:p w14:paraId="099726C7" w14:textId="77777777" w:rsidR="00D40D26" w:rsidRPr="00EC1B61" w:rsidRDefault="00D40D26" w:rsidP="003C4B6D">
            <w:pPr>
              <w:jc w:val="both"/>
              <w:rPr>
                <w:color w:val="000000"/>
              </w:rPr>
            </w:pPr>
            <w:r w:rsidRPr="00EC1B61">
              <w:rPr>
                <w:color w:val="000000"/>
              </w:rPr>
              <w:t>Главный специалист по информатизации и защите информации</w:t>
            </w:r>
          </w:p>
        </w:tc>
        <w:tc>
          <w:tcPr>
            <w:tcW w:w="735" w:type="pct"/>
            <w:tcBorders>
              <w:top w:val="nil"/>
              <w:left w:val="nil"/>
              <w:bottom w:val="single" w:sz="4" w:space="0" w:color="auto"/>
              <w:right w:val="single" w:sz="4" w:space="0" w:color="auto"/>
            </w:tcBorders>
            <w:shd w:val="clear" w:color="auto" w:fill="auto"/>
          </w:tcPr>
          <w:p w14:paraId="06B753D9" w14:textId="77777777" w:rsidR="00D40D26" w:rsidRPr="00EC1B61" w:rsidRDefault="00D40D26" w:rsidP="003C4B6D">
            <w:pPr>
              <w:jc w:val="right"/>
              <w:rPr>
                <w:color w:val="000000"/>
              </w:rPr>
            </w:pPr>
            <w:r w:rsidRPr="00EC1B61">
              <w:rPr>
                <w:color w:val="000000"/>
              </w:rPr>
              <w:t>1</w:t>
            </w:r>
          </w:p>
        </w:tc>
      </w:tr>
      <w:tr w:rsidR="00D40D26" w:rsidRPr="00EC1B61" w14:paraId="73E5714A"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3BDF2D71" w14:textId="77777777" w:rsidR="00D40D26" w:rsidRPr="00EC1B61" w:rsidRDefault="00D40D26" w:rsidP="003C4B6D">
            <w:pPr>
              <w:jc w:val="right"/>
              <w:rPr>
                <w:color w:val="000000"/>
              </w:rPr>
            </w:pPr>
            <w:r w:rsidRPr="00EC1B61">
              <w:rPr>
                <w:color w:val="000000"/>
              </w:rPr>
              <w:t>19</w:t>
            </w:r>
          </w:p>
        </w:tc>
        <w:tc>
          <w:tcPr>
            <w:tcW w:w="3990" w:type="pct"/>
            <w:tcBorders>
              <w:top w:val="nil"/>
              <w:left w:val="nil"/>
              <w:bottom w:val="single" w:sz="4" w:space="0" w:color="auto"/>
              <w:right w:val="single" w:sz="4" w:space="0" w:color="auto"/>
            </w:tcBorders>
            <w:shd w:val="clear" w:color="auto" w:fill="auto"/>
            <w:hideMark/>
          </w:tcPr>
          <w:p w14:paraId="7BDF16A6" w14:textId="77777777" w:rsidR="00D40D26" w:rsidRPr="00EC1B61" w:rsidRDefault="00D40D26" w:rsidP="003C4B6D">
            <w:pPr>
              <w:jc w:val="both"/>
              <w:rPr>
                <w:color w:val="000000"/>
              </w:rPr>
            </w:pPr>
            <w:r w:rsidRPr="00EC1B61">
              <w:rPr>
                <w:color w:val="000000"/>
              </w:rPr>
              <w:t>Ведущий специалист по бухгалтерскому учету и контролю</w:t>
            </w:r>
          </w:p>
        </w:tc>
        <w:tc>
          <w:tcPr>
            <w:tcW w:w="735" w:type="pct"/>
            <w:tcBorders>
              <w:top w:val="nil"/>
              <w:left w:val="nil"/>
              <w:bottom w:val="single" w:sz="4" w:space="0" w:color="auto"/>
              <w:right w:val="single" w:sz="4" w:space="0" w:color="auto"/>
            </w:tcBorders>
            <w:shd w:val="clear" w:color="auto" w:fill="auto"/>
            <w:hideMark/>
          </w:tcPr>
          <w:p w14:paraId="3874CCE6" w14:textId="77777777" w:rsidR="00D40D26" w:rsidRPr="00EC1B61" w:rsidRDefault="00D40D26" w:rsidP="003C4B6D">
            <w:pPr>
              <w:jc w:val="right"/>
              <w:rPr>
                <w:color w:val="000000"/>
              </w:rPr>
            </w:pPr>
            <w:r w:rsidRPr="00EC1B61">
              <w:rPr>
                <w:color w:val="000000"/>
              </w:rPr>
              <w:t>2</w:t>
            </w:r>
          </w:p>
        </w:tc>
      </w:tr>
      <w:tr w:rsidR="00D40D26" w:rsidRPr="00EC1B61" w14:paraId="19FED420"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tcPr>
          <w:p w14:paraId="443806A3" w14:textId="77777777" w:rsidR="00D40D26" w:rsidRPr="00EC1B61" w:rsidRDefault="00D40D26" w:rsidP="003C4B6D">
            <w:pPr>
              <w:jc w:val="right"/>
              <w:rPr>
                <w:color w:val="000000"/>
              </w:rPr>
            </w:pPr>
            <w:r w:rsidRPr="00EC1B61">
              <w:rPr>
                <w:color w:val="000000"/>
              </w:rPr>
              <w:t>20</w:t>
            </w:r>
          </w:p>
        </w:tc>
        <w:tc>
          <w:tcPr>
            <w:tcW w:w="3990" w:type="pct"/>
            <w:tcBorders>
              <w:top w:val="nil"/>
              <w:left w:val="nil"/>
              <w:bottom w:val="single" w:sz="4" w:space="0" w:color="auto"/>
              <w:right w:val="single" w:sz="4" w:space="0" w:color="auto"/>
            </w:tcBorders>
            <w:shd w:val="clear" w:color="auto" w:fill="auto"/>
          </w:tcPr>
          <w:p w14:paraId="346384A4" w14:textId="77777777" w:rsidR="00D40D26" w:rsidRPr="00EC1B61" w:rsidRDefault="00D40D26" w:rsidP="003C4B6D">
            <w:pPr>
              <w:jc w:val="both"/>
              <w:rPr>
                <w:color w:val="000000"/>
              </w:rPr>
            </w:pPr>
            <w:r w:rsidRPr="00EC1B61">
              <w:rPr>
                <w:color w:val="000000"/>
              </w:rPr>
              <w:t>Ведущий специалист по земельным отношениям</w:t>
            </w:r>
          </w:p>
        </w:tc>
        <w:tc>
          <w:tcPr>
            <w:tcW w:w="735" w:type="pct"/>
            <w:tcBorders>
              <w:top w:val="nil"/>
              <w:left w:val="nil"/>
              <w:bottom w:val="single" w:sz="4" w:space="0" w:color="auto"/>
              <w:right w:val="single" w:sz="4" w:space="0" w:color="auto"/>
            </w:tcBorders>
            <w:shd w:val="clear" w:color="auto" w:fill="auto"/>
          </w:tcPr>
          <w:p w14:paraId="68E450DB" w14:textId="77777777" w:rsidR="00D40D26" w:rsidRPr="00EC1B61" w:rsidRDefault="00D40D26" w:rsidP="003C4B6D">
            <w:pPr>
              <w:jc w:val="right"/>
              <w:rPr>
                <w:color w:val="000000"/>
              </w:rPr>
            </w:pPr>
            <w:r w:rsidRPr="00EC1B61">
              <w:rPr>
                <w:color w:val="000000"/>
              </w:rPr>
              <w:t>1</w:t>
            </w:r>
          </w:p>
        </w:tc>
      </w:tr>
      <w:tr w:rsidR="00D40D26" w:rsidRPr="00EC1B61" w14:paraId="11C6F6BE"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601C9F0C" w14:textId="77777777" w:rsidR="00D40D26" w:rsidRPr="00EC1B61" w:rsidRDefault="00D40D26" w:rsidP="003C4B6D">
            <w:pPr>
              <w:jc w:val="right"/>
              <w:rPr>
                <w:color w:val="000000"/>
              </w:rPr>
            </w:pPr>
            <w:r w:rsidRPr="00EC1B61">
              <w:rPr>
                <w:color w:val="000000"/>
              </w:rPr>
              <w:t>21</w:t>
            </w:r>
          </w:p>
        </w:tc>
        <w:tc>
          <w:tcPr>
            <w:tcW w:w="3990" w:type="pct"/>
            <w:tcBorders>
              <w:top w:val="nil"/>
              <w:left w:val="nil"/>
              <w:bottom w:val="single" w:sz="4" w:space="0" w:color="auto"/>
              <w:right w:val="single" w:sz="4" w:space="0" w:color="auto"/>
            </w:tcBorders>
            <w:shd w:val="clear" w:color="auto" w:fill="auto"/>
            <w:hideMark/>
          </w:tcPr>
          <w:p w14:paraId="450E7DE1" w14:textId="77777777" w:rsidR="00D40D26" w:rsidRPr="00EC1B61" w:rsidRDefault="00D40D26" w:rsidP="003C4B6D">
            <w:pPr>
              <w:jc w:val="both"/>
              <w:rPr>
                <w:color w:val="000000"/>
              </w:rPr>
            </w:pPr>
            <w:r w:rsidRPr="00EC1B61">
              <w:rPr>
                <w:color w:val="000000"/>
              </w:rPr>
              <w:t xml:space="preserve">Ведущий специалист – юрист </w:t>
            </w:r>
            <w:r w:rsidRPr="00EC1B61">
              <w:rPr>
                <w:i/>
                <w:iCs/>
                <w:color w:val="000000"/>
              </w:rPr>
              <w:t>(ЖКХ)</w:t>
            </w:r>
          </w:p>
        </w:tc>
        <w:tc>
          <w:tcPr>
            <w:tcW w:w="735" w:type="pct"/>
            <w:tcBorders>
              <w:top w:val="nil"/>
              <w:left w:val="nil"/>
              <w:bottom w:val="single" w:sz="4" w:space="0" w:color="auto"/>
              <w:right w:val="single" w:sz="4" w:space="0" w:color="auto"/>
            </w:tcBorders>
            <w:shd w:val="clear" w:color="auto" w:fill="auto"/>
            <w:hideMark/>
          </w:tcPr>
          <w:p w14:paraId="57FFF781" w14:textId="77777777" w:rsidR="00D40D26" w:rsidRPr="00EC1B61" w:rsidRDefault="00D40D26" w:rsidP="003C4B6D">
            <w:pPr>
              <w:jc w:val="right"/>
              <w:rPr>
                <w:color w:val="000000"/>
              </w:rPr>
            </w:pPr>
            <w:r w:rsidRPr="00EC1B61">
              <w:rPr>
                <w:color w:val="000000"/>
              </w:rPr>
              <w:t>1</w:t>
            </w:r>
          </w:p>
        </w:tc>
      </w:tr>
      <w:tr w:rsidR="00D40D26" w:rsidRPr="00EC1B61" w14:paraId="1D92E902"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18F49990" w14:textId="77777777" w:rsidR="00D40D26" w:rsidRPr="00EC1B61" w:rsidRDefault="00D40D26" w:rsidP="003C4B6D">
            <w:pPr>
              <w:jc w:val="right"/>
              <w:rPr>
                <w:color w:val="000000"/>
              </w:rPr>
            </w:pPr>
            <w:r w:rsidRPr="00EC1B61">
              <w:rPr>
                <w:color w:val="000000"/>
              </w:rPr>
              <w:t>22</w:t>
            </w:r>
          </w:p>
        </w:tc>
        <w:tc>
          <w:tcPr>
            <w:tcW w:w="3990" w:type="pct"/>
            <w:tcBorders>
              <w:top w:val="nil"/>
              <w:left w:val="nil"/>
              <w:bottom w:val="single" w:sz="4" w:space="0" w:color="auto"/>
              <w:right w:val="single" w:sz="4" w:space="0" w:color="auto"/>
            </w:tcBorders>
            <w:shd w:val="clear" w:color="auto" w:fill="auto"/>
            <w:hideMark/>
          </w:tcPr>
          <w:p w14:paraId="7AB3E82D" w14:textId="77777777" w:rsidR="00D40D26" w:rsidRPr="00EC1B61" w:rsidRDefault="00D40D26" w:rsidP="003C4B6D">
            <w:pPr>
              <w:jc w:val="both"/>
              <w:rPr>
                <w:color w:val="000000"/>
              </w:rPr>
            </w:pPr>
            <w:r w:rsidRPr="00EC1B61">
              <w:rPr>
                <w:color w:val="000000"/>
              </w:rPr>
              <w:t>Ведущий специалист по гражданской обороне, чрезвычайным ситуациям и ПБ</w:t>
            </w:r>
          </w:p>
        </w:tc>
        <w:tc>
          <w:tcPr>
            <w:tcW w:w="735" w:type="pct"/>
            <w:tcBorders>
              <w:top w:val="nil"/>
              <w:left w:val="nil"/>
              <w:bottom w:val="single" w:sz="4" w:space="0" w:color="auto"/>
              <w:right w:val="single" w:sz="4" w:space="0" w:color="auto"/>
            </w:tcBorders>
            <w:shd w:val="clear" w:color="auto" w:fill="auto"/>
            <w:hideMark/>
          </w:tcPr>
          <w:p w14:paraId="62DEEF65" w14:textId="77777777" w:rsidR="00D40D26" w:rsidRPr="00EC1B61" w:rsidRDefault="00D40D26" w:rsidP="003C4B6D">
            <w:pPr>
              <w:jc w:val="right"/>
              <w:rPr>
                <w:color w:val="000000"/>
              </w:rPr>
            </w:pPr>
            <w:r w:rsidRPr="00EC1B61">
              <w:rPr>
                <w:color w:val="000000"/>
              </w:rPr>
              <w:t>1</w:t>
            </w:r>
          </w:p>
        </w:tc>
      </w:tr>
      <w:tr w:rsidR="00D40D26" w:rsidRPr="00EC1B61" w14:paraId="194D7E31"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2801BA1C" w14:textId="77777777" w:rsidR="00D40D26" w:rsidRPr="00EC1B61" w:rsidRDefault="00D40D26" w:rsidP="003C4B6D">
            <w:pPr>
              <w:jc w:val="right"/>
              <w:rPr>
                <w:color w:val="000000"/>
              </w:rPr>
            </w:pPr>
            <w:r w:rsidRPr="00EC1B61">
              <w:rPr>
                <w:color w:val="000000"/>
              </w:rPr>
              <w:t>23</w:t>
            </w:r>
          </w:p>
        </w:tc>
        <w:tc>
          <w:tcPr>
            <w:tcW w:w="3990" w:type="pct"/>
            <w:tcBorders>
              <w:top w:val="nil"/>
              <w:left w:val="nil"/>
              <w:bottom w:val="single" w:sz="4" w:space="0" w:color="auto"/>
              <w:right w:val="single" w:sz="4" w:space="0" w:color="auto"/>
            </w:tcBorders>
            <w:shd w:val="clear" w:color="auto" w:fill="auto"/>
            <w:hideMark/>
          </w:tcPr>
          <w:p w14:paraId="654D897B" w14:textId="77777777" w:rsidR="00D40D26" w:rsidRPr="00EC1B61" w:rsidRDefault="00D40D26" w:rsidP="003C4B6D">
            <w:pPr>
              <w:jc w:val="both"/>
              <w:rPr>
                <w:color w:val="000000"/>
              </w:rPr>
            </w:pPr>
            <w:r w:rsidRPr="00EC1B61">
              <w:rPr>
                <w:color w:val="000000"/>
              </w:rPr>
              <w:t>Ведущий специалист по жилищно – коммунальному хозяйству</w:t>
            </w:r>
          </w:p>
        </w:tc>
        <w:tc>
          <w:tcPr>
            <w:tcW w:w="735" w:type="pct"/>
            <w:tcBorders>
              <w:top w:val="nil"/>
              <w:left w:val="nil"/>
              <w:bottom w:val="single" w:sz="4" w:space="0" w:color="auto"/>
              <w:right w:val="single" w:sz="4" w:space="0" w:color="auto"/>
            </w:tcBorders>
            <w:shd w:val="clear" w:color="auto" w:fill="auto"/>
            <w:hideMark/>
          </w:tcPr>
          <w:p w14:paraId="6AA00E32" w14:textId="77777777" w:rsidR="00D40D26" w:rsidRPr="00EC1B61" w:rsidRDefault="00D40D26" w:rsidP="003C4B6D">
            <w:pPr>
              <w:jc w:val="right"/>
              <w:rPr>
                <w:color w:val="000000"/>
              </w:rPr>
            </w:pPr>
            <w:r w:rsidRPr="00EC1B61">
              <w:rPr>
                <w:color w:val="000000"/>
              </w:rPr>
              <w:t>2</w:t>
            </w:r>
          </w:p>
        </w:tc>
      </w:tr>
      <w:tr w:rsidR="00D40D26" w:rsidRPr="00A24623" w14:paraId="60233C38"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tcPr>
          <w:p w14:paraId="4CEED21A" w14:textId="77777777" w:rsidR="00D40D26" w:rsidRPr="00A24623" w:rsidRDefault="00D40D26" w:rsidP="003C4B6D">
            <w:pPr>
              <w:jc w:val="right"/>
              <w:rPr>
                <w:color w:val="000000"/>
              </w:rPr>
            </w:pPr>
            <w:r w:rsidRPr="00A24623">
              <w:rPr>
                <w:color w:val="000000"/>
              </w:rPr>
              <w:t>24</w:t>
            </w:r>
          </w:p>
        </w:tc>
        <w:tc>
          <w:tcPr>
            <w:tcW w:w="3990" w:type="pct"/>
            <w:tcBorders>
              <w:top w:val="nil"/>
              <w:left w:val="nil"/>
              <w:bottom w:val="single" w:sz="4" w:space="0" w:color="auto"/>
              <w:right w:val="single" w:sz="4" w:space="0" w:color="auto"/>
            </w:tcBorders>
            <w:shd w:val="clear" w:color="auto" w:fill="auto"/>
          </w:tcPr>
          <w:p w14:paraId="00FF010C" w14:textId="77777777" w:rsidR="00D40D26" w:rsidRPr="00A24623" w:rsidRDefault="00D40D26" w:rsidP="003C4B6D">
            <w:pPr>
              <w:jc w:val="both"/>
              <w:rPr>
                <w:color w:val="000000"/>
              </w:rPr>
            </w:pPr>
            <w:r w:rsidRPr="00A24623">
              <w:rPr>
                <w:color w:val="000000"/>
              </w:rPr>
              <w:t>Ведущий специалист - энергетик</w:t>
            </w:r>
          </w:p>
        </w:tc>
        <w:tc>
          <w:tcPr>
            <w:tcW w:w="735" w:type="pct"/>
            <w:tcBorders>
              <w:top w:val="nil"/>
              <w:left w:val="nil"/>
              <w:bottom w:val="single" w:sz="4" w:space="0" w:color="auto"/>
              <w:right w:val="single" w:sz="4" w:space="0" w:color="auto"/>
            </w:tcBorders>
            <w:shd w:val="clear" w:color="auto" w:fill="auto"/>
          </w:tcPr>
          <w:p w14:paraId="51D7D56B" w14:textId="77777777" w:rsidR="00D40D26" w:rsidRPr="00A24623" w:rsidRDefault="00D40D26" w:rsidP="003C4B6D">
            <w:pPr>
              <w:jc w:val="right"/>
              <w:rPr>
                <w:color w:val="000000"/>
              </w:rPr>
            </w:pPr>
            <w:r w:rsidRPr="00A24623">
              <w:rPr>
                <w:color w:val="000000"/>
              </w:rPr>
              <w:t>1</w:t>
            </w:r>
          </w:p>
        </w:tc>
      </w:tr>
      <w:tr w:rsidR="00D40D26" w:rsidRPr="00EC1B61" w14:paraId="10E49E69"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42CA0730" w14:textId="77777777" w:rsidR="00D40D26" w:rsidRPr="00EC1B61" w:rsidRDefault="00D40D26" w:rsidP="003C4B6D">
            <w:pPr>
              <w:jc w:val="right"/>
              <w:rPr>
                <w:color w:val="000000"/>
              </w:rPr>
            </w:pPr>
            <w:r w:rsidRPr="00EC1B61">
              <w:rPr>
                <w:color w:val="000000"/>
              </w:rPr>
              <w:t>25</w:t>
            </w:r>
          </w:p>
        </w:tc>
        <w:tc>
          <w:tcPr>
            <w:tcW w:w="3990" w:type="pct"/>
            <w:tcBorders>
              <w:top w:val="nil"/>
              <w:left w:val="nil"/>
              <w:bottom w:val="single" w:sz="4" w:space="0" w:color="auto"/>
              <w:right w:val="single" w:sz="4" w:space="0" w:color="auto"/>
            </w:tcBorders>
            <w:shd w:val="clear" w:color="auto" w:fill="auto"/>
            <w:hideMark/>
          </w:tcPr>
          <w:p w14:paraId="5B8283EB" w14:textId="77777777" w:rsidR="00D40D26" w:rsidRPr="00EC1B61" w:rsidRDefault="00D40D26" w:rsidP="003C4B6D">
            <w:pPr>
              <w:jc w:val="both"/>
              <w:rPr>
                <w:color w:val="000000"/>
              </w:rPr>
            </w:pPr>
            <w:r w:rsidRPr="00EC1B61">
              <w:rPr>
                <w:color w:val="000000"/>
              </w:rPr>
              <w:t xml:space="preserve">Ведущий специалист – экономист </w:t>
            </w:r>
            <w:r w:rsidRPr="00EC1B61">
              <w:rPr>
                <w:i/>
                <w:color w:val="000000"/>
              </w:rPr>
              <w:t>(ЖКХ)</w:t>
            </w:r>
          </w:p>
        </w:tc>
        <w:tc>
          <w:tcPr>
            <w:tcW w:w="735" w:type="pct"/>
            <w:tcBorders>
              <w:top w:val="nil"/>
              <w:left w:val="nil"/>
              <w:bottom w:val="single" w:sz="4" w:space="0" w:color="auto"/>
              <w:right w:val="single" w:sz="4" w:space="0" w:color="auto"/>
            </w:tcBorders>
            <w:shd w:val="clear" w:color="auto" w:fill="auto"/>
            <w:hideMark/>
          </w:tcPr>
          <w:p w14:paraId="390BB327" w14:textId="77777777" w:rsidR="00D40D26" w:rsidRPr="00EC1B61" w:rsidRDefault="00D40D26" w:rsidP="003C4B6D">
            <w:pPr>
              <w:jc w:val="right"/>
              <w:rPr>
                <w:color w:val="000000"/>
              </w:rPr>
            </w:pPr>
            <w:r w:rsidRPr="00EC1B61">
              <w:rPr>
                <w:color w:val="000000"/>
              </w:rPr>
              <w:t>1</w:t>
            </w:r>
          </w:p>
        </w:tc>
      </w:tr>
      <w:tr w:rsidR="00D40D26" w:rsidRPr="00EC1B61" w14:paraId="11B47F57"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2D9DE14F" w14:textId="77777777" w:rsidR="00D40D26" w:rsidRPr="00EC1B61" w:rsidRDefault="00D40D26" w:rsidP="003C4B6D">
            <w:pPr>
              <w:jc w:val="right"/>
              <w:rPr>
                <w:color w:val="000000"/>
              </w:rPr>
            </w:pPr>
            <w:r w:rsidRPr="00EC1B61">
              <w:rPr>
                <w:color w:val="000000"/>
              </w:rPr>
              <w:t>26</w:t>
            </w:r>
          </w:p>
        </w:tc>
        <w:tc>
          <w:tcPr>
            <w:tcW w:w="3990" w:type="pct"/>
            <w:tcBorders>
              <w:top w:val="nil"/>
              <w:left w:val="nil"/>
              <w:bottom w:val="single" w:sz="4" w:space="0" w:color="auto"/>
              <w:right w:val="single" w:sz="4" w:space="0" w:color="auto"/>
            </w:tcBorders>
            <w:shd w:val="clear" w:color="auto" w:fill="auto"/>
            <w:hideMark/>
          </w:tcPr>
          <w:p w14:paraId="1CD97243" w14:textId="77777777" w:rsidR="00D40D26" w:rsidRPr="00EC1B61" w:rsidRDefault="00D40D26" w:rsidP="003C4B6D">
            <w:pPr>
              <w:jc w:val="both"/>
              <w:rPr>
                <w:color w:val="000000"/>
              </w:rPr>
            </w:pPr>
            <w:r w:rsidRPr="00EC1B61">
              <w:rPr>
                <w:color w:val="000000"/>
              </w:rPr>
              <w:t>Ведущий специалист по внутреннему муниципальному финансовому контролю – аудитор</w:t>
            </w:r>
          </w:p>
        </w:tc>
        <w:tc>
          <w:tcPr>
            <w:tcW w:w="735" w:type="pct"/>
            <w:tcBorders>
              <w:top w:val="nil"/>
              <w:left w:val="nil"/>
              <w:bottom w:val="single" w:sz="4" w:space="0" w:color="auto"/>
              <w:right w:val="single" w:sz="4" w:space="0" w:color="auto"/>
            </w:tcBorders>
            <w:shd w:val="clear" w:color="auto" w:fill="auto"/>
            <w:hideMark/>
          </w:tcPr>
          <w:p w14:paraId="5D0130A8" w14:textId="77777777" w:rsidR="00D40D26" w:rsidRPr="00EC1B61" w:rsidRDefault="00D40D26" w:rsidP="003C4B6D">
            <w:pPr>
              <w:jc w:val="right"/>
              <w:rPr>
                <w:color w:val="000000"/>
              </w:rPr>
            </w:pPr>
            <w:r w:rsidRPr="00EC1B61">
              <w:rPr>
                <w:color w:val="000000"/>
              </w:rPr>
              <w:t>1</w:t>
            </w:r>
          </w:p>
        </w:tc>
      </w:tr>
      <w:tr w:rsidR="00D40D26" w:rsidRPr="00EC1B61" w14:paraId="50DC2474"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5485EC12" w14:textId="77777777" w:rsidR="00D40D26" w:rsidRPr="00EC1B61" w:rsidRDefault="00D40D26" w:rsidP="003C4B6D">
            <w:pPr>
              <w:jc w:val="right"/>
              <w:rPr>
                <w:color w:val="000000"/>
              </w:rPr>
            </w:pPr>
            <w:r w:rsidRPr="00EC1B61">
              <w:rPr>
                <w:color w:val="000000"/>
              </w:rPr>
              <w:t>27</w:t>
            </w:r>
          </w:p>
        </w:tc>
        <w:tc>
          <w:tcPr>
            <w:tcW w:w="3990" w:type="pct"/>
            <w:tcBorders>
              <w:top w:val="nil"/>
              <w:left w:val="nil"/>
              <w:bottom w:val="single" w:sz="4" w:space="0" w:color="auto"/>
              <w:right w:val="single" w:sz="4" w:space="0" w:color="auto"/>
            </w:tcBorders>
            <w:shd w:val="clear" w:color="auto" w:fill="auto"/>
            <w:hideMark/>
          </w:tcPr>
          <w:p w14:paraId="30BE429C" w14:textId="77777777" w:rsidR="00D40D26" w:rsidRPr="00EC1B61" w:rsidRDefault="00D40D26" w:rsidP="003C4B6D">
            <w:pPr>
              <w:jc w:val="both"/>
              <w:rPr>
                <w:color w:val="000000"/>
              </w:rPr>
            </w:pPr>
            <w:r w:rsidRPr="00EC1B61">
              <w:rPr>
                <w:color w:val="000000"/>
              </w:rPr>
              <w:t>Ведущий специалист по делопроизводству</w:t>
            </w:r>
          </w:p>
        </w:tc>
        <w:tc>
          <w:tcPr>
            <w:tcW w:w="735" w:type="pct"/>
            <w:tcBorders>
              <w:top w:val="nil"/>
              <w:left w:val="nil"/>
              <w:bottom w:val="single" w:sz="4" w:space="0" w:color="auto"/>
              <w:right w:val="single" w:sz="4" w:space="0" w:color="auto"/>
            </w:tcBorders>
            <w:shd w:val="clear" w:color="auto" w:fill="auto"/>
            <w:hideMark/>
          </w:tcPr>
          <w:p w14:paraId="0E0E2CDF" w14:textId="77777777" w:rsidR="00D40D26" w:rsidRPr="00EC1B61" w:rsidRDefault="00D40D26" w:rsidP="003C4B6D">
            <w:pPr>
              <w:jc w:val="right"/>
              <w:rPr>
                <w:color w:val="000000"/>
              </w:rPr>
            </w:pPr>
            <w:r w:rsidRPr="00EC1B61">
              <w:rPr>
                <w:color w:val="000000"/>
              </w:rPr>
              <w:t>1</w:t>
            </w:r>
          </w:p>
        </w:tc>
      </w:tr>
      <w:tr w:rsidR="00D40D26" w:rsidRPr="00EC1B61" w14:paraId="6A5E1DD3"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tcPr>
          <w:p w14:paraId="286F4DE2" w14:textId="77777777" w:rsidR="00D40D26" w:rsidRPr="00EC1B61" w:rsidRDefault="00D40D26" w:rsidP="003C4B6D">
            <w:pPr>
              <w:jc w:val="right"/>
              <w:rPr>
                <w:color w:val="000000"/>
              </w:rPr>
            </w:pPr>
            <w:r w:rsidRPr="00EC1B61">
              <w:rPr>
                <w:color w:val="000000"/>
              </w:rPr>
              <w:t>28</w:t>
            </w:r>
          </w:p>
        </w:tc>
        <w:tc>
          <w:tcPr>
            <w:tcW w:w="3990" w:type="pct"/>
            <w:tcBorders>
              <w:top w:val="nil"/>
              <w:left w:val="nil"/>
              <w:bottom w:val="single" w:sz="4" w:space="0" w:color="auto"/>
              <w:right w:val="single" w:sz="4" w:space="0" w:color="auto"/>
            </w:tcBorders>
            <w:shd w:val="clear" w:color="auto" w:fill="auto"/>
          </w:tcPr>
          <w:p w14:paraId="510BA57A" w14:textId="77777777" w:rsidR="00D40D26" w:rsidRPr="00EC1B61" w:rsidRDefault="00D40D26" w:rsidP="003C4B6D">
            <w:pPr>
              <w:jc w:val="both"/>
              <w:rPr>
                <w:color w:val="000000"/>
              </w:rPr>
            </w:pPr>
            <w:r w:rsidRPr="00EC1B61">
              <w:rPr>
                <w:color w:val="000000"/>
              </w:rPr>
              <w:t>Ведущий специалист по связям с общественностью</w:t>
            </w:r>
          </w:p>
        </w:tc>
        <w:tc>
          <w:tcPr>
            <w:tcW w:w="735" w:type="pct"/>
            <w:tcBorders>
              <w:top w:val="nil"/>
              <w:left w:val="nil"/>
              <w:bottom w:val="single" w:sz="4" w:space="0" w:color="auto"/>
              <w:right w:val="single" w:sz="4" w:space="0" w:color="auto"/>
            </w:tcBorders>
            <w:shd w:val="clear" w:color="auto" w:fill="auto"/>
          </w:tcPr>
          <w:p w14:paraId="46D81302" w14:textId="77777777" w:rsidR="00D40D26" w:rsidRPr="00EC1B61" w:rsidRDefault="00D40D26" w:rsidP="003C4B6D">
            <w:pPr>
              <w:jc w:val="right"/>
              <w:rPr>
                <w:color w:val="000000"/>
              </w:rPr>
            </w:pPr>
            <w:r w:rsidRPr="00EC1B61">
              <w:rPr>
                <w:color w:val="000000"/>
              </w:rPr>
              <w:t>1</w:t>
            </w:r>
          </w:p>
        </w:tc>
      </w:tr>
      <w:tr w:rsidR="00D40D26" w:rsidRPr="00EC1B61" w14:paraId="7F894825"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37AB0949" w14:textId="77777777" w:rsidR="00D40D26" w:rsidRPr="00EC1B61" w:rsidRDefault="00D40D26" w:rsidP="003C4B6D">
            <w:pPr>
              <w:rPr>
                <w:color w:val="000000"/>
              </w:rPr>
            </w:pPr>
            <w:r w:rsidRPr="00EC1B61">
              <w:rPr>
                <w:color w:val="000000"/>
              </w:rPr>
              <w:t> </w:t>
            </w:r>
          </w:p>
        </w:tc>
        <w:tc>
          <w:tcPr>
            <w:tcW w:w="3990" w:type="pct"/>
            <w:tcBorders>
              <w:top w:val="nil"/>
              <w:left w:val="nil"/>
              <w:bottom w:val="single" w:sz="4" w:space="0" w:color="auto"/>
              <w:right w:val="single" w:sz="4" w:space="0" w:color="auto"/>
            </w:tcBorders>
            <w:shd w:val="clear" w:color="auto" w:fill="auto"/>
            <w:hideMark/>
          </w:tcPr>
          <w:p w14:paraId="379002FF" w14:textId="77777777" w:rsidR="00D40D26" w:rsidRPr="00EC1B61" w:rsidRDefault="00D40D26" w:rsidP="003C4B6D">
            <w:pPr>
              <w:jc w:val="right"/>
              <w:rPr>
                <w:b/>
                <w:bCs/>
                <w:i/>
                <w:iCs/>
                <w:color w:val="000000"/>
              </w:rPr>
            </w:pPr>
            <w:r w:rsidRPr="00EC1B61">
              <w:rPr>
                <w:b/>
                <w:bCs/>
                <w:i/>
                <w:iCs/>
                <w:color w:val="000000"/>
              </w:rPr>
              <w:t>Итого:</w:t>
            </w:r>
          </w:p>
        </w:tc>
        <w:tc>
          <w:tcPr>
            <w:tcW w:w="735" w:type="pct"/>
            <w:tcBorders>
              <w:top w:val="nil"/>
              <w:left w:val="nil"/>
              <w:bottom w:val="single" w:sz="4" w:space="0" w:color="auto"/>
              <w:right w:val="single" w:sz="4" w:space="0" w:color="auto"/>
            </w:tcBorders>
            <w:shd w:val="clear" w:color="auto" w:fill="auto"/>
            <w:hideMark/>
          </w:tcPr>
          <w:p w14:paraId="2ACFC36F" w14:textId="77777777" w:rsidR="00D40D26" w:rsidRPr="00EC1B61" w:rsidRDefault="00D40D26" w:rsidP="003C4B6D">
            <w:pPr>
              <w:jc w:val="right"/>
              <w:rPr>
                <w:b/>
                <w:bCs/>
                <w:i/>
                <w:iCs/>
                <w:color w:val="000000"/>
              </w:rPr>
            </w:pPr>
            <w:r w:rsidRPr="00EC1B61">
              <w:rPr>
                <w:b/>
                <w:bCs/>
                <w:i/>
                <w:iCs/>
                <w:color w:val="000000"/>
              </w:rPr>
              <w:t>31</w:t>
            </w:r>
          </w:p>
        </w:tc>
      </w:tr>
      <w:tr w:rsidR="00D40D26" w:rsidRPr="00EC1B61" w14:paraId="0A11D8A4"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50A1B6F1" w14:textId="77777777" w:rsidR="00D40D26" w:rsidRPr="00EC1B61" w:rsidRDefault="00D40D26" w:rsidP="003C4B6D">
            <w:pPr>
              <w:rPr>
                <w:color w:val="000000"/>
              </w:rPr>
            </w:pPr>
            <w:r w:rsidRPr="00EC1B61">
              <w:rPr>
                <w:color w:val="000000"/>
              </w:rPr>
              <w:t> </w:t>
            </w:r>
          </w:p>
        </w:tc>
        <w:tc>
          <w:tcPr>
            <w:tcW w:w="3990" w:type="pct"/>
            <w:tcBorders>
              <w:top w:val="nil"/>
              <w:left w:val="nil"/>
              <w:bottom w:val="single" w:sz="4" w:space="0" w:color="auto"/>
              <w:right w:val="single" w:sz="4" w:space="0" w:color="auto"/>
            </w:tcBorders>
            <w:shd w:val="clear" w:color="auto" w:fill="auto"/>
            <w:hideMark/>
          </w:tcPr>
          <w:p w14:paraId="66F40CFF" w14:textId="77777777" w:rsidR="00D40D26" w:rsidRPr="00EC1B61" w:rsidRDefault="00D40D26" w:rsidP="003C4B6D">
            <w:pPr>
              <w:jc w:val="center"/>
              <w:rPr>
                <w:b/>
                <w:bCs/>
                <w:i/>
                <w:iCs/>
                <w:color w:val="000000"/>
              </w:rPr>
            </w:pPr>
            <w:r w:rsidRPr="00EC1B61">
              <w:rPr>
                <w:b/>
                <w:bCs/>
                <w:i/>
                <w:iCs/>
                <w:color w:val="000000"/>
              </w:rPr>
              <w:t>Технический персонал</w:t>
            </w:r>
          </w:p>
        </w:tc>
        <w:tc>
          <w:tcPr>
            <w:tcW w:w="735" w:type="pct"/>
            <w:tcBorders>
              <w:top w:val="nil"/>
              <w:left w:val="nil"/>
              <w:bottom w:val="single" w:sz="4" w:space="0" w:color="auto"/>
              <w:right w:val="single" w:sz="4" w:space="0" w:color="auto"/>
            </w:tcBorders>
            <w:shd w:val="clear" w:color="auto" w:fill="auto"/>
            <w:hideMark/>
          </w:tcPr>
          <w:p w14:paraId="3BA37D7C" w14:textId="77777777" w:rsidR="00D40D26" w:rsidRPr="00EC1B61" w:rsidRDefault="00D40D26" w:rsidP="003C4B6D">
            <w:pPr>
              <w:rPr>
                <w:b/>
                <w:bCs/>
                <w:color w:val="000000"/>
              </w:rPr>
            </w:pPr>
            <w:r w:rsidRPr="00EC1B61">
              <w:rPr>
                <w:b/>
                <w:bCs/>
                <w:color w:val="000000"/>
              </w:rPr>
              <w:t> </w:t>
            </w:r>
          </w:p>
        </w:tc>
      </w:tr>
      <w:tr w:rsidR="00D40D26" w:rsidRPr="00EC1B61" w14:paraId="7EEA4DB5"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69B0AFD7" w14:textId="77777777" w:rsidR="00D40D26" w:rsidRPr="00EC1B61" w:rsidRDefault="00D40D26" w:rsidP="003C4B6D">
            <w:pPr>
              <w:jc w:val="right"/>
              <w:rPr>
                <w:color w:val="000000"/>
              </w:rPr>
            </w:pPr>
            <w:r w:rsidRPr="00EC1B61">
              <w:rPr>
                <w:color w:val="000000"/>
              </w:rPr>
              <w:t>1</w:t>
            </w:r>
          </w:p>
        </w:tc>
        <w:tc>
          <w:tcPr>
            <w:tcW w:w="3990" w:type="pct"/>
            <w:tcBorders>
              <w:top w:val="nil"/>
              <w:left w:val="nil"/>
              <w:bottom w:val="single" w:sz="4" w:space="0" w:color="auto"/>
              <w:right w:val="single" w:sz="4" w:space="0" w:color="auto"/>
            </w:tcBorders>
            <w:shd w:val="clear" w:color="auto" w:fill="auto"/>
            <w:hideMark/>
          </w:tcPr>
          <w:p w14:paraId="3A56C803" w14:textId="77777777" w:rsidR="00D40D26" w:rsidRPr="00EC1B61" w:rsidRDefault="00D40D26" w:rsidP="003C4B6D">
            <w:pPr>
              <w:rPr>
                <w:color w:val="000000"/>
              </w:rPr>
            </w:pPr>
            <w:r w:rsidRPr="00EC1B61">
              <w:rPr>
                <w:color w:val="000000"/>
              </w:rPr>
              <w:t>Водитель</w:t>
            </w:r>
          </w:p>
        </w:tc>
        <w:tc>
          <w:tcPr>
            <w:tcW w:w="735" w:type="pct"/>
            <w:tcBorders>
              <w:top w:val="nil"/>
              <w:left w:val="nil"/>
              <w:bottom w:val="single" w:sz="4" w:space="0" w:color="auto"/>
              <w:right w:val="single" w:sz="4" w:space="0" w:color="auto"/>
            </w:tcBorders>
            <w:shd w:val="clear" w:color="auto" w:fill="auto"/>
            <w:hideMark/>
          </w:tcPr>
          <w:p w14:paraId="2E43ED10" w14:textId="77777777" w:rsidR="00D40D26" w:rsidRPr="00EC1B61" w:rsidRDefault="00D40D26" w:rsidP="003C4B6D">
            <w:pPr>
              <w:jc w:val="right"/>
              <w:rPr>
                <w:color w:val="000000"/>
              </w:rPr>
            </w:pPr>
            <w:r w:rsidRPr="00EC1B61">
              <w:rPr>
                <w:color w:val="000000"/>
              </w:rPr>
              <w:t>1</w:t>
            </w:r>
          </w:p>
        </w:tc>
      </w:tr>
      <w:tr w:rsidR="00D40D26" w:rsidRPr="00EC1B61" w14:paraId="4FF9EC09"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7DB42338" w14:textId="77777777" w:rsidR="00D40D26" w:rsidRPr="00EC1B61" w:rsidRDefault="00D40D26" w:rsidP="003C4B6D">
            <w:pPr>
              <w:rPr>
                <w:color w:val="000000"/>
              </w:rPr>
            </w:pPr>
            <w:r w:rsidRPr="00EC1B61">
              <w:rPr>
                <w:color w:val="000000"/>
              </w:rPr>
              <w:t> </w:t>
            </w:r>
          </w:p>
        </w:tc>
        <w:tc>
          <w:tcPr>
            <w:tcW w:w="3990" w:type="pct"/>
            <w:tcBorders>
              <w:top w:val="nil"/>
              <w:left w:val="nil"/>
              <w:bottom w:val="single" w:sz="4" w:space="0" w:color="auto"/>
              <w:right w:val="single" w:sz="4" w:space="0" w:color="auto"/>
            </w:tcBorders>
            <w:shd w:val="clear" w:color="auto" w:fill="auto"/>
            <w:hideMark/>
          </w:tcPr>
          <w:p w14:paraId="02B80EF6" w14:textId="77777777" w:rsidR="00D40D26" w:rsidRPr="00EC1B61" w:rsidRDefault="00D40D26" w:rsidP="003C4B6D">
            <w:pPr>
              <w:jc w:val="right"/>
              <w:rPr>
                <w:b/>
                <w:bCs/>
                <w:i/>
                <w:iCs/>
                <w:color w:val="000000"/>
              </w:rPr>
            </w:pPr>
            <w:r w:rsidRPr="00EC1B61">
              <w:rPr>
                <w:b/>
                <w:bCs/>
                <w:i/>
                <w:iCs/>
                <w:color w:val="000000"/>
              </w:rPr>
              <w:t>Итого:</w:t>
            </w:r>
          </w:p>
        </w:tc>
        <w:tc>
          <w:tcPr>
            <w:tcW w:w="735" w:type="pct"/>
            <w:tcBorders>
              <w:top w:val="nil"/>
              <w:left w:val="nil"/>
              <w:bottom w:val="single" w:sz="4" w:space="0" w:color="auto"/>
              <w:right w:val="single" w:sz="4" w:space="0" w:color="auto"/>
            </w:tcBorders>
            <w:shd w:val="clear" w:color="auto" w:fill="auto"/>
            <w:hideMark/>
          </w:tcPr>
          <w:p w14:paraId="6A22B155" w14:textId="77777777" w:rsidR="00D40D26" w:rsidRPr="00EC1B61" w:rsidRDefault="00D40D26" w:rsidP="003C4B6D">
            <w:pPr>
              <w:jc w:val="right"/>
              <w:rPr>
                <w:b/>
                <w:bCs/>
                <w:i/>
                <w:iCs/>
                <w:color w:val="000000"/>
              </w:rPr>
            </w:pPr>
            <w:r w:rsidRPr="00EC1B61">
              <w:rPr>
                <w:b/>
                <w:bCs/>
                <w:i/>
                <w:iCs/>
                <w:color w:val="000000"/>
              </w:rPr>
              <w:t>1</w:t>
            </w:r>
          </w:p>
        </w:tc>
      </w:tr>
      <w:tr w:rsidR="00D40D26" w:rsidRPr="00EC1B61" w14:paraId="5D37D046"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41E1042A" w14:textId="77777777" w:rsidR="00D40D26" w:rsidRPr="00EC1B61" w:rsidRDefault="00D40D26" w:rsidP="003C4B6D">
            <w:pPr>
              <w:jc w:val="right"/>
              <w:rPr>
                <w:color w:val="000000"/>
              </w:rPr>
            </w:pPr>
            <w:r w:rsidRPr="00EC1B61">
              <w:rPr>
                <w:color w:val="000000"/>
              </w:rPr>
              <w:t>1</w:t>
            </w:r>
          </w:p>
        </w:tc>
        <w:tc>
          <w:tcPr>
            <w:tcW w:w="3990" w:type="pct"/>
            <w:tcBorders>
              <w:top w:val="nil"/>
              <w:left w:val="nil"/>
              <w:bottom w:val="single" w:sz="4" w:space="0" w:color="auto"/>
              <w:right w:val="single" w:sz="4" w:space="0" w:color="auto"/>
            </w:tcBorders>
            <w:shd w:val="clear" w:color="auto" w:fill="auto"/>
            <w:hideMark/>
          </w:tcPr>
          <w:p w14:paraId="70699280" w14:textId="77777777" w:rsidR="00D40D26" w:rsidRPr="00EC1B61" w:rsidRDefault="00D40D26" w:rsidP="003C4B6D">
            <w:pPr>
              <w:rPr>
                <w:color w:val="000000"/>
              </w:rPr>
            </w:pPr>
            <w:r w:rsidRPr="00EC1B61">
              <w:rPr>
                <w:color w:val="000000"/>
              </w:rPr>
              <w:t>Начальник отдела (гос. полномочия - за счет средств субвенций)</w:t>
            </w:r>
          </w:p>
        </w:tc>
        <w:tc>
          <w:tcPr>
            <w:tcW w:w="735" w:type="pct"/>
            <w:tcBorders>
              <w:top w:val="nil"/>
              <w:left w:val="nil"/>
              <w:bottom w:val="single" w:sz="4" w:space="0" w:color="auto"/>
              <w:right w:val="single" w:sz="4" w:space="0" w:color="auto"/>
            </w:tcBorders>
            <w:shd w:val="clear" w:color="auto" w:fill="auto"/>
            <w:hideMark/>
          </w:tcPr>
          <w:p w14:paraId="1D263123" w14:textId="77777777" w:rsidR="00D40D26" w:rsidRPr="00EC1B61" w:rsidRDefault="00D40D26" w:rsidP="003C4B6D">
            <w:pPr>
              <w:jc w:val="right"/>
              <w:rPr>
                <w:color w:val="000000"/>
              </w:rPr>
            </w:pPr>
            <w:r w:rsidRPr="00EC1B61">
              <w:rPr>
                <w:color w:val="000000"/>
              </w:rPr>
              <w:t> 1</w:t>
            </w:r>
          </w:p>
        </w:tc>
      </w:tr>
      <w:tr w:rsidR="00D40D26" w:rsidRPr="00EC1B61" w14:paraId="26A3ECD6"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413DEEFD" w14:textId="77777777" w:rsidR="00D40D26" w:rsidRPr="00EC1B61" w:rsidRDefault="00D40D26" w:rsidP="003C4B6D">
            <w:pPr>
              <w:jc w:val="right"/>
              <w:rPr>
                <w:color w:val="000000"/>
              </w:rPr>
            </w:pPr>
            <w:r w:rsidRPr="00EC1B61">
              <w:rPr>
                <w:color w:val="000000"/>
              </w:rPr>
              <w:t>2</w:t>
            </w:r>
          </w:p>
        </w:tc>
        <w:tc>
          <w:tcPr>
            <w:tcW w:w="3990" w:type="pct"/>
            <w:tcBorders>
              <w:top w:val="nil"/>
              <w:left w:val="nil"/>
              <w:bottom w:val="single" w:sz="4" w:space="0" w:color="auto"/>
              <w:right w:val="single" w:sz="4" w:space="0" w:color="auto"/>
            </w:tcBorders>
            <w:shd w:val="clear" w:color="auto" w:fill="auto"/>
            <w:hideMark/>
          </w:tcPr>
          <w:p w14:paraId="0006266C" w14:textId="77777777" w:rsidR="00D40D26" w:rsidRPr="00EC1B61" w:rsidRDefault="00D40D26" w:rsidP="003C4B6D">
            <w:pPr>
              <w:rPr>
                <w:color w:val="000000"/>
              </w:rPr>
            </w:pPr>
            <w:r w:rsidRPr="00EC1B61">
              <w:rPr>
                <w:color w:val="000000"/>
              </w:rPr>
              <w:t>Главный специалист (гос. полномочия - за счет средств субвенций)</w:t>
            </w:r>
          </w:p>
        </w:tc>
        <w:tc>
          <w:tcPr>
            <w:tcW w:w="735" w:type="pct"/>
            <w:tcBorders>
              <w:top w:val="nil"/>
              <w:left w:val="nil"/>
              <w:bottom w:val="single" w:sz="4" w:space="0" w:color="auto"/>
              <w:right w:val="single" w:sz="4" w:space="0" w:color="auto"/>
            </w:tcBorders>
            <w:shd w:val="clear" w:color="auto" w:fill="auto"/>
            <w:hideMark/>
          </w:tcPr>
          <w:p w14:paraId="06FCADCB" w14:textId="77777777" w:rsidR="00D40D26" w:rsidRPr="00EC1B61" w:rsidRDefault="00D40D26" w:rsidP="003C4B6D">
            <w:pPr>
              <w:jc w:val="right"/>
              <w:rPr>
                <w:color w:val="000000"/>
              </w:rPr>
            </w:pPr>
            <w:r w:rsidRPr="00EC1B61">
              <w:rPr>
                <w:color w:val="000000"/>
              </w:rPr>
              <w:t> 1</w:t>
            </w:r>
          </w:p>
        </w:tc>
      </w:tr>
      <w:tr w:rsidR="00D40D26" w:rsidRPr="00EC1B61" w14:paraId="0EB9425F"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79C195B0" w14:textId="77777777" w:rsidR="00D40D26" w:rsidRPr="00EC1B61" w:rsidRDefault="00D40D26" w:rsidP="003C4B6D">
            <w:pPr>
              <w:jc w:val="right"/>
              <w:rPr>
                <w:color w:val="000000"/>
              </w:rPr>
            </w:pPr>
            <w:r w:rsidRPr="00EC1B61">
              <w:rPr>
                <w:color w:val="000000"/>
              </w:rPr>
              <w:t>3</w:t>
            </w:r>
          </w:p>
        </w:tc>
        <w:tc>
          <w:tcPr>
            <w:tcW w:w="3990" w:type="pct"/>
            <w:tcBorders>
              <w:top w:val="nil"/>
              <w:left w:val="nil"/>
              <w:bottom w:val="single" w:sz="4" w:space="0" w:color="auto"/>
              <w:right w:val="single" w:sz="4" w:space="0" w:color="auto"/>
            </w:tcBorders>
            <w:shd w:val="clear" w:color="auto" w:fill="auto"/>
            <w:hideMark/>
          </w:tcPr>
          <w:p w14:paraId="129887A9" w14:textId="77777777" w:rsidR="00D40D26" w:rsidRPr="00EC1B61" w:rsidRDefault="00D40D26" w:rsidP="003C4B6D">
            <w:pPr>
              <w:rPr>
                <w:color w:val="000000"/>
              </w:rPr>
            </w:pPr>
            <w:r w:rsidRPr="00EC1B61">
              <w:rPr>
                <w:color w:val="000000"/>
              </w:rPr>
              <w:t>Специалист 2 категории (гос. полномочия - за счет средств субвенций)</w:t>
            </w:r>
          </w:p>
        </w:tc>
        <w:tc>
          <w:tcPr>
            <w:tcW w:w="735" w:type="pct"/>
            <w:tcBorders>
              <w:top w:val="nil"/>
              <w:left w:val="nil"/>
              <w:bottom w:val="single" w:sz="4" w:space="0" w:color="auto"/>
              <w:right w:val="single" w:sz="4" w:space="0" w:color="auto"/>
            </w:tcBorders>
            <w:shd w:val="clear" w:color="auto" w:fill="auto"/>
            <w:hideMark/>
          </w:tcPr>
          <w:p w14:paraId="009928A7" w14:textId="77777777" w:rsidR="00D40D26" w:rsidRPr="00EC1B61" w:rsidRDefault="00D40D26" w:rsidP="003C4B6D">
            <w:pPr>
              <w:jc w:val="right"/>
              <w:rPr>
                <w:color w:val="000000"/>
              </w:rPr>
            </w:pPr>
            <w:r w:rsidRPr="00EC1B61">
              <w:rPr>
                <w:color w:val="000000"/>
              </w:rPr>
              <w:t>2</w:t>
            </w:r>
          </w:p>
        </w:tc>
      </w:tr>
      <w:tr w:rsidR="00D40D26" w:rsidRPr="00EC1B61" w14:paraId="316CA62A"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7433F6B9" w14:textId="77777777" w:rsidR="00D40D26" w:rsidRPr="00EC1B61" w:rsidRDefault="00D40D26" w:rsidP="003C4B6D">
            <w:pPr>
              <w:rPr>
                <w:color w:val="000000"/>
              </w:rPr>
            </w:pPr>
            <w:r w:rsidRPr="00EC1B61">
              <w:rPr>
                <w:color w:val="000000"/>
              </w:rPr>
              <w:t> </w:t>
            </w:r>
          </w:p>
        </w:tc>
        <w:tc>
          <w:tcPr>
            <w:tcW w:w="3990" w:type="pct"/>
            <w:tcBorders>
              <w:top w:val="nil"/>
              <w:left w:val="nil"/>
              <w:bottom w:val="single" w:sz="4" w:space="0" w:color="auto"/>
              <w:right w:val="single" w:sz="4" w:space="0" w:color="auto"/>
            </w:tcBorders>
            <w:shd w:val="clear" w:color="auto" w:fill="auto"/>
            <w:hideMark/>
          </w:tcPr>
          <w:p w14:paraId="088D161A" w14:textId="77777777" w:rsidR="00D40D26" w:rsidRPr="00EC1B61" w:rsidRDefault="00D40D26" w:rsidP="003C4B6D">
            <w:pPr>
              <w:jc w:val="right"/>
              <w:rPr>
                <w:b/>
                <w:bCs/>
                <w:i/>
                <w:iCs/>
                <w:color w:val="000000"/>
              </w:rPr>
            </w:pPr>
            <w:r w:rsidRPr="00EC1B61">
              <w:rPr>
                <w:b/>
                <w:bCs/>
                <w:i/>
                <w:iCs/>
                <w:color w:val="000000"/>
              </w:rPr>
              <w:t>Итого:</w:t>
            </w:r>
          </w:p>
        </w:tc>
        <w:tc>
          <w:tcPr>
            <w:tcW w:w="735" w:type="pct"/>
            <w:tcBorders>
              <w:top w:val="nil"/>
              <w:left w:val="nil"/>
              <w:bottom w:val="single" w:sz="4" w:space="0" w:color="auto"/>
              <w:right w:val="single" w:sz="4" w:space="0" w:color="auto"/>
            </w:tcBorders>
            <w:shd w:val="clear" w:color="auto" w:fill="auto"/>
            <w:hideMark/>
          </w:tcPr>
          <w:p w14:paraId="27959B1E" w14:textId="77777777" w:rsidR="00D40D26" w:rsidRPr="00EC1B61" w:rsidRDefault="00D40D26" w:rsidP="003C4B6D">
            <w:pPr>
              <w:jc w:val="right"/>
              <w:rPr>
                <w:b/>
                <w:bCs/>
                <w:i/>
                <w:iCs/>
                <w:color w:val="000000"/>
              </w:rPr>
            </w:pPr>
            <w:r w:rsidRPr="00EC1B61">
              <w:rPr>
                <w:b/>
                <w:bCs/>
                <w:i/>
                <w:iCs/>
                <w:color w:val="000000"/>
              </w:rPr>
              <w:t>4</w:t>
            </w:r>
          </w:p>
        </w:tc>
      </w:tr>
      <w:tr w:rsidR="00D40D26" w:rsidRPr="00EC1B61" w14:paraId="3474A040" w14:textId="77777777" w:rsidTr="003C4B6D">
        <w:trPr>
          <w:trHeight w:val="397"/>
        </w:trPr>
        <w:tc>
          <w:tcPr>
            <w:tcW w:w="275" w:type="pct"/>
            <w:tcBorders>
              <w:top w:val="nil"/>
              <w:left w:val="single" w:sz="4" w:space="0" w:color="auto"/>
              <w:bottom w:val="single" w:sz="4" w:space="0" w:color="auto"/>
              <w:right w:val="single" w:sz="4" w:space="0" w:color="auto"/>
            </w:tcBorders>
            <w:shd w:val="clear" w:color="auto" w:fill="auto"/>
            <w:hideMark/>
          </w:tcPr>
          <w:p w14:paraId="302F720D" w14:textId="77777777" w:rsidR="00D40D26" w:rsidRPr="00EC1B61" w:rsidRDefault="00D40D26" w:rsidP="003C4B6D">
            <w:pPr>
              <w:rPr>
                <w:color w:val="000000"/>
              </w:rPr>
            </w:pPr>
            <w:r w:rsidRPr="00EC1B61">
              <w:rPr>
                <w:color w:val="000000"/>
              </w:rPr>
              <w:t> </w:t>
            </w:r>
          </w:p>
        </w:tc>
        <w:tc>
          <w:tcPr>
            <w:tcW w:w="3990" w:type="pct"/>
            <w:tcBorders>
              <w:top w:val="nil"/>
              <w:left w:val="nil"/>
              <w:bottom w:val="single" w:sz="4" w:space="0" w:color="auto"/>
              <w:right w:val="single" w:sz="4" w:space="0" w:color="auto"/>
            </w:tcBorders>
            <w:shd w:val="clear" w:color="auto" w:fill="auto"/>
            <w:hideMark/>
          </w:tcPr>
          <w:p w14:paraId="27371991" w14:textId="77777777" w:rsidR="00D40D26" w:rsidRPr="00EC1B61" w:rsidRDefault="00D40D26" w:rsidP="003C4B6D">
            <w:pPr>
              <w:jc w:val="right"/>
              <w:rPr>
                <w:b/>
                <w:bCs/>
                <w:i/>
                <w:iCs/>
                <w:color w:val="000000"/>
              </w:rPr>
            </w:pPr>
            <w:r w:rsidRPr="00EC1B61">
              <w:rPr>
                <w:b/>
                <w:bCs/>
                <w:i/>
                <w:iCs/>
                <w:color w:val="000000"/>
              </w:rPr>
              <w:t>Итого:</w:t>
            </w:r>
          </w:p>
        </w:tc>
        <w:tc>
          <w:tcPr>
            <w:tcW w:w="735" w:type="pct"/>
            <w:tcBorders>
              <w:top w:val="nil"/>
              <w:left w:val="nil"/>
              <w:bottom w:val="single" w:sz="4" w:space="0" w:color="auto"/>
              <w:right w:val="single" w:sz="4" w:space="0" w:color="auto"/>
            </w:tcBorders>
            <w:shd w:val="clear" w:color="auto" w:fill="auto"/>
            <w:hideMark/>
          </w:tcPr>
          <w:p w14:paraId="07DC960A" w14:textId="77777777" w:rsidR="00D40D26" w:rsidRPr="00EC1B61" w:rsidRDefault="00D40D26" w:rsidP="003C4B6D">
            <w:pPr>
              <w:jc w:val="right"/>
              <w:rPr>
                <w:b/>
                <w:bCs/>
                <w:i/>
                <w:iCs/>
                <w:color w:val="000000"/>
              </w:rPr>
            </w:pPr>
            <w:r w:rsidRPr="00EC1B61">
              <w:rPr>
                <w:b/>
                <w:bCs/>
                <w:i/>
                <w:iCs/>
                <w:color w:val="000000"/>
              </w:rPr>
              <w:t>37</w:t>
            </w:r>
          </w:p>
        </w:tc>
      </w:tr>
    </w:tbl>
    <w:bookmarkStart w:id="4" w:name="_MON_1665557325"/>
    <w:bookmarkEnd w:id="4"/>
    <w:p w14:paraId="79348DF0" w14:textId="77777777" w:rsidR="00D40D26" w:rsidRDefault="00D40D26" w:rsidP="00D40D26">
      <w:pPr>
        <w:keepNext/>
        <w:jc w:val="center"/>
        <w:outlineLvl w:val="1"/>
        <w:rPr>
          <w:bCs/>
          <w:sz w:val="28"/>
        </w:rPr>
      </w:pPr>
      <w:r w:rsidRPr="00C7412A">
        <w:rPr>
          <w:sz w:val="20"/>
          <w:szCs w:val="20"/>
        </w:rPr>
        <w:object w:dxaOrig="16680" w:dyaOrig="11076" w14:anchorId="2767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13.65pt;height:271.9pt" o:ole="">
            <v:imagedata r:id="rId9" o:title=""/>
          </v:shape>
          <o:OLEObject Type="Embed" ProgID="Visio.Drawing.15" ShapeID="_x0000_i1038" DrawAspect="Content" ObjectID="_1666885220" r:id="rId10"/>
        </w:object>
      </w:r>
      <w:r w:rsidRPr="00607F2C">
        <w:rPr>
          <w:bCs/>
          <w:sz w:val="28"/>
        </w:rPr>
        <w:t xml:space="preserve"> </w:t>
      </w:r>
    </w:p>
    <w:p w14:paraId="390A8C5C" w14:textId="272FEC7B" w:rsidR="00D40D26" w:rsidRDefault="00D40D26" w:rsidP="00607F2C">
      <w:pPr>
        <w:keepNext/>
        <w:outlineLvl w:val="1"/>
        <w:rPr>
          <w:bCs/>
        </w:rPr>
      </w:pPr>
    </w:p>
    <w:p w14:paraId="3B511D64" w14:textId="77777777" w:rsidR="004936D6" w:rsidRPr="00C82B37" w:rsidRDefault="004936D6" w:rsidP="004936D6">
      <w:pPr>
        <w:keepNext/>
        <w:jc w:val="center"/>
        <w:outlineLvl w:val="1"/>
        <w:rPr>
          <w:bCs/>
        </w:rPr>
      </w:pPr>
    </w:p>
    <w:p w14:paraId="2ACB2BCD" w14:textId="3F2AE4DA" w:rsidR="004936D6" w:rsidRPr="004936D6" w:rsidRDefault="004936D6" w:rsidP="004936D6">
      <w:pPr>
        <w:keepNext/>
        <w:jc w:val="center"/>
        <w:outlineLvl w:val="1"/>
        <w:rPr>
          <w:bCs/>
        </w:rPr>
      </w:pPr>
      <w:r w:rsidRPr="00C82B37">
        <w:rPr>
          <w:bCs/>
        </w:rPr>
        <w:t>РОССИЙСКАЯ ФЕДЕРАЦИЯ (РОССИЯ)</w:t>
      </w:r>
    </w:p>
    <w:p w14:paraId="19EBD4A4" w14:textId="6B9A49D2" w:rsidR="004936D6" w:rsidRPr="00C82B37" w:rsidRDefault="004936D6" w:rsidP="004936D6">
      <w:pPr>
        <w:jc w:val="center"/>
      </w:pPr>
      <w:r w:rsidRPr="00C82B37">
        <w:t>РЕСПУБЛИКА САХА (ЯКУТИЯ)</w:t>
      </w:r>
    </w:p>
    <w:p w14:paraId="2346D8F3" w14:textId="190EFA32" w:rsidR="004936D6" w:rsidRPr="00C82B37" w:rsidRDefault="004936D6" w:rsidP="004936D6">
      <w:pPr>
        <w:jc w:val="center"/>
      </w:pPr>
      <w:r w:rsidRPr="00C82B37">
        <w:t>МИРНИНСКИЙ РАЙОН</w:t>
      </w:r>
    </w:p>
    <w:p w14:paraId="6E895D3B" w14:textId="4DA355EB" w:rsidR="004936D6" w:rsidRPr="00C82B37" w:rsidRDefault="004936D6" w:rsidP="004936D6">
      <w:pPr>
        <w:jc w:val="center"/>
      </w:pPr>
      <w:r w:rsidRPr="00C82B37">
        <w:t>МУНИЦИПАЛЬНОЕ ОБРАЗОВАНИЕ «ПОСЕЛОК АЙХАЛ»</w:t>
      </w:r>
    </w:p>
    <w:p w14:paraId="44CC729F" w14:textId="705FB791" w:rsidR="004936D6" w:rsidRPr="00C82B37" w:rsidRDefault="004936D6" w:rsidP="004936D6">
      <w:pPr>
        <w:jc w:val="center"/>
      </w:pPr>
      <w:r w:rsidRPr="00C82B37">
        <w:t>ПОСЕЛКОВЫЙ СОВЕТ ДЕПУТАТОВ</w:t>
      </w:r>
    </w:p>
    <w:p w14:paraId="72560457" w14:textId="77777777" w:rsidR="004936D6" w:rsidRPr="00C82B37" w:rsidRDefault="004936D6" w:rsidP="004936D6">
      <w:pPr>
        <w:jc w:val="center"/>
        <w:rPr>
          <w:bCs/>
        </w:rPr>
      </w:pPr>
      <w:r w:rsidRPr="00C82B37">
        <w:rPr>
          <w:bCs/>
          <w:lang w:val="en-US"/>
        </w:rPr>
        <w:t>LIII</w:t>
      </w:r>
      <w:r w:rsidRPr="00C82B37">
        <w:rPr>
          <w:bCs/>
        </w:rPr>
        <w:t xml:space="preserve"> СЕССИЯ</w:t>
      </w:r>
    </w:p>
    <w:p w14:paraId="68F181DA" w14:textId="77777777" w:rsidR="004936D6" w:rsidRPr="00C82B37" w:rsidRDefault="004936D6" w:rsidP="004936D6">
      <w:pPr>
        <w:rPr>
          <w:bCs/>
        </w:rPr>
      </w:pPr>
    </w:p>
    <w:p w14:paraId="140F78F7" w14:textId="77777777" w:rsidR="004936D6" w:rsidRPr="00C82B37" w:rsidRDefault="004936D6" w:rsidP="004936D6">
      <w:pPr>
        <w:jc w:val="center"/>
        <w:rPr>
          <w:bCs/>
        </w:rPr>
      </w:pPr>
      <w:r w:rsidRPr="00C82B37">
        <w:rPr>
          <w:bCs/>
        </w:rPr>
        <w:t>РЕШЕНИЕ</w:t>
      </w:r>
    </w:p>
    <w:p w14:paraId="30A05D5E" w14:textId="77777777" w:rsidR="004936D6" w:rsidRPr="00C82B37" w:rsidRDefault="004936D6" w:rsidP="004936D6">
      <w:pPr>
        <w:rPr>
          <w:bCs/>
        </w:rPr>
      </w:pPr>
    </w:p>
    <w:tbl>
      <w:tblPr>
        <w:tblW w:w="0" w:type="auto"/>
        <w:tblLook w:val="04A0" w:firstRow="1" w:lastRow="0" w:firstColumn="1" w:lastColumn="0" w:noHBand="0" w:noVBand="1"/>
      </w:tblPr>
      <w:tblGrid>
        <w:gridCol w:w="4904"/>
        <w:gridCol w:w="4877"/>
      </w:tblGrid>
      <w:tr w:rsidR="004936D6" w:rsidRPr="00C82B37" w14:paraId="3B3665F5" w14:textId="77777777" w:rsidTr="00AB17FA">
        <w:tc>
          <w:tcPr>
            <w:tcW w:w="5210" w:type="dxa"/>
          </w:tcPr>
          <w:p w14:paraId="132ABD7C" w14:textId="77777777" w:rsidR="004936D6" w:rsidRPr="00C82B37" w:rsidRDefault="004936D6" w:rsidP="00AB17FA">
            <w:pPr>
              <w:rPr>
                <w:bCs/>
              </w:rPr>
            </w:pPr>
            <w:r w:rsidRPr="00C82B37">
              <w:rPr>
                <w:bCs/>
              </w:rPr>
              <w:t>10 ноября 2020 года</w:t>
            </w:r>
          </w:p>
        </w:tc>
        <w:tc>
          <w:tcPr>
            <w:tcW w:w="5211" w:type="dxa"/>
          </w:tcPr>
          <w:p w14:paraId="69B40BD2" w14:textId="79DBEB32" w:rsidR="004936D6" w:rsidRPr="00C82B37" w:rsidRDefault="004936D6" w:rsidP="00AB17FA">
            <w:pPr>
              <w:jc w:val="right"/>
              <w:rPr>
                <w:bCs/>
              </w:rPr>
            </w:pPr>
            <w:r w:rsidRPr="00C82B37">
              <w:rPr>
                <w:bCs/>
                <w:lang w:val="en-US"/>
              </w:rPr>
              <w:t>IV</w:t>
            </w:r>
            <w:r w:rsidRPr="00C82B37">
              <w:rPr>
                <w:bCs/>
              </w:rPr>
              <w:t>-№ 53-11</w:t>
            </w:r>
          </w:p>
        </w:tc>
      </w:tr>
    </w:tbl>
    <w:p w14:paraId="30F24CB5" w14:textId="77777777" w:rsidR="004936D6" w:rsidRPr="00C82B37" w:rsidRDefault="004936D6" w:rsidP="004936D6"/>
    <w:p w14:paraId="5A759A63" w14:textId="77777777" w:rsidR="004936D6" w:rsidRPr="00C82B37" w:rsidRDefault="004936D6" w:rsidP="004936D6">
      <w:pPr>
        <w:jc w:val="center"/>
        <w:rPr>
          <w:b/>
        </w:rPr>
      </w:pPr>
      <w:r w:rsidRPr="00C82B37">
        <w:rPr>
          <w:b/>
        </w:rPr>
        <w:t>О внесении изменений и дополнений в Положение о порядке проведения конкурса на замещение вакантной должности муниципальной службы в Администрации муниципального образования «Поселок Айхал» утвержденный решением поселкового Совета депутатов от</w:t>
      </w:r>
      <w:r w:rsidRPr="00C82B37">
        <w:rPr>
          <w:b/>
          <w:bCs/>
        </w:rPr>
        <w:t xml:space="preserve"> </w:t>
      </w:r>
      <w:r w:rsidRPr="00C82B37">
        <w:rPr>
          <w:b/>
        </w:rPr>
        <w:t xml:space="preserve">29 января 2010 года № 30-6, в редакции решения от 22.05.2018 </w:t>
      </w:r>
      <w:r w:rsidRPr="00C82B37">
        <w:rPr>
          <w:b/>
          <w:lang w:val="en-US"/>
        </w:rPr>
        <w:t>IV</w:t>
      </w:r>
      <w:r w:rsidRPr="00C82B37">
        <w:rPr>
          <w:b/>
        </w:rPr>
        <w:t>-№ 13-4</w:t>
      </w:r>
    </w:p>
    <w:p w14:paraId="6CB0B19D" w14:textId="77777777" w:rsidR="004936D6" w:rsidRPr="00C82B37" w:rsidRDefault="004936D6" w:rsidP="004936D6">
      <w:pPr>
        <w:ind w:firstLine="567"/>
        <w:jc w:val="both"/>
      </w:pPr>
    </w:p>
    <w:p w14:paraId="519AB238" w14:textId="77777777" w:rsidR="004936D6" w:rsidRPr="00C82B37" w:rsidRDefault="004936D6" w:rsidP="004936D6">
      <w:pPr>
        <w:ind w:firstLine="567"/>
        <w:jc w:val="both"/>
        <w:rPr>
          <w:b/>
        </w:rPr>
      </w:pPr>
      <w:r w:rsidRPr="00C82B37">
        <w:t xml:space="preserve">В соответствии со статьей 17 Федерального закона от 2 марта 2007 года № 25-ФЗ </w:t>
      </w:r>
      <w:hyperlink r:id="rId11" w:history="1">
        <w:r w:rsidRPr="00C82B37">
          <w:rPr>
            <w:rStyle w:val="aa"/>
          </w:rPr>
          <w:t>«О муниципальной службе в Российской Федерации»</w:t>
        </w:r>
      </w:hyperlink>
      <w:r w:rsidRPr="00C82B37">
        <w:t xml:space="preserve">, Уставом муниципального образования «Поселок Айхал» Мирнинского района Республики Саха (Якутия), </w:t>
      </w:r>
      <w:r w:rsidRPr="00C82B37">
        <w:rPr>
          <w:b/>
        </w:rPr>
        <w:t>поселковый Совет депутатов решил:</w:t>
      </w:r>
    </w:p>
    <w:p w14:paraId="36B3F49F" w14:textId="77777777" w:rsidR="004936D6" w:rsidRPr="00C82B37" w:rsidRDefault="004936D6" w:rsidP="004936D6">
      <w:pPr>
        <w:ind w:firstLine="567"/>
        <w:jc w:val="both"/>
      </w:pPr>
    </w:p>
    <w:p w14:paraId="30BC4F47" w14:textId="77777777" w:rsidR="004936D6" w:rsidRPr="00C82B37" w:rsidRDefault="004936D6" w:rsidP="008B3CA3">
      <w:pPr>
        <w:pStyle w:val="af2"/>
        <w:numPr>
          <w:ilvl w:val="0"/>
          <w:numId w:val="3"/>
        </w:numPr>
        <w:spacing w:after="0" w:line="240" w:lineRule="auto"/>
        <w:ind w:left="0" w:firstLine="567"/>
        <w:jc w:val="both"/>
        <w:rPr>
          <w:rFonts w:ascii="Times New Roman" w:hAnsi="Times New Roman"/>
          <w:sz w:val="24"/>
          <w:szCs w:val="24"/>
        </w:rPr>
      </w:pPr>
      <w:r w:rsidRPr="00C82B37">
        <w:rPr>
          <w:rFonts w:ascii="Times New Roman" w:hAnsi="Times New Roman"/>
          <w:sz w:val="24"/>
          <w:szCs w:val="24"/>
        </w:rPr>
        <w:t>Внести следующие изменения и дополнения в Положение о порядке проведения конкурса на замещение вакантной должности муниципальной службы в Администрации муниципального образования «Поселок Айхал» утвержденный решением поселкового Совета депутатов от</w:t>
      </w:r>
      <w:r w:rsidRPr="00C82B37">
        <w:rPr>
          <w:rFonts w:ascii="Times New Roman" w:hAnsi="Times New Roman"/>
          <w:bCs/>
          <w:sz w:val="24"/>
          <w:szCs w:val="24"/>
        </w:rPr>
        <w:t xml:space="preserve"> </w:t>
      </w:r>
      <w:r w:rsidRPr="00C82B37">
        <w:rPr>
          <w:rFonts w:ascii="Times New Roman" w:hAnsi="Times New Roman"/>
          <w:sz w:val="24"/>
          <w:szCs w:val="24"/>
        </w:rPr>
        <w:t xml:space="preserve">29 января 2010 года № 30-6, в редакции решения от 22.05.2018 </w:t>
      </w:r>
      <w:r w:rsidRPr="00C82B37">
        <w:rPr>
          <w:rFonts w:ascii="Times New Roman" w:hAnsi="Times New Roman"/>
          <w:sz w:val="24"/>
          <w:szCs w:val="24"/>
          <w:lang w:val="en-US"/>
        </w:rPr>
        <w:t>IV</w:t>
      </w:r>
      <w:r w:rsidRPr="00C82B37">
        <w:rPr>
          <w:rFonts w:ascii="Times New Roman" w:hAnsi="Times New Roman"/>
          <w:sz w:val="24"/>
          <w:szCs w:val="24"/>
        </w:rPr>
        <w:t>-№ 13-4  (далее – Положение):</w:t>
      </w:r>
    </w:p>
    <w:p w14:paraId="433A36A0" w14:textId="77777777" w:rsidR="004936D6" w:rsidRPr="00C82B37" w:rsidRDefault="004936D6" w:rsidP="008B3CA3">
      <w:pPr>
        <w:pStyle w:val="af2"/>
        <w:numPr>
          <w:ilvl w:val="1"/>
          <w:numId w:val="3"/>
        </w:numPr>
        <w:spacing w:after="0" w:line="240" w:lineRule="auto"/>
        <w:ind w:left="0" w:firstLine="567"/>
        <w:jc w:val="both"/>
        <w:rPr>
          <w:rFonts w:ascii="Times New Roman" w:hAnsi="Times New Roman"/>
          <w:sz w:val="24"/>
          <w:szCs w:val="24"/>
        </w:rPr>
      </w:pPr>
      <w:r w:rsidRPr="00C82B37">
        <w:rPr>
          <w:rFonts w:ascii="Times New Roman" w:hAnsi="Times New Roman"/>
          <w:sz w:val="24"/>
          <w:szCs w:val="24"/>
        </w:rPr>
        <w:t>Абзац 1 пункта 1.2 Положения изложить в следующей редакции:</w:t>
      </w:r>
    </w:p>
    <w:p w14:paraId="2B4E7E2E" w14:textId="77777777" w:rsidR="004936D6" w:rsidRPr="00C82B37" w:rsidRDefault="004936D6" w:rsidP="004936D6">
      <w:pPr>
        <w:ind w:firstLine="567"/>
        <w:jc w:val="both"/>
      </w:pPr>
      <w:r w:rsidRPr="00C82B37">
        <w:t xml:space="preserve">«Конкурс в администрации муниципального образования «Поселок Айхал» может проводиться по решению Главы поселка или лица, исполняющего его обязанности, при наличии </w:t>
      </w:r>
      <w:r w:rsidRPr="00C82B37">
        <w:lastRenderedPageBreak/>
        <w:t>вакантной должности муниципальной службы».</w:t>
      </w:r>
    </w:p>
    <w:p w14:paraId="7D4B6D52" w14:textId="77777777" w:rsidR="004936D6" w:rsidRPr="00C82B37" w:rsidRDefault="004936D6" w:rsidP="008B3CA3">
      <w:pPr>
        <w:pStyle w:val="af2"/>
        <w:numPr>
          <w:ilvl w:val="0"/>
          <w:numId w:val="3"/>
        </w:numPr>
        <w:tabs>
          <w:tab w:val="right" w:pos="0"/>
        </w:tabs>
        <w:autoSpaceDE w:val="0"/>
        <w:autoSpaceDN w:val="0"/>
        <w:adjustRightInd w:val="0"/>
        <w:spacing w:after="0" w:line="240" w:lineRule="auto"/>
        <w:ind w:left="0" w:firstLine="567"/>
        <w:jc w:val="both"/>
        <w:rPr>
          <w:rFonts w:ascii="Times New Roman" w:hAnsi="Times New Roman"/>
          <w:sz w:val="24"/>
          <w:szCs w:val="24"/>
        </w:rPr>
      </w:pPr>
      <w:r w:rsidRPr="00C82B37">
        <w:rPr>
          <w:rFonts w:ascii="Times New Roman" w:hAnsi="Times New Roman"/>
          <w:sz w:val="24"/>
          <w:szCs w:val="24"/>
        </w:rPr>
        <w:t>Настоящее решение вступает в силу после официального опубликования (обнародования).</w:t>
      </w:r>
    </w:p>
    <w:p w14:paraId="51ADCEFC" w14:textId="77777777" w:rsidR="004936D6" w:rsidRPr="00C82B37" w:rsidRDefault="004936D6" w:rsidP="008B3CA3">
      <w:pPr>
        <w:pStyle w:val="af2"/>
        <w:numPr>
          <w:ilvl w:val="0"/>
          <w:numId w:val="3"/>
        </w:numPr>
        <w:tabs>
          <w:tab w:val="right" w:pos="0"/>
        </w:tabs>
        <w:autoSpaceDE w:val="0"/>
        <w:autoSpaceDN w:val="0"/>
        <w:adjustRightInd w:val="0"/>
        <w:spacing w:after="0" w:line="240" w:lineRule="auto"/>
        <w:ind w:left="0" w:firstLine="567"/>
        <w:jc w:val="both"/>
        <w:rPr>
          <w:rFonts w:ascii="Times New Roman" w:hAnsi="Times New Roman"/>
          <w:sz w:val="24"/>
          <w:szCs w:val="24"/>
        </w:rPr>
      </w:pPr>
      <w:r w:rsidRPr="00C82B37">
        <w:rPr>
          <w:rFonts w:ascii="Times New Roman" w:hAnsi="Times New Roman"/>
          <w:sz w:val="24"/>
          <w:szCs w:val="24"/>
        </w:rPr>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муниципального образования «Поселок Айхал» Мирнинского района Республики Саха (Якутия) (</w:t>
      </w:r>
      <w:hyperlink r:id="rId12" w:history="1">
        <w:r w:rsidRPr="00C82B37">
          <w:rPr>
            <w:rStyle w:val="aa"/>
            <w:rFonts w:ascii="Times New Roman" w:hAnsi="Times New Roman"/>
            <w:sz w:val="24"/>
            <w:szCs w:val="24"/>
          </w:rPr>
          <w:t>www.мо-айхал.рф</w:t>
        </w:r>
      </w:hyperlink>
      <w:r w:rsidRPr="00C82B37">
        <w:rPr>
          <w:rFonts w:ascii="Times New Roman" w:hAnsi="Times New Roman"/>
          <w:sz w:val="24"/>
          <w:szCs w:val="24"/>
        </w:rPr>
        <w:t>).</w:t>
      </w:r>
    </w:p>
    <w:p w14:paraId="13EA7E7A" w14:textId="77777777" w:rsidR="004936D6" w:rsidRPr="00C82B37" w:rsidRDefault="004936D6" w:rsidP="008B3CA3">
      <w:pPr>
        <w:pStyle w:val="af2"/>
        <w:numPr>
          <w:ilvl w:val="0"/>
          <w:numId w:val="3"/>
        </w:numPr>
        <w:tabs>
          <w:tab w:val="right" w:pos="0"/>
        </w:tabs>
        <w:autoSpaceDE w:val="0"/>
        <w:autoSpaceDN w:val="0"/>
        <w:adjustRightInd w:val="0"/>
        <w:spacing w:after="0" w:line="240" w:lineRule="auto"/>
        <w:ind w:left="0" w:firstLine="567"/>
        <w:jc w:val="both"/>
        <w:rPr>
          <w:rFonts w:ascii="Times New Roman" w:hAnsi="Times New Roman"/>
          <w:sz w:val="24"/>
          <w:szCs w:val="24"/>
        </w:rPr>
      </w:pPr>
      <w:r w:rsidRPr="00C82B37">
        <w:rPr>
          <w:rFonts w:ascii="Times New Roman" w:hAnsi="Times New Roman"/>
          <w:sz w:val="24"/>
          <w:szCs w:val="24"/>
        </w:rPr>
        <w:t>Контроль исполнения настоящего решения возложить на Главу поселка.</w:t>
      </w:r>
    </w:p>
    <w:p w14:paraId="2602DB80" w14:textId="77777777" w:rsidR="004936D6" w:rsidRPr="00C82B37" w:rsidRDefault="004936D6" w:rsidP="004936D6">
      <w:pPr>
        <w:pStyle w:val="af2"/>
        <w:spacing w:after="0" w:line="240" w:lineRule="auto"/>
        <w:ind w:left="0" w:firstLine="567"/>
        <w:jc w:val="both"/>
        <w:rPr>
          <w:rFonts w:ascii="Times New Roman" w:hAnsi="Times New Roman"/>
          <w:sz w:val="24"/>
          <w:szCs w:val="24"/>
        </w:rPr>
      </w:pPr>
    </w:p>
    <w:p w14:paraId="56AB746C" w14:textId="77777777" w:rsidR="004936D6" w:rsidRPr="00C82B37" w:rsidRDefault="004936D6" w:rsidP="004936D6">
      <w:pPr>
        <w:pStyle w:val="af2"/>
        <w:spacing w:after="0" w:line="240" w:lineRule="auto"/>
        <w:ind w:left="0"/>
        <w:jc w:val="both"/>
        <w:rPr>
          <w:rFonts w:ascii="Times New Roman" w:hAnsi="Times New Roman"/>
          <w:sz w:val="24"/>
          <w:szCs w:val="24"/>
        </w:rPr>
      </w:pPr>
    </w:p>
    <w:tbl>
      <w:tblPr>
        <w:tblW w:w="5000" w:type="pct"/>
        <w:tblLook w:val="04A0" w:firstRow="1" w:lastRow="0" w:firstColumn="1" w:lastColumn="0" w:noHBand="0" w:noVBand="1"/>
      </w:tblPr>
      <w:tblGrid>
        <w:gridCol w:w="4890"/>
        <w:gridCol w:w="4891"/>
      </w:tblGrid>
      <w:tr w:rsidR="004936D6" w:rsidRPr="00C82B37" w14:paraId="0D72326E" w14:textId="77777777" w:rsidTr="00AB17FA">
        <w:tc>
          <w:tcPr>
            <w:tcW w:w="2500" w:type="pct"/>
          </w:tcPr>
          <w:p w14:paraId="0A9E328C" w14:textId="77777777" w:rsidR="004936D6" w:rsidRPr="00C82B37" w:rsidRDefault="004936D6" w:rsidP="00AB17FA">
            <w:pPr>
              <w:tabs>
                <w:tab w:val="left" w:pos="360"/>
              </w:tabs>
              <w:jc w:val="both"/>
              <w:rPr>
                <w:b/>
              </w:rPr>
            </w:pPr>
            <w:r w:rsidRPr="00C82B37">
              <w:rPr>
                <w:b/>
              </w:rPr>
              <w:t>Глава поселка</w:t>
            </w:r>
          </w:p>
          <w:p w14:paraId="7205DA21" w14:textId="77777777" w:rsidR="004936D6" w:rsidRPr="00C82B37" w:rsidRDefault="004936D6" w:rsidP="00AB17FA">
            <w:pPr>
              <w:tabs>
                <w:tab w:val="left" w:pos="360"/>
              </w:tabs>
              <w:jc w:val="both"/>
              <w:rPr>
                <w:b/>
              </w:rPr>
            </w:pPr>
          </w:p>
          <w:p w14:paraId="658E29CF" w14:textId="77777777" w:rsidR="004936D6" w:rsidRPr="00C82B37" w:rsidRDefault="004936D6" w:rsidP="00AB17FA">
            <w:pPr>
              <w:tabs>
                <w:tab w:val="left" w:pos="360"/>
              </w:tabs>
              <w:jc w:val="both"/>
              <w:rPr>
                <w:b/>
              </w:rPr>
            </w:pPr>
          </w:p>
          <w:p w14:paraId="19E6D3ED" w14:textId="77777777" w:rsidR="004936D6" w:rsidRPr="00C82B37" w:rsidRDefault="004936D6" w:rsidP="00AB17FA">
            <w:pPr>
              <w:tabs>
                <w:tab w:val="left" w:pos="360"/>
              </w:tabs>
              <w:jc w:val="both"/>
              <w:rPr>
                <w:b/>
              </w:rPr>
            </w:pPr>
            <w:r w:rsidRPr="00C82B37">
              <w:rPr>
                <w:b/>
              </w:rPr>
              <w:t>____________________ Г.Ш. Петровская</w:t>
            </w:r>
          </w:p>
        </w:tc>
        <w:tc>
          <w:tcPr>
            <w:tcW w:w="2500" w:type="pct"/>
          </w:tcPr>
          <w:p w14:paraId="475CE9E3" w14:textId="77777777" w:rsidR="004936D6" w:rsidRPr="00C82B37" w:rsidRDefault="004936D6" w:rsidP="00AB17FA">
            <w:pPr>
              <w:tabs>
                <w:tab w:val="left" w:pos="360"/>
              </w:tabs>
              <w:rPr>
                <w:b/>
              </w:rPr>
            </w:pPr>
            <w:r w:rsidRPr="00C82B37">
              <w:rPr>
                <w:b/>
              </w:rPr>
              <w:t>Председатель</w:t>
            </w:r>
          </w:p>
          <w:p w14:paraId="52858B8C" w14:textId="77777777" w:rsidR="004936D6" w:rsidRPr="00C82B37" w:rsidRDefault="004936D6" w:rsidP="00AB17FA">
            <w:pPr>
              <w:tabs>
                <w:tab w:val="left" w:pos="360"/>
              </w:tabs>
              <w:rPr>
                <w:b/>
              </w:rPr>
            </w:pPr>
            <w:r w:rsidRPr="00C82B37">
              <w:rPr>
                <w:b/>
              </w:rPr>
              <w:t>поселкового Совета депутатов</w:t>
            </w:r>
          </w:p>
          <w:p w14:paraId="68474AC8" w14:textId="77777777" w:rsidR="004936D6" w:rsidRPr="00C82B37" w:rsidRDefault="004936D6" w:rsidP="00AB17FA">
            <w:pPr>
              <w:tabs>
                <w:tab w:val="left" w:pos="360"/>
              </w:tabs>
              <w:rPr>
                <w:b/>
              </w:rPr>
            </w:pPr>
          </w:p>
          <w:p w14:paraId="120CBB18" w14:textId="77777777" w:rsidR="004936D6" w:rsidRPr="00C82B37" w:rsidRDefault="004936D6" w:rsidP="00AB17FA">
            <w:pPr>
              <w:tabs>
                <w:tab w:val="left" w:pos="360"/>
              </w:tabs>
              <w:rPr>
                <w:b/>
              </w:rPr>
            </w:pPr>
            <w:r w:rsidRPr="00C82B37">
              <w:rPr>
                <w:b/>
              </w:rPr>
              <w:t>______________________С.А. Домброван</w:t>
            </w:r>
          </w:p>
        </w:tc>
      </w:tr>
    </w:tbl>
    <w:p w14:paraId="50B23CD5" w14:textId="77777777" w:rsidR="00607F2C" w:rsidRDefault="00607F2C" w:rsidP="00D40D26">
      <w:pPr>
        <w:keepNext/>
        <w:outlineLvl w:val="1"/>
        <w:rPr>
          <w:bCs/>
          <w:sz w:val="28"/>
        </w:rPr>
      </w:pPr>
    </w:p>
    <w:p w14:paraId="15FBA02F" w14:textId="77777777" w:rsidR="00D40D26" w:rsidRDefault="00D40D26" w:rsidP="00D40D26">
      <w:pPr>
        <w:keepNext/>
        <w:outlineLvl w:val="1"/>
        <w:rPr>
          <w:bCs/>
        </w:rPr>
      </w:pPr>
    </w:p>
    <w:p w14:paraId="4C7AA2A7" w14:textId="77777777" w:rsidR="00D40D26" w:rsidRDefault="00D40D26" w:rsidP="00D40D26">
      <w:pPr>
        <w:keepNext/>
        <w:jc w:val="center"/>
        <w:outlineLvl w:val="1"/>
        <w:rPr>
          <w:bCs/>
        </w:rPr>
      </w:pPr>
    </w:p>
    <w:p w14:paraId="562888B5" w14:textId="77777777" w:rsidR="00186E68" w:rsidRPr="00D40D26" w:rsidRDefault="00186E68" w:rsidP="00186E68">
      <w:pPr>
        <w:keepNext/>
        <w:jc w:val="center"/>
        <w:outlineLvl w:val="1"/>
        <w:rPr>
          <w:bCs/>
        </w:rPr>
      </w:pPr>
      <w:r w:rsidRPr="000A17FB">
        <w:rPr>
          <w:bCs/>
        </w:rPr>
        <w:t>РОССИЙСКАЯ ФЕДЕРАЦИЯ (РОССИЯ)</w:t>
      </w:r>
    </w:p>
    <w:p w14:paraId="6C116231" w14:textId="77777777" w:rsidR="00186E68" w:rsidRPr="000A17FB" w:rsidRDefault="00186E68" w:rsidP="00186E68">
      <w:pPr>
        <w:jc w:val="center"/>
      </w:pPr>
      <w:r w:rsidRPr="000A17FB">
        <w:t>РЕСПУБЛИКА САХА (ЯКУТИЯ)</w:t>
      </w:r>
    </w:p>
    <w:p w14:paraId="71F0D4DA" w14:textId="77777777" w:rsidR="00186E68" w:rsidRPr="000A17FB" w:rsidRDefault="00186E68" w:rsidP="00186E68">
      <w:pPr>
        <w:tabs>
          <w:tab w:val="left" w:pos="1276"/>
        </w:tabs>
        <w:ind w:firstLine="567"/>
        <w:jc w:val="center"/>
      </w:pPr>
      <w:r w:rsidRPr="000A17FB">
        <w:t>МИРНИНСКИЙ РАЙОН</w:t>
      </w:r>
    </w:p>
    <w:p w14:paraId="3F22B47E" w14:textId="77777777" w:rsidR="00186E68" w:rsidRPr="000A17FB" w:rsidRDefault="00186E68" w:rsidP="00186E68">
      <w:pPr>
        <w:jc w:val="center"/>
      </w:pPr>
      <w:r w:rsidRPr="000A17FB">
        <w:t>МУНИЦИПАЛЬНОЕ ОБРАЗОВАНИЕ «ПОСЕЛОК АЙХАЛ»</w:t>
      </w:r>
    </w:p>
    <w:p w14:paraId="31732502" w14:textId="77777777" w:rsidR="00186E68" w:rsidRPr="00F55892" w:rsidRDefault="00186E68" w:rsidP="00186E68">
      <w:pPr>
        <w:jc w:val="center"/>
      </w:pPr>
      <w:r w:rsidRPr="000A17FB">
        <w:t>ПОСЕЛКОВЫЙ СОВЕТ</w:t>
      </w:r>
      <w:r>
        <w:t xml:space="preserve"> ДЕПУТАТОя</w:t>
      </w:r>
    </w:p>
    <w:p w14:paraId="295F9266" w14:textId="77777777" w:rsidR="00186E68" w:rsidRDefault="00186E68" w:rsidP="00186E68">
      <w:pPr>
        <w:jc w:val="center"/>
      </w:pPr>
      <w:r>
        <w:rPr>
          <w:lang w:val="en-US"/>
        </w:rPr>
        <w:t>LIII</w:t>
      </w:r>
      <w:r>
        <w:t xml:space="preserve"> СЕССИЯ</w:t>
      </w:r>
    </w:p>
    <w:p w14:paraId="52801045" w14:textId="77777777" w:rsidR="00186E68" w:rsidRPr="00F55892" w:rsidRDefault="00186E68" w:rsidP="00186E68">
      <w:pPr>
        <w:jc w:val="center"/>
      </w:pPr>
    </w:p>
    <w:p w14:paraId="15FD1045" w14:textId="77777777" w:rsidR="00186E68" w:rsidRPr="00F55892" w:rsidRDefault="00186E68" w:rsidP="00186E68">
      <w:pPr>
        <w:jc w:val="center"/>
        <w:rPr>
          <w:bCs/>
        </w:rPr>
      </w:pPr>
      <w:r w:rsidRPr="00F55892">
        <w:rPr>
          <w:bCs/>
        </w:rPr>
        <w:t>РЕШЕНИЕ</w:t>
      </w:r>
    </w:p>
    <w:p w14:paraId="2865DB71" w14:textId="77777777" w:rsidR="00186E68" w:rsidRPr="00F55892" w:rsidRDefault="00186E68" w:rsidP="00186E68">
      <w:pPr>
        <w:jc w:val="center"/>
        <w:rPr>
          <w:bCs/>
        </w:rPr>
      </w:pPr>
    </w:p>
    <w:tbl>
      <w:tblPr>
        <w:tblW w:w="0" w:type="auto"/>
        <w:tblLook w:val="04A0" w:firstRow="1" w:lastRow="0" w:firstColumn="1" w:lastColumn="0" w:noHBand="0" w:noVBand="1"/>
      </w:tblPr>
      <w:tblGrid>
        <w:gridCol w:w="4904"/>
        <w:gridCol w:w="4877"/>
      </w:tblGrid>
      <w:tr w:rsidR="00186E68" w:rsidRPr="00F55892" w14:paraId="7F0BDABF" w14:textId="77777777" w:rsidTr="003C4B6D">
        <w:tc>
          <w:tcPr>
            <w:tcW w:w="5210" w:type="dxa"/>
          </w:tcPr>
          <w:p w14:paraId="66A0569D" w14:textId="77777777" w:rsidR="00186E68" w:rsidRPr="00F55892" w:rsidRDefault="00186E68" w:rsidP="003C4B6D">
            <w:pPr>
              <w:rPr>
                <w:bCs/>
              </w:rPr>
            </w:pPr>
            <w:r>
              <w:rPr>
                <w:bCs/>
              </w:rPr>
              <w:t>10 ноября 2020 года</w:t>
            </w:r>
          </w:p>
        </w:tc>
        <w:tc>
          <w:tcPr>
            <w:tcW w:w="5211" w:type="dxa"/>
          </w:tcPr>
          <w:p w14:paraId="3027B9B3" w14:textId="77777777" w:rsidR="00186E68" w:rsidRPr="005510D3" w:rsidRDefault="00186E68" w:rsidP="003C4B6D">
            <w:pPr>
              <w:jc w:val="right"/>
              <w:rPr>
                <w:bCs/>
              </w:rPr>
            </w:pPr>
            <w:r>
              <w:rPr>
                <w:bCs/>
                <w:lang w:val="en-US"/>
              </w:rPr>
              <w:t>IV</w:t>
            </w:r>
            <w:r>
              <w:rPr>
                <w:bCs/>
              </w:rPr>
              <w:t>-№ 53-12</w:t>
            </w:r>
          </w:p>
        </w:tc>
      </w:tr>
    </w:tbl>
    <w:p w14:paraId="04D3BF9C" w14:textId="77777777" w:rsidR="00186E68" w:rsidRPr="00D40D26" w:rsidRDefault="00186E68" w:rsidP="00186E68">
      <w:pPr>
        <w:jc w:val="both"/>
      </w:pPr>
    </w:p>
    <w:p w14:paraId="4A6A7EA4" w14:textId="77777777" w:rsidR="00186E68" w:rsidRPr="00D40D26" w:rsidRDefault="00186E68" w:rsidP="00186E68">
      <w:pPr>
        <w:pStyle w:val="af2"/>
        <w:spacing w:after="0"/>
        <w:ind w:left="284"/>
        <w:jc w:val="center"/>
        <w:rPr>
          <w:rFonts w:ascii="Times New Roman" w:hAnsi="Times New Roman"/>
          <w:b/>
        </w:rPr>
      </w:pPr>
      <w:r w:rsidRPr="00D40D26">
        <w:rPr>
          <w:rFonts w:ascii="Times New Roman" w:hAnsi="Times New Roman"/>
          <w:b/>
        </w:rPr>
        <w:t>О передаче полномочий по организации библиотечного обслуживания, комплектования и обеспечения сохранности библиотечных фондов от муниципального образования «Поселок Айхал» Мирнинского района Республики Саха (Якутия) на уровень муниципального образования «Мирнинский район» Республики Саха (Якутия)</w:t>
      </w:r>
    </w:p>
    <w:p w14:paraId="7289318B" w14:textId="77777777" w:rsidR="00186E68" w:rsidRPr="009304A3" w:rsidRDefault="00186E68" w:rsidP="00186E68">
      <w:pPr>
        <w:pStyle w:val="af2"/>
        <w:spacing w:after="0"/>
        <w:ind w:left="284"/>
        <w:rPr>
          <w:b/>
        </w:rPr>
      </w:pPr>
    </w:p>
    <w:p w14:paraId="143E84C7" w14:textId="77777777" w:rsidR="00186E68" w:rsidRPr="00BC1D61" w:rsidRDefault="00186E68" w:rsidP="00186E68">
      <w:pPr>
        <w:pStyle w:val="af2"/>
        <w:ind w:left="284"/>
        <w:jc w:val="both"/>
        <w:rPr>
          <w:rFonts w:ascii="Times New Roman" w:hAnsi="Times New Roman"/>
          <w:sz w:val="24"/>
          <w:szCs w:val="24"/>
        </w:rPr>
      </w:pPr>
      <w:r w:rsidRPr="00BC1D61">
        <w:rPr>
          <w:rFonts w:ascii="Times New Roman" w:hAnsi="Times New Roman"/>
          <w:sz w:val="24"/>
          <w:szCs w:val="24"/>
        </w:rPr>
        <w:t xml:space="preserve">Заслушав и обсудив информацию главного специалиста - юриста </w:t>
      </w:r>
      <w:r>
        <w:rPr>
          <w:rFonts w:ascii="Times New Roman" w:hAnsi="Times New Roman"/>
          <w:sz w:val="24"/>
          <w:szCs w:val="24"/>
        </w:rPr>
        <w:t>а</w:t>
      </w:r>
      <w:r w:rsidRPr="00BC1D61">
        <w:rPr>
          <w:rFonts w:ascii="Times New Roman" w:hAnsi="Times New Roman"/>
          <w:sz w:val="24"/>
          <w:szCs w:val="24"/>
        </w:rPr>
        <w:t>дминистрации муниципального образования «Мирнинский район» Республики Саха (Якутия) Л.И. Шариповой о передаче осуществления полномочий, направленных на выполнение функций организации библиотечного обслуживания населения, комплектование и обеспечение сохранности библиотечных фондов библиотек поселения, руководствуясь пунктом 11 части 1 статьи 14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«Мирнинский район» Республики Саха (Якутия)</w:t>
      </w:r>
      <w:r w:rsidRPr="00BC1D61">
        <w:rPr>
          <w:rFonts w:ascii="Times New Roman" w:hAnsi="Times New Roman"/>
          <w:bCs/>
          <w:sz w:val="24"/>
          <w:szCs w:val="24"/>
        </w:rPr>
        <w:t xml:space="preserve">, </w:t>
      </w:r>
      <w:r w:rsidRPr="00BC1D61">
        <w:rPr>
          <w:rFonts w:ascii="Times New Roman" w:hAnsi="Times New Roman"/>
          <w:sz w:val="24"/>
          <w:szCs w:val="24"/>
        </w:rPr>
        <w:t>поселковый Совет депутатов решил:</w:t>
      </w:r>
    </w:p>
    <w:p w14:paraId="3D7893B2" w14:textId="77777777" w:rsidR="00186E68" w:rsidRPr="009304A3" w:rsidRDefault="00186E68" w:rsidP="00186E68">
      <w:pPr>
        <w:ind w:firstLine="709"/>
        <w:jc w:val="both"/>
        <w:rPr>
          <w:b/>
          <w:bCs/>
        </w:rPr>
      </w:pPr>
    </w:p>
    <w:p w14:paraId="55C6DF7E" w14:textId="77777777" w:rsidR="00186E68" w:rsidRPr="009304A3" w:rsidRDefault="00186E68" w:rsidP="00186E68">
      <w:pPr>
        <w:widowControl/>
        <w:numPr>
          <w:ilvl w:val="0"/>
          <w:numId w:val="11"/>
        </w:numPr>
        <w:tabs>
          <w:tab w:val="clear" w:pos="1005"/>
          <w:tab w:val="num" w:pos="0"/>
        </w:tabs>
        <w:autoSpaceDE/>
        <w:autoSpaceDN/>
        <w:adjustRightInd/>
        <w:ind w:left="0" w:firstLine="567"/>
        <w:jc w:val="both"/>
      </w:pPr>
      <w:r w:rsidRPr="009304A3">
        <w:t>Передать полномочия по организации библиотечного обслуживания, комплектования и обеспечения сохранности библиотечных фондов от муниципального образования «Поселок Айхал» Мирнинского района Республики Саха (Якутия) на уровень муниципального образования «Мирнинский район» Республики Саха (Якутия).</w:t>
      </w:r>
    </w:p>
    <w:p w14:paraId="4978B7B8" w14:textId="77777777" w:rsidR="00186E68" w:rsidRPr="009304A3" w:rsidRDefault="00186E68" w:rsidP="00186E68">
      <w:pPr>
        <w:widowControl/>
        <w:numPr>
          <w:ilvl w:val="0"/>
          <w:numId w:val="11"/>
        </w:numPr>
        <w:tabs>
          <w:tab w:val="clear" w:pos="1005"/>
          <w:tab w:val="num" w:pos="0"/>
        </w:tabs>
        <w:autoSpaceDE/>
        <w:autoSpaceDN/>
        <w:adjustRightInd/>
        <w:ind w:left="0" w:firstLine="567"/>
        <w:jc w:val="both"/>
      </w:pPr>
      <w:r w:rsidRPr="009304A3">
        <w:t xml:space="preserve">Муниципальному образованию «Поселок Айхал» заключить Соглашение о передаче полномочий по организации библиотечного обслуживания, комплектования и </w:t>
      </w:r>
      <w:r w:rsidRPr="009304A3">
        <w:lastRenderedPageBreak/>
        <w:t xml:space="preserve">обеспечения сохранности библиотечных фондов от муниципального образования «Поселок Айхал» Мирнинского района Республики Саха (Якутия) на уровень муниципального образования «Мирнинский район» Республики Саха (Якутия) сроком на 5 (пять) лет по 31.12.2025 года. (Приложение к настоящему </w:t>
      </w:r>
      <w:r>
        <w:t>р</w:t>
      </w:r>
      <w:r w:rsidRPr="009304A3">
        <w:t>ешению).</w:t>
      </w:r>
    </w:p>
    <w:p w14:paraId="372CEA9B" w14:textId="77777777" w:rsidR="00186E68" w:rsidRPr="009304A3" w:rsidRDefault="00186E68" w:rsidP="00186E68">
      <w:pPr>
        <w:pStyle w:val="ConsPlusNormal"/>
        <w:numPr>
          <w:ilvl w:val="0"/>
          <w:numId w:val="11"/>
        </w:numPr>
        <w:tabs>
          <w:tab w:val="clear" w:pos="1005"/>
          <w:tab w:val="num" w:pos="0"/>
        </w:tabs>
        <w:autoSpaceDE/>
        <w:autoSpaceDN/>
        <w:adjustRightInd/>
        <w:ind w:left="0" w:firstLine="567"/>
        <w:contextualSpacing/>
        <w:jc w:val="both"/>
      </w:pPr>
      <w:r w:rsidRPr="009304A3">
        <w:t xml:space="preserve">Администрации </w:t>
      </w:r>
      <w:r>
        <w:t xml:space="preserve">муниципального образования </w:t>
      </w:r>
      <w:r w:rsidRPr="009304A3">
        <w:t xml:space="preserve">«Поселок Айхал» </w:t>
      </w:r>
      <w:r w:rsidRPr="009304A3">
        <w:rPr>
          <w:bCs/>
        </w:rPr>
        <w:t>Мирнинского района</w:t>
      </w:r>
      <w:r w:rsidRPr="009304A3">
        <w:t xml:space="preserve"> Республики Саха (Якутия) предусмотреть ежегодный объем финансовых средств на осуществление переданных полномочий в размере 15 000,00 рублей.</w:t>
      </w:r>
    </w:p>
    <w:p w14:paraId="51311134" w14:textId="77777777" w:rsidR="00186E68" w:rsidRPr="009304A3" w:rsidRDefault="00186E68" w:rsidP="00186E68">
      <w:pPr>
        <w:widowControl/>
        <w:numPr>
          <w:ilvl w:val="0"/>
          <w:numId w:val="11"/>
        </w:numPr>
        <w:tabs>
          <w:tab w:val="clear" w:pos="1005"/>
          <w:tab w:val="num" w:pos="0"/>
        </w:tabs>
        <w:autoSpaceDE/>
        <w:autoSpaceDN/>
        <w:adjustRightInd/>
        <w:ind w:left="0" w:firstLine="567"/>
        <w:jc w:val="both"/>
      </w:pPr>
      <w:r>
        <w:t>Настоящее ре</w:t>
      </w:r>
      <w:r w:rsidRPr="009304A3">
        <w:t>шение вступает в силу с момента его официального обнародования (опубликования).</w:t>
      </w:r>
    </w:p>
    <w:p w14:paraId="626DCA03" w14:textId="77777777" w:rsidR="00186E68" w:rsidRPr="009304A3" w:rsidRDefault="00186E68" w:rsidP="00186E68">
      <w:pPr>
        <w:widowControl/>
        <w:numPr>
          <w:ilvl w:val="0"/>
          <w:numId w:val="11"/>
        </w:numPr>
        <w:tabs>
          <w:tab w:val="clear" w:pos="1005"/>
          <w:tab w:val="num" w:pos="0"/>
        </w:tabs>
        <w:autoSpaceDE/>
        <w:autoSpaceDN/>
        <w:adjustRightInd/>
        <w:ind w:left="0" w:firstLine="567"/>
        <w:jc w:val="both"/>
      </w:pPr>
      <w:r w:rsidRPr="009304A3">
        <w:t xml:space="preserve">Опубликовать настоящее решение в информационном бюллетени «Вестник Айхала» и разместить на официальном сайте </w:t>
      </w:r>
      <w:r>
        <w:t>а</w:t>
      </w:r>
      <w:r w:rsidRPr="009304A3">
        <w:t>дминистрации муниципального образования «Мирнинский район» Республики Саха (Якутия) (www.мо-айхал.рф).</w:t>
      </w:r>
    </w:p>
    <w:p w14:paraId="28EBB1ED" w14:textId="77777777" w:rsidR="00186E68" w:rsidRDefault="00186E68" w:rsidP="00186E68">
      <w:pPr>
        <w:widowControl/>
        <w:numPr>
          <w:ilvl w:val="0"/>
          <w:numId w:val="11"/>
        </w:numPr>
        <w:tabs>
          <w:tab w:val="clear" w:pos="1005"/>
          <w:tab w:val="num" w:pos="0"/>
        </w:tabs>
        <w:autoSpaceDE/>
        <w:autoSpaceDN/>
        <w:adjustRightInd/>
        <w:ind w:left="0" w:firstLine="567"/>
        <w:jc w:val="both"/>
      </w:pPr>
      <w:r w:rsidRPr="009304A3">
        <w:t>Контроль за исполнением настоящего Решения возложить на Главу поселка.</w:t>
      </w:r>
    </w:p>
    <w:p w14:paraId="7515ACF5" w14:textId="77777777" w:rsidR="00186E68" w:rsidRDefault="00186E68" w:rsidP="00186E68">
      <w:pPr>
        <w:jc w:val="both"/>
      </w:pPr>
    </w:p>
    <w:p w14:paraId="5B99275E" w14:textId="77777777" w:rsidR="00186E68" w:rsidRDefault="00186E68" w:rsidP="00186E68">
      <w:pPr>
        <w:jc w:val="both"/>
      </w:pPr>
    </w:p>
    <w:p w14:paraId="1D881E70" w14:textId="77777777" w:rsidR="00186E68" w:rsidRPr="009304A3" w:rsidRDefault="00186E68" w:rsidP="00186E68">
      <w:pPr>
        <w:jc w:val="both"/>
      </w:pPr>
    </w:p>
    <w:p w14:paraId="0A0467A3" w14:textId="77777777" w:rsidR="00186E68" w:rsidRDefault="00186E68" w:rsidP="00186E68">
      <w:pPr>
        <w:jc w:val="both"/>
      </w:pPr>
    </w:p>
    <w:tbl>
      <w:tblPr>
        <w:tblW w:w="5000" w:type="pct"/>
        <w:tblLook w:val="04A0" w:firstRow="1" w:lastRow="0" w:firstColumn="1" w:lastColumn="0" w:noHBand="0" w:noVBand="1"/>
      </w:tblPr>
      <w:tblGrid>
        <w:gridCol w:w="4890"/>
        <w:gridCol w:w="4891"/>
      </w:tblGrid>
      <w:tr w:rsidR="00186E68" w:rsidRPr="00351DBE" w14:paraId="5FECC4CB" w14:textId="77777777" w:rsidTr="003C4B6D">
        <w:tc>
          <w:tcPr>
            <w:tcW w:w="2500" w:type="pct"/>
          </w:tcPr>
          <w:p w14:paraId="66088D7D" w14:textId="77777777" w:rsidR="00186E68" w:rsidRDefault="00186E68" w:rsidP="003C4B6D">
            <w:pPr>
              <w:jc w:val="both"/>
              <w:rPr>
                <w:rFonts w:eastAsia="Calibri"/>
                <w:b/>
                <w:lang w:eastAsia="en-US"/>
              </w:rPr>
            </w:pPr>
            <w:r w:rsidRPr="00351DBE">
              <w:rPr>
                <w:rFonts w:eastAsia="Calibri"/>
                <w:b/>
                <w:lang w:eastAsia="en-US"/>
              </w:rPr>
              <w:t>Глава поселка</w:t>
            </w:r>
          </w:p>
          <w:p w14:paraId="7128D3DE" w14:textId="77777777" w:rsidR="00186E68" w:rsidRPr="00351DBE" w:rsidRDefault="00186E68" w:rsidP="003C4B6D">
            <w:pPr>
              <w:jc w:val="both"/>
              <w:rPr>
                <w:rFonts w:eastAsia="Calibri"/>
                <w:b/>
                <w:lang w:eastAsia="en-US"/>
              </w:rPr>
            </w:pPr>
          </w:p>
          <w:p w14:paraId="4654D539" w14:textId="77777777" w:rsidR="00186E68" w:rsidRPr="00351DBE" w:rsidRDefault="00186E68" w:rsidP="003C4B6D">
            <w:pPr>
              <w:jc w:val="both"/>
              <w:rPr>
                <w:rFonts w:eastAsia="Calibri"/>
                <w:b/>
                <w:lang w:eastAsia="en-US"/>
              </w:rPr>
            </w:pPr>
          </w:p>
          <w:p w14:paraId="3F84C300" w14:textId="77777777" w:rsidR="00186E68" w:rsidRPr="00351DBE" w:rsidRDefault="00186E68" w:rsidP="003C4B6D">
            <w:pPr>
              <w:jc w:val="both"/>
              <w:rPr>
                <w:rFonts w:eastAsia="Calibri"/>
                <w:lang w:eastAsia="en-US"/>
              </w:rPr>
            </w:pPr>
            <w:r w:rsidRPr="00351DBE">
              <w:rPr>
                <w:rFonts w:eastAsia="Calibri"/>
                <w:b/>
                <w:lang w:eastAsia="en-US"/>
              </w:rPr>
              <w:t>_______________________</w:t>
            </w:r>
            <w:r>
              <w:rPr>
                <w:rFonts w:eastAsia="Calibri"/>
                <w:b/>
                <w:lang w:eastAsia="en-US"/>
              </w:rPr>
              <w:t>Г.Ш. Петровская</w:t>
            </w:r>
          </w:p>
        </w:tc>
        <w:tc>
          <w:tcPr>
            <w:tcW w:w="2500" w:type="pct"/>
          </w:tcPr>
          <w:p w14:paraId="6339A1ED" w14:textId="77777777" w:rsidR="00186E68" w:rsidRPr="00351DBE" w:rsidRDefault="00186E68" w:rsidP="003C4B6D">
            <w:pPr>
              <w:tabs>
                <w:tab w:val="left" w:pos="360"/>
              </w:tabs>
              <w:jc w:val="both"/>
              <w:rPr>
                <w:rFonts w:eastAsia="Calibri"/>
                <w:b/>
                <w:lang w:eastAsia="en-US"/>
              </w:rPr>
            </w:pPr>
            <w:r w:rsidRPr="00351DBE">
              <w:rPr>
                <w:rFonts w:eastAsia="Calibri"/>
                <w:b/>
                <w:lang w:eastAsia="en-US"/>
              </w:rPr>
              <w:t>Председатель</w:t>
            </w:r>
          </w:p>
          <w:p w14:paraId="3505F384" w14:textId="77777777" w:rsidR="00186E68" w:rsidRDefault="00186E68" w:rsidP="003C4B6D">
            <w:pPr>
              <w:tabs>
                <w:tab w:val="left" w:pos="360"/>
              </w:tabs>
              <w:jc w:val="both"/>
              <w:rPr>
                <w:rFonts w:eastAsia="Calibri"/>
                <w:b/>
                <w:lang w:eastAsia="en-US"/>
              </w:rPr>
            </w:pPr>
            <w:r w:rsidRPr="00351DBE">
              <w:rPr>
                <w:rFonts w:eastAsia="Calibri"/>
                <w:b/>
                <w:lang w:eastAsia="en-US"/>
              </w:rPr>
              <w:t>поселкового Совета депутатов</w:t>
            </w:r>
          </w:p>
          <w:p w14:paraId="405BD071" w14:textId="77777777" w:rsidR="00186E68" w:rsidRPr="00351DBE" w:rsidRDefault="00186E68" w:rsidP="003C4B6D">
            <w:pPr>
              <w:tabs>
                <w:tab w:val="left" w:pos="360"/>
              </w:tabs>
              <w:jc w:val="both"/>
              <w:rPr>
                <w:rFonts w:eastAsia="Calibri"/>
                <w:b/>
                <w:lang w:eastAsia="en-US"/>
              </w:rPr>
            </w:pPr>
          </w:p>
          <w:p w14:paraId="1D584F74" w14:textId="77777777" w:rsidR="00186E68" w:rsidRPr="00351DBE" w:rsidRDefault="00186E68" w:rsidP="003C4B6D">
            <w:pPr>
              <w:tabs>
                <w:tab w:val="left" w:pos="360"/>
              </w:tabs>
              <w:jc w:val="both"/>
              <w:rPr>
                <w:rFonts w:eastAsia="Calibri"/>
                <w:lang w:eastAsia="en-US"/>
              </w:rPr>
            </w:pPr>
            <w:r w:rsidRPr="00351DBE">
              <w:rPr>
                <w:rFonts w:eastAsia="Calibri"/>
                <w:b/>
                <w:lang w:eastAsia="en-US"/>
              </w:rPr>
              <w:t>_______________________С.А. Домброван</w:t>
            </w:r>
          </w:p>
        </w:tc>
      </w:tr>
    </w:tbl>
    <w:p w14:paraId="19468DAB" w14:textId="77777777" w:rsidR="00186E68" w:rsidRPr="006C236C" w:rsidRDefault="00186E68" w:rsidP="00186E68">
      <w:pPr>
        <w:jc w:val="both"/>
      </w:pPr>
    </w:p>
    <w:p w14:paraId="42B59E81" w14:textId="77777777" w:rsidR="00186E68" w:rsidRDefault="00186E68" w:rsidP="00186E68">
      <w:pPr>
        <w:tabs>
          <w:tab w:val="left" w:pos="360"/>
        </w:tabs>
        <w:jc w:val="right"/>
        <w:rPr>
          <w:b/>
        </w:rPr>
      </w:pPr>
    </w:p>
    <w:p w14:paraId="4C8E9C58" w14:textId="77777777" w:rsidR="00186E68" w:rsidRDefault="00186E68" w:rsidP="00186E68">
      <w:pPr>
        <w:tabs>
          <w:tab w:val="left" w:pos="360"/>
        </w:tabs>
        <w:jc w:val="right"/>
      </w:pPr>
      <w:r>
        <w:t>Приложение</w:t>
      </w:r>
    </w:p>
    <w:p w14:paraId="1610C1E0" w14:textId="77777777" w:rsidR="00186E68" w:rsidRDefault="00186E68" w:rsidP="00186E68">
      <w:pPr>
        <w:tabs>
          <w:tab w:val="left" w:pos="360"/>
        </w:tabs>
        <w:jc w:val="right"/>
      </w:pPr>
      <w:r>
        <w:t xml:space="preserve">Утверждено решением </w:t>
      </w:r>
    </w:p>
    <w:p w14:paraId="1BEA630D" w14:textId="77777777" w:rsidR="00186E68" w:rsidRDefault="00186E68" w:rsidP="00186E68">
      <w:pPr>
        <w:tabs>
          <w:tab w:val="left" w:pos="360"/>
        </w:tabs>
        <w:jc w:val="right"/>
      </w:pPr>
      <w:r>
        <w:t>поселкового Совета депутатов</w:t>
      </w:r>
    </w:p>
    <w:p w14:paraId="09E6B7CD" w14:textId="77777777" w:rsidR="00186E68" w:rsidRPr="006C236C" w:rsidRDefault="00186E68" w:rsidP="00186E68">
      <w:pPr>
        <w:tabs>
          <w:tab w:val="left" w:pos="360"/>
        </w:tabs>
        <w:jc w:val="right"/>
      </w:pPr>
      <w:r>
        <w:t>от 10 ноября 2020 года IV -№ 53-12</w:t>
      </w:r>
    </w:p>
    <w:p w14:paraId="7325F149" w14:textId="77777777" w:rsidR="00186E68" w:rsidRDefault="00186E68" w:rsidP="00186E68">
      <w:pPr>
        <w:tabs>
          <w:tab w:val="left" w:pos="360"/>
        </w:tabs>
        <w:rPr>
          <w:b/>
        </w:rPr>
      </w:pPr>
    </w:p>
    <w:p w14:paraId="11A6781B" w14:textId="77777777" w:rsidR="00186E68" w:rsidRPr="00D576C2" w:rsidRDefault="00186E68" w:rsidP="00186E68">
      <w:pPr>
        <w:jc w:val="center"/>
        <w:rPr>
          <w:b/>
        </w:rPr>
      </w:pPr>
      <w:r w:rsidRPr="00D576C2">
        <w:rPr>
          <w:b/>
        </w:rPr>
        <w:t>СОГЛАШЕНИЕ</w:t>
      </w:r>
    </w:p>
    <w:p w14:paraId="3A5A5D94" w14:textId="77777777" w:rsidR="00186E68" w:rsidRPr="00D576C2" w:rsidRDefault="00186E68" w:rsidP="00186E68">
      <w:pPr>
        <w:jc w:val="center"/>
        <w:rPr>
          <w:bCs/>
        </w:rPr>
      </w:pPr>
      <w:r w:rsidRPr="00D576C2">
        <w:rPr>
          <w:bCs/>
        </w:rPr>
        <w:t>о передаче осуществления полномочий в сфере организации библиотечного обслуживания населения, комплектования и обеспечения сохранности библиотечных фондов библиотек поселения</w:t>
      </w:r>
    </w:p>
    <w:p w14:paraId="37C4D254" w14:textId="77777777" w:rsidR="00186E68" w:rsidRPr="00D576C2" w:rsidRDefault="00186E68" w:rsidP="00186E68">
      <w:pPr>
        <w:jc w:val="center"/>
      </w:pPr>
    </w:p>
    <w:tbl>
      <w:tblPr>
        <w:tblW w:w="0" w:type="auto"/>
        <w:jc w:val="center"/>
        <w:tblLook w:val="00A0" w:firstRow="1" w:lastRow="0" w:firstColumn="1" w:lastColumn="0" w:noHBand="0" w:noVBand="0"/>
      </w:tblPr>
      <w:tblGrid>
        <w:gridCol w:w="4861"/>
        <w:gridCol w:w="4920"/>
      </w:tblGrid>
      <w:tr w:rsidR="00186E68" w:rsidRPr="00D576C2" w14:paraId="2F9A9B4B" w14:textId="77777777" w:rsidTr="003C4B6D">
        <w:trPr>
          <w:jc w:val="center"/>
        </w:trPr>
        <w:tc>
          <w:tcPr>
            <w:tcW w:w="4998" w:type="dxa"/>
          </w:tcPr>
          <w:p w14:paraId="14C5B902" w14:textId="77777777" w:rsidR="00186E68" w:rsidRPr="00D576C2" w:rsidRDefault="00186E68" w:rsidP="003C4B6D">
            <w:pPr>
              <w:jc w:val="both"/>
            </w:pPr>
            <w:r>
              <w:t>п. Айхал</w:t>
            </w:r>
          </w:p>
        </w:tc>
        <w:tc>
          <w:tcPr>
            <w:tcW w:w="4999" w:type="dxa"/>
          </w:tcPr>
          <w:p w14:paraId="00574910" w14:textId="77777777" w:rsidR="00186E68" w:rsidRPr="00D576C2" w:rsidRDefault="00186E68" w:rsidP="003C4B6D">
            <w:pPr>
              <w:jc w:val="right"/>
            </w:pPr>
            <w:r w:rsidRPr="00D576C2">
              <w:rPr>
                <w:bCs/>
              </w:rPr>
              <w:t>«_____»_________20</w:t>
            </w:r>
            <w:r>
              <w:rPr>
                <w:bCs/>
              </w:rPr>
              <w:t>__</w:t>
            </w:r>
            <w:r w:rsidRPr="00D576C2">
              <w:rPr>
                <w:bCs/>
              </w:rPr>
              <w:t xml:space="preserve"> г.</w:t>
            </w:r>
          </w:p>
        </w:tc>
      </w:tr>
    </w:tbl>
    <w:p w14:paraId="594453BA" w14:textId="77777777" w:rsidR="00186E68" w:rsidRDefault="00186E68" w:rsidP="00186E68">
      <w:pPr>
        <w:ind w:firstLine="851"/>
        <w:jc w:val="both"/>
        <w:rPr>
          <w:color w:val="000000"/>
        </w:rPr>
      </w:pPr>
    </w:p>
    <w:p w14:paraId="2D4CF9BD" w14:textId="77777777" w:rsidR="00186E68" w:rsidRPr="00D576C2" w:rsidRDefault="00186E68" w:rsidP="00186E68">
      <w:pPr>
        <w:ind w:firstLine="567"/>
        <w:jc w:val="both"/>
        <w:rPr>
          <w:color w:val="000000"/>
        </w:rPr>
      </w:pPr>
      <w:r w:rsidRPr="00D576C2">
        <w:rPr>
          <w:color w:val="000000"/>
        </w:rPr>
        <w:t xml:space="preserve">Муниципальное образование «Поселок Айхал» Мирнинского района Республики Саха (Якутия), именуемое в дальнейшем «Поселение», в лице Главы муниципального образования «Поселок Айхал» Мирнинского района Республики Саха (Якутия) </w:t>
      </w:r>
      <w:r>
        <w:rPr>
          <w:b/>
          <w:color w:val="000000"/>
        </w:rPr>
        <w:t>______________________</w:t>
      </w:r>
      <w:r w:rsidRPr="00D576C2">
        <w:rPr>
          <w:color w:val="000000"/>
        </w:rPr>
        <w:t xml:space="preserve">, действующего на основании Устава муниципального образования «Поселок Айхал» Мирнинского района Республики Саха (Якутия), с одной стороны, и Муниципальное образование «Мирнинский район» Республики Саха (Якутия), именуемое в дальнейшем «Район», в </w:t>
      </w:r>
      <w:r w:rsidRPr="00D576C2">
        <w:t xml:space="preserve">лице Главы Администрации района </w:t>
      </w:r>
      <w:r>
        <w:rPr>
          <w:b/>
        </w:rPr>
        <w:t>_________________</w:t>
      </w:r>
      <w:r w:rsidRPr="00D576C2">
        <w:t>, дей</w:t>
      </w:r>
      <w:r w:rsidRPr="00D576C2">
        <w:rPr>
          <w:color w:val="000000"/>
        </w:rPr>
        <w:t>ствующего на основании Устава муниципального образования «Мирнинский район» РС (Якутия)</w:t>
      </w:r>
      <w:r w:rsidRPr="00D576C2">
        <w:t>, с другой</w:t>
      </w:r>
      <w:r w:rsidRPr="00D576C2">
        <w:rPr>
          <w:color w:val="000000"/>
        </w:rPr>
        <w:t xml:space="preserve"> стороны, совместно именуемые «Стороны», признавая необходимость модернизации библиотечно-информационного обслуживания населения поселения, повышения эффективной и качественной деятельности муниципальных библиотек, реализации конституционных прав граждан на доступ к культурным ценностям и информации, для долговременного сотрудничества на договорной основе заключили настоящее Соглашение о нижеследующем:</w:t>
      </w:r>
    </w:p>
    <w:p w14:paraId="7D15821A" w14:textId="77777777" w:rsidR="00186E68" w:rsidRDefault="00186E68" w:rsidP="00186E68">
      <w:pPr>
        <w:ind w:firstLine="851"/>
        <w:jc w:val="center"/>
        <w:rPr>
          <w:b/>
          <w:color w:val="000000"/>
        </w:rPr>
      </w:pPr>
    </w:p>
    <w:p w14:paraId="3D2D135C" w14:textId="77777777" w:rsidR="00186E68" w:rsidRPr="00351DBE" w:rsidRDefault="00186E68" w:rsidP="00186E68">
      <w:pPr>
        <w:jc w:val="center"/>
        <w:rPr>
          <w:b/>
          <w:color w:val="000000"/>
        </w:rPr>
      </w:pPr>
      <w:r w:rsidRPr="00351DBE">
        <w:rPr>
          <w:b/>
          <w:color w:val="000000"/>
        </w:rPr>
        <w:t>1. Предмет соглашения</w:t>
      </w:r>
    </w:p>
    <w:p w14:paraId="054C8A44" w14:textId="77777777" w:rsidR="00186E68" w:rsidRPr="00351DBE" w:rsidRDefault="00186E68" w:rsidP="00186E68">
      <w:pPr>
        <w:ind w:firstLine="851"/>
        <w:jc w:val="center"/>
        <w:rPr>
          <w:b/>
          <w:color w:val="000000"/>
        </w:rPr>
      </w:pPr>
    </w:p>
    <w:p w14:paraId="6460FE03" w14:textId="77777777" w:rsidR="00186E68" w:rsidRPr="00351DBE" w:rsidRDefault="00186E68" w:rsidP="00186E68">
      <w:pPr>
        <w:ind w:firstLine="567"/>
        <w:jc w:val="both"/>
        <w:rPr>
          <w:color w:val="000000"/>
        </w:rPr>
      </w:pPr>
      <w:r w:rsidRPr="00351DBE">
        <w:rPr>
          <w:color w:val="000000"/>
        </w:rPr>
        <w:t>1.1.</w:t>
      </w:r>
      <w:r w:rsidRPr="00351DBE">
        <w:rPr>
          <w:color w:val="000000"/>
        </w:rPr>
        <w:tab/>
      </w:r>
      <w:r w:rsidRPr="00351DBE">
        <w:t xml:space="preserve">Предметом настоящего Соглашения является передача в соответствии с </w:t>
      </w:r>
      <w:r w:rsidRPr="00351DBE">
        <w:lastRenderedPageBreak/>
        <w:t xml:space="preserve">Федеральным Законом от 06.10.2003г. №131-Ф3 «Об общих принципах организации местного самоуправления в Российской Федерации» Району отдельных полномочий по решению вопросов местного значения </w:t>
      </w:r>
      <w:r w:rsidRPr="00351DBE">
        <w:rPr>
          <w:bCs/>
        </w:rPr>
        <w:t xml:space="preserve">в сфере </w:t>
      </w:r>
      <w:r w:rsidRPr="00351DBE">
        <w:rPr>
          <w:color w:val="000000"/>
        </w:rPr>
        <w:t>библиотечного обслуживания населения, комплектования и обеспечения сохранности библиотечных фондов библиотек поселения за счет средств межбюджетных трансфертов, передаваемых Поселением.</w:t>
      </w:r>
    </w:p>
    <w:p w14:paraId="77FD927A" w14:textId="77777777" w:rsidR="00186E68" w:rsidRPr="00351DBE" w:rsidRDefault="00186E68" w:rsidP="00186E68">
      <w:pPr>
        <w:tabs>
          <w:tab w:val="left" w:pos="915"/>
        </w:tabs>
        <w:ind w:firstLine="567"/>
        <w:jc w:val="both"/>
      </w:pPr>
      <w:r w:rsidRPr="00351DBE">
        <w:t>1.2.</w:t>
      </w:r>
      <w:r w:rsidRPr="00351DBE">
        <w:tab/>
        <w:t>К отдельным полномочиям, передаваемым Району относится:</w:t>
      </w:r>
    </w:p>
    <w:p w14:paraId="55E946E8" w14:textId="77777777" w:rsidR="00186E68" w:rsidRPr="00351DBE" w:rsidRDefault="00186E68" w:rsidP="00186E68">
      <w:pPr>
        <w:ind w:firstLine="567"/>
        <w:jc w:val="both"/>
        <w:rPr>
          <w:color w:val="000000"/>
        </w:rPr>
      </w:pPr>
      <w:r w:rsidRPr="00351DBE">
        <w:rPr>
          <w:color w:val="000000"/>
        </w:rPr>
        <w:t>- организация библиотечного обслуживания населения;</w:t>
      </w:r>
    </w:p>
    <w:p w14:paraId="71522465" w14:textId="77777777" w:rsidR="00186E68" w:rsidRPr="00351DBE" w:rsidRDefault="00186E68" w:rsidP="00186E68">
      <w:pPr>
        <w:ind w:firstLine="567"/>
        <w:jc w:val="both"/>
        <w:rPr>
          <w:color w:val="000000"/>
        </w:rPr>
      </w:pPr>
      <w:r w:rsidRPr="00351DBE">
        <w:rPr>
          <w:color w:val="000000"/>
        </w:rPr>
        <w:t>- комплектование библиотечных фондов библиотек;</w:t>
      </w:r>
    </w:p>
    <w:p w14:paraId="774B2907" w14:textId="77777777" w:rsidR="00186E68" w:rsidRPr="00351DBE" w:rsidRDefault="00186E68" w:rsidP="00186E68">
      <w:pPr>
        <w:ind w:firstLine="567"/>
        <w:jc w:val="both"/>
        <w:rPr>
          <w:color w:val="000000"/>
        </w:rPr>
      </w:pPr>
      <w:r w:rsidRPr="00351DBE">
        <w:rPr>
          <w:color w:val="000000"/>
        </w:rPr>
        <w:t xml:space="preserve">- обеспечение сохранности библиотечных фондов библиотек. </w:t>
      </w:r>
    </w:p>
    <w:p w14:paraId="1971F8F1" w14:textId="77777777" w:rsidR="00186E68" w:rsidRPr="00351DBE" w:rsidRDefault="00186E68" w:rsidP="00186E68">
      <w:pPr>
        <w:ind w:firstLine="567"/>
        <w:rPr>
          <w:color w:val="000000"/>
        </w:rPr>
      </w:pPr>
    </w:p>
    <w:p w14:paraId="4467F1B8" w14:textId="77777777" w:rsidR="00186E68" w:rsidRPr="00351DBE" w:rsidRDefault="00186E68" w:rsidP="00186E68">
      <w:pPr>
        <w:jc w:val="center"/>
        <w:rPr>
          <w:b/>
          <w:color w:val="000000"/>
        </w:rPr>
      </w:pPr>
      <w:r w:rsidRPr="00351DBE">
        <w:rPr>
          <w:b/>
          <w:color w:val="000000"/>
        </w:rPr>
        <w:t>2. Объем и порядок финансирования передаваемых полномочий</w:t>
      </w:r>
    </w:p>
    <w:p w14:paraId="62B0F436" w14:textId="77777777" w:rsidR="00186E68" w:rsidRPr="00351DBE" w:rsidRDefault="00186E68" w:rsidP="00186E68">
      <w:pPr>
        <w:ind w:firstLine="851"/>
        <w:jc w:val="center"/>
        <w:rPr>
          <w:b/>
          <w:color w:val="000000"/>
        </w:rPr>
      </w:pPr>
    </w:p>
    <w:p w14:paraId="3995A9B0" w14:textId="77777777" w:rsidR="00186E68" w:rsidRPr="00351DBE" w:rsidRDefault="00186E68" w:rsidP="00186E68">
      <w:pPr>
        <w:pStyle w:val="af2"/>
        <w:ind w:firstLine="567"/>
        <w:jc w:val="both"/>
        <w:rPr>
          <w:rFonts w:ascii="Times New Roman" w:hAnsi="Times New Roman"/>
          <w:szCs w:val="24"/>
        </w:rPr>
      </w:pPr>
      <w:r w:rsidRPr="00351DBE">
        <w:rPr>
          <w:rFonts w:ascii="Times New Roman" w:hAnsi="Times New Roman"/>
          <w:szCs w:val="24"/>
        </w:rPr>
        <w:t>2.1.</w:t>
      </w:r>
      <w:r w:rsidRPr="00351DBE">
        <w:rPr>
          <w:rFonts w:ascii="Times New Roman" w:hAnsi="Times New Roman"/>
          <w:szCs w:val="24"/>
        </w:rPr>
        <w:tab/>
        <w:t>Финансовые средства, необходимые Району для осуществления переданных им отдельных полномочий по решению вопросов местного значения в</w:t>
      </w:r>
      <w:r w:rsidRPr="00351DBE">
        <w:rPr>
          <w:rFonts w:ascii="Times New Roman" w:hAnsi="Times New Roman"/>
          <w:bCs/>
          <w:szCs w:val="24"/>
        </w:rPr>
        <w:t xml:space="preserve"> сфере </w:t>
      </w:r>
      <w:r w:rsidRPr="00351DBE">
        <w:rPr>
          <w:rFonts w:ascii="Times New Roman" w:hAnsi="Times New Roman"/>
          <w:color w:val="000000"/>
          <w:szCs w:val="24"/>
        </w:rPr>
        <w:t>библиотечного обслуживания населения, комплектования и обеспечения сохранности библиотечных фондов библиотек Поселения</w:t>
      </w:r>
      <w:r w:rsidRPr="00351DBE">
        <w:rPr>
          <w:rFonts w:ascii="Times New Roman" w:hAnsi="Times New Roman"/>
          <w:szCs w:val="24"/>
        </w:rPr>
        <w:t>, предоставляются местному бюджету Района из местного бюджета Поселения в виде межбюджетных трансфертов.</w:t>
      </w:r>
    </w:p>
    <w:p w14:paraId="3D9B9842" w14:textId="77777777" w:rsidR="00186E68" w:rsidRPr="00351DBE" w:rsidRDefault="00186E68" w:rsidP="00186E68">
      <w:pPr>
        <w:pStyle w:val="af2"/>
        <w:ind w:firstLine="567"/>
        <w:jc w:val="both"/>
        <w:rPr>
          <w:rFonts w:ascii="Times New Roman" w:hAnsi="Times New Roman"/>
          <w:szCs w:val="24"/>
        </w:rPr>
      </w:pPr>
      <w:r w:rsidRPr="00351DBE">
        <w:rPr>
          <w:rFonts w:ascii="Times New Roman" w:hAnsi="Times New Roman"/>
          <w:szCs w:val="24"/>
        </w:rPr>
        <w:t>2.2.</w:t>
      </w:r>
      <w:r w:rsidRPr="00351DBE">
        <w:rPr>
          <w:rFonts w:ascii="Times New Roman" w:hAnsi="Times New Roman"/>
          <w:szCs w:val="24"/>
        </w:rPr>
        <w:tab/>
        <w:t>Межбюджетные трансферты включают в себя расходы на финансирование осуществления отдельных полномочий, на материально-техническое обеспечение осуществления отдельных полномочий.</w:t>
      </w:r>
    </w:p>
    <w:p w14:paraId="152CF538" w14:textId="77777777" w:rsidR="00186E68" w:rsidRPr="00351DBE" w:rsidRDefault="00186E68" w:rsidP="00186E68">
      <w:pPr>
        <w:pStyle w:val="29"/>
        <w:widowControl/>
        <w:numPr>
          <w:ilvl w:val="1"/>
          <w:numId w:val="10"/>
        </w:numPr>
        <w:shd w:val="clear" w:color="auto" w:fill="auto"/>
        <w:tabs>
          <w:tab w:val="left" w:pos="0"/>
        </w:tabs>
        <w:spacing w:line="240" w:lineRule="auto"/>
        <w:ind w:left="0" w:right="60" w:firstLine="567"/>
        <w:jc w:val="both"/>
        <w:rPr>
          <w:b/>
          <w:sz w:val="24"/>
          <w:szCs w:val="24"/>
        </w:rPr>
      </w:pPr>
      <w:r w:rsidRPr="00351DBE">
        <w:rPr>
          <w:sz w:val="24"/>
          <w:szCs w:val="24"/>
        </w:rPr>
        <w:t xml:space="preserve">Годовой объем межбюджетных трансфертов, передаваемых в соответствии с настоящим Соглашением и </w:t>
      </w:r>
      <w:r>
        <w:rPr>
          <w:sz w:val="24"/>
          <w:szCs w:val="24"/>
        </w:rPr>
        <w:t>р</w:t>
      </w:r>
      <w:r w:rsidRPr="00351DBE">
        <w:rPr>
          <w:sz w:val="24"/>
          <w:szCs w:val="24"/>
        </w:rPr>
        <w:t xml:space="preserve">азмером межбюджетных трансфертов (Приложение 1) составляет </w:t>
      </w:r>
      <w:r w:rsidRPr="00351DBE">
        <w:rPr>
          <w:b/>
          <w:sz w:val="24"/>
          <w:szCs w:val="24"/>
        </w:rPr>
        <w:t>15 000, 00 (пятнадцать тысяч) рублей 00 копеек</w:t>
      </w:r>
      <w:r w:rsidRPr="00351DBE">
        <w:rPr>
          <w:color w:val="000000"/>
          <w:sz w:val="24"/>
          <w:szCs w:val="24"/>
        </w:rPr>
        <w:t>.</w:t>
      </w:r>
    </w:p>
    <w:p w14:paraId="78C825A1" w14:textId="77777777" w:rsidR="00186E68" w:rsidRPr="00351DBE" w:rsidRDefault="00186E68" w:rsidP="00186E68">
      <w:pPr>
        <w:pStyle w:val="29"/>
        <w:widowControl/>
        <w:numPr>
          <w:ilvl w:val="1"/>
          <w:numId w:val="10"/>
        </w:numPr>
        <w:shd w:val="clear" w:color="auto" w:fill="auto"/>
        <w:spacing w:line="240" w:lineRule="auto"/>
        <w:ind w:left="0" w:right="60" w:firstLine="567"/>
        <w:jc w:val="both"/>
        <w:rPr>
          <w:sz w:val="24"/>
          <w:szCs w:val="24"/>
        </w:rPr>
      </w:pPr>
      <w:r w:rsidRPr="00351DBE">
        <w:rPr>
          <w:sz w:val="24"/>
          <w:szCs w:val="24"/>
        </w:rPr>
        <w:t>Переданные финансовые средства (межбюджетные трансферты), имеющие целевое назначение, неиспользованные в текущем финансовом году, подлежат обязательному возврату из местного бюджета Района в местный бюджет Поселения в соответствии с требованиями Бюджетного кодекса Российской Федерации.</w:t>
      </w:r>
    </w:p>
    <w:p w14:paraId="31588BD9" w14:textId="77777777" w:rsidR="00186E68" w:rsidRPr="00351DBE" w:rsidRDefault="00186E68" w:rsidP="00186E68">
      <w:pPr>
        <w:pStyle w:val="29"/>
        <w:shd w:val="clear" w:color="auto" w:fill="auto"/>
        <w:tabs>
          <w:tab w:val="left" w:pos="1276"/>
        </w:tabs>
        <w:spacing w:line="240" w:lineRule="auto"/>
        <w:ind w:left="851" w:right="60"/>
        <w:jc w:val="both"/>
        <w:rPr>
          <w:sz w:val="24"/>
          <w:szCs w:val="24"/>
        </w:rPr>
      </w:pPr>
    </w:p>
    <w:p w14:paraId="2CF9CF23" w14:textId="77777777" w:rsidR="00186E68" w:rsidRPr="00351DBE" w:rsidRDefault="00186E68" w:rsidP="00186E68">
      <w:pPr>
        <w:jc w:val="center"/>
        <w:rPr>
          <w:b/>
          <w:color w:val="000000"/>
        </w:rPr>
      </w:pPr>
      <w:r w:rsidRPr="00351DBE">
        <w:rPr>
          <w:b/>
          <w:color w:val="000000"/>
        </w:rPr>
        <w:t>3. Права и обязанности Поселения</w:t>
      </w:r>
    </w:p>
    <w:p w14:paraId="068C3A40" w14:textId="77777777" w:rsidR="00186E68" w:rsidRPr="00351DBE" w:rsidRDefault="00186E68" w:rsidP="00186E68">
      <w:pPr>
        <w:ind w:firstLine="851"/>
        <w:jc w:val="center"/>
        <w:rPr>
          <w:b/>
          <w:color w:val="000000"/>
        </w:rPr>
      </w:pPr>
    </w:p>
    <w:p w14:paraId="4CA35622" w14:textId="77777777" w:rsidR="00186E68" w:rsidRPr="00351DBE" w:rsidRDefault="00186E68" w:rsidP="00186E68">
      <w:pPr>
        <w:ind w:firstLine="567"/>
        <w:jc w:val="both"/>
        <w:rPr>
          <w:color w:val="000000"/>
        </w:rPr>
      </w:pPr>
      <w:r w:rsidRPr="00351DBE">
        <w:rPr>
          <w:color w:val="000000"/>
        </w:rPr>
        <w:t>3.1. Поселение имеет право:</w:t>
      </w:r>
    </w:p>
    <w:p w14:paraId="312C28A0" w14:textId="77777777" w:rsidR="00186E68" w:rsidRPr="00351DBE" w:rsidRDefault="00186E68" w:rsidP="00186E68">
      <w:pPr>
        <w:ind w:firstLine="567"/>
        <w:jc w:val="both"/>
        <w:rPr>
          <w:color w:val="000000"/>
        </w:rPr>
      </w:pPr>
      <w:r w:rsidRPr="00351DBE">
        <w:rPr>
          <w:color w:val="000000"/>
        </w:rPr>
        <w:t>3.1.1. Осуществлять контроль за исполнением переданных полномочий, а также за целевым использованием предоставленных иных межбюджетных трансфертов и материальных ресурсов;</w:t>
      </w:r>
    </w:p>
    <w:p w14:paraId="061F468A" w14:textId="77777777" w:rsidR="00186E68" w:rsidRPr="00351DBE" w:rsidRDefault="00186E68" w:rsidP="00186E68">
      <w:pPr>
        <w:ind w:firstLine="567"/>
        <w:jc w:val="both"/>
        <w:rPr>
          <w:color w:val="000000"/>
        </w:rPr>
      </w:pPr>
      <w:r w:rsidRPr="00351DBE">
        <w:rPr>
          <w:color w:val="000000"/>
        </w:rPr>
        <w:t>3.1.2.</w:t>
      </w:r>
      <w:r w:rsidRPr="00351DBE">
        <w:rPr>
          <w:color w:val="000000"/>
        </w:rPr>
        <w:tab/>
        <w:t>Получать информацию об использовании иных межбюджетных трансфертов и материальных ресурсов;</w:t>
      </w:r>
    </w:p>
    <w:p w14:paraId="78E1C963" w14:textId="77777777" w:rsidR="00186E68" w:rsidRPr="00351DBE" w:rsidRDefault="00186E68" w:rsidP="00186E68">
      <w:pPr>
        <w:ind w:firstLine="567"/>
        <w:jc w:val="both"/>
        <w:rPr>
          <w:color w:val="000000"/>
        </w:rPr>
      </w:pPr>
      <w:r w:rsidRPr="00351DBE">
        <w:rPr>
          <w:color w:val="000000"/>
        </w:rPr>
        <w:t>3.2.</w:t>
      </w:r>
      <w:r w:rsidRPr="00351DBE">
        <w:rPr>
          <w:color w:val="000000"/>
        </w:rPr>
        <w:tab/>
        <w:t>Поселение обязано:</w:t>
      </w:r>
    </w:p>
    <w:p w14:paraId="08F7D015" w14:textId="77777777" w:rsidR="00186E68" w:rsidRPr="00351DBE" w:rsidRDefault="00186E68" w:rsidP="00186E68">
      <w:pPr>
        <w:ind w:firstLine="567"/>
        <w:jc w:val="both"/>
        <w:rPr>
          <w:color w:val="000000"/>
        </w:rPr>
      </w:pPr>
      <w:r w:rsidRPr="00351DBE">
        <w:rPr>
          <w:color w:val="000000"/>
        </w:rPr>
        <w:t>3.2.1.</w:t>
      </w:r>
      <w:r w:rsidRPr="00351DBE">
        <w:rPr>
          <w:color w:val="000000"/>
        </w:rPr>
        <w:tab/>
        <w:t>Ежегодно передавать межбюджетные трансферты на реализацию полномочий, предусмотренных пунктом 1.1. настоящего Соглашения в порядке, установленном разделом 2 настоящего Соглашения;</w:t>
      </w:r>
    </w:p>
    <w:p w14:paraId="25F66583" w14:textId="77777777" w:rsidR="00186E68" w:rsidRPr="00351DBE" w:rsidRDefault="00186E68" w:rsidP="00186E68">
      <w:pPr>
        <w:ind w:firstLine="567"/>
        <w:jc w:val="both"/>
        <w:rPr>
          <w:color w:val="000000"/>
        </w:rPr>
      </w:pPr>
      <w:r w:rsidRPr="00351DBE">
        <w:rPr>
          <w:color w:val="000000"/>
        </w:rPr>
        <w:t>3.2.2.</w:t>
      </w:r>
      <w:r w:rsidRPr="00351DBE">
        <w:rPr>
          <w:color w:val="000000"/>
        </w:rPr>
        <w:tab/>
        <w:t>Осуществлять контроль за исполнением переданных в соответствии с пунктом 2.1. настоящего Соглашения полномочий, а также за использование предоставленных на эти цели межбюджетных трансфертов в порядке, установленном пунктом 6 настоящего Соглашения;</w:t>
      </w:r>
    </w:p>
    <w:p w14:paraId="78A108AF" w14:textId="77777777" w:rsidR="00186E68" w:rsidRPr="00351DBE" w:rsidRDefault="00186E68" w:rsidP="00186E68">
      <w:pPr>
        <w:ind w:firstLine="567"/>
        <w:jc w:val="both"/>
        <w:rPr>
          <w:color w:val="000000"/>
        </w:rPr>
      </w:pPr>
      <w:r w:rsidRPr="00351DBE">
        <w:rPr>
          <w:color w:val="000000"/>
        </w:rPr>
        <w:t>3.2.3.</w:t>
      </w:r>
      <w:r w:rsidRPr="00351DBE">
        <w:rPr>
          <w:color w:val="000000"/>
        </w:rPr>
        <w:tab/>
        <w:t>Предоставлять информацию, необходимую для осуществления полномочий, переданных пунктом 1.1. настоящего Соглашения.</w:t>
      </w:r>
    </w:p>
    <w:p w14:paraId="54D72752" w14:textId="77777777" w:rsidR="00186E68" w:rsidRPr="00351DBE" w:rsidRDefault="00186E68" w:rsidP="00186E68">
      <w:pPr>
        <w:jc w:val="both"/>
        <w:rPr>
          <w:color w:val="000000"/>
        </w:rPr>
      </w:pPr>
    </w:p>
    <w:p w14:paraId="5D0C5778" w14:textId="77777777" w:rsidR="00186E68" w:rsidRPr="00351DBE" w:rsidRDefault="00186E68" w:rsidP="00186E68">
      <w:pPr>
        <w:jc w:val="center"/>
        <w:rPr>
          <w:b/>
          <w:color w:val="000000"/>
        </w:rPr>
      </w:pPr>
      <w:r w:rsidRPr="00351DBE">
        <w:rPr>
          <w:b/>
          <w:color w:val="000000"/>
        </w:rPr>
        <w:t>4. Права и обязанности Района</w:t>
      </w:r>
    </w:p>
    <w:p w14:paraId="3D8478E6" w14:textId="77777777" w:rsidR="00186E68" w:rsidRPr="00351DBE" w:rsidRDefault="00186E68" w:rsidP="00186E68">
      <w:pPr>
        <w:ind w:firstLine="851"/>
        <w:jc w:val="center"/>
        <w:rPr>
          <w:b/>
          <w:color w:val="000000"/>
        </w:rPr>
      </w:pPr>
    </w:p>
    <w:p w14:paraId="1E1EF562" w14:textId="77777777" w:rsidR="00186E68" w:rsidRPr="00351DBE" w:rsidRDefault="00186E68" w:rsidP="00186E68">
      <w:pPr>
        <w:ind w:firstLine="567"/>
        <w:jc w:val="both"/>
        <w:rPr>
          <w:color w:val="000000"/>
        </w:rPr>
      </w:pPr>
      <w:r w:rsidRPr="00351DBE">
        <w:rPr>
          <w:color w:val="000000"/>
        </w:rPr>
        <w:t>4.1.</w:t>
      </w:r>
      <w:r w:rsidRPr="00351DBE">
        <w:rPr>
          <w:color w:val="000000"/>
        </w:rPr>
        <w:tab/>
        <w:t>Район имеет право:</w:t>
      </w:r>
    </w:p>
    <w:p w14:paraId="24B884AC" w14:textId="77777777" w:rsidR="00186E68" w:rsidRPr="00351DBE" w:rsidRDefault="00186E68" w:rsidP="00186E68">
      <w:pPr>
        <w:ind w:firstLine="567"/>
        <w:jc w:val="both"/>
        <w:rPr>
          <w:color w:val="000000"/>
        </w:rPr>
      </w:pPr>
      <w:r w:rsidRPr="00351DBE">
        <w:rPr>
          <w:color w:val="000000"/>
        </w:rPr>
        <w:lastRenderedPageBreak/>
        <w:t>4.1.1.</w:t>
      </w:r>
      <w:r w:rsidRPr="00351DBE">
        <w:rPr>
          <w:color w:val="000000"/>
        </w:rPr>
        <w:tab/>
        <w:t>Получать межбюджетные трансферты на осуществление полномочий, переданных пунктом 1.1. настоящего Соглашения;</w:t>
      </w:r>
    </w:p>
    <w:p w14:paraId="55C68CAE" w14:textId="77777777" w:rsidR="00186E68" w:rsidRPr="00351DBE" w:rsidRDefault="00186E68" w:rsidP="00186E68">
      <w:pPr>
        <w:ind w:firstLine="567"/>
        <w:jc w:val="both"/>
        <w:rPr>
          <w:color w:val="000000"/>
        </w:rPr>
      </w:pPr>
      <w:r w:rsidRPr="00351DBE">
        <w:rPr>
          <w:color w:val="000000"/>
        </w:rPr>
        <w:t>4.1.2.</w:t>
      </w:r>
      <w:r w:rsidRPr="00351DBE">
        <w:rPr>
          <w:color w:val="000000"/>
        </w:rPr>
        <w:tab/>
        <w:t>Запрашивать информацию, необходимую для осуществления полномочий, переданных пунктом 1.1. настоящего Соглашения;</w:t>
      </w:r>
    </w:p>
    <w:p w14:paraId="3D0FD304" w14:textId="77777777" w:rsidR="00186E68" w:rsidRPr="00351DBE" w:rsidRDefault="00186E68" w:rsidP="00186E68">
      <w:pPr>
        <w:ind w:firstLine="567"/>
        <w:jc w:val="both"/>
        <w:rPr>
          <w:color w:val="000000"/>
        </w:rPr>
      </w:pPr>
      <w:r w:rsidRPr="00351DBE">
        <w:rPr>
          <w:color w:val="000000"/>
        </w:rPr>
        <w:t>4.2.</w:t>
      </w:r>
      <w:r w:rsidRPr="00351DBE">
        <w:rPr>
          <w:color w:val="000000"/>
        </w:rPr>
        <w:tab/>
        <w:t>Район обязан:</w:t>
      </w:r>
    </w:p>
    <w:p w14:paraId="231F1832" w14:textId="77777777" w:rsidR="00186E68" w:rsidRPr="00351DBE" w:rsidRDefault="00186E68" w:rsidP="00186E68">
      <w:pPr>
        <w:ind w:firstLine="567"/>
        <w:jc w:val="both"/>
        <w:rPr>
          <w:color w:val="000000"/>
        </w:rPr>
      </w:pPr>
      <w:r w:rsidRPr="00351DBE">
        <w:rPr>
          <w:color w:val="000000"/>
        </w:rPr>
        <w:t>4.2.1.</w:t>
      </w:r>
      <w:r w:rsidRPr="00351DBE">
        <w:rPr>
          <w:color w:val="000000"/>
        </w:rPr>
        <w:tab/>
        <w:t>Принять в 30-дневный срок со дня подписания настоящего Соглашения межбюджетные трансферты в порядке, установленном пунктом 6 настоящего Соглашения;</w:t>
      </w:r>
    </w:p>
    <w:p w14:paraId="7AF00489" w14:textId="77777777" w:rsidR="00186E68" w:rsidRPr="00351DBE" w:rsidRDefault="00186E68" w:rsidP="00186E68">
      <w:pPr>
        <w:ind w:firstLine="567"/>
        <w:jc w:val="both"/>
        <w:rPr>
          <w:color w:val="000000"/>
        </w:rPr>
      </w:pPr>
      <w:r w:rsidRPr="00351DBE">
        <w:rPr>
          <w:color w:val="000000"/>
        </w:rPr>
        <w:t>4.2.2.</w:t>
      </w:r>
      <w:r w:rsidRPr="00351DBE">
        <w:rPr>
          <w:color w:val="000000"/>
        </w:rPr>
        <w:tab/>
        <w:t>Осуществлять полномочия, предусмотренные пунктом 1.1. настоящего Соглашения, в соответствии с требованиями действующего законодательства;</w:t>
      </w:r>
    </w:p>
    <w:p w14:paraId="64EAFBD2" w14:textId="77777777" w:rsidR="00186E68" w:rsidRPr="00351DBE" w:rsidRDefault="00186E68" w:rsidP="00186E68">
      <w:pPr>
        <w:ind w:firstLine="567"/>
        <w:jc w:val="both"/>
        <w:rPr>
          <w:color w:val="000000"/>
        </w:rPr>
      </w:pPr>
      <w:r w:rsidRPr="00351DBE">
        <w:rPr>
          <w:color w:val="000000"/>
        </w:rPr>
        <w:t>4.2.3.</w:t>
      </w:r>
      <w:r w:rsidRPr="00351DBE">
        <w:rPr>
          <w:color w:val="000000"/>
        </w:rPr>
        <w:tab/>
        <w:t>Направлять поступившие межбюджетные трансферты в полном объеме на осуществление полномочий, переданных пунктом 1.1. настоящего Соглашения;</w:t>
      </w:r>
    </w:p>
    <w:p w14:paraId="25CB9177" w14:textId="77777777" w:rsidR="00186E68" w:rsidRPr="00351DBE" w:rsidRDefault="00186E68" w:rsidP="00186E68">
      <w:pPr>
        <w:ind w:firstLine="567"/>
        <w:jc w:val="both"/>
        <w:rPr>
          <w:color w:val="000000"/>
        </w:rPr>
      </w:pPr>
      <w:r w:rsidRPr="00351DBE">
        <w:rPr>
          <w:color w:val="000000"/>
        </w:rPr>
        <w:t>4.2.4.</w:t>
      </w:r>
      <w:r w:rsidRPr="00351DBE">
        <w:rPr>
          <w:color w:val="000000"/>
        </w:rPr>
        <w:tab/>
        <w:t>Обеспечить целевое использование межбюджетных трансфертов, исключительно на осуществление полномочий, предусмотренных пунктом 1.1. настоящего Соглашения;</w:t>
      </w:r>
    </w:p>
    <w:p w14:paraId="0D984478" w14:textId="77777777" w:rsidR="00186E68" w:rsidRPr="00351DBE" w:rsidRDefault="00186E68" w:rsidP="00186E68">
      <w:pPr>
        <w:ind w:firstLine="567"/>
        <w:jc w:val="both"/>
        <w:rPr>
          <w:color w:val="000000"/>
          <w:highlight w:val="yellow"/>
        </w:rPr>
      </w:pPr>
      <w:r w:rsidRPr="00351DBE">
        <w:rPr>
          <w:color w:val="000000"/>
        </w:rPr>
        <w:t>4.2.5.</w:t>
      </w:r>
      <w:r w:rsidRPr="00351DBE">
        <w:rPr>
          <w:color w:val="000000"/>
        </w:rPr>
        <w:tab/>
        <w:t>Представлять отчет о ходе исполнения полномочий, использовании межбюджетных трансфертов;</w:t>
      </w:r>
    </w:p>
    <w:p w14:paraId="258778F3" w14:textId="77777777" w:rsidR="00186E68" w:rsidRPr="00351DBE" w:rsidRDefault="00186E68" w:rsidP="00186E68">
      <w:pPr>
        <w:ind w:firstLine="567"/>
        <w:jc w:val="both"/>
        <w:rPr>
          <w:color w:val="000000"/>
        </w:rPr>
      </w:pPr>
      <w:r w:rsidRPr="00351DBE">
        <w:rPr>
          <w:color w:val="000000"/>
        </w:rPr>
        <w:t>4.2.6.</w:t>
      </w:r>
      <w:r w:rsidRPr="00351DBE">
        <w:rPr>
          <w:color w:val="000000"/>
        </w:rPr>
        <w:tab/>
        <w:t xml:space="preserve">Обеспечить особый режим учета, хранения и использования книжных памятников, в порядке, установленном законодательством Российской Федерации. </w:t>
      </w:r>
    </w:p>
    <w:p w14:paraId="5937D572" w14:textId="77777777" w:rsidR="00186E68" w:rsidRPr="00351DBE" w:rsidRDefault="00186E68" w:rsidP="00186E68">
      <w:pPr>
        <w:ind w:firstLine="567"/>
        <w:rPr>
          <w:color w:val="000000"/>
        </w:rPr>
      </w:pPr>
    </w:p>
    <w:p w14:paraId="4E046814" w14:textId="77777777" w:rsidR="00186E68" w:rsidRPr="00351DBE" w:rsidRDefault="00186E68" w:rsidP="00186E68">
      <w:pPr>
        <w:jc w:val="center"/>
        <w:rPr>
          <w:b/>
          <w:color w:val="000000"/>
        </w:rPr>
      </w:pPr>
      <w:r w:rsidRPr="00351DBE">
        <w:rPr>
          <w:b/>
          <w:color w:val="000000"/>
        </w:rPr>
        <w:t>5. Контроль за исполнением полномочий</w:t>
      </w:r>
    </w:p>
    <w:p w14:paraId="1A19B62A" w14:textId="77777777" w:rsidR="00186E68" w:rsidRPr="00351DBE" w:rsidRDefault="00186E68" w:rsidP="00186E68">
      <w:pPr>
        <w:ind w:firstLine="851"/>
        <w:jc w:val="both"/>
        <w:rPr>
          <w:b/>
          <w:color w:val="000000"/>
        </w:rPr>
      </w:pPr>
    </w:p>
    <w:p w14:paraId="676E1623" w14:textId="77777777" w:rsidR="00186E68" w:rsidRPr="00351DBE" w:rsidRDefault="00186E68" w:rsidP="00186E68">
      <w:pPr>
        <w:ind w:firstLine="567"/>
        <w:jc w:val="both"/>
        <w:rPr>
          <w:color w:val="000000"/>
        </w:rPr>
      </w:pPr>
      <w:r w:rsidRPr="00351DBE">
        <w:rPr>
          <w:color w:val="000000"/>
        </w:rPr>
        <w:t>5.1.</w:t>
      </w:r>
      <w:r w:rsidRPr="00351DBE">
        <w:rPr>
          <w:color w:val="000000"/>
        </w:rPr>
        <w:tab/>
        <w:t>Контроль за исполнением полномочий, предусмотренных пунктом 2.1. настоящего Соглашения, осуществляется Поселением на основании представленных Районом отчетов об осуществлении полномочий, использовании иных межбюджетных трансфертов и материальных ресурсов, путем проведения проверок, опросов населения, проживающего территории Поселения, удовлетворительностью качеством муниципальных услуг, предоставляемых Районом, анализа обращений граждан, касающихся предмета настоящего Соглашения.</w:t>
      </w:r>
    </w:p>
    <w:p w14:paraId="0554355A" w14:textId="77777777" w:rsidR="00186E68" w:rsidRPr="00351DBE" w:rsidRDefault="00186E68" w:rsidP="00186E68">
      <w:pPr>
        <w:rPr>
          <w:color w:val="000000"/>
        </w:rPr>
      </w:pPr>
    </w:p>
    <w:p w14:paraId="0A8F821C" w14:textId="77777777" w:rsidR="00186E68" w:rsidRPr="00351DBE" w:rsidRDefault="00186E68" w:rsidP="00186E68">
      <w:pPr>
        <w:jc w:val="center"/>
        <w:rPr>
          <w:b/>
          <w:color w:val="000000"/>
        </w:rPr>
      </w:pPr>
      <w:r w:rsidRPr="00351DBE">
        <w:rPr>
          <w:b/>
          <w:color w:val="000000"/>
        </w:rPr>
        <w:t>6. Срок действия Соглашения</w:t>
      </w:r>
    </w:p>
    <w:p w14:paraId="3E7F196E" w14:textId="77777777" w:rsidR="00186E68" w:rsidRPr="00351DBE" w:rsidRDefault="00186E68" w:rsidP="00186E68">
      <w:pPr>
        <w:ind w:firstLine="851"/>
        <w:jc w:val="center"/>
        <w:rPr>
          <w:b/>
          <w:color w:val="000000"/>
        </w:rPr>
      </w:pPr>
    </w:p>
    <w:p w14:paraId="2CFF5FB6" w14:textId="77777777" w:rsidR="00186E68" w:rsidRPr="00351DBE" w:rsidRDefault="00186E68" w:rsidP="00186E68">
      <w:pPr>
        <w:ind w:firstLine="567"/>
        <w:jc w:val="both"/>
      </w:pPr>
      <w:r w:rsidRPr="00351DBE">
        <w:rPr>
          <w:color w:val="000000"/>
        </w:rPr>
        <w:t>6.1.</w:t>
      </w:r>
      <w:r w:rsidRPr="00351DBE">
        <w:rPr>
          <w:color w:val="000000"/>
        </w:rPr>
        <w:tab/>
      </w:r>
      <w:r w:rsidRPr="00351DBE">
        <w:t>Настоящее Соглашение вступает в силу со дня его подписания Сторонами и действует по 31.12.20</w:t>
      </w:r>
      <w:r>
        <w:t>25</w:t>
      </w:r>
      <w:r w:rsidRPr="00351DBE">
        <w:t xml:space="preserve"> года.</w:t>
      </w:r>
    </w:p>
    <w:p w14:paraId="5C079F49" w14:textId="77777777" w:rsidR="00186E68" w:rsidRPr="00351DBE" w:rsidRDefault="00186E68" w:rsidP="00186E68">
      <w:pPr>
        <w:ind w:firstLine="567"/>
        <w:jc w:val="both"/>
      </w:pPr>
      <w:r w:rsidRPr="00351DBE">
        <w:t>6.2.</w:t>
      </w:r>
      <w:r w:rsidRPr="00351DBE">
        <w:tab/>
        <w:t>Если Стороны по истечении срока, указанного в пункте 6.1. настоящего Соглашения, в течение 30 дней не заявят о своем намерении расторгнуть Соглашение, то оно считается перезаключенным на аналогичный срок.</w:t>
      </w:r>
    </w:p>
    <w:p w14:paraId="2B768904" w14:textId="77777777" w:rsidR="00186E68" w:rsidRPr="00351DBE" w:rsidRDefault="00186E68" w:rsidP="00186E68">
      <w:pPr>
        <w:ind w:firstLine="567"/>
        <w:jc w:val="both"/>
      </w:pPr>
      <w:r w:rsidRPr="00351DBE">
        <w:t>6.3.</w:t>
      </w:r>
      <w:r w:rsidRPr="00351DBE">
        <w:tab/>
        <w:t>Внесение изменений и дополнений в настоящее Соглашение осуществляется путем заключения дополнительных соглашений, которые являются неотъемлемой частью настоящего Соглашения.</w:t>
      </w:r>
    </w:p>
    <w:p w14:paraId="7D731B97" w14:textId="77777777" w:rsidR="00186E68" w:rsidRPr="00351DBE" w:rsidRDefault="00186E68" w:rsidP="00186E68">
      <w:pPr>
        <w:ind w:firstLine="567"/>
        <w:jc w:val="both"/>
      </w:pPr>
    </w:p>
    <w:p w14:paraId="43F67873" w14:textId="77777777" w:rsidR="00186E68" w:rsidRPr="00351DBE" w:rsidRDefault="00186E68" w:rsidP="00186E68">
      <w:pPr>
        <w:jc w:val="center"/>
        <w:rPr>
          <w:b/>
        </w:rPr>
      </w:pPr>
      <w:r w:rsidRPr="00351DBE">
        <w:rPr>
          <w:b/>
        </w:rPr>
        <w:t xml:space="preserve">7. Досрочное прекращение действия Соглашения </w:t>
      </w:r>
    </w:p>
    <w:p w14:paraId="6177B2B6" w14:textId="77777777" w:rsidR="00186E68" w:rsidRPr="00351DBE" w:rsidRDefault="00186E68" w:rsidP="00186E68">
      <w:pPr>
        <w:ind w:firstLine="567"/>
        <w:jc w:val="center"/>
        <w:rPr>
          <w:b/>
        </w:rPr>
      </w:pPr>
    </w:p>
    <w:p w14:paraId="480FCF47" w14:textId="77777777" w:rsidR="00186E68" w:rsidRPr="00351DBE" w:rsidRDefault="00186E68" w:rsidP="00186E68">
      <w:pPr>
        <w:ind w:firstLine="567"/>
        <w:jc w:val="both"/>
      </w:pPr>
      <w:r w:rsidRPr="00351DBE">
        <w:t xml:space="preserve">Действие настоящего Соглашения прекращается досрочно в случаях: </w:t>
      </w:r>
    </w:p>
    <w:p w14:paraId="218FA47F" w14:textId="77777777" w:rsidR="00186E68" w:rsidRPr="00351DBE" w:rsidRDefault="00186E68" w:rsidP="00186E68">
      <w:pPr>
        <w:ind w:firstLine="567"/>
        <w:jc w:val="both"/>
        <w:rPr>
          <w:highlight w:val="yellow"/>
        </w:rPr>
      </w:pPr>
      <w:r w:rsidRPr="00351DBE">
        <w:t>7.1.</w:t>
      </w:r>
      <w:r w:rsidRPr="00351DBE">
        <w:tab/>
        <w:t>Неисполнение Районом полномочий, предусмотренных пунктом 2.1. настоящего Соглашения;</w:t>
      </w:r>
    </w:p>
    <w:p w14:paraId="1EA65D7A" w14:textId="77777777" w:rsidR="00186E68" w:rsidRPr="00351DBE" w:rsidRDefault="00186E68" w:rsidP="00186E68">
      <w:pPr>
        <w:ind w:firstLine="567"/>
        <w:jc w:val="both"/>
      </w:pPr>
      <w:r w:rsidRPr="00351DBE">
        <w:t>7.2.</w:t>
      </w:r>
      <w:r w:rsidRPr="00351DBE">
        <w:tab/>
        <w:t>Нецелевого использования Районом межбюджетных трансфертов, предоставляемых в порядке, предусмотренном пунктом 4 настоящего Соглашения;</w:t>
      </w:r>
    </w:p>
    <w:p w14:paraId="6F5CD3C7" w14:textId="77777777" w:rsidR="00186E68" w:rsidRPr="00351DBE" w:rsidRDefault="00186E68" w:rsidP="00186E68">
      <w:pPr>
        <w:ind w:firstLine="567"/>
        <w:jc w:val="both"/>
      </w:pPr>
      <w:r w:rsidRPr="00351DBE">
        <w:t>7.3.</w:t>
      </w:r>
      <w:r w:rsidRPr="00351DBE">
        <w:tab/>
        <w:t>Неудовлетворенности населения качеством библиотечных услуг по инициативе Поселения;</w:t>
      </w:r>
    </w:p>
    <w:p w14:paraId="57357DEA" w14:textId="77777777" w:rsidR="00186E68" w:rsidRPr="00351DBE" w:rsidRDefault="00186E68" w:rsidP="00186E68">
      <w:pPr>
        <w:ind w:firstLine="567"/>
        <w:jc w:val="both"/>
      </w:pPr>
      <w:r w:rsidRPr="00351DBE">
        <w:t>7.4.</w:t>
      </w:r>
      <w:r w:rsidRPr="00351DBE">
        <w:tab/>
        <w:t>Систематического нарушения Правил библиотечного обслуживания населения по инициативе Поселения;</w:t>
      </w:r>
    </w:p>
    <w:p w14:paraId="3A2C6754" w14:textId="77777777" w:rsidR="00186E68" w:rsidRPr="00351DBE" w:rsidRDefault="00186E68" w:rsidP="00186E68">
      <w:pPr>
        <w:ind w:firstLine="567"/>
        <w:jc w:val="both"/>
      </w:pPr>
      <w:r w:rsidRPr="00351DBE">
        <w:t>7.5.</w:t>
      </w:r>
      <w:r w:rsidRPr="00351DBE">
        <w:tab/>
        <w:t>По взаимному согласию Сторон;</w:t>
      </w:r>
    </w:p>
    <w:p w14:paraId="5484DBE1" w14:textId="77777777" w:rsidR="00186E68" w:rsidRPr="00351DBE" w:rsidRDefault="00186E68" w:rsidP="00186E68">
      <w:pPr>
        <w:ind w:firstLine="567"/>
        <w:jc w:val="both"/>
      </w:pPr>
      <w:r w:rsidRPr="00351DBE">
        <w:lastRenderedPageBreak/>
        <w:t>7.6.</w:t>
      </w:r>
      <w:r w:rsidRPr="00351DBE">
        <w:tab/>
        <w:t>Ликвидации и реорганизации учреждения в порядке, установленном законодательством Российской Федерации и Республики Саха (Якутия).</w:t>
      </w:r>
    </w:p>
    <w:p w14:paraId="07F422D4" w14:textId="77777777" w:rsidR="00186E68" w:rsidRPr="00351DBE" w:rsidRDefault="00186E68" w:rsidP="00186E68">
      <w:pPr>
        <w:ind w:firstLine="567"/>
        <w:jc w:val="both"/>
      </w:pPr>
    </w:p>
    <w:p w14:paraId="3BE8DB8F" w14:textId="77777777" w:rsidR="00186E68" w:rsidRPr="00351DBE" w:rsidRDefault="00186E68" w:rsidP="00186E68">
      <w:pPr>
        <w:jc w:val="center"/>
        <w:rPr>
          <w:b/>
        </w:rPr>
      </w:pPr>
      <w:r w:rsidRPr="00351DBE">
        <w:rPr>
          <w:b/>
        </w:rPr>
        <w:t>8. Ответственность сторон</w:t>
      </w:r>
    </w:p>
    <w:p w14:paraId="6F3BCDCB" w14:textId="77777777" w:rsidR="00186E68" w:rsidRPr="00351DBE" w:rsidRDefault="00186E68" w:rsidP="00186E68">
      <w:pPr>
        <w:ind w:firstLine="709"/>
        <w:jc w:val="center"/>
        <w:rPr>
          <w:b/>
        </w:rPr>
      </w:pPr>
    </w:p>
    <w:p w14:paraId="6452E492" w14:textId="77777777" w:rsidR="00186E68" w:rsidRPr="00351DBE" w:rsidRDefault="00186E68" w:rsidP="00186E68">
      <w:pPr>
        <w:pStyle w:val="29"/>
        <w:shd w:val="clear" w:color="auto" w:fill="auto"/>
        <w:spacing w:line="240" w:lineRule="auto"/>
        <w:ind w:right="60" w:firstLine="567"/>
        <w:jc w:val="both"/>
        <w:rPr>
          <w:sz w:val="24"/>
          <w:szCs w:val="24"/>
        </w:rPr>
      </w:pPr>
      <w:r w:rsidRPr="00351DBE">
        <w:rPr>
          <w:sz w:val="24"/>
          <w:szCs w:val="24"/>
        </w:rPr>
        <w:t>8.1.</w:t>
      </w:r>
      <w:r w:rsidRPr="00351DBE">
        <w:rPr>
          <w:sz w:val="24"/>
          <w:szCs w:val="24"/>
        </w:rPr>
        <w:tab/>
        <w:t>Район несет ответственность за неисполнение или ненадлежащее исполнение условий настоящего Соглашения в соответствии с законодательством Российской Федерации и законодательством Республики Саха (Якутия) в пределах переданных ему межбюджетных трансфертов.</w:t>
      </w:r>
    </w:p>
    <w:p w14:paraId="5B17B0BF" w14:textId="77777777" w:rsidR="00186E68" w:rsidRPr="00351DBE" w:rsidRDefault="00186E68" w:rsidP="00186E68">
      <w:pPr>
        <w:pStyle w:val="29"/>
        <w:shd w:val="clear" w:color="auto" w:fill="auto"/>
        <w:spacing w:line="240" w:lineRule="auto"/>
        <w:ind w:right="60" w:firstLine="567"/>
        <w:jc w:val="both"/>
        <w:rPr>
          <w:sz w:val="24"/>
          <w:szCs w:val="24"/>
        </w:rPr>
      </w:pPr>
      <w:r w:rsidRPr="00351DBE">
        <w:rPr>
          <w:sz w:val="24"/>
          <w:szCs w:val="24"/>
        </w:rPr>
        <w:t>8.2.</w:t>
      </w:r>
      <w:r w:rsidRPr="00351DBE">
        <w:rPr>
          <w:sz w:val="24"/>
          <w:szCs w:val="24"/>
        </w:rPr>
        <w:tab/>
        <w:t>Поселение несет ответственность за достоверность, полноту сведений и надлежащее оформление документов, предоставляемых Району, в рамках настоящего Соглашения.</w:t>
      </w:r>
    </w:p>
    <w:p w14:paraId="36E464F5" w14:textId="77777777" w:rsidR="00186E68" w:rsidRPr="00351DBE" w:rsidRDefault="00186E68" w:rsidP="00186E68">
      <w:pPr>
        <w:pStyle w:val="29"/>
        <w:shd w:val="clear" w:color="auto" w:fill="auto"/>
        <w:tabs>
          <w:tab w:val="left" w:pos="1500"/>
        </w:tabs>
        <w:spacing w:line="240" w:lineRule="auto"/>
        <w:ind w:right="60" w:firstLine="567"/>
        <w:jc w:val="both"/>
        <w:rPr>
          <w:sz w:val="24"/>
          <w:szCs w:val="24"/>
        </w:rPr>
      </w:pPr>
      <w:r w:rsidRPr="00351DBE">
        <w:rPr>
          <w:sz w:val="24"/>
          <w:szCs w:val="24"/>
        </w:rPr>
        <w:t>8.3.</w:t>
      </w:r>
      <w:r w:rsidRPr="00351DBE">
        <w:rPr>
          <w:sz w:val="24"/>
          <w:szCs w:val="24"/>
        </w:rPr>
        <w:tab/>
        <w:t>За нарушение обязательств по Соглашению Стороны несут ответственность в соответствии с действующим законодательством Российской Федерации и Республики Саха (Якутия).</w:t>
      </w:r>
    </w:p>
    <w:p w14:paraId="7301CF1C" w14:textId="77777777" w:rsidR="00186E68" w:rsidRPr="00351DBE" w:rsidRDefault="00186E68" w:rsidP="00186E68">
      <w:pPr>
        <w:ind w:firstLine="567"/>
        <w:jc w:val="center"/>
        <w:rPr>
          <w:b/>
        </w:rPr>
      </w:pPr>
    </w:p>
    <w:p w14:paraId="277369A6" w14:textId="77777777" w:rsidR="00186E68" w:rsidRPr="00351DBE" w:rsidRDefault="00186E68" w:rsidP="00186E68">
      <w:pPr>
        <w:jc w:val="center"/>
        <w:rPr>
          <w:b/>
        </w:rPr>
      </w:pPr>
      <w:r w:rsidRPr="00351DBE">
        <w:rPr>
          <w:b/>
        </w:rPr>
        <w:t>9. Иные вопросы</w:t>
      </w:r>
    </w:p>
    <w:p w14:paraId="11A8BE2E" w14:textId="77777777" w:rsidR="00186E68" w:rsidRPr="00351DBE" w:rsidRDefault="00186E68" w:rsidP="00186E68">
      <w:pPr>
        <w:ind w:firstLine="567"/>
        <w:jc w:val="center"/>
        <w:rPr>
          <w:b/>
        </w:rPr>
      </w:pPr>
    </w:p>
    <w:p w14:paraId="11949905" w14:textId="77777777" w:rsidR="00186E68" w:rsidRPr="00351DBE" w:rsidRDefault="00186E68" w:rsidP="00186E68">
      <w:pPr>
        <w:ind w:firstLine="567"/>
        <w:jc w:val="both"/>
      </w:pPr>
      <w:r w:rsidRPr="00351DBE">
        <w:t>9.1.</w:t>
      </w:r>
      <w:r w:rsidRPr="00351DBE">
        <w:tab/>
        <w:t xml:space="preserve">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дополнения, являющиеся неотъемлемой частью настоящего Соглашения с момента их подписания Сторонами. </w:t>
      </w:r>
    </w:p>
    <w:p w14:paraId="0CBF1209" w14:textId="77777777" w:rsidR="00186E68" w:rsidRPr="00351DBE" w:rsidRDefault="00186E68" w:rsidP="00186E68">
      <w:pPr>
        <w:ind w:firstLine="567"/>
        <w:jc w:val="both"/>
      </w:pPr>
      <w:r w:rsidRPr="00351DBE">
        <w:t>9.2.</w:t>
      </w:r>
      <w:r w:rsidRPr="00351DBE">
        <w:tab/>
        <w:t>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14:paraId="1923A61C" w14:textId="77777777" w:rsidR="00186E68" w:rsidRPr="00351DBE" w:rsidRDefault="00186E68" w:rsidP="00186E68">
      <w:pPr>
        <w:ind w:firstLine="567"/>
        <w:jc w:val="both"/>
      </w:pPr>
      <w:r w:rsidRPr="00351DBE">
        <w:t>9.3.</w:t>
      </w:r>
      <w:r w:rsidRPr="00351DBE">
        <w:tab/>
        <w:t xml:space="preserve">Настоящее Соглашение составлено в 2 (двух) экземплярах, по одному для каждой из Сторон, имеющих равную юридическую силу. </w:t>
      </w:r>
    </w:p>
    <w:p w14:paraId="07A8348D" w14:textId="77777777" w:rsidR="00186E68" w:rsidRDefault="00186E68" w:rsidP="00186E68">
      <w:pPr>
        <w:ind w:firstLine="567"/>
        <w:jc w:val="both"/>
      </w:pPr>
    </w:p>
    <w:p w14:paraId="5AF4B76C" w14:textId="77777777" w:rsidR="00186E68" w:rsidRPr="00351DBE" w:rsidRDefault="00186E68" w:rsidP="00186E68">
      <w:pPr>
        <w:ind w:firstLine="567"/>
        <w:jc w:val="both"/>
      </w:pPr>
    </w:p>
    <w:p w14:paraId="792D9EE5" w14:textId="77777777" w:rsidR="00186E68" w:rsidRDefault="00186E68" w:rsidP="00186E68">
      <w:pPr>
        <w:ind w:firstLine="567"/>
        <w:jc w:val="center"/>
        <w:rPr>
          <w:b/>
        </w:rPr>
      </w:pPr>
      <w:r w:rsidRPr="00D576C2">
        <w:rPr>
          <w:b/>
        </w:rPr>
        <w:t>1</w:t>
      </w:r>
      <w:r>
        <w:rPr>
          <w:b/>
        </w:rPr>
        <w:t>0</w:t>
      </w:r>
      <w:r w:rsidRPr="00D576C2">
        <w:rPr>
          <w:b/>
        </w:rPr>
        <w:t>. Юридические адреса и подписи Сторон:</w:t>
      </w:r>
    </w:p>
    <w:p w14:paraId="6635B046" w14:textId="77777777" w:rsidR="00186E68" w:rsidRPr="00D576C2" w:rsidRDefault="00186E68" w:rsidP="00186E68">
      <w:pPr>
        <w:ind w:firstLine="567"/>
        <w:jc w:val="center"/>
        <w:rPr>
          <w:b/>
        </w:rPr>
      </w:pPr>
    </w:p>
    <w:tbl>
      <w:tblPr>
        <w:tblW w:w="4900" w:type="pct"/>
        <w:tblLook w:val="00A0" w:firstRow="1" w:lastRow="0" w:firstColumn="1" w:lastColumn="0" w:noHBand="0" w:noVBand="0"/>
      </w:tblPr>
      <w:tblGrid>
        <w:gridCol w:w="4792"/>
        <w:gridCol w:w="4793"/>
      </w:tblGrid>
      <w:tr w:rsidR="00186E68" w:rsidRPr="00D576C2" w14:paraId="776DF54F" w14:textId="77777777" w:rsidTr="00186E68">
        <w:trPr>
          <w:trHeight w:val="16"/>
        </w:trPr>
        <w:tc>
          <w:tcPr>
            <w:tcW w:w="2500" w:type="pct"/>
            <w:vAlign w:val="center"/>
          </w:tcPr>
          <w:p w14:paraId="34B85BA6" w14:textId="77777777" w:rsidR="00186E68" w:rsidRPr="00D576C2" w:rsidRDefault="00186E68" w:rsidP="003C4B6D">
            <w:pPr>
              <w:tabs>
                <w:tab w:val="left" w:pos="851"/>
                <w:tab w:val="left" w:pos="993"/>
              </w:tabs>
              <w:jc w:val="center"/>
              <w:rPr>
                <w:b/>
                <w:color w:val="000000"/>
              </w:rPr>
            </w:pPr>
            <w:r w:rsidRPr="00D576C2">
              <w:rPr>
                <w:b/>
                <w:color w:val="000000"/>
              </w:rPr>
              <w:t xml:space="preserve">Администрация муниципального образования «Мирнинский район» </w:t>
            </w:r>
            <w:r w:rsidRPr="00D576C2">
              <w:rPr>
                <w:b/>
                <w:bCs/>
              </w:rPr>
              <w:t>Республики Саха (Якутия)</w:t>
            </w:r>
          </w:p>
        </w:tc>
        <w:tc>
          <w:tcPr>
            <w:tcW w:w="2500" w:type="pct"/>
            <w:vAlign w:val="center"/>
          </w:tcPr>
          <w:p w14:paraId="1FA0D090" w14:textId="77777777" w:rsidR="00186E68" w:rsidRPr="00D576C2" w:rsidRDefault="00186E68" w:rsidP="003C4B6D">
            <w:pPr>
              <w:tabs>
                <w:tab w:val="left" w:pos="851"/>
                <w:tab w:val="left" w:pos="993"/>
              </w:tabs>
              <w:jc w:val="center"/>
              <w:rPr>
                <w:b/>
                <w:color w:val="000000"/>
              </w:rPr>
            </w:pPr>
            <w:r w:rsidRPr="00D576C2">
              <w:rPr>
                <w:b/>
                <w:color w:val="000000"/>
              </w:rPr>
              <w:t xml:space="preserve">Администрация муниципального образования </w:t>
            </w:r>
            <w:r w:rsidRPr="00D576C2">
              <w:rPr>
                <w:b/>
                <w:bCs/>
              </w:rPr>
              <w:t>«Поселок Айхал» Мирнинского района Республики Саха (Якутия)</w:t>
            </w:r>
          </w:p>
        </w:tc>
      </w:tr>
      <w:tr w:rsidR="00186E68" w:rsidRPr="00D576C2" w14:paraId="62D9B26F" w14:textId="77777777" w:rsidTr="00186E68">
        <w:trPr>
          <w:trHeight w:val="16"/>
        </w:trPr>
        <w:tc>
          <w:tcPr>
            <w:tcW w:w="2500" w:type="pct"/>
          </w:tcPr>
          <w:p w14:paraId="5068BF19" w14:textId="77777777" w:rsidR="00186E68" w:rsidRPr="00D576C2" w:rsidRDefault="00186E68" w:rsidP="003C4B6D">
            <w:pPr>
              <w:tabs>
                <w:tab w:val="left" w:pos="851"/>
                <w:tab w:val="left" w:pos="993"/>
              </w:tabs>
              <w:rPr>
                <w:color w:val="000000"/>
              </w:rPr>
            </w:pPr>
          </w:p>
        </w:tc>
        <w:tc>
          <w:tcPr>
            <w:tcW w:w="2500" w:type="pct"/>
          </w:tcPr>
          <w:p w14:paraId="5D781565" w14:textId="77777777" w:rsidR="00186E68" w:rsidRPr="00D576C2" w:rsidRDefault="00186E68" w:rsidP="003C4B6D">
            <w:pPr>
              <w:tabs>
                <w:tab w:val="left" w:pos="851"/>
                <w:tab w:val="left" w:pos="993"/>
              </w:tabs>
              <w:rPr>
                <w:color w:val="000000"/>
              </w:rPr>
            </w:pPr>
          </w:p>
        </w:tc>
      </w:tr>
      <w:tr w:rsidR="00186E68" w:rsidRPr="00D576C2" w14:paraId="16C2F7D5" w14:textId="77777777" w:rsidTr="00186E68">
        <w:trPr>
          <w:trHeight w:val="16"/>
        </w:trPr>
        <w:tc>
          <w:tcPr>
            <w:tcW w:w="2500" w:type="pct"/>
          </w:tcPr>
          <w:p w14:paraId="549F37FF" w14:textId="77777777" w:rsidR="00186E68" w:rsidRPr="00D576C2" w:rsidRDefault="00186E68" w:rsidP="003C4B6D">
            <w:pPr>
              <w:tabs>
                <w:tab w:val="left" w:pos="851"/>
                <w:tab w:val="left" w:pos="993"/>
              </w:tabs>
              <w:rPr>
                <w:color w:val="000000"/>
              </w:rPr>
            </w:pPr>
          </w:p>
        </w:tc>
        <w:tc>
          <w:tcPr>
            <w:tcW w:w="2500" w:type="pct"/>
          </w:tcPr>
          <w:p w14:paraId="7B340C26" w14:textId="77777777" w:rsidR="00186E68" w:rsidRPr="00D576C2" w:rsidRDefault="00186E68" w:rsidP="003C4B6D">
            <w:pPr>
              <w:tabs>
                <w:tab w:val="left" w:pos="851"/>
                <w:tab w:val="left" w:pos="993"/>
              </w:tabs>
              <w:rPr>
                <w:color w:val="000000"/>
              </w:rPr>
            </w:pPr>
          </w:p>
        </w:tc>
      </w:tr>
      <w:tr w:rsidR="00186E68" w:rsidRPr="00D576C2" w14:paraId="6C9DBF82" w14:textId="77777777" w:rsidTr="00186E68">
        <w:trPr>
          <w:trHeight w:val="16"/>
        </w:trPr>
        <w:tc>
          <w:tcPr>
            <w:tcW w:w="2500" w:type="pct"/>
          </w:tcPr>
          <w:p w14:paraId="50AA5AC1" w14:textId="77777777" w:rsidR="00186E68" w:rsidRPr="00D576C2" w:rsidRDefault="00186E68" w:rsidP="003C4B6D">
            <w:pPr>
              <w:tabs>
                <w:tab w:val="left" w:pos="851"/>
                <w:tab w:val="left" w:pos="993"/>
              </w:tabs>
              <w:rPr>
                <w:color w:val="000000"/>
              </w:rPr>
            </w:pPr>
          </w:p>
        </w:tc>
        <w:tc>
          <w:tcPr>
            <w:tcW w:w="2500" w:type="pct"/>
          </w:tcPr>
          <w:p w14:paraId="326876AE" w14:textId="77777777" w:rsidR="00186E68" w:rsidRPr="00D576C2" w:rsidRDefault="00186E68" w:rsidP="003C4B6D">
            <w:pPr>
              <w:tabs>
                <w:tab w:val="left" w:pos="851"/>
                <w:tab w:val="left" w:pos="993"/>
              </w:tabs>
              <w:rPr>
                <w:color w:val="000000"/>
              </w:rPr>
            </w:pPr>
          </w:p>
        </w:tc>
      </w:tr>
      <w:tr w:rsidR="00186E68" w:rsidRPr="00D576C2" w14:paraId="37B31BB4" w14:textId="77777777" w:rsidTr="00186E68">
        <w:trPr>
          <w:trHeight w:val="16"/>
        </w:trPr>
        <w:tc>
          <w:tcPr>
            <w:tcW w:w="2500" w:type="pct"/>
          </w:tcPr>
          <w:p w14:paraId="7AC8D74F" w14:textId="77777777" w:rsidR="00186E68" w:rsidRPr="00D576C2" w:rsidRDefault="00186E68" w:rsidP="003C4B6D">
            <w:pPr>
              <w:tabs>
                <w:tab w:val="left" w:pos="851"/>
                <w:tab w:val="left" w:pos="993"/>
              </w:tabs>
              <w:rPr>
                <w:color w:val="000000"/>
              </w:rPr>
            </w:pPr>
          </w:p>
        </w:tc>
        <w:tc>
          <w:tcPr>
            <w:tcW w:w="2500" w:type="pct"/>
          </w:tcPr>
          <w:p w14:paraId="05F8DFEC" w14:textId="77777777" w:rsidR="00186E68" w:rsidRPr="00D576C2" w:rsidRDefault="00186E68" w:rsidP="003C4B6D">
            <w:pPr>
              <w:tabs>
                <w:tab w:val="left" w:pos="851"/>
                <w:tab w:val="left" w:pos="993"/>
              </w:tabs>
              <w:rPr>
                <w:color w:val="000000"/>
              </w:rPr>
            </w:pPr>
          </w:p>
        </w:tc>
      </w:tr>
      <w:tr w:rsidR="00186E68" w:rsidRPr="00D576C2" w14:paraId="4EC82501" w14:textId="77777777" w:rsidTr="00186E68">
        <w:trPr>
          <w:trHeight w:val="16"/>
        </w:trPr>
        <w:tc>
          <w:tcPr>
            <w:tcW w:w="2500" w:type="pct"/>
          </w:tcPr>
          <w:p w14:paraId="6D3AA05B" w14:textId="77777777" w:rsidR="00186E68" w:rsidRPr="00D576C2" w:rsidRDefault="00186E68" w:rsidP="003C4B6D">
            <w:pPr>
              <w:tabs>
                <w:tab w:val="left" w:pos="851"/>
                <w:tab w:val="left" w:pos="993"/>
              </w:tabs>
              <w:rPr>
                <w:color w:val="000000"/>
              </w:rPr>
            </w:pPr>
          </w:p>
        </w:tc>
        <w:tc>
          <w:tcPr>
            <w:tcW w:w="2500" w:type="pct"/>
          </w:tcPr>
          <w:p w14:paraId="7D26A656" w14:textId="77777777" w:rsidR="00186E68" w:rsidRPr="00D576C2" w:rsidRDefault="00186E68" w:rsidP="003C4B6D">
            <w:pPr>
              <w:tabs>
                <w:tab w:val="left" w:pos="851"/>
                <w:tab w:val="left" w:pos="993"/>
              </w:tabs>
              <w:rPr>
                <w:color w:val="000000"/>
              </w:rPr>
            </w:pPr>
          </w:p>
        </w:tc>
      </w:tr>
      <w:tr w:rsidR="00186E68" w:rsidRPr="00D576C2" w14:paraId="2A77AB0F" w14:textId="77777777" w:rsidTr="00186E68">
        <w:trPr>
          <w:trHeight w:val="16"/>
        </w:trPr>
        <w:tc>
          <w:tcPr>
            <w:tcW w:w="2500" w:type="pct"/>
          </w:tcPr>
          <w:p w14:paraId="6F4089A0" w14:textId="77777777" w:rsidR="00186E68" w:rsidRPr="00D576C2" w:rsidRDefault="00186E68" w:rsidP="003C4B6D">
            <w:pPr>
              <w:tabs>
                <w:tab w:val="left" w:pos="851"/>
                <w:tab w:val="left" w:pos="993"/>
              </w:tabs>
              <w:rPr>
                <w:color w:val="000000"/>
              </w:rPr>
            </w:pPr>
          </w:p>
        </w:tc>
        <w:tc>
          <w:tcPr>
            <w:tcW w:w="2500" w:type="pct"/>
          </w:tcPr>
          <w:p w14:paraId="19ECBF68" w14:textId="77777777" w:rsidR="00186E68" w:rsidRPr="00D576C2" w:rsidRDefault="00186E68" w:rsidP="003C4B6D">
            <w:pPr>
              <w:tabs>
                <w:tab w:val="left" w:pos="851"/>
                <w:tab w:val="left" w:pos="993"/>
              </w:tabs>
              <w:rPr>
                <w:color w:val="000000"/>
              </w:rPr>
            </w:pPr>
          </w:p>
        </w:tc>
      </w:tr>
      <w:tr w:rsidR="00186E68" w:rsidRPr="00D576C2" w14:paraId="06B825A6" w14:textId="77777777" w:rsidTr="00186E68">
        <w:trPr>
          <w:trHeight w:val="16"/>
        </w:trPr>
        <w:tc>
          <w:tcPr>
            <w:tcW w:w="2500" w:type="pct"/>
          </w:tcPr>
          <w:p w14:paraId="4BEA33B8" w14:textId="77777777" w:rsidR="00186E68" w:rsidRPr="00D576C2" w:rsidRDefault="00186E68" w:rsidP="003C4B6D">
            <w:pPr>
              <w:tabs>
                <w:tab w:val="left" w:pos="851"/>
                <w:tab w:val="left" w:pos="993"/>
              </w:tabs>
              <w:rPr>
                <w:color w:val="000000"/>
              </w:rPr>
            </w:pPr>
          </w:p>
        </w:tc>
        <w:tc>
          <w:tcPr>
            <w:tcW w:w="2500" w:type="pct"/>
          </w:tcPr>
          <w:p w14:paraId="72CEE871" w14:textId="77777777" w:rsidR="00186E68" w:rsidRPr="00D576C2" w:rsidRDefault="00186E68" w:rsidP="003C4B6D">
            <w:pPr>
              <w:tabs>
                <w:tab w:val="left" w:pos="851"/>
                <w:tab w:val="left" w:pos="993"/>
              </w:tabs>
              <w:rPr>
                <w:color w:val="000000"/>
              </w:rPr>
            </w:pPr>
          </w:p>
        </w:tc>
      </w:tr>
      <w:tr w:rsidR="00186E68" w:rsidRPr="00D576C2" w14:paraId="72767838" w14:textId="77777777" w:rsidTr="00186E68">
        <w:trPr>
          <w:trHeight w:val="16"/>
        </w:trPr>
        <w:tc>
          <w:tcPr>
            <w:tcW w:w="2500" w:type="pct"/>
          </w:tcPr>
          <w:p w14:paraId="618908AD" w14:textId="77777777" w:rsidR="00186E68" w:rsidRPr="00D576C2" w:rsidRDefault="00186E68" w:rsidP="003C4B6D">
            <w:pPr>
              <w:tabs>
                <w:tab w:val="left" w:pos="851"/>
                <w:tab w:val="left" w:pos="993"/>
              </w:tabs>
              <w:rPr>
                <w:color w:val="000000"/>
              </w:rPr>
            </w:pPr>
          </w:p>
        </w:tc>
        <w:tc>
          <w:tcPr>
            <w:tcW w:w="2500" w:type="pct"/>
          </w:tcPr>
          <w:p w14:paraId="611EB79A" w14:textId="77777777" w:rsidR="00186E68" w:rsidRPr="00D576C2" w:rsidRDefault="00186E68" w:rsidP="003C4B6D">
            <w:pPr>
              <w:tabs>
                <w:tab w:val="left" w:pos="851"/>
                <w:tab w:val="left" w:pos="993"/>
              </w:tabs>
              <w:rPr>
                <w:color w:val="000000"/>
              </w:rPr>
            </w:pPr>
          </w:p>
        </w:tc>
      </w:tr>
      <w:tr w:rsidR="00186E68" w:rsidRPr="00D576C2" w14:paraId="056DD94D" w14:textId="77777777" w:rsidTr="00186E68">
        <w:trPr>
          <w:trHeight w:val="16"/>
        </w:trPr>
        <w:tc>
          <w:tcPr>
            <w:tcW w:w="2500" w:type="pct"/>
          </w:tcPr>
          <w:p w14:paraId="45EEDE0D" w14:textId="77777777" w:rsidR="00186E68" w:rsidRPr="00D576C2" w:rsidRDefault="00186E68" w:rsidP="003C4B6D">
            <w:pPr>
              <w:tabs>
                <w:tab w:val="left" w:pos="851"/>
                <w:tab w:val="left" w:pos="993"/>
              </w:tabs>
              <w:rPr>
                <w:color w:val="000000"/>
              </w:rPr>
            </w:pPr>
          </w:p>
        </w:tc>
        <w:tc>
          <w:tcPr>
            <w:tcW w:w="2500" w:type="pct"/>
          </w:tcPr>
          <w:p w14:paraId="77C96D2A" w14:textId="77777777" w:rsidR="00186E68" w:rsidRPr="00D576C2" w:rsidRDefault="00186E68" w:rsidP="003C4B6D">
            <w:pPr>
              <w:tabs>
                <w:tab w:val="left" w:pos="851"/>
                <w:tab w:val="left" w:pos="993"/>
              </w:tabs>
              <w:rPr>
                <w:color w:val="000000"/>
              </w:rPr>
            </w:pPr>
          </w:p>
        </w:tc>
      </w:tr>
      <w:tr w:rsidR="00186E68" w:rsidRPr="00D576C2" w14:paraId="233142A2" w14:textId="77777777" w:rsidTr="00186E68">
        <w:trPr>
          <w:trHeight w:val="16"/>
        </w:trPr>
        <w:tc>
          <w:tcPr>
            <w:tcW w:w="2500" w:type="pct"/>
          </w:tcPr>
          <w:p w14:paraId="623607F5" w14:textId="77777777" w:rsidR="00186E68" w:rsidRPr="00BC1D61" w:rsidRDefault="00186E68" w:rsidP="003C4B6D">
            <w:pPr>
              <w:tabs>
                <w:tab w:val="left" w:pos="851"/>
                <w:tab w:val="left" w:pos="993"/>
              </w:tabs>
              <w:rPr>
                <w:b/>
              </w:rPr>
            </w:pPr>
            <w:r w:rsidRPr="00BC1D61">
              <w:rPr>
                <w:b/>
              </w:rPr>
              <w:t>Глава района</w:t>
            </w:r>
          </w:p>
          <w:p w14:paraId="4DDC298E" w14:textId="77777777" w:rsidR="00186E68" w:rsidRPr="00D576C2" w:rsidRDefault="00186E68" w:rsidP="003C4B6D">
            <w:pPr>
              <w:tabs>
                <w:tab w:val="left" w:pos="851"/>
                <w:tab w:val="left" w:pos="993"/>
              </w:tabs>
            </w:pPr>
          </w:p>
          <w:p w14:paraId="1233077A" w14:textId="77777777" w:rsidR="00186E68" w:rsidRPr="00D576C2" w:rsidRDefault="00186E68" w:rsidP="003C4B6D">
            <w:pPr>
              <w:tabs>
                <w:tab w:val="left" w:pos="851"/>
                <w:tab w:val="left" w:pos="993"/>
              </w:tabs>
            </w:pPr>
            <w:r w:rsidRPr="00D576C2">
              <w:t>______________________/</w:t>
            </w:r>
            <w:r>
              <w:t>__________/</w:t>
            </w:r>
          </w:p>
          <w:p w14:paraId="4AB29375" w14:textId="77777777" w:rsidR="00186E68" w:rsidRPr="00D576C2" w:rsidRDefault="00186E68" w:rsidP="003C4B6D">
            <w:pPr>
              <w:tabs>
                <w:tab w:val="left" w:pos="851"/>
                <w:tab w:val="left" w:pos="993"/>
              </w:tabs>
            </w:pPr>
            <w:r w:rsidRPr="00D576C2">
              <w:t>«___»__________________20</w:t>
            </w:r>
            <w:r>
              <w:t>___</w:t>
            </w:r>
            <w:r w:rsidRPr="00D576C2">
              <w:t>г.</w:t>
            </w:r>
          </w:p>
          <w:p w14:paraId="3FCFDBED" w14:textId="77777777" w:rsidR="00186E68" w:rsidRPr="00D576C2" w:rsidRDefault="00186E68" w:rsidP="003C4B6D">
            <w:pPr>
              <w:tabs>
                <w:tab w:val="left" w:pos="851"/>
                <w:tab w:val="left" w:pos="993"/>
              </w:tabs>
            </w:pPr>
          </w:p>
          <w:p w14:paraId="2434E692" w14:textId="77777777" w:rsidR="00186E68" w:rsidRPr="00D576C2" w:rsidRDefault="00186E68" w:rsidP="003C4B6D">
            <w:pPr>
              <w:tabs>
                <w:tab w:val="left" w:pos="851"/>
                <w:tab w:val="left" w:pos="993"/>
              </w:tabs>
              <w:rPr>
                <w:highlight w:val="red"/>
              </w:rPr>
            </w:pPr>
            <w:r w:rsidRPr="00D576C2">
              <w:t>м.п.</w:t>
            </w:r>
          </w:p>
        </w:tc>
        <w:tc>
          <w:tcPr>
            <w:tcW w:w="2500" w:type="pct"/>
          </w:tcPr>
          <w:p w14:paraId="1C7E2FDB" w14:textId="77777777" w:rsidR="00186E68" w:rsidRPr="00BC1D61" w:rsidRDefault="00186E68" w:rsidP="003C4B6D">
            <w:pPr>
              <w:tabs>
                <w:tab w:val="left" w:pos="851"/>
                <w:tab w:val="left" w:pos="993"/>
              </w:tabs>
              <w:rPr>
                <w:b/>
              </w:rPr>
            </w:pPr>
            <w:r w:rsidRPr="00BC1D61">
              <w:rPr>
                <w:b/>
              </w:rPr>
              <w:t>Глава поселка</w:t>
            </w:r>
          </w:p>
          <w:p w14:paraId="2FFE9C9B" w14:textId="77777777" w:rsidR="00186E68" w:rsidRPr="00D576C2" w:rsidRDefault="00186E68" w:rsidP="003C4B6D">
            <w:pPr>
              <w:tabs>
                <w:tab w:val="left" w:pos="851"/>
                <w:tab w:val="left" w:pos="993"/>
              </w:tabs>
            </w:pPr>
          </w:p>
          <w:p w14:paraId="55CABB0D" w14:textId="77777777" w:rsidR="00186E68" w:rsidRPr="00D576C2" w:rsidRDefault="00186E68" w:rsidP="003C4B6D">
            <w:pPr>
              <w:tabs>
                <w:tab w:val="left" w:pos="851"/>
                <w:tab w:val="left" w:pos="993"/>
              </w:tabs>
            </w:pPr>
            <w:r w:rsidRPr="00D576C2">
              <w:t>______________________/</w:t>
            </w:r>
            <w:r>
              <w:t>__________/</w:t>
            </w:r>
          </w:p>
          <w:p w14:paraId="5D76CC45" w14:textId="77777777" w:rsidR="00186E68" w:rsidRPr="00D576C2" w:rsidRDefault="00186E68" w:rsidP="003C4B6D">
            <w:pPr>
              <w:tabs>
                <w:tab w:val="left" w:pos="851"/>
                <w:tab w:val="left" w:pos="993"/>
              </w:tabs>
            </w:pPr>
            <w:r w:rsidRPr="00D576C2">
              <w:t>«___»__________________20</w:t>
            </w:r>
            <w:r>
              <w:t>___</w:t>
            </w:r>
            <w:r w:rsidRPr="00D576C2">
              <w:t>г.</w:t>
            </w:r>
          </w:p>
          <w:p w14:paraId="31875825" w14:textId="77777777" w:rsidR="00186E68" w:rsidRPr="00D576C2" w:rsidRDefault="00186E68" w:rsidP="003C4B6D">
            <w:pPr>
              <w:tabs>
                <w:tab w:val="left" w:pos="851"/>
                <w:tab w:val="left" w:pos="993"/>
              </w:tabs>
              <w:jc w:val="center"/>
            </w:pPr>
          </w:p>
          <w:p w14:paraId="304D5E8E" w14:textId="77777777" w:rsidR="00186E68" w:rsidRPr="00D576C2" w:rsidRDefault="00186E68" w:rsidP="003C4B6D">
            <w:pPr>
              <w:tabs>
                <w:tab w:val="left" w:pos="851"/>
                <w:tab w:val="left" w:pos="993"/>
              </w:tabs>
            </w:pPr>
            <w:r w:rsidRPr="00D576C2">
              <w:t>м.п.</w:t>
            </w:r>
          </w:p>
        </w:tc>
      </w:tr>
    </w:tbl>
    <w:p w14:paraId="33D5FA8C" w14:textId="77777777" w:rsidR="00186E68" w:rsidRDefault="00186E68" w:rsidP="00186E68">
      <w:pPr>
        <w:tabs>
          <w:tab w:val="left" w:pos="360"/>
        </w:tabs>
        <w:rPr>
          <w:b/>
        </w:rPr>
      </w:pPr>
    </w:p>
    <w:p w14:paraId="32F9A174" w14:textId="77777777" w:rsidR="00186E68" w:rsidRDefault="00186E68" w:rsidP="00186E68">
      <w:pPr>
        <w:tabs>
          <w:tab w:val="left" w:pos="360"/>
        </w:tabs>
        <w:jc w:val="right"/>
        <w:rPr>
          <w:b/>
        </w:rPr>
      </w:pPr>
    </w:p>
    <w:p w14:paraId="2DB3BBC1" w14:textId="77777777" w:rsidR="00186E68" w:rsidRDefault="00186E68" w:rsidP="00186E68">
      <w:pPr>
        <w:tabs>
          <w:tab w:val="left" w:pos="360"/>
        </w:tabs>
        <w:jc w:val="right"/>
        <w:rPr>
          <w:b/>
        </w:rPr>
      </w:pPr>
      <w:r w:rsidRPr="00B76135">
        <w:rPr>
          <w:b/>
        </w:rPr>
        <w:t>Приложение № 1</w:t>
      </w:r>
    </w:p>
    <w:p w14:paraId="6336A212" w14:textId="77777777" w:rsidR="00186E68" w:rsidRPr="00351DBE" w:rsidRDefault="00186E68" w:rsidP="00186E68">
      <w:pPr>
        <w:ind w:firstLine="567"/>
        <w:jc w:val="right"/>
      </w:pPr>
      <w:r w:rsidRPr="009569E3">
        <w:t>к Соглашению</w:t>
      </w:r>
      <w:r>
        <w:t xml:space="preserve"> </w:t>
      </w:r>
      <w:r w:rsidRPr="009569E3">
        <w:rPr>
          <w:bCs/>
        </w:rPr>
        <w:t>о передаче осуществления полномочий</w:t>
      </w:r>
    </w:p>
    <w:p w14:paraId="41F466E7" w14:textId="77777777" w:rsidR="00186E68" w:rsidRDefault="00186E68" w:rsidP="00186E68">
      <w:pPr>
        <w:jc w:val="right"/>
        <w:rPr>
          <w:bCs/>
        </w:rPr>
      </w:pPr>
      <w:r w:rsidRPr="00D576C2">
        <w:rPr>
          <w:bCs/>
        </w:rPr>
        <w:t>в сфере организации библиотечного</w:t>
      </w:r>
      <w:r>
        <w:rPr>
          <w:bCs/>
        </w:rPr>
        <w:t xml:space="preserve"> </w:t>
      </w:r>
      <w:r w:rsidRPr="00D576C2">
        <w:rPr>
          <w:bCs/>
        </w:rPr>
        <w:t>обслуживания населения,</w:t>
      </w:r>
    </w:p>
    <w:p w14:paraId="581C8801" w14:textId="77777777" w:rsidR="00186E68" w:rsidRDefault="00186E68" w:rsidP="00186E68">
      <w:pPr>
        <w:jc w:val="right"/>
        <w:rPr>
          <w:bCs/>
        </w:rPr>
      </w:pPr>
      <w:r w:rsidRPr="00D576C2">
        <w:rPr>
          <w:bCs/>
        </w:rPr>
        <w:t>комплектования и обеспечения сохранности</w:t>
      </w:r>
      <w:r>
        <w:rPr>
          <w:bCs/>
        </w:rPr>
        <w:t xml:space="preserve"> </w:t>
      </w:r>
      <w:r w:rsidRPr="00D576C2">
        <w:rPr>
          <w:bCs/>
        </w:rPr>
        <w:t xml:space="preserve">библиотечных </w:t>
      </w:r>
    </w:p>
    <w:p w14:paraId="599A7144" w14:textId="77777777" w:rsidR="00186E68" w:rsidRPr="00D576C2" w:rsidRDefault="00186E68" w:rsidP="00186E68">
      <w:pPr>
        <w:jc w:val="right"/>
        <w:rPr>
          <w:bCs/>
        </w:rPr>
      </w:pPr>
      <w:r w:rsidRPr="00D576C2">
        <w:rPr>
          <w:bCs/>
        </w:rPr>
        <w:t>фондов библиотек поселения</w:t>
      </w:r>
    </w:p>
    <w:p w14:paraId="14F834EB" w14:textId="77777777" w:rsidR="00186E68" w:rsidRDefault="00186E68" w:rsidP="00186E68">
      <w:pPr>
        <w:ind w:firstLine="567"/>
        <w:jc w:val="center"/>
        <w:rPr>
          <w:b/>
        </w:rPr>
      </w:pPr>
    </w:p>
    <w:p w14:paraId="1112CE7A" w14:textId="77777777" w:rsidR="00186E68" w:rsidRPr="00B76135" w:rsidRDefault="00186E68" w:rsidP="00186E68">
      <w:pPr>
        <w:ind w:firstLine="567"/>
        <w:jc w:val="center"/>
        <w:rPr>
          <w:b/>
        </w:rPr>
      </w:pPr>
    </w:p>
    <w:p w14:paraId="1987CD27" w14:textId="77777777" w:rsidR="00186E68" w:rsidRPr="00B76135" w:rsidRDefault="00186E68" w:rsidP="00186E68">
      <w:pPr>
        <w:tabs>
          <w:tab w:val="left" w:pos="3570"/>
        </w:tabs>
        <w:ind w:firstLine="567"/>
        <w:jc w:val="center"/>
        <w:rPr>
          <w:b/>
          <w:bCs/>
        </w:rPr>
      </w:pPr>
      <w:r>
        <w:rPr>
          <w:b/>
        </w:rPr>
        <w:t xml:space="preserve">Размер межбюджетных трансфертов, предоставляемых из бюджета поселения бюджету района на осуществление части </w:t>
      </w:r>
      <w:r w:rsidRPr="00B76135">
        <w:rPr>
          <w:b/>
        </w:rPr>
        <w:t xml:space="preserve">полномочий поселения </w:t>
      </w:r>
      <w:r w:rsidRPr="00B76135">
        <w:rPr>
          <w:b/>
          <w:bCs/>
        </w:rPr>
        <w:t>по организации библиотечного обслуживания населения, комплектования и обеспечения сохранности библиотечных фондов библиотек</w:t>
      </w:r>
      <w:r>
        <w:rPr>
          <w:b/>
          <w:bCs/>
        </w:rPr>
        <w:t>и</w:t>
      </w:r>
      <w:r w:rsidRPr="00B76135">
        <w:rPr>
          <w:b/>
          <w:bCs/>
        </w:rPr>
        <w:t xml:space="preserve"> Поселения</w:t>
      </w:r>
    </w:p>
    <w:p w14:paraId="09D618CE" w14:textId="77777777" w:rsidR="00186E68" w:rsidRPr="00B76135" w:rsidRDefault="00186E68" w:rsidP="00186E68">
      <w:pPr>
        <w:ind w:firstLine="567"/>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4300"/>
        <w:gridCol w:w="4803"/>
      </w:tblGrid>
      <w:tr w:rsidR="00186E68" w:rsidRPr="00B76135" w14:paraId="1A148A69" w14:textId="77777777" w:rsidTr="003C4B6D">
        <w:tc>
          <w:tcPr>
            <w:tcW w:w="531" w:type="dxa"/>
          </w:tcPr>
          <w:p w14:paraId="75823CD2" w14:textId="77777777" w:rsidR="00186E68" w:rsidRPr="00B76135" w:rsidRDefault="00186E68" w:rsidP="003C4B6D">
            <w:pPr>
              <w:jc w:val="center"/>
              <w:rPr>
                <w:b/>
              </w:rPr>
            </w:pPr>
            <w:r w:rsidRPr="00B76135">
              <w:rPr>
                <w:b/>
              </w:rPr>
              <w:t>№ п/п</w:t>
            </w:r>
          </w:p>
        </w:tc>
        <w:tc>
          <w:tcPr>
            <w:tcW w:w="4572" w:type="dxa"/>
          </w:tcPr>
          <w:p w14:paraId="20644804" w14:textId="77777777" w:rsidR="00186E68" w:rsidRPr="00B76135" w:rsidRDefault="00186E68" w:rsidP="003C4B6D">
            <w:pPr>
              <w:jc w:val="center"/>
              <w:rPr>
                <w:b/>
              </w:rPr>
            </w:pPr>
            <w:r>
              <w:rPr>
                <w:b/>
              </w:rPr>
              <w:t>Наименование</w:t>
            </w:r>
          </w:p>
        </w:tc>
        <w:tc>
          <w:tcPr>
            <w:tcW w:w="5103" w:type="dxa"/>
          </w:tcPr>
          <w:p w14:paraId="422B8184" w14:textId="77777777" w:rsidR="00186E68" w:rsidRPr="00B76135" w:rsidRDefault="00186E68" w:rsidP="003C4B6D">
            <w:pPr>
              <w:jc w:val="center"/>
              <w:rPr>
                <w:b/>
              </w:rPr>
            </w:pPr>
            <w:r w:rsidRPr="00B76135">
              <w:rPr>
                <w:b/>
              </w:rPr>
              <w:t>Сумма финансирования в год</w:t>
            </w:r>
          </w:p>
        </w:tc>
      </w:tr>
      <w:tr w:rsidR="00186E68" w:rsidRPr="00B76135" w14:paraId="7455E59F" w14:textId="77777777" w:rsidTr="003C4B6D">
        <w:tc>
          <w:tcPr>
            <w:tcW w:w="531" w:type="dxa"/>
          </w:tcPr>
          <w:p w14:paraId="210E8F60" w14:textId="77777777" w:rsidR="00186E68" w:rsidRPr="00B76135" w:rsidRDefault="00186E68" w:rsidP="003C4B6D">
            <w:pPr>
              <w:jc w:val="center"/>
            </w:pPr>
            <w:r w:rsidRPr="00B76135">
              <w:t>1.</w:t>
            </w:r>
          </w:p>
        </w:tc>
        <w:tc>
          <w:tcPr>
            <w:tcW w:w="4572" w:type="dxa"/>
          </w:tcPr>
          <w:p w14:paraId="469F1650" w14:textId="77777777" w:rsidR="00186E68" w:rsidRPr="00B76135" w:rsidRDefault="00186E68" w:rsidP="003C4B6D">
            <w:r w:rsidRPr="00B76135">
              <w:t>Подписка на периодическую печать для библиотек</w:t>
            </w:r>
            <w:r>
              <w:t>и поселения</w:t>
            </w:r>
            <w:r w:rsidRPr="00B76135">
              <w:t xml:space="preserve"> </w:t>
            </w:r>
          </w:p>
        </w:tc>
        <w:tc>
          <w:tcPr>
            <w:tcW w:w="5103" w:type="dxa"/>
          </w:tcPr>
          <w:p w14:paraId="6027DCFE" w14:textId="77777777" w:rsidR="00186E68" w:rsidRPr="00B76135" w:rsidRDefault="00186E68" w:rsidP="003C4B6D">
            <w:pPr>
              <w:jc w:val="center"/>
            </w:pPr>
            <w:r>
              <w:t>15</w:t>
            </w:r>
            <w:r w:rsidRPr="00B76135">
              <w:t xml:space="preserve"> 000,00</w:t>
            </w:r>
            <w:r>
              <w:t xml:space="preserve"> руб.</w:t>
            </w:r>
          </w:p>
        </w:tc>
      </w:tr>
    </w:tbl>
    <w:p w14:paraId="0CA98C05" w14:textId="77777777" w:rsidR="00D40D26" w:rsidRDefault="00D40D26" w:rsidP="00D40D26">
      <w:pPr>
        <w:keepNext/>
        <w:jc w:val="center"/>
        <w:outlineLvl w:val="1"/>
        <w:rPr>
          <w:bCs/>
        </w:rPr>
      </w:pPr>
    </w:p>
    <w:p w14:paraId="48092296" w14:textId="77777777" w:rsidR="00D40D26" w:rsidRDefault="00D40D26" w:rsidP="00186E68">
      <w:pPr>
        <w:keepNext/>
        <w:outlineLvl w:val="1"/>
        <w:rPr>
          <w:bCs/>
        </w:rPr>
      </w:pPr>
    </w:p>
    <w:p w14:paraId="0A161BB1" w14:textId="2C9E17F0" w:rsidR="00FD2241" w:rsidRPr="00D40D26" w:rsidRDefault="00FD2241" w:rsidP="00D40D26">
      <w:pPr>
        <w:keepNext/>
        <w:jc w:val="center"/>
        <w:outlineLvl w:val="1"/>
        <w:rPr>
          <w:bCs/>
        </w:rPr>
      </w:pPr>
      <w:r w:rsidRPr="00744A0E">
        <w:rPr>
          <w:bCs/>
        </w:rPr>
        <w:t>РОССИЙСКАЯ ФЕДЕРАЦИЯ (РОССИЯ)</w:t>
      </w:r>
    </w:p>
    <w:p w14:paraId="2BB7BCA6" w14:textId="5DB84F8E" w:rsidR="00FD2241" w:rsidRPr="00744A0E" w:rsidRDefault="00FD2241" w:rsidP="00D40D26">
      <w:pPr>
        <w:jc w:val="center"/>
      </w:pPr>
      <w:r w:rsidRPr="00744A0E">
        <w:t>РЕСПУБЛИКА САХА (ЯКУТИЯ)</w:t>
      </w:r>
    </w:p>
    <w:p w14:paraId="4D8E7554" w14:textId="02D0E25E" w:rsidR="00FD2241" w:rsidRPr="00744A0E" w:rsidRDefault="00FD2241" w:rsidP="00D40D26">
      <w:pPr>
        <w:jc w:val="center"/>
      </w:pPr>
      <w:r w:rsidRPr="00744A0E">
        <w:t>МИРНИНСКИЙ РАЙОН</w:t>
      </w:r>
    </w:p>
    <w:p w14:paraId="18ED824F" w14:textId="2288D338" w:rsidR="00FD2241" w:rsidRPr="00744A0E" w:rsidRDefault="00FD2241" w:rsidP="00D40D26">
      <w:pPr>
        <w:jc w:val="center"/>
      </w:pPr>
      <w:r w:rsidRPr="00744A0E">
        <w:t>МУНИЦИПАЛЬНОЕ ОБРАЗОВАНИЕ «ПОСЕЛОК АЙХАЛ»</w:t>
      </w:r>
    </w:p>
    <w:p w14:paraId="00480B86" w14:textId="761BBF1E" w:rsidR="00FD2241" w:rsidRPr="00744A0E" w:rsidRDefault="00FD2241" w:rsidP="00D40D26">
      <w:pPr>
        <w:jc w:val="center"/>
      </w:pPr>
      <w:r w:rsidRPr="00744A0E">
        <w:t>ПОСЕЛКОВЫЙ СОВЕТ</w:t>
      </w:r>
      <w:r>
        <w:t xml:space="preserve"> ДЕПУТОВ</w:t>
      </w:r>
    </w:p>
    <w:p w14:paraId="66EECF8C" w14:textId="77777777" w:rsidR="00FD2241" w:rsidRPr="00744A0E" w:rsidRDefault="00FD2241" w:rsidP="00FD2241">
      <w:pPr>
        <w:jc w:val="center"/>
      </w:pPr>
      <w:r>
        <w:rPr>
          <w:lang w:val="en-US"/>
        </w:rPr>
        <w:t>LIII</w:t>
      </w:r>
      <w:r w:rsidRPr="00744A0E">
        <w:t xml:space="preserve"> СЕССИЯ</w:t>
      </w:r>
    </w:p>
    <w:p w14:paraId="729D0CB8" w14:textId="77777777" w:rsidR="00FD2241" w:rsidRPr="00744A0E" w:rsidRDefault="00FD2241" w:rsidP="00FD2241">
      <w:pPr>
        <w:jc w:val="center"/>
      </w:pPr>
    </w:p>
    <w:p w14:paraId="0DFDD56D" w14:textId="77777777" w:rsidR="00FD2241" w:rsidRDefault="00FD2241" w:rsidP="00FD2241">
      <w:pPr>
        <w:jc w:val="center"/>
        <w:rPr>
          <w:bCs/>
        </w:rPr>
      </w:pPr>
      <w:r w:rsidRPr="00744A0E">
        <w:rPr>
          <w:bCs/>
        </w:rPr>
        <w:t>РЕШЕНИЕ</w:t>
      </w:r>
    </w:p>
    <w:p w14:paraId="5DF15D56" w14:textId="77777777" w:rsidR="00FD2241" w:rsidRPr="00744A0E" w:rsidRDefault="00FD2241" w:rsidP="00FD2241">
      <w:pPr>
        <w:jc w:val="center"/>
        <w:rPr>
          <w:bCs/>
        </w:rPr>
      </w:pPr>
    </w:p>
    <w:tbl>
      <w:tblPr>
        <w:tblW w:w="0" w:type="auto"/>
        <w:tblLook w:val="04A0" w:firstRow="1" w:lastRow="0" w:firstColumn="1" w:lastColumn="0" w:noHBand="0" w:noVBand="1"/>
      </w:tblPr>
      <w:tblGrid>
        <w:gridCol w:w="4904"/>
        <w:gridCol w:w="4877"/>
      </w:tblGrid>
      <w:tr w:rsidR="00FD2241" w:rsidRPr="00744A0E" w14:paraId="67BEE380" w14:textId="77777777" w:rsidTr="00AB17FA">
        <w:tc>
          <w:tcPr>
            <w:tcW w:w="5210" w:type="dxa"/>
          </w:tcPr>
          <w:p w14:paraId="0F968290" w14:textId="77777777" w:rsidR="00FD2241" w:rsidRPr="00744A0E" w:rsidRDefault="00FD2241" w:rsidP="00AB17FA">
            <w:pPr>
              <w:rPr>
                <w:bCs/>
              </w:rPr>
            </w:pPr>
            <w:r>
              <w:rPr>
                <w:bCs/>
              </w:rPr>
              <w:t>1</w:t>
            </w:r>
            <w:r>
              <w:rPr>
                <w:bCs/>
                <w:lang w:val="en-US"/>
              </w:rPr>
              <w:t>0</w:t>
            </w:r>
            <w:r>
              <w:rPr>
                <w:bCs/>
              </w:rPr>
              <w:t xml:space="preserve"> ноября 2</w:t>
            </w:r>
            <w:r>
              <w:rPr>
                <w:bCs/>
                <w:lang w:val="en-US"/>
              </w:rPr>
              <w:t>020</w:t>
            </w:r>
            <w:r>
              <w:rPr>
                <w:bCs/>
              </w:rPr>
              <w:t xml:space="preserve"> года</w:t>
            </w:r>
          </w:p>
        </w:tc>
        <w:tc>
          <w:tcPr>
            <w:tcW w:w="5211" w:type="dxa"/>
          </w:tcPr>
          <w:p w14:paraId="1C1B8B62" w14:textId="77777777" w:rsidR="00FD2241" w:rsidRPr="00F772E6" w:rsidRDefault="00FD2241" w:rsidP="00AB17FA">
            <w:pPr>
              <w:jc w:val="right"/>
              <w:rPr>
                <w:bCs/>
                <w:lang w:val="en-US"/>
              </w:rPr>
            </w:pPr>
            <w:r w:rsidRPr="00744A0E">
              <w:rPr>
                <w:bCs/>
                <w:lang w:val="en-US"/>
              </w:rPr>
              <w:t>I</w:t>
            </w:r>
            <w:r>
              <w:rPr>
                <w:bCs/>
                <w:lang w:val="en-US"/>
              </w:rPr>
              <w:t>V</w:t>
            </w:r>
            <w:r w:rsidRPr="00744A0E">
              <w:rPr>
                <w:bCs/>
              </w:rPr>
              <w:t xml:space="preserve">-№ </w:t>
            </w:r>
            <w:r>
              <w:rPr>
                <w:bCs/>
                <w:lang w:val="en-US"/>
              </w:rPr>
              <w:t>53-13</w:t>
            </w:r>
          </w:p>
        </w:tc>
      </w:tr>
    </w:tbl>
    <w:p w14:paraId="212A887C" w14:textId="77777777" w:rsidR="00FD2241" w:rsidRDefault="00FD2241" w:rsidP="00FD2241">
      <w:pPr>
        <w:rPr>
          <w:sz w:val="22"/>
          <w:szCs w:val="22"/>
        </w:rPr>
      </w:pPr>
    </w:p>
    <w:p w14:paraId="77C2AE7F" w14:textId="77777777" w:rsidR="00FD2241" w:rsidRPr="000C556C" w:rsidRDefault="00FD2241" w:rsidP="00FD2241">
      <w:pPr>
        <w:jc w:val="center"/>
        <w:rPr>
          <w:b/>
          <w:bCs/>
        </w:rPr>
      </w:pPr>
      <w:r>
        <w:rPr>
          <w:b/>
          <w:bCs/>
        </w:rPr>
        <w:t>О внесении изменений в состав</w:t>
      </w:r>
      <w:r w:rsidRPr="00B86970">
        <w:rPr>
          <w:b/>
          <w:bCs/>
        </w:rPr>
        <w:t xml:space="preserve"> </w:t>
      </w:r>
      <w:r>
        <w:rPr>
          <w:b/>
          <w:bCs/>
        </w:rPr>
        <w:t xml:space="preserve">постоянных </w:t>
      </w:r>
      <w:r w:rsidRPr="00B86970">
        <w:rPr>
          <w:b/>
          <w:bCs/>
        </w:rPr>
        <w:t>комиссий</w:t>
      </w:r>
      <w:r>
        <w:rPr>
          <w:b/>
          <w:bCs/>
        </w:rPr>
        <w:t xml:space="preserve"> </w:t>
      </w:r>
      <w:r w:rsidRPr="00B86970">
        <w:rPr>
          <w:b/>
          <w:bCs/>
        </w:rPr>
        <w:t xml:space="preserve">поселкового </w:t>
      </w:r>
      <w:r>
        <w:rPr>
          <w:b/>
          <w:bCs/>
        </w:rPr>
        <w:t xml:space="preserve">Совета депутатов </w:t>
      </w:r>
      <w:r>
        <w:rPr>
          <w:b/>
          <w:bCs/>
          <w:lang w:val="en-US"/>
        </w:rPr>
        <w:t>IV</w:t>
      </w:r>
      <w:r>
        <w:rPr>
          <w:b/>
          <w:bCs/>
        </w:rPr>
        <w:t xml:space="preserve"> созыва, утвержденных решением поселкового Совета депутатов от </w:t>
      </w:r>
      <w:r w:rsidRPr="000C556C">
        <w:rPr>
          <w:b/>
          <w:bCs/>
        </w:rPr>
        <w:t xml:space="preserve">29 сентября 2017 года </w:t>
      </w:r>
      <w:r w:rsidRPr="000C556C">
        <w:rPr>
          <w:b/>
          <w:bCs/>
          <w:lang w:val="en-US"/>
        </w:rPr>
        <w:t>IV</w:t>
      </w:r>
      <w:r w:rsidRPr="000C556C">
        <w:rPr>
          <w:b/>
          <w:bCs/>
        </w:rPr>
        <w:t>-№ 1-13</w:t>
      </w:r>
      <w:r>
        <w:rPr>
          <w:b/>
          <w:bCs/>
        </w:rPr>
        <w:t xml:space="preserve"> (с последующими изменениями и дополнениями)</w:t>
      </w:r>
    </w:p>
    <w:p w14:paraId="02AD39D9" w14:textId="77777777" w:rsidR="00FD2241" w:rsidRDefault="00FD2241" w:rsidP="00FD2241">
      <w:pPr>
        <w:ind w:firstLine="709"/>
        <w:jc w:val="both"/>
      </w:pPr>
    </w:p>
    <w:p w14:paraId="4A90E91D" w14:textId="77777777" w:rsidR="00FD2241" w:rsidRPr="001160C2" w:rsidRDefault="00FD2241" w:rsidP="00FD2241">
      <w:pPr>
        <w:ind w:firstLine="567"/>
        <w:jc w:val="both"/>
      </w:pPr>
      <w:r>
        <w:t xml:space="preserve">Заслушав и обсудив информацию Председателя поселкового Совета депутатов          С.А. Домброван о предложениях организационного комитета по составам постоянных комиссий поселкового Совета депутатов, </w:t>
      </w:r>
      <w:r w:rsidRPr="0058254F">
        <w:rPr>
          <w:b/>
        </w:rPr>
        <w:t>поселковый</w:t>
      </w:r>
      <w:r>
        <w:t xml:space="preserve"> </w:t>
      </w:r>
      <w:r w:rsidRPr="00EE2AE5">
        <w:rPr>
          <w:b/>
          <w:bCs/>
        </w:rPr>
        <w:t>Совет</w:t>
      </w:r>
      <w:r>
        <w:rPr>
          <w:b/>
          <w:bCs/>
        </w:rPr>
        <w:t xml:space="preserve"> депутатов</w:t>
      </w:r>
      <w:r w:rsidRPr="00EE2AE5">
        <w:rPr>
          <w:b/>
          <w:bCs/>
        </w:rPr>
        <w:t xml:space="preserve"> решил:</w:t>
      </w:r>
    </w:p>
    <w:p w14:paraId="344BC89E" w14:textId="77777777" w:rsidR="00FD2241" w:rsidRPr="00C225AC" w:rsidRDefault="00FD2241" w:rsidP="00FD2241">
      <w:pPr>
        <w:ind w:firstLine="567"/>
        <w:jc w:val="both"/>
      </w:pPr>
    </w:p>
    <w:p w14:paraId="5A5C2007" w14:textId="77777777" w:rsidR="00FD2241" w:rsidRPr="00C225AC" w:rsidRDefault="00FD2241" w:rsidP="008B3CA3">
      <w:pPr>
        <w:widowControl/>
        <w:numPr>
          <w:ilvl w:val="0"/>
          <w:numId w:val="9"/>
        </w:numPr>
        <w:autoSpaceDE/>
        <w:autoSpaceDN/>
        <w:adjustRightInd/>
        <w:ind w:left="0" w:firstLine="567"/>
        <w:jc w:val="both"/>
        <w:rPr>
          <w:bCs/>
        </w:rPr>
      </w:pPr>
      <w:r w:rsidRPr="00C225AC">
        <w:t xml:space="preserve">Внести изменения </w:t>
      </w:r>
      <w:r w:rsidRPr="00C225AC">
        <w:rPr>
          <w:bCs/>
        </w:rPr>
        <w:t xml:space="preserve">в состав постоянных комиссий поселкового Совета депутатов </w:t>
      </w:r>
      <w:r w:rsidRPr="00C225AC">
        <w:rPr>
          <w:bCs/>
          <w:lang w:val="en-US"/>
        </w:rPr>
        <w:t>IV</w:t>
      </w:r>
      <w:r w:rsidRPr="00C225AC">
        <w:rPr>
          <w:bCs/>
        </w:rPr>
        <w:t xml:space="preserve"> созыва, утвержденных решением поселкового Совета депутатов от 29 сентября 2017 года </w:t>
      </w:r>
      <w:r w:rsidRPr="00C225AC">
        <w:rPr>
          <w:bCs/>
          <w:lang w:val="en-US"/>
        </w:rPr>
        <w:t>IV</w:t>
      </w:r>
      <w:r w:rsidRPr="00C225AC">
        <w:rPr>
          <w:bCs/>
        </w:rPr>
        <w:t>-№ 1-13</w:t>
      </w:r>
      <w:r>
        <w:rPr>
          <w:bCs/>
        </w:rPr>
        <w:t>(с последующими изменениями и дополнениями)</w:t>
      </w:r>
      <w:r w:rsidRPr="00C225AC">
        <w:rPr>
          <w:bCs/>
        </w:rPr>
        <w:t>.</w:t>
      </w:r>
    </w:p>
    <w:p w14:paraId="1B458316" w14:textId="77777777" w:rsidR="00FD2241" w:rsidRPr="00C225AC" w:rsidRDefault="00FD2241" w:rsidP="008B3CA3">
      <w:pPr>
        <w:widowControl/>
        <w:numPr>
          <w:ilvl w:val="1"/>
          <w:numId w:val="8"/>
        </w:numPr>
        <w:autoSpaceDE/>
        <w:autoSpaceDN/>
        <w:adjustRightInd/>
        <w:ind w:left="0" w:firstLine="567"/>
        <w:jc w:val="both"/>
      </w:pPr>
      <w:r w:rsidRPr="00C225AC">
        <w:t>в Комиссии по бюджету, налоговой политике, землепользованию собственности:</w:t>
      </w:r>
    </w:p>
    <w:p w14:paraId="54C2B4F6" w14:textId="77777777" w:rsidR="00FD2241" w:rsidRPr="00C225AC" w:rsidRDefault="00FD2241" w:rsidP="00FD2241">
      <w:pPr>
        <w:ind w:firstLine="567"/>
        <w:jc w:val="both"/>
      </w:pPr>
      <w:r w:rsidRPr="00C225AC">
        <w:t>а) исключить из состава Галию Шен-Сэйевну Петровскую;</w:t>
      </w:r>
    </w:p>
    <w:p w14:paraId="4CA536A1" w14:textId="77777777" w:rsidR="00FD2241" w:rsidRPr="00C225AC" w:rsidRDefault="00FD2241" w:rsidP="00FD2241">
      <w:pPr>
        <w:ind w:firstLine="567"/>
        <w:jc w:val="both"/>
      </w:pPr>
      <w:r w:rsidRPr="00C225AC">
        <w:t>б) включить в состав Сергея Ивановича Илько.</w:t>
      </w:r>
    </w:p>
    <w:p w14:paraId="792DA297" w14:textId="77777777" w:rsidR="00FD2241" w:rsidRPr="00C225AC" w:rsidRDefault="00FD2241" w:rsidP="008B3CA3">
      <w:pPr>
        <w:widowControl/>
        <w:numPr>
          <w:ilvl w:val="1"/>
          <w:numId w:val="8"/>
        </w:numPr>
        <w:autoSpaceDE/>
        <w:autoSpaceDN/>
        <w:adjustRightInd/>
        <w:ind w:left="0" w:firstLine="567"/>
        <w:jc w:val="both"/>
      </w:pPr>
      <w:r>
        <w:t xml:space="preserve">в </w:t>
      </w:r>
      <w:r w:rsidRPr="00C225AC">
        <w:t>Комиссии по законодательству, правам граждан, местному самоуправлению</w:t>
      </w:r>
    </w:p>
    <w:p w14:paraId="66C36E78" w14:textId="77777777" w:rsidR="00FD2241" w:rsidRPr="00C225AC" w:rsidRDefault="00FD2241" w:rsidP="00FD2241">
      <w:pPr>
        <w:ind w:firstLine="567"/>
        <w:jc w:val="both"/>
      </w:pPr>
      <w:r w:rsidRPr="00C225AC">
        <w:t>а) исключить из состава Галию Шен-Сэйевну Петровскую, Сергея Вячеславовича Пащенко;</w:t>
      </w:r>
    </w:p>
    <w:p w14:paraId="7271D5EC" w14:textId="77777777" w:rsidR="00FD2241" w:rsidRPr="00C225AC" w:rsidRDefault="00FD2241" w:rsidP="00FD2241">
      <w:pPr>
        <w:ind w:firstLine="567"/>
        <w:jc w:val="both"/>
      </w:pPr>
      <w:r w:rsidRPr="00C225AC">
        <w:t>б) включить в состав Сергея Ивановича Илько</w:t>
      </w:r>
      <w:r>
        <w:t>, Дениса Михайловича Аля</w:t>
      </w:r>
      <w:r w:rsidRPr="00C225AC">
        <w:t>кшина;</w:t>
      </w:r>
    </w:p>
    <w:p w14:paraId="1428A0E5" w14:textId="77777777" w:rsidR="00FD2241" w:rsidRPr="00C225AC" w:rsidRDefault="00FD2241" w:rsidP="00FD2241">
      <w:pPr>
        <w:ind w:firstLine="567"/>
        <w:jc w:val="both"/>
      </w:pPr>
      <w:r w:rsidRPr="00C225AC">
        <w:t>в) назначить:</w:t>
      </w:r>
    </w:p>
    <w:p w14:paraId="75B122DE" w14:textId="77777777" w:rsidR="00FD2241" w:rsidRPr="00C225AC" w:rsidRDefault="00FD2241" w:rsidP="00FD2241">
      <w:pPr>
        <w:ind w:firstLine="567"/>
        <w:jc w:val="both"/>
      </w:pPr>
      <w:r w:rsidRPr="00C225AC">
        <w:t>председателем</w:t>
      </w:r>
      <w:r>
        <w:t xml:space="preserve"> - </w:t>
      </w:r>
      <w:r w:rsidRPr="00C225AC">
        <w:t>Виолетту Иосифовну Кореневу</w:t>
      </w:r>
      <w:r>
        <w:t>;</w:t>
      </w:r>
    </w:p>
    <w:p w14:paraId="279388E6" w14:textId="77777777" w:rsidR="00FD2241" w:rsidRPr="00C225AC" w:rsidRDefault="00FD2241" w:rsidP="00FD2241">
      <w:pPr>
        <w:ind w:firstLine="567"/>
        <w:jc w:val="both"/>
      </w:pPr>
      <w:r w:rsidRPr="00C225AC">
        <w:t>заместителем председателя</w:t>
      </w:r>
      <w:r>
        <w:t xml:space="preserve"> - </w:t>
      </w:r>
      <w:r w:rsidRPr="00C225AC">
        <w:t>Светлану Степановну Завалову</w:t>
      </w:r>
      <w:r>
        <w:t>.</w:t>
      </w:r>
    </w:p>
    <w:p w14:paraId="61F7A8E8" w14:textId="77777777" w:rsidR="00FD2241" w:rsidRPr="00C225AC" w:rsidRDefault="00FD2241" w:rsidP="008B3CA3">
      <w:pPr>
        <w:widowControl/>
        <w:numPr>
          <w:ilvl w:val="0"/>
          <w:numId w:val="8"/>
        </w:numPr>
        <w:tabs>
          <w:tab w:val="left" w:pos="0"/>
        </w:tabs>
        <w:autoSpaceDE/>
        <w:autoSpaceDN/>
        <w:adjustRightInd/>
        <w:ind w:left="0" w:firstLine="567"/>
        <w:jc w:val="both"/>
      </w:pPr>
      <w:r w:rsidRPr="00C225AC">
        <w:lastRenderedPageBreak/>
        <w:t>Настоящее решение вступает в силу с даты принятия.</w:t>
      </w:r>
    </w:p>
    <w:p w14:paraId="7517C5D0" w14:textId="77777777" w:rsidR="00FD2241" w:rsidRPr="00C225AC" w:rsidRDefault="00FD2241" w:rsidP="008B3CA3">
      <w:pPr>
        <w:widowControl/>
        <w:numPr>
          <w:ilvl w:val="0"/>
          <w:numId w:val="8"/>
        </w:numPr>
        <w:tabs>
          <w:tab w:val="left" w:pos="0"/>
        </w:tabs>
        <w:autoSpaceDE/>
        <w:autoSpaceDN/>
        <w:adjustRightInd/>
        <w:ind w:left="0" w:firstLine="567"/>
        <w:jc w:val="both"/>
      </w:pPr>
      <w:r w:rsidRPr="00C225AC">
        <w:t>Опубликовать настоящее решение в информационном бюллетене «Вестник Айхала» и разместить на официальном сайте Администрации МО «Поселок Айхал» (</w:t>
      </w:r>
      <w:hyperlink r:id="rId13" w:history="1">
        <w:r w:rsidRPr="00C225AC">
          <w:rPr>
            <w:rStyle w:val="aa"/>
            <w:lang w:val="en-US"/>
          </w:rPr>
          <w:t>www</w:t>
        </w:r>
        <w:r w:rsidRPr="00C225AC">
          <w:rPr>
            <w:rStyle w:val="aa"/>
          </w:rPr>
          <w:t>.мо-айхал.</w:t>
        </w:r>
      </w:hyperlink>
      <w:r w:rsidRPr="00C225AC">
        <w:t>рф).</w:t>
      </w:r>
    </w:p>
    <w:p w14:paraId="2C0CAE3B" w14:textId="77777777" w:rsidR="00FD2241" w:rsidRPr="00C225AC" w:rsidRDefault="00FD2241" w:rsidP="008B3CA3">
      <w:pPr>
        <w:pStyle w:val="af2"/>
        <w:numPr>
          <w:ilvl w:val="0"/>
          <w:numId w:val="8"/>
        </w:numPr>
        <w:tabs>
          <w:tab w:val="left" w:pos="0"/>
        </w:tabs>
        <w:spacing w:after="0" w:line="240" w:lineRule="auto"/>
        <w:ind w:left="0" w:firstLine="567"/>
        <w:contextualSpacing w:val="0"/>
        <w:jc w:val="both"/>
      </w:pPr>
      <w:r w:rsidRPr="00C225AC">
        <w:t>Контроль исполнения настоящего решения возложить на Председателя поселкового Совета депутатов.</w:t>
      </w:r>
    </w:p>
    <w:p w14:paraId="7D84D609" w14:textId="77777777" w:rsidR="00FD2241" w:rsidRPr="00C225AC" w:rsidRDefault="00FD2241" w:rsidP="00FD2241">
      <w:pPr>
        <w:tabs>
          <w:tab w:val="num" w:pos="0"/>
          <w:tab w:val="left" w:pos="360"/>
        </w:tabs>
        <w:ind w:firstLine="567"/>
      </w:pPr>
    </w:p>
    <w:p w14:paraId="6C1417D8" w14:textId="77777777" w:rsidR="00FD2241" w:rsidRPr="002163F8" w:rsidRDefault="00FD2241" w:rsidP="00FD2241">
      <w:pPr>
        <w:tabs>
          <w:tab w:val="left" w:pos="360"/>
        </w:tabs>
        <w:rPr>
          <w:b/>
        </w:rPr>
      </w:pPr>
    </w:p>
    <w:tbl>
      <w:tblPr>
        <w:tblW w:w="5000" w:type="pct"/>
        <w:tblLook w:val="04A0" w:firstRow="1" w:lastRow="0" w:firstColumn="1" w:lastColumn="0" w:noHBand="0" w:noVBand="1"/>
      </w:tblPr>
      <w:tblGrid>
        <w:gridCol w:w="4890"/>
        <w:gridCol w:w="4891"/>
      </w:tblGrid>
      <w:tr w:rsidR="00FD2241" w:rsidRPr="002163F8" w14:paraId="0537C639" w14:textId="77777777" w:rsidTr="00AB17FA">
        <w:tc>
          <w:tcPr>
            <w:tcW w:w="2500" w:type="pct"/>
          </w:tcPr>
          <w:p w14:paraId="59E3ADFB" w14:textId="77777777" w:rsidR="00FD2241" w:rsidRPr="002163F8" w:rsidRDefault="00FD2241" w:rsidP="00AB17FA">
            <w:pPr>
              <w:tabs>
                <w:tab w:val="left" w:pos="360"/>
              </w:tabs>
              <w:rPr>
                <w:b/>
              </w:rPr>
            </w:pPr>
            <w:r w:rsidRPr="002163F8">
              <w:rPr>
                <w:b/>
              </w:rPr>
              <w:t xml:space="preserve">Председатель </w:t>
            </w:r>
          </w:p>
          <w:p w14:paraId="0E966169" w14:textId="77777777" w:rsidR="00FD2241" w:rsidRPr="002163F8" w:rsidRDefault="00FD2241" w:rsidP="00AB17FA">
            <w:pPr>
              <w:rPr>
                <w:b/>
                <w:bCs/>
              </w:rPr>
            </w:pPr>
            <w:r w:rsidRPr="002163F8">
              <w:rPr>
                <w:b/>
              </w:rPr>
              <w:t>поселкового Совета</w:t>
            </w:r>
            <w:r>
              <w:rPr>
                <w:b/>
              </w:rPr>
              <w:t xml:space="preserve"> депутатов</w:t>
            </w:r>
          </w:p>
        </w:tc>
        <w:tc>
          <w:tcPr>
            <w:tcW w:w="2500" w:type="pct"/>
            <w:vAlign w:val="bottom"/>
          </w:tcPr>
          <w:p w14:paraId="3A23A9D9" w14:textId="77777777" w:rsidR="00FD2241" w:rsidRPr="002163F8" w:rsidRDefault="00FD2241" w:rsidP="00AB17FA">
            <w:pPr>
              <w:jc w:val="right"/>
              <w:rPr>
                <w:b/>
                <w:bCs/>
              </w:rPr>
            </w:pPr>
            <w:r>
              <w:rPr>
                <w:b/>
                <w:bCs/>
              </w:rPr>
              <w:t>С.А. Домброван</w:t>
            </w:r>
          </w:p>
        </w:tc>
      </w:tr>
    </w:tbl>
    <w:p w14:paraId="42BFC076" w14:textId="77777777" w:rsidR="00607F2C" w:rsidRDefault="00607F2C" w:rsidP="00607F2C">
      <w:pPr>
        <w:tabs>
          <w:tab w:val="left" w:pos="360"/>
        </w:tabs>
        <w:rPr>
          <w:b/>
          <w:sz w:val="20"/>
          <w:szCs w:val="20"/>
        </w:rPr>
      </w:pPr>
    </w:p>
    <w:p w14:paraId="47BC2AC2" w14:textId="191481AE" w:rsidR="00FD2241" w:rsidRPr="00D62EB3" w:rsidRDefault="00FD2241" w:rsidP="00607F2C">
      <w:pPr>
        <w:tabs>
          <w:tab w:val="left" w:pos="360"/>
        </w:tabs>
        <w:jc w:val="right"/>
      </w:pPr>
      <w:r w:rsidRPr="00D62EB3">
        <w:t xml:space="preserve">Приложение </w:t>
      </w:r>
    </w:p>
    <w:p w14:paraId="18C13B35" w14:textId="77777777" w:rsidR="00FD2241" w:rsidRDefault="00FD2241" w:rsidP="00FD2241">
      <w:pPr>
        <w:jc w:val="right"/>
      </w:pPr>
      <w:r w:rsidRPr="00D62EB3">
        <w:t xml:space="preserve">к решению </w:t>
      </w:r>
      <w:r>
        <w:t>поселкового Совета депутатов</w:t>
      </w:r>
    </w:p>
    <w:p w14:paraId="480914DA" w14:textId="77777777" w:rsidR="00FD2241" w:rsidRPr="00241C89" w:rsidRDefault="00FD2241" w:rsidP="00FD2241">
      <w:pPr>
        <w:jc w:val="right"/>
      </w:pPr>
      <w:r>
        <w:rPr>
          <w:bCs/>
        </w:rPr>
        <w:t xml:space="preserve">от 10 ноября 2020 </w:t>
      </w:r>
      <w:r>
        <w:rPr>
          <w:bCs/>
          <w:lang w:val="en-US"/>
        </w:rPr>
        <w:t>IV</w:t>
      </w:r>
      <w:r>
        <w:rPr>
          <w:bCs/>
        </w:rPr>
        <w:t>-№ 53-13</w:t>
      </w:r>
    </w:p>
    <w:p w14:paraId="1F71DCAB" w14:textId="77777777" w:rsidR="00FD2241" w:rsidRDefault="00FD2241" w:rsidP="00FD2241">
      <w:pPr>
        <w:jc w:val="right"/>
        <w:rPr>
          <w:sz w:val="20"/>
          <w:szCs w:val="20"/>
        </w:rPr>
      </w:pPr>
    </w:p>
    <w:p w14:paraId="6E2B4E0E" w14:textId="77777777" w:rsidR="00FD2241" w:rsidRDefault="00FD2241" w:rsidP="00FD2241">
      <w:pPr>
        <w:jc w:val="center"/>
        <w:rPr>
          <w:b/>
        </w:rPr>
      </w:pPr>
      <w:r>
        <w:rPr>
          <w:b/>
        </w:rPr>
        <w:t>ПОСТОЯННЫЕ КОМИССИИ</w:t>
      </w:r>
    </w:p>
    <w:p w14:paraId="0E5E694C" w14:textId="77777777" w:rsidR="00FD2241" w:rsidRPr="00444BC7" w:rsidRDefault="00FD2241" w:rsidP="00FD2241">
      <w:pPr>
        <w:jc w:val="center"/>
        <w:rPr>
          <w:b/>
        </w:rPr>
      </w:pPr>
      <w:r>
        <w:rPr>
          <w:b/>
        </w:rPr>
        <w:t xml:space="preserve">ПОСЕЛКОВОГО СОВЕТА ДЕПУТАТОВ </w:t>
      </w:r>
      <w:r>
        <w:rPr>
          <w:b/>
          <w:lang w:val="en-US"/>
        </w:rPr>
        <w:t>IV</w:t>
      </w:r>
      <w:r>
        <w:rPr>
          <w:b/>
        </w:rPr>
        <w:t xml:space="preserve"> СОЗЫВА</w:t>
      </w:r>
    </w:p>
    <w:p w14:paraId="56FA45F9" w14:textId="77777777" w:rsidR="00FD2241" w:rsidRDefault="00FD2241" w:rsidP="00FD2241">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56"/>
        <w:gridCol w:w="2279"/>
        <w:gridCol w:w="3449"/>
        <w:gridCol w:w="1511"/>
      </w:tblGrid>
      <w:tr w:rsidR="00FD2241" w:rsidRPr="000B066E" w14:paraId="3135DAC9" w14:textId="77777777" w:rsidTr="00AB17FA">
        <w:tc>
          <w:tcPr>
            <w:tcW w:w="295" w:type="pct"/>
            <w:tcBorders>
              <w:bottom w:val="single" w:sz="4" w:space="0" w:color="auto"/>
            </w:tcBorders>
            <w:vAlign w:val="center"/>
          </w:tcPr>
          <w:p w14:paraId="5A5B5897" w14:textId="77777777" w:rsidR="00FD2241" w:rsidRPr="000B066E" w:rsidRDefault="00FD2241" w:rsidP="00AB17FA">
            <w:pPr>
              <w:jc w:val="center"/>
              <w:rPr>
                <w:b/>
                <w:sz w:val="16"/>
                <w:szCs w:val="16"/>
              </w:rPr>
            </w:pPr>
            <w:r w:rsidRPr="000B066E">
              <w:rPr>
                <w:b/>
                <w:sz w:val="16"/>
                <w:szCs w:val="16"/>
              </w:rPr>
              <w:t>№ п/п</w:t>
            </w:r>
          </w:p>
        </w:tc>
        <w:tc>
          <w:tcPr>
            <w:tcW w:w="1001" w:type="pct"/>
            <w:tcBorders>
              <w:bottom w:val="single" w:sz="4" w:space="0" w:color="auto"/>
            </w:tcBorders>
            <w:vAlign w:val="center"/>
          </w:tcPr>
          <w:p w14:paraId="7D6291B6" w14:textId="77777777" w:rsidR="00FD2241" w:rsidRPr="000B066E" w:rsidRDefault="00FD2241" w:rsidP="00AB17FA">
            <w:pPr>
              <w:jc w:val="center"/>
              <w:rPr>
                <w:b/>
                <w:sz w:val="16"/>
                <w:szCs w:val="16"/>
              </w:rPr>
            </w:pPr>
            <w:r w:rsidRPr="000B066E">
              <w:rPr>
                <w:b/>
                <w:sz w:val="16"/>
                <w:szCs w:val="16"/>
              </w:rPr>
              <w:t>№ и наименование избирательного округа</w:t>
            </w:r>
          </w:p>
        </w:tc>
        <w:tc>
          <w:tcPr>
            <w:tcW w:w="1166" w:type="pct"/>
            <w:tcBorders>
              <w:bottom w:val="single" w:sz="4" w:space="0" w:color="auto"/>
            </w:tcBorders>
            <w:vAlign w:val="center"/>
          </w:tcPr>
          <w:p w14:paraId="497CF2CB" w14:textId="77777777" w:rsidR="00FD2241" w:rsidRPr="000B066E" w:rsidRDefault="00FD2241" w:rsidP="00AB17FA">
            <w:pPr>
              <w:jc w:val="center"/>
              <w:rPr>
                <w:b/>
                <w:sz w:val="16"/>
                <w:szCs w:val="16"/>
              </w:rPr>
            </w:pPr>
            <w:r w:rsidRPr="000B066E">
              <w:rPr>
                <w:b/>
                <w:sz w:val="16"/>
                <w:szCs w:val="16"/>
              </w:rPr>
              <w:t>Фамилия, имя, отчество депутата</w:t>
            </w:r>
          </w:p>
        </w:tc>
        <w:tc>
          <w:tcPr>
            <w:tcW w:w="1765" w:type="pct"/>
            <w:tcBorders>
              <w:bottom w:val="single" w:sz="4" w:space="0" w:color="auto"/>
            </w:tcBorders>
            <w:vAlign w:val="center"/>
          </w:tcPr>
          <w:p w14:paraId="597B435D" w14:textId="77777777" w:rsidR="00FD2241" w:rsidRPr="000B066E" w:rsidRDefault="00FD2241" w:rsidP="00AB17FA">
            <w:pPr>
              <w:jc w:val="center"/>
              <w:rPr>
                <w:b/>
                <w:sz w:val="16"/>
                <w:szCs w:val="16"/>
              </w:rPr>
            </w:pPr>
            <w:r w:rsidRPr="000B066E">
              <w:rPr>
                <w:b/>
                <w:sz w:val="16"/>
                <w:szCs w:val="16"/>
              </w:rPr>
              <w:t>Границы округа (улица, переулок)</w:t>
            </w:r>
          </w:p>
        </w:tc>
        <w:tc>
          <w:tcPr>
            <w:tcW w:w="773" w:type="pct"/>
            <w:tcBorders>
              <w:bottom w:val="single" w:sz="4" w:space="0" w:color="auto"/>
            </w:tcBorders>
            <w:vAlign w:val="center"/>
          </w:tcPr>
          <w:p w14:paraId="68D43D05" w14:textId="77777777" w:rsidR="00FD2241" w:rsidRPr="000B066E" w:rsidRDefault="00FD2241" w:rsidP="00AB17FA">
            <w:pPr>
              <w:jc w:val="center"/>
              <w:rPr>
                <w:b/>
                <w:sz w:val="16"/>
                <w:szCs w:val="16"/>
              </w:rPr>
            </w:pPr>
            <w:r w:rsidRPr="000B066E">
              <w:rPr>
                <w:b/>
                <w:sz w:val="16"/>
                <w:szCs w:val="16"/>
              </w:rPr>
              <w:t>№ рабочего телефона</w:t>
            </w:r>
          </w:p>
        </w:tc>
      </w:tr>
    </w:tbl>
    <w:p w14:paraId="7A170F0F" w14:textId="77777777" w:rsidR="00FD2241" w:rsidRPr="000B066E" w:rsidRDefault="00FD2241" w:rsidP="00FD2241">
      <w:pPr>
        <w:tabs>
          <w:tab w:val="num" w:pos="1080"/>
          <w:tab w:val="left" w:pos="2340"/>
        </w:tabs>
        <w:ind w:left="207"/>
        <w:jc w:val="center"/>
        <w:rPr>
          <w:b/>
          <w:i/>
          <w:sz w:val="16"/>
          <w:szCs w:val="16"/>
          <w:u w:val="single"/>
        </w:rPr>
      </w:pPr>
      <w:r w:rsidRPr="000B066E">
        <w:rPr>
          <w:b/>
          <w:i/>
          <w:sz w:val="16"/>
          <w:szCs w:val="16"/>
          <w:u w:val="single"/>
        </w:rPr>
        <w:tab/>
        <w:t>Комиссия по мандатам, Регламенту и депутатской этике</w:t>
      </w:r>
    </w:p>
    <w:p w14:paraId="61A99B92" w14:textId="77777777" w:rsidR="00FD2241" w:rsidRPr="000B066E" w:rsidRDefault="00FD2241" w:rsidP="00FD2241">
      <w:pPr>
        <w:tabs>
          <w:tab w:val="num" w:pos="754"/>
        </w:tabs>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56"/>
        <w:gridCol w:w="2279"/>
        <w:gridCol w:w="3449"/>
        <w:gridCol w:w="1511"/>
      </w:tblGrid>
      <w:tr w:rsidR="00FD2241" w:rsidRPr="000B066E" w14:paraId="4721A489" w14:textId="77777777" w:rsidTr="00AB17FA">
        <w:tc>
          <w:tcPr>
            <w:tcW w:w="295" w:type="pct"/>
            <w:vAlign w:val="center"/>
          </w:tcPr>
          <w:p w14:paraId="42C22A3F" w14:textId="77777777" w:rsidR="00FD2241" w:rsidRPr="000B066E" w:rsidRDefault="00FD2241" w:rsidP="00AB17FA">
            <w:pPr>
              <w:jc w:val="center"/>
              <w:rPr>
                <w:b/>
                <w:sz w:val="16"/>
                <w:szCs w:val="16"/>
              </w:rPr>
            </w:pPr>
            <w:r w:rsidRPr="000B066E">
              <w:rPr>
                <w:b/>
                <w:sz w:val="16"/>
                <w:szCs w:val="16"/>
              </w:rPr>
              <w:t>1.</w:t>
            </w:r>
          </w:p>
        </w:tc>
        <w:tc>
          <w:tcPr>
            <w:tcW w:w="1001" w:type="pct"/>
            <w:vAlign w:val="center"/>
          </w:tcPr>
          <w:p w14:paraId="2DDB968B" w14:textId="77777777" w:rsidR="00FD2241" w:rsidRPr="000B066E" w:rsidRDefault="00FD2241" w:rsidP="00AB17FA">
            <w:pPr>
              <w:jc w:val="center"/>
              <w:rPr>
                <w:sz w:val="16"/>
                <w:szCs w:val="16"/>
              </w:rPr>
            </w:pPr>
            <w:r w:rsidRPr="000B066E">
              <w:rPr>
                <w:sz w:val="16"/>
                <w:szCs w:val="16"/>
              </w:rPr>
              <w:t>избирательный округ № 6 Геологический</w:t>
            </w:r>
          </w:p>
        </w:tc>
        <w:tc>
          <w:tcPr>
            <w:tcW w:w="1166" w:type="pct"/>
          </w:tcPr>
          <w:p w14:paraId="5C2B1C4D" w14:textId="77777777" w:rsidR="00FD2241" w:rsidRPr="000B066E" w:rsidRDefault="00FD2241" w:rsidP="00AB17FA">
            <w:pPr>
              <w:jc w:val="center"/>
              <w:rPr>
                <w:sz w:val="16"/>
                <w:szCs w:val="16"/>
              </w:rPr>
            </w:pPr>
            <w:r w:rsidRPr="000B066E">
              <w:rPr>
                <w:sz w:val="16"/>
                <w:szCs w:val="16"/>
              </w:rPr>
              <w:t>Александр Михайлович Бочаров</w:t>
            </w:r>
          </w:p>
          <w:p w14:paraId="7CE98C96" w14:textId="77777777" w:rsidR="00FD2241" w:rsidRPr="000B066E" w:rsidRDefault="00FD2241" w:rsidP="00AB17FA">
            <w:pPr>
              <w:jc w:val="center"/>
              <w:rPr>
                <w:b/>
                <w:sz w:val="16"/>
                <w:szCs w:val="16"/>
              </w:rPr>
            </w:pPr>
            <w:r w:rsidRPr="000B066E">
              <w:rPr>
                <w:b/>
                <w:i/>
                <w:sz w:val="16"/>
                <w:szCs w:val="16"/>
              </w:rPr>
              <w:t>Председатель</w:t>
            </w:r>
          </w:p>
        </w:tc>
        <w:tc>
          <w:tcPr>
            <w:tcW w:w="1765" w:type="pct"/>
          </w:tcPr>
          <w:p w14:paraId="26C355CC" w14:textId="77777777" w:rsidR="00FD2241" w:rsidRPr="000B066E" w:rsidRDefault="00FD2241" w:rsidP="00AB17FA">
            <w:pPr>
              <w:jc w:val="both"/>
              <w:rPr>
                <w:sz w:val="16"/>
                <w:szCs w:val="16"/>
              </w:rPr>
            </w:pPr>
            <w:r w:rsidRPr="000B066E">
              <w:rPr>
                <w:sz w:val="16"/>
                <w:szCs w:val="16"/>
              </w:rPr>
              <w:t>ул. Юбилейная, 1,2</w:t>
            </w:r>
          </w:p>
          <w:p w14:paraId="2EBF3DF7" w14:textId="77777777" w:rsidR="00FD2241" w:rsidRPr="000B066E" w:rsidRDefault="00FD2241" w:rsidP="00AB17FA">
            <w:pPr>
              <w:jc w:val="both"/>
              <w:rPr>
                <w:sz w:val="16"/>
                <w:szCs w:val="16"/>
              </w:rPr>
            </w:pPr>
            <w:r w:rsidRPr="000B066E">
              <w:rPr>
                <w:sz w:val="16"/>
                <w:szCs w:val="16"/>
              </w:rPr>
              <w:t>ул. Попугаевой, 1-7,11,13,15,16,22</w:t>
            </w:r>
          </w:p>
        </w:tc>
        <w:tc>
          <w:tcPr>
            <w:tcW w:w="773" w:type="pct"/>
            <w:vAlign w:val="center"/>
          </w:tcPr>
          <w:p w14:paraId="79B8F1D0" w14:textId="77777777" w:rsidR="00FD2241" w:rsidRPr="000B066E" w:rsidRDefault="00FD2241" w:rsidP="00AB17FA">
            <w:pPr>
              <w:jc w:val="center"/>
              <w:rPr>
                <w:sz w:val="16"/>
                <w:szCs w:val="16"/>
              </w:rPr>
            </w:pPr>
            <w:r w:rsidRPr="000B066E">
              <w:rPr>
                <w:sz w:val="16"/>
                <w:szCs w:val="16"/>
              </w:rPr>
              <w:t>63377</w:t>
            </w:r>
          </w:p>
        </w:tc>
      </w:tr>
      <w:tr w:rsidR="00FD2241" w:rsidRPr="000B066E" w14:paraId="39518E83" w14:textId="77777777" w:rsidTr="00AB17FA">
        <w:tc>
          <w:tcPr>
            <w:tcW w:w="295" w:type="pct"/>
            <w:vAlign w:val="center"/>
          </w:tcPr>
          <w:p w14:paraId="70B1EBDD" w14:textId="77777777" w:rsidR="00FD2241" w:rsidRPr="000B066E" w:rsidRDefault="00FD2241" w:rsidP="00AB17FA">
            <w:pPr>
              <w:jc w:val="center"/>
              <w:rPr>
                <w:b/>
                <w:sz w:val="16"/>
                <w:szCs w:val="16"/>
              </w:rPr>
            </w:pPr>
            <w:r w:rsidRPr="000B066E">
              <w:rPr>
                <w:b/>
                <w:sz w:val="16"/>
                <w:szCs w:val="16"/>
              </w:rPr>
              <w:t>2.</w:t>
            </w:r>
          </w:p>
        </w:tc>
        <w:tc>
          <w:tcPr>
            <w:tcW w:w="1001" w:type="pct"/>
            <w:vAlign w:val="center"/>
          </w:tcPr>
          <w:p w14:paraId="74B28427" w14:textId="77777777" w:rsidR="00FD2241" w:rsidRPr="000B066E" w:rsidRDefault="00FD2241" w:rsidP="00AB17FA">
            <w:pPr>
              <w:jc w:val="center"/>
              <w:rPr>
                <w:sz w:val="16"/>
                <w:szCs w:val="16"/>
              </w:rPr>
            </w:pPr>
            <w:r w:rsidRPr="000B066E">
              <w:rPr>
                <w:sz w:val="16"/>
                <w:szCs w:val="16"/>
              </w:rPr>
              <w:t>избирательный округ № 15 Промышленный</w:t>
            </w:r>
          </w:p>
        </w:tc>
        <w:tc>
          <w:tcPr>
            <w:tcW w:w="1166" w:type="pct"/>
            <w:vAlign w:val="center"/>
          </w:tcPr>
          <w:p w14:paraId="7F84CA92" w14:textId="77777777" w:rsidR="00FD2241" w:rsidRPr="000B066E" w:rsidRDefault="00FD2241" w:rsidP="00AB17FA">
            <w:pPr>
              <w:jc w:val="center"/>
              <w:rPr>
                <w:sz w:val="16"/>
                <w:szCs w:val="16"/>
              </w:rPr>
            </w:pPr>
            <w:r w:rsidRPr="000B066E">
              <w:rPr>
                <w:sz w:val="16"/>
                <w:szCs w:val="16"/>
              </w:rPr>
              <w:t>Наталья Анатольевна Плотникова</w:t>
            </w:r>
          </w:p>
          <w:p w14:paraId="245C2D5D" w14:textId="77777777" w:rsidR="00FD2241" w:rsidRPr="000B066E" w:rsidRDefault="00FD2241" w:rsidP="00AB17FA">
            <w:pPr>
              <w:jc w:val="center"/>
              <w:rPr>
                <w:b/>
                <w:i/>
                <w:sz w:val="16"/>
                <w:szCs w:val="16"/>
              </w:rPr>
            </w:pPr>
            <w:r w:rsidRPr="000B066E">
              <w:rPr>
                <w:b/>
                <w:i/>
                <w:sz w:val="16"/>
                <w:szCs w:val="16"/>
              </w:rPr>
              <w:t>Заместитель председателя</w:t>
            </w:r>
          </w:p>
        </w:tc>
        <w:tc>
          <w:tcPr>
            <w:tcW w:w="1765" w:type="pct"/>
          </w:tcPr>
          <w:p w14:paraId="7F451908" w14:textId="77777777" w:rsidR="00FD2241" w:rsidRPr="000B066E" w:rsidRDefault="00FD2241" w:rsidP="00AB17FA">
            <w:pPr>
              <w:rPr>
                <w:sz w:val="16"/>
                <w:szCs w:val="16"/>
              </w:rPr>
            </w:pPr>
            <w:r w:rsidRPr="000B066E">
              <w:rPr>
                <w:sz w:val="16"/>
                <w:szCs w:val="16"/>
              </w:rPr>
              <w:t>ул. Юбилейная, 7, 8</w:t>
            </w:r>
          </w:p>
          <w:p w14:paraId="18DE365A" w14:textId="77777777" w:rsidR="00FD2241" w:rsidRPr="000B066E" w:rsidRDefault="00FD2241" w:rsidP="00AB17FA">
            <w:pPr>
              <w:rPr>
                <w:sz w:val="16"/>
                <w:szCs w:val="16"/>
              </w:rPr>
            </w:pPr>
            <w:r w:rsidRPr="000B066E">
              <w:rPr>
                <w:sz w:val="16"/>
                <w:szCs w:val="16"/>
              </w:rPr>
              <w:t>ул. Промышленная (все дома)</w:t>
            </w:r>
          </w:p>
        </w:tc>
        <w:tc>
          <w:tcPr>
            <w:tcW w:w="773" w:type="pct"/>
            <w:vAlign w:val="center"/>
          </w:tcPr>
          <w:p w14:paraId="1FD7EAA5" w14:textId="77777777" w:rsidR="00FD2241" w:rsidRPr="000B066E" w:rsidRDefault="00FD2241" w:rsidP="00AB17FA">
            <w:pPr>
              <w:jc w:val="center"/>
              <w:rPr>
                <w:sz w:val="16"/>
                <w:szCs w:val="16"/>
              </w:rPr>
            </w:pPr>
            <w:r w:rsidRPr="000B066E">
              <w:rPr>
                <w:sz w:val="16"/>
                <w:szCs w:val="16"/>
              </w:rPr>
              <w:t>62944</w:t>
            </w:r>
          </w:p>
        </w:tc>
      </w:tr>
      <w:tr w:rsidR="00FD2241" w:rsidRPr="000B066E" w14:paraId="3935F98D" w14:textId="77777777" w:rsidTr="00AB17FA">
        <w:tc>
          <w:tcPr>
            <w:tcW w:w="295" w:type="pct"/>
            <w:vAlign w:val="center"/>
          </w:tcPr>
          <w:p w14:paraId="08D517E0" w14:textId="77777777" w:rsidR="00FD2241" w:rsidRPr="000B066E" w:rsidRDefault="00FD2241" w:rsidP="00AB17FA">
            <w:pPr>
              <w:jc w:val="center"/>
              <w:rPr>
                <w:b/>
                <w:sz w:val="16"/>
                <w:szCs w:val="16"/>
              </w:rPr>
            </w:pPr>
            <w:r w:rsidRPr="000B066E">
              <w:rPr>
                <w:b/>
                <w:sz w:val="16"/>
                <w:szCs w:val="16"/>
              </w:rPr>
              <w:t>3.</w:t>
            </w:r>
          </w:p>
        </w:tc>
        <w:tc>
          <w:tcPr>
            <w:tcW w:w="1001" w:type="pct"/>
            <w:vAlign w:val="center"/>
          </w:tcPr>
          <w:p w14:paraId="7201AF82" w14:textId="77777777" w:rsidR="00FD2241" w:rsidRPr="000B066E" w:rsidRDefault="00FD2241" w:rsidP="00AB17FA">
            <w:pPr>
              <w:jc w:val="center"/>
              <w:rPr>
                <w:sz w:val="16"/>
                <w:szCs w:val="16"/>
              </w:rPr>
            </w:pPr>
            <w:r w:rsidRPr="000B066E">
              <w:rPr>
                <w:sz w:val="16"/>
                <w:szCs w:val="16"/>
              </w:rPr>
              <w:t xml:space="preserve">избирательный округ № </w:t>
            </w:r>
            <w:r>
              <w:rPr>
                <w:sz w:val="16"/>
                <w:szCs w:val="16"/>
              </w:rPr>
              <w:t>12</w:t>
            </w:r>
            <w:r w:rsidRPr="000B066E">
              <w:rPr>
                <w:sz w:val="16"/>
                <w:szCs w:val="16"/>
              </w:rPr>
              <w:t xml:space="preserve"> </w:t>
            </w:r>
            <w:r>
              <w:rPr>
                <w:sz w:val="16"/>
                <w:szCs w:val="16"/>
              </w:rPr>
              <w:t>Алмазный</w:t>
            </w:r>
          </w:p>
        </w:tc>
        <w:tc>
          <w:tcPr>
            <w:tcW w:w="1166" w:type="pct"/>
            <w:vAlign w:val="center"/>
          </w:tcPr>
          <w:p w14:paraId="45B704D7" w14:textId="77777777" w:rsidR="00FD2241" w:rsidRPr="000B066E" w:rsidRDefault="00FD2241" w:rsidP="00AB17FA">
            <w:pPr>
              <w:jc w:val="center"/>
              <w:rPr>
                <w:sz w:val="16"/>
                <w:szCs w:val="16"/>
              </w:rPr>
            </w:pPr>
            <w:r w:rsidRPr="000B066E">
              <w:rPr>
                <w:sz w:val="16"/>
                <w:szCs w:val="16"/>
              </w:rPr>
              <w:t>Светлана Степановна Завалова</w:t>
            </w:r>
          </w:p>
        </w:tc>
        <w:tc>
          <w:tcPr>
            <w:tcW w:w="1765" w:type="pct"/>
          </w:tcPr>
          <w:p w14:paraId="19417444" w14:textId="77777777" w:rsidR="00FD2241" w:rsidRPr="000B066E" w:rsidRDefault="00FD2241" w:rsidP="00AB17FA">
            <w:pPr>
              <w:rPr>
                <w:sz w:val="16"/>
                <w:szCs w:val="16"/>
              </w:rPr>
            </w:pPr>
            <w:r w:rsidRPr="000B066E">
              <w:rPr>
                <w:sz w:val="16"/>
                <w:szCs w:val="16"/>
              </w:rPr>
              <w:t>ул. Юбилейная, 3,6</w:t>
            </w:r>
          </w:p>
          <w:p w14:paraId="7F16051A" w14:textId="77777777" w:rsidR="00FD2241" w:rsidRPr="000B066E" w:rsidRDefault="00FD2241" w:rsidP="00AB17FA">
            <w:pPr>
              <w:rPr>
                <w:sz w:val="16"/>
                <w:szCs w:val="16"/>
              </w:rPr>
            </w:pPr>
            <w:r w:rsidRPr="000B066E">
              <w:rPr>
                <w:sz w:val="16"/>
                <w:szCs w:val="16"/>
              </w:rPr>
              <w:t>ул. Попугаевой, 8,10,12,14,18,20,23,25,27</w:t>
            </w:r>
          </w:p>
        </w:tc>
        <w:tc>
          <w:tcPr>
            <w:tcW w:w="773" w:type="pct"/>
            <w:vAlign w:val="center"/>
          </w:tcPr>
          <w:p w14:paraId="0ACEC3B0" w14:textId="77777777" w:rsidR="00FD2241" w:rsidRPr="000B066E" w:rsidRDefault="00FD2241" w:rsidP="00AB17FA">
            <w:pPr>
              <w:jc w:val="center"/>
              <w:rPr>
                <w:sz w:val="16"/>
                <w:szCs w:val="16"/>
              </w:rPr>
            </w:pPr>
            <w:r w:rsidRPr="000B066E">
              <w:rPr>
                <w:sz w:val="16"/>
                <w:szCs w:val="16"/>
              </w:rPr>
              <w:t>668262</w:t>
            </w:r>
          </w:p>
        </w:tc>
      </w:tr>
    </w:tbl>
    <w:p w14:paraId="66B35C0E" w14:textId="77777777" w:rsidR="00FD2241" w:rsidRPr="000B066E" w:rsidRDefault="00FD2241" w:rsidP="00FD2241">
      <w:pPr>
        <w:jc w:val="center"/>
        <w:rPr>
          <w:b/>
          <w:i/>
          <w:sz w:val="16"/>
          <w:szCs w:val="16"/>
          <w:u w:val="single"/>
        </w:rPr>
      </w:pPr>
      <w:r w:rsidRPr="000B066E">
        <w:rPr>
          <w:b/>
          <w:i/>
          <w:sz w:val="16"/>
          <w:szCs w:val="16"/>
          <w:u w:val="single"/>
        </w:rPr>
        <w:tab/>
        <w:t>Комиссия по законодательству, правам граждан, местному самоуправлению</w:t>
      </w:r>
    </w:p>
    <w:p w14:paraId="09DF6A05" w14:textId="77777777" w:rsidR="00FD2241" w:rsidRPr="000B066E" w:rsidRDefault="00FD2241" w:rsidP="00FD2241">
      <w:pPr>
        <w:tabs>
          <w:tab w:val="left" w:pos="754"/>
        </w:tabs>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56"/>
        <w:gridCol w:w="2279"/>
        <w:gridCol w:w="3449"/>
        <w:gridCol w:w="1511"/>
      </w:tblGrid>
      <w:tr w:rsidR="00FD2241" w:rsidRPr="000B066E" w14:paraId="41441D7C" w14:textId="77777777" w:rsidTr="00AB17FA">
        <w:tc>
          <w:tcPr>
            <w:tcW w:w="295" w:type="pct"/>
            <w:vAlign w:val="center"/>
          </w:tcPr>
          <w:p w14:paraId="5AF2E8A1" w14:textId="77777777" w:rsidR="00FD2241" w:rsidRPr="000B066E" w:rsidRDefault="00FD2241" w:rsidP="00AB17FA">
            <w:pPr>
              <w:jc w:val="center"/>
              <w:rPr>
                <w:b/>
                <w:sz w:val="16"/>
                <w:szCs w:val="16"/>
              </w:rPr>
            </w:pPr>
            <w:r>
              <w:rPr>
                <w:b/>
                <w:sz w:val="16"/>
                <w:szCs w:val="16"/>
              </w:rPr>
              <w:t>1.</w:t>
            </w:r>
          </w:p>
        </w:tc>
        <w:tc>
          <w:tcPr>
            <w:tcW w:w="1001" w:type="pct"/>
          </w:tcPr>
          <w:p w14:paraId="33D345C6" w14:textId="77777777" w:rsidR="00FD2241" w:rsidRPr="000B066E" w:rsidRDefault="00FD2241" w:rsidP="00AB17FA">
            <w:pPr>
              <w:jc w:val="center"/>
              <w:rPr>
                <w:sz w:val="16"/>
                <w:szCs w:val="16"/>
              </w:rPr>
            </w:pPr>
            <w:r w:rsidRPr="000B066E">
              <w:rPr>
                <w:sz w:val="16"/>
                <w:szCs w:val="16"/>
              </w:rPr>
              <w:t>избирательный округ № 10 Айхальский</w:t>
            </w:r>
          </w:p>
        </w:tc>
        <w:tc>
          <w:tcPr>
            <w:tcW w:w="1166" w:type="pct"/>
          </w:tcPr>
          <w:p w14:paraId="4B289C3D" w14:textId="77777777" w:rsidR="00FD2241" w:rsidRDefault="00FD2241" w:rsidP="00AB17FA">
            <w:pPr>
              <w:jc w:val="center"/>
              <w:rPr>
                <w:b/>
                <w:i/>
                <w:sz w:val="16"/>
                <w:szCs w:val="16"/>
              </w:rPr>
            </w:pPr>
            <w:r w:rsidRPr="000B066E">
              <w:rPr>
                <w:sz w:val="16"/>
                <w:szCs w:val="16"/>
              </w:rPr>
              <w:t>Виолетта Иосифовна Коренева</w:t>
            </w:r>
            <w:r w:rsidRPr="000B066E">
              <w:rPr>
                <w:b/>
                <w:i/>
                <w:sz w:val="16"/>
                <w:szCs w:val="16"/>
              </w:rPr>
              <w:t xml:space="preserve"> </w:t>
            </w:r>
          </w:p>
          <w:p w14:paraId="6FFEABCB" w14:textId="77777777" w:rsidR="00FD2241" w:rsidRPr="000B066E" w:rsidRDefault="00FD2241" w:rsidP="00AB17FA">
            <w:pPr>
              <w:jc w:val="center"/>
              <w:rPr>
                <w:sz w:val="16"/>
                <w:szCs w:val="16"/>
              </w:rPr>
            </w:pPr>
            <w:r w:rsidRPr="000B066E">
              <w:rPr>
                <w:b/>
                <w:i/>
                <w:sz w:val="16"/>
                <w:szCs w:val="16"/>
              </w:rPr>
              <w:t>Председатель</w:t>
            </w:r>
          </w:p>
        </w:tc>
        <w:tc>
          <w:tcPr>
            <w:tcW w:w="1765" w:type="pct"/>
          </w:tcPr>
          <w:p w14:paraId="18119092" w14:textId="77777777" w:rsidR="00FD2241" w:rsidRPr="000B066E" w:rsidRDefault="00FD2241" w:rsidP="00AB17FA">
            <w:pPr>
              <w:jc w:val="both"/>
              <w:rPr>
                <w:sz w:val="16"/>
                <w:szCs w:val="16"/>
              </w:rPr>
            </w:pPr>
            <w:r w:rsidRPr="000B066E">
              <w:rPr>
                <w:sz w:val="16"/>
                <w:szCs w:val="16"/>
              </w:rPr>
              <w:t>ул. Энтузиастов, 1,3,6,</w:t>
            </w:r>
          </w:p>
          <w:p w14:paraId="74E3F466" w14:textId="77777777" w:rsidR="00FD2241" w:rsidRPr="000B066E" w:rsidRDefault="00FD2241" w:rsidP="00AB17FA">
            <w:pPr>
              <w:jc w:val="both"/>
              <w:rPr>
                <w:sz w:val="16"/>
                <w:szCs w:val="16"/>
              </w:rPr>
            </w:pPr>
            <w:r w:rsidRPr="000B066E">
              <w:rPr>
                <w:sz w:val="16"/>
                <w:szCs w:val="16"/>
              </w:rPr>
              <w:t>ул. Кадзова, 2</w:t>
            </w:r>
          </w:p>
        </w:tc>
        <w:tc>
          <w:tcPr>
            <w:tcW w:w="773" w:type="pct"/>
            <w:vAlign w:val="center"/>
          </w:tcPr>
          <w:p w14:paraId="6823D235" w14:textId="77777777" w:rsidR="00FD2241" w:rsidRPr="000B066E" w:rsidRDefault="00FD2241" w:rsidP="00AB17FA">
            <w:pPr>
              <w:jc w:val="center"/>
              <w:rPr>
                <w:sz w:val="16"/>
                <w:szCs w:val="16"/>
              </w:rPr>
            </w:pPr>
            <w:r w:rsidRPr="000B066E">
              <w:rPr>
                <w:sz w:val="16"/>
                <w:szCs w:val="16"/>
              </w:rPr>
              <w:t>662149</w:t>
            </w:r>
          </w:p>
        </w:tc>
      </w:tr>
      <w:tr w:rsidR="00FD2241" w:rsidRPr="000B066E" w14:paraId="1A0B14C9" w14:textId="77777777" w:rsidTr="00AB17FA">
        <w:tc>
          <w:tcPr>
            <w:tcW w:w="295" w:type="pct"/>
            <w:vAlign w:val="center"/>
          </w:tcPr>
          <w:p w14:paraId="6D2BFCE7" w14:textId="77777777" w:rsidR="00FD2241" w:rsidRPr="000B066E" w:rsidRDefault="00FD2241" w:rsidP="00AB17FA">
            <w:pPr>
              <w:jc w:val="center"/>
              <w:rPr>
                <w:b/>
                <w:sz w:val="16"/>
                <w:szCs w:val="16"/>
              </w:rPr>
            </w:pPr>
            <w:r>
              <w:rPr>
                <w:b/>
                <w:sz w:val="16"/>
                <w:szCs w:val="16"/>
              </w:rPr>
              <w:t>2.</w:t>
            </w:r>
          </w:p>
        </w:tc>
        <w:tc>
          <w:tcPr>
            <w:tcW w:w="1001" w:type="pct"/>
          </w:tcPr>
          <w:p w14:paraId="4B922879" w14:textId="77777777" w:rsidR="00FD2241" w:rsidRPr="000B066E" w:rsidRDefault="00FD2241" w:rsidP="00AB17FA">
            <w:pPr>
              <w:jc w:val="center"/>
              <w:rPr>
                <w:sz w:val="16"/>
                <w:szCs w:val="16"/>
              </w:rPr>
            </w:pPr>
            <w:r w:rsidRPr="000B066E">
              <w:rPr>
                <w:sz w:val="16"/>
                <w:szCs w:val="16"/>
              </w:rPr>
              <w:t>избирательный округ № 12 Алмазный</w:t>
            </w:r>
          </w:p>
        </w:tc>
        <w:tc>
          <w:tcPr>
            <w:tcW w:w="1166" w:type="pct"/>
          </w:tcPr>
          <w:p w14:paraId="41277BDB" w14:textId="77777777" w:rsidR="00FD2241" w:rsidRDefault="00FD2241" w:rsidP="00AB17FA">
            <w:pPr>
              <w:jc w:val="center"/>
              <w:rPr>
                <w:sz w:val="16"/>
                <w:szCs w:val="16"/>
              </w:rPr>
            </w:pPr>
            <w:r w:rsidRPr="000B066E">
              <w:rPr>
                <w:sz w:val="16"/>
                <w:szCs w:val="16"/>
              </w:rPr>
              <w:t>Светлана Степановна Завалова</w:t>
            </w:r>
          </w:p>
          <w:p w14:paraId="22C7487E" w14:textId="77777777" w:rsidR="00FD2241" w:rsidRPr="000B066E" w:rsidRDefault="00FD2241" w:rsidP="00AB17FA">
            <w:pPr>
              <w:jc w:val="center"/>
              <w:rPr>
                <w:sz w:val="16"/>
                <w:szCs w:val="16"/>
              </w:rPr>
            </w:pPr>
            <w:r w:rsidRPr="000B066E">
              <w:rPr>
                <w:b/>
                <w:i/>
                <w:sz w:val="16"/>
                <w:szCs w:val="16"/>
              </w:rPr>
              <w:t xml:space="preserve"> Заместитель председателя</w:t>
            </w:r>
          </w:p>
        </w:tc>
        <w:tc>
          <w:tcPr>
            <w:tcW w:w="1765" w:type="pct"/>
          </w:tcPr>
          <w:p w14:paraId="5234CBA2" w14:textId="77777777" w:rsidR="00FD2241" w:rsidRPr="000B066E" w:rsidRDefault="00FD2241" w:rsidP="00AB17FA">
            <w:pPr>
              <w:jc w:val="both"/>
              <w:rPr>
                <w:sz w:val="16"/>
                <w:szCs w:val="16"/>
              </w:rPr>
            </w:pPr>
            <w:r w:rsidRPr="000B066E">
              <w:rPr>
                <w:sz w:val="16"/>
                <w:szCs w:val="16"/>
              </w:rPr>
              <w:t>ул. Алмазная (все дома),</w:t>
            </w:r>
          </w:p>
          <w:p w14:paraId="4E74F917" w14:textId="77777777" w:rsidR="00FD2241" w:rsidRPr="000B066E" w:rsidRDefault="00FD2241" w:rsidP="00AB17FA">
            <w:pPr>
              <w:jc w:val="both"/>
              <w:rPr>
                <w:sz w:val="16"/>
                <w:szCs w:val="16"/>
              </w:rPr>
            </w:pPr>
            <w:r w:rsidRPr="000B066E">
              <w:rPr>
                <w:sz w:val="16"/>
                <w:szCs w:val="16"/>
              </w:rPr>
              <w:t xml:space="preserve"> ул. Бойко, 1</w:t>
            </w:r>
          </w:p>
        </w:tc>
        <w:tc>
          <w:tcPr>
            <w:tcW w:w="773" w:type="pct"/>
            <w:vAlign w:val="center"/>
          </w:tcPr>
          <w:p w14:paraId="7884CF21" w14:textId="77777777" w:rsidR="00FD2241" w:rsidRPr="000B066E" w:rsidRDefault="00FD2241" w:rsidP="00AB17FA">
            <w:pPr>
              <w:jc w:val="center"/>
              <w:rPr>
                <w:sz w:val="16"/>
                <w:szCs w:val="16"/>
              </w:rPr>
            </w:pPr>
            <w:r w:rsidRPr="000B066E">
              <w:rPr>
                <w:sz w:val="16"/>
                <w:szCs w:val="16"/>
              </w:rPr>
              <w:t>668262</w:t>
            </w:r>
          </w:p>
        </w:tc>
      </w:tr>
      <w:tr w:rsidR="00FD2241" w:rsidRPr="000B066E" w14:paraId="286B6B6B" w14:textId="77777777" w:rsidTr="00AB17FA">
        <w:tc>
          <w:tcPr>
            <w:tcW w:w="295" w:type="pct"/>
            <w:vAlign w:val="center"/>
          </w:tcPr>
          <w:p w14:paraId="362916CC" w14:textId="77777777" w:rsidR="00FD2241" w:rsidRPr="000B066E" w:rsidRDefault="00FD2241" w:rsidP="00AB17FA">
            <w:pPr>
              <w:jc w:val="center"/>
              <w:rPr>
                <w:b/>
                <w:sz w:val="16"/>
                <w:szCs w:val="16"/>
              </w:rPr>
            </w:pPr>
            <w:r w:rsidRPr="000B066E">
              <w:rPr>
                <w:b/>
                <w:sz w:val="16"/>
                <w:szCs w:val="16"/>
              </w:rPr>
              <w:t>3.</w:t>
            </w:r>
          </w:p>
        </w:tc>
        <w:tc>
          <w:tcPr>
            <w:tcW w:w="1001" w:type="pct"/>
            <w:vAlign w:val="center"/>
          </w:tcPr>
          <w:p w14:paraId="615C574A" w14:textId="77777777" w:rsidR="00FD2241" w:rsidRPr="000B066E" w:rsidRDefault="00FD2241" w:rsidP="00AB17FA">
            <w:pPr>
              <w:jc w:val="center"/>
              <w:rPr>
                <w:sz w:val="16"/>
                <w:szCs w:val="16"/>
              </w:rPr>
            </w:pPr>
            <w:r w:rsidRPr="000B066E">
              <w:rPr>
                <w:sz w:val="16"/>
                <w:szCs w:val="16"/>
              </w:rPr>
              <w:t>избирательный округ № 15 Промышленный</w:t>
            </w:r>
          </w:p>
        </w:tc>
        <w:tc>
          <w:tcPr>
            <w:tcW w:w="1166" w:type="pct"/>
            <w:vAlign w:val="center"/>
          </w:tcPr>
          <w:p w14:paraId="2E8DA127" w14:textId="77777777" w:rsidR="00FD2241" w:rsidRPr="000B066E" w:rsidRDefault="00FD2241" w:rsidP="00AB17FA">
            <w:pPr>
              <w:jc w:val="center"/>
              <w:rPr>
                <w:b/>
                <w:i/>
                <w:sz w:val="16"/>
                <w:szCs w:val="16"/>
              </w:rPr>
            </w:pPr>
            <w:r w:rsidRPr="000B066E">
              <w:rPr>
                <w:sz w:val="16"/>
                <w:szCs w:val="16"/>
              </w:rPr>
              <w:t>Наталья Анатольевна Плотникова</w:t>
            </w:r>
          </w:p>
        </w:tc>
        <w:tc>
          <w:tcPr>
            <w:tcW w:w="1765" w:type="pct"/>
          </w:tcPr>
          <w:p w14:paraId="0A6C24E5" w14:textId="77777777" w:rsidR="00FD2241" w:rsidRPr="000B066E" w:rsidRDefault="00FD2241" w:rsidP="00AB17FA">
            <w:pPr>
              <w:rPr>
                <w:sz w:val="16"/>
                <w:szCs w:val="16"/>
              </w:rPr>
            </w:pPr>
            <w:r w:rsidRPr="000B066E">
              <w:rPr>
                <w:sz w:val="16"/>
                <w:szCs w:val="16"/>
              </w:rPr>
              <w:t>ул. Юбилейная, 7, 8</w:t>
            </w:r>
          </w:p>
          <w:p w14:paraId="71D022DB" w14:textId="77777777" w:rsidR="00FD2241" w:rsidRPr="000B066E" w:rsidRDefault="00FD2241" w:rsidP="00AB17FA">
            <w:pPr>
              <w:rPr>
                <w:sz w:val="16"/>
                <w:szCs w:val="16"/>
              </w:rPr>
            </w:pPr>
            <w:r w:rsidRPr="000B066E">
              <w:rPr>
                <w:sz w:val="16"/>
                <w:szCs w:val="16"/>
              </w:rPr>
              <w:t>ул. Промышленная (все дома)</w:t>
            </w:r>
          </w:p>
        </w:tc>
        <w:tc>
          <w:tcPr>
            <w:tcW w:w="773" w:type="pct"/>
            <w:vAlign w:val="center"/>
          </w:tcPr>
          <w:p w14:paraId="58D61834" w14:textId="77777777" w:rsidR="00FD2241" w:rsidRPr="000B066E" w:rsidRDefault="00FD2241" w:rsidP="00AB17FA">
            <w:pPr>
              <w:jc w:val="center"/>
              <w:rPr>
                <w:sz w:val="16"/>
                <w:szCs w:val="16"/>
              </w:rPr>
            </w:pPr>
            <w:r w:rsidRPr="000B066E">
              <w:rPr>
                <w:sz w:val="16"/>
                <w:szCs w:val="16"/>
              </w:rPr>
              <w:t>62944</w:t>
            </w:r>
          </w:p>
        </w:tc>
      </w:tr>
      <w:tr w:rsidR="00FD2241" w:rsidRPr="00241C89" w14:paraId="492B312A" w14:textId="77777777" w:rsidTr="00AB17FA">
        <w:tc>
          <w:tcPr>
            <w:tcW w:w="295" w:type="pct"/>
            <w:vAlign w:val="center"/>
          </w:tcPr>
          <w:p w14:paraId="3C04AA42" w14:textId="77777777" w:rsidR="00FD2241" w:rsidRPr="00241C89" w:rsidRDefault="00FD2241" w:rsidP="00AB17FA">
            <w:pPr>
              <w:jc w:val="center"/>
              <w:rPr>
                <w:b/>
                <w:sz w:val="16"/>
                <w:szCs w:val="16"/>
              </w:rPr>
            </w:pPr>
            <w:r w:rsidRPr="00241C89">
              <w:rPr>
                <w:b/>
                <w:sz w:val="16"/>
                <w:szCs w:val="16"/>
              </w:rPr>
              <w:t>4.</w:t>
            </w:r>
          </w:p>
        </w:tc>
        <w:tc>
          <w:tcPr>
            <w:tcW w:w="1001" w:type="pct"/>
          </w:tcPr>
          <w:p w14:paraId="1A047D45" w14:textId="77777777" w:rsidR="00FD2241" w:rsidRPr="00241C89" w:rsidRDefault="00FD2241" w:rsidP="00AB17FA">
            <w:pPr>
              <w:jc w:val="center"/>
              <w:rPr>
                <w:sz w:val="16"/>
                <w:szCs w:val="16"/>
              </w:rPr>
            </w:pPr>
            <w:r w:rsidRPr="00241C89">
              <w:rPr>
                <w:sz w:val="16"/>
                <w:szCs w:val="16"/>
              </w:rPr>
              <w:t>избирательный округ № 2 Гагаринский</w:t>
            </w:r>
          </w:p>
        </w:tc>
        <w:tc>
          <w:tcPr>
            <w:tcW w:w="1166" w:type="pct"/>
          </w:tcPr>
          <w:p w14:paraId="39468AFF" w14:textId="77777777" w:rsidR="00FD2241" w:rsidRPr="00241C89" w:rsidRDefault="00FD2241" w:rsidP="00AB17FA">
            <w:pPr>
              <w:tabs>
                <w:tab w:val="left" w:pos="1134"/>
              </w:tabs>
              <w:ind w:left="34"/>
              <w:jc w:val="center"/>
              <w:rPr>
                <w:b/>
                <w:sz w:val="16"/>
                <w:szCs w:val="16"/>
              </w:rPr>
            </w:pPr>
            <w:r w:rsidRPr="00241C89">
              <w:rPr>
                <w:sz w:val="16"/>
                <w:szCs w:val="16"/>
              </w:rPr>
              <w:t>Илько Сергей Иванович</w:t>
            </w:r>
          </w:p>
        </w:tc>
        <w:tc>
          <w:tcPr>
            <w:tcW w:w="1765" w:type="pct"/>
            <w:vAlign w:val="center"/>
          </w:tcPr>
          <w:p w14:paraId="624F24B0" w14:textId="77777777" w:rsidR="00FD2241" w:rsidRPr="00241C89" w:rsidRDefault="00FD2241" w:rsidP="00AB17FA">
            <w:pPr>
              <w:jc w:val="both"/>
              <w:rPr>
                <w:sz w:val="16"/>
                <w:szCs w:val="14"/>
              </w:rPr>
            </w:pPr>
            <w:r w:rsidRPr="00241C89">
              <w:rPr>
                <w:sz w:val="16"/>
                <w:szCs w:val="14"/>
              </w:rPr>
              <w:t>ул. Гагарина (все дома),</w:t>
            </w:r>
          </w:p>
          <w:p w14:paraId="113F5BCB" w14:textId="77777777" w:rsidR="00FD2241" w:rsidRPr="00241C89" w:rsidRDefault="00FD2241" w:rsidP="00AB17FA">
            <w:pPr>
              <w:jc w:val="both"/>
              <w:rPr>
                <w:sz w:val="16"/>
                <w:szCs w:val="14"/>
              </w:rPr>
            </w:pPr>
            <w:r w:rsidRPr="00241C89">
              <w:rPr>
                <w:sz w:val="16"/>
                <w:szCs w:val="14"/>
              </w:rPr>
              <w:t>ул. Солнечная (все дома),</w:t>
            </w:r>
          </w:p>
          <w:p w14:paraId="46B124C8" w14:textId="77777777" w:rsidR="00FD2241" w:rsidRPr="00241C89" w:rsidRDefault="00FD2241" w:rsidP="00AB17FA">
            <w:pPr>
              <w:jc w:val="both"/>
              <w:rPr>
                <w:sz w:val="16"/>
                <w:szCs w:val="14"/>
              </w:rPr>
            </w:pPr>
            <w:r w:rsidRPr="00241C89">
              <w:rPr>
                <w:sz w:val="16"/>
                <w:szCs w:val="14"/>
              </w:rPr>
              <w:t>пер. Западный (все дома),</w:t>
            </w:r>
          </w:p>
          <w:p w14:paraId="14DCE2AD" w14:textId="77777777" w:rsidR="00FD2241" w:rsidRPr="00241C89" w:rsidRDefault="00FD2241" w:rsidP="00AB17FA">
            <w:pPr>
              <w:rPr>
                <w:sz w:val="16"/>
                <w:szCs w:val="16"/>
              </w:rPr>
            </w:pPr>
            <w:r w:rsidRPr="00241C89">
              <w:rPr>
                <w:sz w:val="16"/>
                <w:szCs w:val="14"/>
              </w:rPr>
              <w:t>пер. Северный (все дома)</w:t>
            </w:r>
          </w:p>
        </w:tc>
        <w:tc>
          <w:tcPr>
            <w:tcW w:w="773" w:type="pct"/>
            <w:vAlign w:val="center"/>
          </w:tcPr>
          <w:p w14:paraId="78F0CE67" w14:textId="77777777" w:rsidR="00FD2241" w:rsidRPr="00241C89" w:rsidRDefault="00FD2241" w:rsidP="00AB17FA">
            <w:pPr>
              <w:jc w:val="center"/>
              <w:rPr>
                <w:sz w:val="16"/>
                <w:szCs w:val="16"/>
              </w:rPr>
            </w:pPr>
            <w:r w:rsidRPr="00241C89">
              <w:rPr>
                <w:sz w:val="16"/>
                <w:szCs w:val="16"/>
              </w:rPr>
              <w:t>62991</w:t>
            </w:r>
          </w:p>
        </w:tc>
      </w:tr>
      <w:tr w:rsidR="00FD2241" w:rsidRPr="00241C89" w14:paraId="28E4A06C" w14:textId="77777777" w:rsidTr="00AB17FA">
        <w:tc>
          <w:tcPr>
            <w:tcW w:w="295" w:type="pct"/>
            <w:vAlign w:val="center"/>
          </w:tcPr>
          <w:p w14:paraId="1909F9E4" w14:textId="77777777" w:rsidR="00FD2241" w:rsidRPr="00241C89" w:rsidRDefault="00FD2241" w:rsidP="00AB17FA">
            <w:pPr>
              <w:jc w:val="center"/>
              <w:rPr>
                <w:b/>
                <w:sz w:val="16"/>
                <w:szCs w:val="16"/>
              </w:rPr>
            </w:pPr>
            <w:r w:rsidRPr="00241C89">
              <w:rPr>
                <w:b/>
                <w:sz w:val="16"/>
                <w:szCs w:val="16"/>
              </w:rPr>
              <w:t>5.</w:t>
            </w:r>
          </w:p>
        </w:tc>
        <w:tc>
          <w:tcPr>
            <w:tcW w:w="1001" w:type="pct"/>
            <w:vAlign w:val="center"/>
          </w:tcPr>
          <w:p w14:paraId="2EC46D4E" w14:textId="77777777" w:rsidR="00FD2241" w:rsidRPr="00241C89" w:rsidRDefault="00FD2241" w:rsidP="00AB17FA">
            <w:pPr>
              <w:jc w:val="center"/>
              <w:rPr>
                <w:sz w:val="16"/>
                <w:szCs w:val="16"/>
              </w:rPr>
            </w:pPr>
            <w:r w:rsidRPr="00241C89">
              <w:rPr>
                <w:sz w:val="16"/>
                <w:szCs w:val="16"/>
              </w:rPr>
              <w:t>избирательный округ № 14 Центральный</w:t>
            </w:r>
          </w:p>
        </w:tc>
        <w:tc>
          <w:tcPr>
            <w:tcW w:w="1166" w:type="pct"/>
            <w:vAlign w:val="center"/>
          </w:tcPr>
          <w:p w14:paraId="40A21C22" w14:textId="77777777" w:rsidR="00FD2241" w:rsidRPr="00241C89" w:rsidRDefault="00FD2241" w:rsidP="00AB17FA">
            <w:pPr>
              <w:jc w:val="center"/>
              <w:rPr>
                <w:sz w:val="16"/>
                <w:szCs w:val="16"/>
              </w:rPr>
            </w:pPr>
            <w:r w:rsidRPr="00241C89">
              <w:rPr>
                <w:sz w:val="16"/>
                <w:szCs w:val="16"/>
              </w:rPr>
              <w:t>Алякшин Денис Михайлович</w:t>
            </w:r>
          </w:p>
        </w:tc>
        <w:tc>
          <w:tcPr>
            <w:tcW w:w="1765" w:type="pct"/>
          </w:tcPr>
          <w:p w14:paraId="261E132E" w14:textId="77777777" w:rsidR="00FD2241" w:rsidRPr="00241C89" w:rsidRDefault="00FD2241" w:rsidP="00AB17FA">
            <w:pPr>
              <w:rPr>
                <w:sz w:val="16"/>
                <w:szCs w:val="16"/>
              </w:rPr>
            </w:pPr>
            <w:r w:rsidRPr="00241C89">
              <w:rPr>
                <w:sz w:val="16"/>
                <w:szCs w:val="16"/>
              </w:rPr>
              <w:t>ул. Юбилейная, 4,13,14</w:t>
            </w:r>
          </w:p>
        </w:tc>
        <w:tc>
          <w:tcPr>
            <w:tcW w:w="773" w:type="pct"/>
            <w:vAlign w:val="center"/>
          </w:tcPr>
          <w:p w14:paraId="6AD2827B" w14:textId="77777777" w:rsidR="00FD2241" w:rsidRPr="00241C89" w:rsidRDefault="00FD2241" w:rsidP="00AB17FA">
            <w:pPr>
              <w:jc w:val="center"/>
              <w:rPr>
                <w:sz w:val="16"/>
                <w:szCs w:val="16"/>
              </w:rPr>
            </w:pPr>
            <w:r w:rsidRPr="00241C89">
              <w:rPr>
                <w:sz w:val="16"/>
                <w:szCs w:val="16"/>
              </w:rPr>
              <w:t>62991</w:t>
            </w:r>
          </w:p>
        </w:tc>
      </w:tr>
    </w:tbl>
    <w:p w14:paraId="65EB0CE6" w14:textId="77777777" w:rsidR="00FD2241" w:rsidRPr="00241C89" w:rsidRDefault="00FD2241" w:rsidP="00FD2241">
      <w:pPr>
        <w:jc w:val="center"/>
        <w:rPr>
          <w:b/>
          <w:i/>
          <w:sz w:val="16"/>
          <w:szCs w:val="16"/>
          <w:u w:val="single"/>
        </w:rPr>
      </w:pPr>
      <w:r w:rsidRPr="00241C89">
        <w:rPr>
          <w:b/>
          <w:i/>
          <w:sz w:val="16"/>
          <w:szCs w:val="16"/>
          <w:u w:val="single"/>
        </w:rPr>
        <w:tab/>
        <w:t>Комиссия по бюджету, налоговой политике, землепользованию, собственности</w:t>
      </w:r>
    </w:p>
    <w:p w14:paraId="055AC034" w14:textId="77777777" w:rsidR="00FD2241" w:rsidRPr="00241C89" w:rsidRDefault="00FD2241" w:rsidP="00FD2241">
      <w:pPr>
        <w:tabs>
          <w:tab w:val="left" w:pos="754"/>
        </w:tabs>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56"/>
        <w:gridCol w:w="2279"/>
        <w:gridCol w:w="3449"/>
        <w:gridCol w:w="1511"/>
      </w:tblGrid>
      <w:tr w:rsidR="00FD2241" w:rsidRPr="00241C89" w14:paraId="3B322F92" w14:textId="77777777" w:rsidTr="00AB17FA">
        <w:tc>
          <w:tcPr>
            <w:tcW w:w="295" w:type="pct"/>
            <w:vAlign w:val="center"/>
          </w:tcPr>
          <w:p w14:paraId="058C4CE8" w14:textId="77777777" w:rsidR="00FD2241" w:rsidRPr="00241C89" w:rsidRDefault="00FD2241" w:rsidP="00AB17FA">
            <w:pPr>
              <w:jc w:val="center"/>
              <w:rPr>
                <w:b/>
                <w:sz w:val="16"/>
                <w:szCs w:val="16"/>
              </w:rPr>
            </w:pPr>
            <w:r w:rsidRPr="00241C89">
              <w:rPr>
                <w:b/>
                <w:sz w:val="16"/>
                <w:szCs w:val="16"/>
              </w:rPr>
              <w:t>1.</w:t>
            </w:r>
          </w:p>
        </w:tc>
        <w:tc>
          <w:tcPr>
            <w:tcW w:w="1001" w:type="pct"/>
            <w:vAlign w:val="center"/>
          </w:tcPr>
          <w:p w14:paraId="726F14BA" w14:textId="77777777" w:rsidR="00FD2241" w:rsidRPr="00241C89" w:rsidRDefault="00FD2241" w:rsidP="00AB17FA">
            <w:pPr>
              <w:jc w:val="center"/>
              <w:rPr>
                <w:sz w:val="16"/>
                <w:szCs w:val="16"/>
              </w:rPr>
            </w:pPr>
            <w:r w:rsidRPr="00241C89">
              <w:rPr>
                <w:sz w:val="16"/>
                <w:szCs w:val="16"/>
              </w:rPr>
              <w:t>избирательный округ № 6 Геологический</w:t>
            </w:r>
          </w:p>
        </w:tc>
        <w:tc>
          <w:tcPr>
            <w:tcW w:w="1166" w:type="pct"/>
          </w:tcPr>
          <w:p w14:paraId="2A7B2978" w14:textId="77777777" w:rsidR="00FD2241" w:rsidRPr="00241C89" w:rsidRDefault="00FD2241" w:rsidP="00AB17FA">
            <w:pPr>
              <w:jc w:val="center"/>
              <w:rPr>
                <w:sz w:val="16"/>
                <w:szCs w:val="16"/>
              </w:rPr>
            </w:pPr>
            <w:r w:rsidRPr="00241C89">
              <w:rPr>
                <w:sz w:val="16"/>
                <w:szCs w:val="16"/>
              </w:rPr>
              <w:t>Александр Михайлович Бочаров</w:t>
            </w:r>
          </w:p>
          <w:p w14:paraId="51F2AAD9" w14:textId="77777777" w:rsidR="00FD2241" w:rsidRPr="00241C89" w:rsidRDefault="00FD2241" w:rsidP="00AB17FA">
            <w:pPr>
              <w:jc w:val="center"/>
              <w:rPr>
                <w:b/>
                <w:sz w:val="16"/>
                <w:szCs w:val="16"/>
              </w:rPr>
            </w:pPr>
            <w:r w:rsidRPr="00241C89">
              <w:rPr>
                <w:b/>
                <w:i/>
                <w:sz w:val="16"/>
                <w:szCs w:val="16"/>
              </w:rPr>
              <w:t>Председатель</w:t>
            </w:r>
          </w:p>
        </w:tc>
        <w:tc>
          <w:tcPr>
            <w:tcW w:w="1765" w:type="pct"/>
          </w:tcPr>
          <w:p w14:paraId="659120E5" w14:textId="77777777" w:rsidR="00FD2241" w:rsidRPr="00241C89" w:rsidRDefault="00FD2241" w:rsidP="00AB17FA">
            <w:pPr>
              <w:jc w:val="both"/>
              <w:rPr>
                <w:sz w:val="16"/>
                <w:szCs w:val="16"/>
              </w:rPr>
            </w:pPr>
            <w:r w:rsidRPr="00241C89">
              <w:rPr>
                <w:sz w:val="16"/>
                <w:szCs w:val="16"/>
              </w:rPr>
              <w:t>ул. Юбилейная, 1,2</w:t>
            </w:r>
          </w:p>
          <w:p w14:paraId="0BA7D7C6" w14:textId="77777777" w:rsidR="00FD2241" w:rsidRPr="00241C89" w:rsidRDefault="00FD2241" w:rsidP="00AB17FA">
            <w:pPr>
              <w:jc w:val="both"/>
              <w:rPr>
                <w:sz w:val="16"/>
                <w:szCs w:val="16"/>
              </w:rPr>
            </w:pPr>
            <w:r w:rsidRPr="00241C89">
              <w:rPr>
                <w:sz w:val="16"/>
                <w:szCs w:val="16"/>
              </w:rPr>
              <w:t>ул. Попугаевой, 1-7,11,13,15,16,22</w:t>
            </w:r>
          </w:p>
        </w:tc>
        <w:tc>
          <w:tcPr>
            <w:tcW w:w="773" w:type="pct"/>
            <w:vAlign w:val="center"/>
          </w:tcPr>
          <w:p w14:paraId="410D6D98" w14:textId="77777777" w:rsidR="00FD2241" w:rsidRPr="00241C89" w:rsidRDefault="00FD2241" w:rsidP="00AB17FA">
            <w:pPr>
              <w:jc w:val="center"/>
              <w:rPr>
                <w:sz w:val="16"/>
                <w:szCs w:val="16"/>
              </w:rPr>
            </w:pPr>
            <w:r w:rsidRPr="00241C89">
              <w:rPr>
                <w:sz w:val="16"/>
                <w:szCs w:val="16"/>
              </w:rPr>
              <w:t>63377</w:t>
            </w:r>
          </w:p>
        </w:tc>
      </w:tr>
      <w:tr w:rsidR="00FD2241" w:rsidRPr="00241C89" w14:paraId="3A53945E" w14:textId="77777777" w:rsidTr="00AB17FA">
        <w:tc>
          <w:tcPr>
            <w:tcW w:w="295" w:type="pct"/>
            <w:vAlign w:val="center"/>
          </w:tcPr>
          <w:p w14:paraId="0F57B53B" w14:textId="77777777" w:rsidR="00FD2241" w:rsidRPr="00241C89" w:rsidRDefault="00FD2241" w:rsidP="00AB17FA">
            <w:pPr>
              <w:jc w:val="center"/>
              <w:rPr>
                <w:b/>
                <w:sz w:val="16"/>
                <w:szCs w:val="16"/>
              </w:rPr>
            </w:pPr>
            <w:r w:rsidRPr="00241C89">
              <w:rPr>
                <w:b/>
                <w:sz w:val="16"/>
                <w:szCs w:val="16"/>
              </w:rPr>
              <w:t>2.</w:t>
            </w:r>
          </w:p>
        </w:tc>
        <w:tc>
          <w:tcPr>
            <w:tcW w:w="1001" w:type="pct"/>
          </w:tcPr>
          <w:p w14:paraId="32D04CF6" w14:textId="77777777" w:rsidR="00FD2241" w:rsidRPr="00241C89" w:rsidRDefault="00FD2241" w:rsidP="00AB17FA">
            <w:pPr>
              <w:jc w:val="center"/>
              <w:rPr>
                <w:sz w:val="16"/>
                <w:szCs w:val="16"/>
              </w:rPr>
            </w:pPr>
            <w:r w:rsidRPr="00241C89">
              <w:rPr>
                <w:sz w:val="16"/>
                <w:szCs w:val="16"/>
              </w:rPr>
              <w:t>избирательный округ № 11 Фабричный</w:t>
            </w:r>
          </w:p>
        </w:tc>
        <w:tc>
          <w:tcPr>
            <w:tcW w:w="1166" w:type="pct"/>
          </w:tcPr>
          <w:p w14:paraId="7C253981" w14:textId="77777777" w:rsidR="00FD2241" w:rsidRPr="00241C89" w:rsidRDefault="00FD2241" w:rsidP="00AB17FA">
            <w:pPr>
              <w:jc w:val="center"/>
              <w:rPr>
                <w:sz w:val="16"/>
                <w:szCs w:val="16"/>
              </w:rPr>
            </w:pPr>
            <w:r w:rsidRPr="00241C89">
              <w:rPr>
                <w:sz w:val="16"/>
                <w:szCs w:val="16"/>
              </w:rPr>
              <w:t>Екатерина Петровна Круг</w:t>
            </w:r>
          </w:p>
          <w:p w14:paraId="3B1BF649" w14:textId="77777777" w:rsidR="00FD2241" w:rsidRPr="00241C89" w:rsidRDefault="00FD2241" w:rsidP="00AB17FA">
            <w:pPr>
              <w:jc w:val="center"/>
              <w:rPr>
                <w:sz w:val="16"/>
                <w:szCs w:val="16"/>
              </w:rPr>
            </w:pPr>
            <w:r w:rsidRPr="00241C89">
              <w:rPr>
                <w:b/>
                <w:i/>
                <w:sz w:val="16"/>
                <w:szCs w:val="16"/>
              </w:rPr>
              <w:t>Заместитель председателя</w:t>
            </w:r>
          </w:p>
        </w:tc>
        <w:tc>
          <w:tcPr>
            <w:tcW w:w="1765" w:type="pct"/>
          </w:tcPr>
          <w:p w14:paraId="3AC42211" w14:textId="77777777" w:rsidR="00FD2241" w:rsidRPr="00241C89" w:rsidRDefault="00FD2241" w:rsidP="00AB17FA">
            <w:pPr>
              <w:rPr>
                <w:sz w:val="16"/>
                <w:szCs w:val="16"/>
              </w:rPr>
            </w:pPr>
            <w:r w:rsidRPr="00241C89">
              <w:rPr>
                <w:sz w:val="16"/>
                <w:szCs w:val="16"/>
              </w:rPr>
              <w:t>ул. Энтузиастов,2,4,5,</w:t>
            </w:r>
          </w:p>
          <w:p w14:paraId="115BADF6" w14:textId="77777777" w:rsidR="00FD2241" w:rsidRPr="00241C89" w:rsidRDefault="00FD2241" w:rsidP="00AB17FA">
            <w:pPr>
              <w:rPr>
                <w:sz w:val="16"/>
                <w:szCs w:val="16"/>
              </w:rPr>
            </w:pPr>
            <w:r w:rsidRPr="00241C89">
              <w:rPr>
                <w:sz w:val="16"/>
                <w:szCs w:val="16"/>
              </w:rPr>
              <w:t>ул. Кадзова, 4</w:t>
            </w:r>
          </w:p>
        </w:tc>
        <w:tc>
          <w:tcPr>
            <w:tcW w:w="773" w:type="pct"/>
            <w:vAlign w:val="center"/>
          </w:tcPr>
          <w:p w14:paraId="052D6A4C" w14:textId="77777777" w:rsidR="00FD2241" w:rsidRPr="00241C89" w:rsidRDefault="00FD2241" w:rsidP="00AB17FA">
            <w:pPr>
              <w:jc w:val="center"/>
              <w:rPr>
                <w:sz w:val="16"/>
                <w:szCs w:val="16"/>
              </w:rPr>
            </w:pPr>
            <w:r w:rsidRPr="00241C89">
              <w:rPr>
                <w:sz w:val="16"/>
                <w:szCs w:val="16"/>
              </w:rPr>
              <w:t>65322</w:t>
            </w:r>
          </w:p>
        </w:tc>
      </w:tr>
      <w:tr w:rsidR="00FD2241" w:rsidRPr="00241C89" w14:paraId="467C22AB" w14:textId="77777777" w:rsidTr="00AB17FA">
        <w:tc>
          <w:tcPr>
            <w:tcW w:w="295" w:type="pct"/>
            <w:vAlign w:val="center"/>
          </w:tcPr>
          <w:p w14:paraId="336F9AD0" w14:textId="77777777" w:rsidR="00FD2241" w:rsidRPr="00241C89" w:rsidRDefault="00FD2241" w:rsidP="00AB17FA">
            <w:pPr>
              <w:jc w:val="center"/>
              <w:rPr>
                <w:b/>
                <w:sz w:val="16"/>
                <w:szCs w:val="16"/>
              </w:rPr>
            </w:pPr>
            <w:r w:rsidRPr="00241C89">
              <w:rPr>
                <w:b/>
                <w:sz w:val="16"/>
                <w:szCs w:val="16"/>
              </w:rPr>
              <w:t>3.</w:t>
            </w:r>
          </w:p>
        </w:tc>
        <w:tc>
          <w:tcPr>
            <w:tcW w:w="1001" w:type="pct"/>
          </w:tcPr>
          <w:p w14:paraId="5B92EE09" w14:textId="77777777" w:rsidR="00FD2241" w:rsidRPr="00241C89" w:rsidRDefault="00FD2241" w:rsidP="00AB17FA">
            <w:pPr>
              <w:jc w:val="center"/>
              <w:rPr>
                <w:sz w:val="16"/>
                <w:szCs w:val="16"/>
              </w:rPr>
            </w:pPr>
            <w:r w:rsidRPr="00241C89">
              <w:rPr>
                <w:sz w:val="16"/>
                <w:szCs w:val="16"/>
              </w:rPr>
              <w:t>избирательный округ № 2 Гагаринский</w:t>
            </w:r>
          </w:p>
        </w:tc>
        <w:tc>
          <w:tcPr>
            <w:tcW w:w="1166" w:type="pct"/>
          </w:tcPr>
          <w:p w14:paraId="2EC2AC42" w14:textId="77777777" w:rsidR="00FD2241" w:rsidRPr="00241C89" w:rsidRDefault="00FD2241" w:rsidP="00AB17FA">
            <w:pPr>
              <w:tabs>
                <w:tab w:val="left" w:pos="1134"/>
              </w:tabs>
              <w:ind w:left="34"/>
              <w:jc w:val="center"/>
              <w:rPr>
                <w:b/>
                <w:sz w:val="16"/>
                <w:szCs w:val="16"/>
              </w:rPr>
            </w:pPr>
            <w:r w:rsidRPr="00241C89">
              <w:rPr>
                <w:sz w:val="16"/>
                <w:szCs w:val="16"/>
              </w:rPr>
              <w:t>Илько Сергей Иванович</w:t>
            </w:r>
          </w:p>
        </w:tc>
        <w:tc>
          <w:tcPr>
            <w:tcW w:w="1765" w:type="pct"/>
            <w:vAlign w:val="center"/>
          </w:tcPr>
          <w:p w14:paraId="7D572369" w14:textId="77777777" w:rsidR="00FD2241" w:rsidRPr="00241C89" w:rsidRDefault="00FD2241" w:rsidP="00AB17FA">
            <w:pPr>
              <w:jc w:val="both"/>
              <w:rPr>
                <w:sz w:val="16"/>
                <w:szCs w:val="14"/>
              </w:rPr>
            </w:pPr>
            <w:r w:rsidRPr="00241C89">
              <w:rPr>
                <w:sz w:val="16"/>
                <w:szCs w:val="14"/>
              </w:rPr>
              <w:t>ул. Гагарина (все дома),</w:t>
            </w:r>
          </w:p>
          <w:p w14:paraId="12F65F45" w14:textId="77777777" w:rsidR="00FD2241" w:rsidRPr="00241C89" w:rsidRDefault="00FD2241" w:rsidP="00AB17FA">
            <w:pPr>
              <w:jc w:val="both"/>
              <w:rPr>
                <w:sz w:val="16"/>
                <w:szCs w:val="14"/>
              </w:rPr>
            </w:pPr>
            <w:r w:rsidRPr="00241C89">
              <w:rPr>
                <w:sz w:val="16"/>
                <w:szCs w:val="14"/>
              </w:rPr>
              <w:t>ул. Солнечная (все дома),</w:t>
            </w:r>
          </w:p>
          <w:p w14:paraId="10B191BE" w14:textId="77777777" w:rsidR="00FD2241" w:rsidRPr="00241C89" w:rsidRDefault="00FD2241" w:rsidP="00AB17FA">
            <w:pPr>
              <w:jc w:val="both"/>
              <w:rPr>
                <w:sz w:val="16"/>
                <w:szCs w:val="14"/>
              </w:rPr>
            </w:pPr>
            <w:r w:rsidRPr="00241C89">
              <w:rPr>
                <w:sz w:val="16"/>
                <w:szCs w:val="14"/>
              </w:rPr>
              <w:t>пер. Западный (все дома),</w:t>
            </w:r>
          </w:p>
          <w:p w14:paraId="0730D7EE" w14:textId="77777777" w:rsidR="00FD2241" w:rsidRPr="00241C89" w:rsidRDefault="00FD2241" w:rsidP="00AB17FA">
            <w:pPr>
              <w:rPr>
                <w:sz w:val="16"/>
                <w:szCs w:val="16"/>
              </w:rPr>
            </w:pPr>
            <w:r w:rsidRPr="00241C89">
              <w:rPr>
                <w:sz w:val="16"/>
                <w:szCs w:val="14"/>
              </w:rPr>
              <w:t>пер. Северный (все дома)</w:t>
            </w:r>
          </w:p>
        </w:tc>
        <w:tc>
          <w:tcPr>
            <w:tcW w:w="773" w:type="pct"/>
            <w:vAlign w:val="center"/>
          </w:tcPr>
          <w:p w14:paraId="77D877E2" w14:textId="77777777" w:rsidR="00FD2241" w:rsidRPr="00241C89" w:rsidRDefault="00FD2241" w:rsidP="00AB17FA">
            <w:pPr>
              <w:jc w:val="center"/>
              <w:rPr>
                <w:sz w:val="16"/>
                <w:szCs w:val="16"/>
              </w:rPr>
            </w:pPr>
            <w:r w:rsidRPr="00241C89">
              <w:rPr>
                <w:sz w:val="16"/>
                <w:szCs w:val="16"/>
              </w:rPr>
              <w:t>62991</w:t>
            </w:r>
          </w:p>
        </w:tc>
      </w:tr>
      <w:tr w:rsidR="00FD2241" w:rsidRPr="00241C89" w14:paraId="3997A210" w14:textId="77777777" w:rsidTr="00AB17FA">
        <w:tc>
          <w:tcPr>
            <w:tcW w:w="295" w:type="pct"/>
            <w:vAlign w:val="center"/>
          </w:tcPr>
          <w:p w14:paraId="234AE6D8" w14:textId="77777777" w:rsidR="00FD2241" w:rsidRPr="00241C89" w:rsidRDefault="00FD2241" w:rsidP="00AB17FA">
            <w:pPr>
              <w:jc w:val="center"/>
              <w:rPr>
                <w:b/>
                <w:sz w:val="16"/>
                <w:szCs w:val="16"/>
              </w:rPr>
            </w:pPr>
            <w:r w:rsidRPr="00241C89">
              <w:rPr>
                <w:b/>
                <w:sz w:val="16"/>
                <w:szCs w:val="16"/>
              </w:rPr>
              <w:t>4.</w:t>
            </w:r>
          </w:p>
        </w:tc>
        <w:tc>
          <w:tcPr>
            <w:tcW w:w="1001" w:type="pct"/>
          </w:tcPr>
          <w:p w14:paraId="0B86B574" w14:textId="77777777" w:rsidR="00FD2241" w:rsidRPr="00241C89" w:rsidRDefault="00FD2241" w:rsidP="00AB17FA">
            <w:pPr>
              <w:jc w:val="center"/>
              <w:rPr>
                <w:sz w:val="16"/>
                <w:szCs w:val="16"/>
              </w:rPr>
            </w:pPr>
            <w:r w:rsidRPr="00241C89">
              <w:rPr>
                <w:sz w:val="16"/>
                <w:szCs w:val="16"/>
              </w:rPr>
              <w:t>избирательный округ № 10 Айхальский</w:t>
            </w:r>
          </w:p>
        </w:tc>
        <w:tc>
          <w:tcPr>
            <w:tcW w:w="1166" w:type="pct"/>
          </w:tcPr>
          <w:p w14:paraId="49EBD378" w14:textId="77777777" w:rsidR="00FD2241" w:rsidRPr="00241C89" w:rsidRDefault="00FD2241" w:rsidP="00AB17FA">
            <w:pPr>
              <w:jc w:val="center"/>
              <w:rPr>
                <w:sz w:val="16"/>
                <w:szCs w:val="16"/>
              </w:rPr>
            </w:pPr>
            <w:r w:rsidRPr="00241C89">
              <w:rPr>
                <w:sz w:val="16"/>
                <w:szCs w:val="16"/>
              </w:rPr>
              <w:t>Виолетта Иосифовна Коренева</w:t>
            </w:r>
          </w:p>
        </w:tc>
        <w:tc>
          <w:tcPr>
            <w:tcW w:w="1765" w:type="pct"/>
          </w:tcPr>
          <w:p w14:paraId="771C8280" w14:textId="77777777" w:rsidR="00FD2241" w:rsidRPr="00241C89" w:rsidRDefault="00FD2241" w:rsidP="00AB17FA">
            <w:pPr>
              <w:jc w:val="both"/>
              <w:rPr>
                <w:sz w:val="16"/>
                <w:szCs w:val="16"/>
              </w:rPr>
            </w:pPr>
            <w:r w:rsidRPr="00241C89">
              <w:rPr>
                <w:sz w:val="16"/>
                <w:szCs w:val="16"/>
              </w:rPr>
              <w:t>ул. Энтузиастов, 1,3,6,</w:t>
            </w:r>
          </w:p>
          <w:p w14:paraId="1BC75586" w14:textId="77777777" w:rsidR="00FD2241" w:rsidRPr="00241C89" w:rsidRDefault="00FD2241" w:rsidP="00AB17FA">
            <w:pPr>
              <w:jc w:val="both"/>
              <w:rPr>
                <w:sz w:val="16"/>
                <w:szCs w:val="16"/>
              </w:rPr>
            </w:pPr>
            <w:r w:rsidRPr="00241C89">
              <w:rPr>
                <w:sz w:val="16"/>
                <w:szCs w:val="16"/>
              </w:rPr>
              <w:t>ул. Кадзова, 2</w:t>
            </w:r>
          </w:p>
        </w:tc>
        <w:tc>
          <w:tcPr>
            <w:tcW w:w="773" w:type="pct"/>
            <w:vAlign w:val="center"/>
          </w:tcPr>
          <w:p w14:paraId="4928B43F" w14:textId="77777777" w:rsidR="00FD2241" w:rsidRPr="00241C89" w:rsidRDefault="00FD2241" w:rsidP="00AB17FA">
            <w:pPr>
              <w:jc w:val="center"/>
              <w:rPr>
                <w:sz w:val="16"/>
                <w:szCs w:val="16"/>
              </w:rPr>
            </w:pPr>
            <w:r w:rsidRPr="00241C89">
              <w:rPr>
                <w:sz w:val="16"/>
                <w:szCs w:val="16"/>
              </w:rPr>
              <w:t>662149</w:t>
            </w:r>
          </w:p>
        </w:tc>
      </w:tr>
      <w:tr w:rsidR="00FD2241" w:rsidRPr="000B066E" w14:paraId="47895E62" w14:textId="77777777" w:rsidTr="00AB17FA">
        <w:tc>
          <w:tcPr>
            <w:tcW w:w="295" w:type="pct"/>
            <w:vAlign w:val="center"/>
          </w:tcPr>
          <w:p w14:paraId="09311D1A" w14:textId="77777777" w:rsidR="00FD2241" w:rsidRPr="000B066E" w:rsidRDefault="00FD2241" w:rsidP="00AB17FA">
            <w:pPr>
              <w:jc w:val="center"/>
              <w:rPr>
                <w:b/>
                <w:sz w:val="16"/>
                <w:szCs w:val="16"/>
              </w:rPr>
            </w:pPr>
            <w:r w:rsidRPr="000B066E">
              <w:rPr>
                <w:b/>
                <w:sz w:val="16"/>
                <w:szCs w:val="16"/>
              </w:rPr>
              <w:t>5.</w:t>
            </w:r>
          </w:p>
        </w:tc>
        <w:tc>
          <w:tcPr>
            <w:tcW w:w="1001" w:type="pct"/>
          </w:tcPr>
          <w:p w14:paraId="3C362764" w14:textId="77777777" w:rsidR="00FD2241" w:rsidRPr="000B066E" w:rsidRDefault="00FD2241" w:rsidP="00AB17FA">
            <w:pPr>
              <w:jc w:val="center"/>
              <w:rPr>
                <w:sz w:val="16"/>
                <w:szCs w:val="16"/>
              </w:rPr>
            </w:pPr>
            <w:r w:rsidRPr="00DE3398">
              <w:rPr>
                <w:sz w:val="16"/>
                <w:szCs w:val="16"/>
              </w:rPr>
              <w:t>избирательный округ № 9 Мархинский</w:t>
            </w:r>
          </w:p>
        </w:tc>
        <w:tc>
          <w:tcPr>
            <w:tcW w:w="1166" w:type="pct"/>
          </w:tcPr>
          <w:p w14:paraId="049202F8" w14:textId="77777777" w:rsidR="00FD2241" w:rsidRPr="000B066E" w:rsidRDefault="00FD2241" w:rsidP="00AB17FA">
            <w:pPr>
              <w:jc w:val="center"/>
              <w:rPr>
                <w:sz w:val="16"/>
                <w:szCs w:val="16"/>
              </w:rPr>
            </w:pPr>
            <w:r>
              <w:rPr>
                <w:sz w:val="16"/>
                <w:szCs w:val="16"/>
              </w:rPr>
              <w:t>Домброван Сергей Алексеевич</w:t>
            </w:r>
          </w:p>
        </w:tc>
        <w:tc>
          <w:tcPr>
            <w:tcW w:w="1765" w:type="pct"/>
          </w:tcPr>
          <w:p w14:paraId="70889D30" w14:textId="77777777" w:rsidR="00FD2241" w:rsidRPr="000B066E" w:rsidRDefault="00FD2241" w:rsidP="00AB17FA">
            <w:pPr>
              <w:jc w:val="both"/>
              <w:rPr>
                <w:sz w:val="16"/>
                <w:szCs w:val="16"/>
              </w:rPr>
            </w:pPr>
            <w:r>
              <w:rPr>
                <w:sz w:val="16"/>
                <w:szCs w:val="16"/>
              </w:rPr>
              <w:t xml:space="preserve">ул. </w:t>
            </w:r>
            <w:r w:rsidRPr="00585074">
              <w:rPr>
                <w:sz w:val="16"/>
                <w:szCs w:val="16"/>
              </w:rPr>
              <w:t>Кадзова 1,3</w:t>
            </w:r>
          </w:p>
        </w:tc>
        <w:tc>
          <w:tcPr>
            <w:tcW w:w="773" w:type="pct"/>
            <w:vAlign w:val="center"/>
          </w:tcPr>
          <w:p w14:paraId="44032403" w14:textId="77777777" w:rsidR="00FD2241" w:rsidRPr="000B066E" w:rsidRDefault="00FD2241" w:rsidP="00AB17FA">
            <w:pPr>
              <w:jc w:val="center"/>
              <w:rPr>
                <w:sz w:val="16"/>
                <w:szCs w:val="16"/>
              </w:rPr>
            </w:pPr>
          </w:p>
        </w:tc>
      </w:tr>
      <w:tr w:rsidR="00FD2241" w:rsidRPr="000B066E" w14:paraId="752FAA70" w14:textId="77777777" w:rsidTr="00AB17FA">
        <w:tc>
          <w:tcPr>
            <w:tcW w:w="295" w:type="pct"/>
            <w:vAlign w:val="center"/>
          </w:tcPr>
          <w:p w14:paraId="7BF6A087" w14:textId="77777777" w:rsidR="00FD2241" w:rsidRPr="000B066E" w:rsidRDefault="00FD2241" w:rsidP="00AB17FA">
            <w:pPr>
              <w:jc w:val="center"/>
              <w:rPr>
                <w:b/>
                <w:sz w:val="16"/>
                <w:szCs w:val="16"/>
              </w:rPr>
            </w:pPr>
            <w:r>
              <w:rPr>
                <w:b/>
                <w:sz w:val="16"/>
                <w:szCs w:val="16"/>
              </w:rPr>
              <w:t>6.</w:t>
            </w:r>
          </w:p>
        </w:tc>
        <w:tc>
          <w:tcPr>
            <w:tcW w:w="1001" w:type="pct"/>
          </w:tcPr>
          <w:p w14:paraId="3F794D75" w14:textId="77777777" w:rsidR="00FD2241" w:rsidRPr="000B066E" w:rsidRDefault="00FD2241" w:rsidP="00AB17FA">
            <w:pPr>
              <w:jc w:val="center"/>
              <w:rPr>
                <w:sz w:val="16"/>
                <w:szCs w:val="16"/>
              </w:rPr>
            </w:pPr>
            <w:r w:rsidRPr="003D09D7">
              <w:rPr>
                <w:sz w:val="16"/>
                <w:szCs w:val="16"/>
              </w:rPr>
              <w:t>избирательный округ № 8 Советский</w:t>
            </w:r>
          </w:p>
        </w:tc>
        <w:tc>
          <w:tcPr>
            <w:tcW w:w="1166" w:type="pct"/>
          </w:tcPr>
          <w:p w14:paraId="2B9D696E" w14:textId="77777777" w:rsidR="00FD2241" w:rsidRPr="000B066E" w:rsidRDefault="00FD2241" w:rsidP="00AB17FA">
            <w:pPr>
              <w:jc w:val="center"/>
              <w:rPr>
                <w:sz w:val="16"/>
                <w:szCs w:val="16"/>
              </w:rPr>
            </w:pPr>
            <w:r>
              <w:rPr>
                <w:sz w:val="16"/>
                <w:szCs w:val="16"/>
              </w:rPr>
              <w:t>Панова Нина Ивановна</w:t>
            </w:r>
          </w:p>
        </w:tc>
        <w:tc>
          <w:tcPr>
            <w:tcW w:w="1765" w:type="pct"/>
          </w:tcPr>
          <w:p w14:paraId="50E27854" w14:textId="77777777" w:rsidR="00FD2241" w:rsidRPr="000B066E" w:rsidRDefault="00FD2241" w:rsidP="00AB17FA">
            <w:pPr>
              <w:jc w:val="both"/>
              <w:rPr>
                <w:sz w:val="16"/>
                <w:szCs w:val="16"/>
              </w:rPr>
            </w:pPr>
            <w:r>
              <w:rPr>
                <w:sz w:val="16"/>
                <w:szCs w:val="16"/>
              </w:rPr>
              <w:t xml:space="preserve">ул. </w:t>
            </w:r>
            <w:r w:rsidRPr="00FB7265">
              <w:rPr>
                <w:sz w:val="16"/>
                <w:szCs w:val="16"/>
              </w:rPr>
              <w:t xml:space="preserve">Советская 11,13,15  </w:t>
            </w:r>
          </w:p>
        </w:tc>
        <w:tc>
          <w:tcPr>
            <w:tcW w:w="773" w:type="pct"/>
            <w:vAlign w:val="center"/>
          </w:tcPr>
          <w:p w14:paraId="1B2F006A" w14:textId="77777777" w:rsidR="00FD2241" w:rsidRPr="000B066E" w:rsidRDefault="00FD2241" w:rsidP="00AB17FA">
            <w:pPr>
              <w:jc w:val="center"/>
              <w:rPr>
                <w:sz w:val="16"/>
                <w:szCs w:val="16"/>
              </w:rPr>
            </w:pPr>
          </w:p>
        </w:tc>
      </w:tr>
      <w:tr w:rsidR="00FD2241" w:rsidRPr="000B066E" w14:paraId="1CED88B1" w14:textId="77777777" w:rsidTr="00AB17FA">
        <w:tc>
          <w:tcPr>
            <w:tcW w:w="295" w:type="pct"/>
            <w:vAlign w:val="center"/>
          </w:tcPr>
          <w:p w14:paraId="40AA72EA" w14:textId="77777777" w:rsidR="00FD2241" w:rsidRPr="000B066E" w:rsidRDefault="00FD2241" w:rsidP="00AB17FA">
            <w:pPr>
              <w:jc w:val="center"/>
              <w:rPr>
                <w:b/>
                <w:sz w:val="16"/>
                <w:szCs w:val="16"/>
              </w:rPr>
            </w:pPr>
            <w:r>
              <w:rPr>
                <w:b/>
                <w:sz w:val="16"/>
                <w:szCs w:val="16"/>
              </w:rPr>
              <w:t>7.</w:t>
            </w:r>
          </w:p>
        </w:tc>
        <w:tc>
          <w:tcPr>
            <w:tcW w:w="1001" w:type="pct"/>
            <w:vAlign w:val="center"/>
          </w:tcPr>
          <w:p w14:paraId="660747F5" w14:textId="77777777" w:rsidR="00FD2241" w:rsidRPr="000B066E" w:rsidRDefault="00FD2241" w:rsidP="00AB17FA">
            <w:pPr>
              <w:jc w:val="center"/>
              <w:rPr>
                <w:sz w:val="16"/>
                <w:szCs w:val="16"/>
              </w:rPr>
            </w:pPr>
            <w:r w:rsidRPr="000B066E">
              <w:rPr>
                <w:sz w:val="16"/>
                <w:szCs w:val="16"/>
              </w:rPr>
              <w:t>избирательный округ № 4 Молодежный</w:t>
            </w:r>
          </w:p>
        </w:tc>
        <w:tc>
          <w:tcPr>
            <w:tcW w:w="1166" w:type="pct"/>
            <w:vAlign w:val="center"/>
          </w:tcPr>
          <w:p w14:paraId="406070C0" w14:textId="77777777" w:rsidR="00FD2241" w:rsidRPr="000B066E" w:rsidRDefault="00FD2241" w:rsidP="00AB17FA">
            <w:pPr>
              <w:ind w:left="-108"/>
              <w:jc w:val="center"/>
              <w:rPr>
                <w:sz w:val="16"/>
                <w:szCs w:val="16"/>
              </w:rPr>
            </w:pPr>
            <w:r w:rsidRPr="000B066E">
              <w:rPr>
                <w:sz w:val="16"/>
                <w:szCs w:val="16"/>
              </w:rPr>
              <w:t>Алексей Владиленович Безденежных</w:t>
            </w:r>
          </w:p>
          <w:p w14:paraId="4ED23B0F" w14:textId="77777777" w:rsidR="00FD2241" w:rsidRPr="000B066E" w:rsidRDefault="00FD2241" w:rsidP="00AB17FA">
            <w:pPr>
              <w:ind w:left="-108"/>
              <w:jc w:val="center"/>
              <w:rPr>
                <w:sz w:val="16"/>
                <w:szCs w:val="16"/>
              </w:rPr>
            </w:pPr>
          </w:p>
        </w:tc>
        <w:tc>
          <w:tcPr>
            <w:tcW w:w="1765" w:type="pct"/>
          </w:tcPr>
          <w:p w14:paraId="723088F6" w14:textId="77777777" w:rsidR="00FD2241" w:rsidRPr="000B066E" w:rsidRDefault="00FD2241" w:rsidP="00AB17FA">
            <w:pPr>
              <w:jc w:val="both"/>
              <w:rPr>
                <w:sz w:val="16"/>
                <w:szCs w:val="16"/>
              </w:rPr>
            </w:pPr>
            <w:r w:rsidRPr="000B066E">
              <w:rPr>
                <w:sz w:val="16"/>
                <w:szCs w:val="16"/>
              </w:rPr>
              <w:t>ул. Молодежная (все дома),</w:t>
            </w:r>
          </w:p>
          <w:p w14:paraId="4B032F64" w14:textId="77777777" w:rsidR="00FD2241" w:rsidRPr="000B066E" w:rsidRDefault="00FD2241" w:rsidP="00AB17FA">
            <w:pPr>
              <w:jc w:val="both"/>
              <w:rPr>
                <w:sz w:val="16"/>
                <w:szCs w:val="16"/>
              </w:rPr>
            </w:pPr>
            <w:r w:rsidRPr="000B066E">
              <w:rPr>
                <w:sz w:val="16"/>
                <w:szCs w:val="16"/>
              </w:rPr>
              <w:t>ул. Монтажников, 2,</w:t>
            </w:r>
          </w:p>
          <w:p w14:paraId="543DEA11" w14:textId="77777777" w:rsidR="00FD2241" w:rsidRPr="000B066E" w:rsidRDefault="00FD2241" w:rsidP="00AB17FA">
            <w:pPr>
              <w:jc w:val="both"/>
              <w:rPr>
                <w:sz w:val="16"/>
                <w:szCs w:val="16"/>
              </w:rPr>
            </w:pPr>
            <w:r w:rsidRPr="000B066E">
              <w:rPr>
                <w:sz w:val="16"/>
                <w:szCs w:val="16"/>
              </w:rPr>
              <w:t>ул. Южная (все дома),</w:t>
            </w:r>
          </w:p>
          <w:p w14:paraId="664966BD" w14:textId="77777777" w:rsidR="00FD2241" w:rsidRPr="000B066E" w:rsidRDefault="00FD2241" w:rsidP="00AB17FA">
            <w:pPr>
              <w:jc w:val="both"/>
              <w:rPr>
                <w:sz w:val="16"/>
                <w:szCs w:val="16"/>
              </w:rPr>
            </w:pPr>
            <w:r w:rsidRPr="000B066E">
              <w:rPr>
                <w:sz w:val="16"/>
                <w:szCs w:val="16"/>
              </w:rPr>
              <w:t>ул. Корнилова (все дома),</w:t>
            </w:r>
          </w:p>
          <w:p w14:paraId="28F75553" w14:textId="77777777" w:rsidR="00FD2241" w:rsidRPr="000B066E" w:rsidRDefault="00FD2241" w:rsidP="00AB17FA">
            <w:pPr>
              <w:jc w:val="both"/>
              <w:rPr>
                <w:sz w:val="16"/>
                <w:szCs w:val="16"/>
              </w:rPr>
            </w:pPr>
            <w:r w:rsidRPr="000B066E">
              <w:rPr>
                <w:sz w:val="16"/>
                <w:szCs w:val="16"/>
              </w:rPr>
              <w:t>пер. Восточный (все дома),</w:t>
            </w:r>
          </w:p>
          <w:p w14:paraId="339123E0" w14:textId="77777777" w:rsidR="00FD2241" w:rsidRPr="000B066E" w:rsidRDefault="00FD2241" w:rsidP="00AB17FA">
            <w:pPr>
              <w:jc w:val="both"/>
              <w:rPr>
                <w:sz w:val="16"/>
                <w:szCs w:val="16"/>
              </w:rPr>
            </w:pPr>
            <w:r w:rsidRPr="000B066E">
              <w:rPr>
                <w:sz w:val="16"/>
                <w:szCs w:val="16"/>
              </w:rPr>
              <w:lastRenderedPageBreak/>
              <w:t>ул. Строителей (все дома)</w:t>
            </w:r>
          </w:p>
        </w:tc>
        <w:tc>
          <w:tcPr>
            <w:tcW w:w="773" w:type="pct"/>
            <w:vAlign w:val="center"/>
          </w:tcPr>
          <w:p w14:paraId="621A103B" w14:textId="77777777" w:rsidR="00FD2241" w:rsidRPr="000B066E" w:rsidRDefault="00FD2241" w:rsidP="00AB17FA">
            <w:pPr>
              <w:jc w:val="center"/>
              <w:rPr>
                <w:sz w:val="16"/>
                <w:szCs w:val="16"/>
              </w:rPr>
            </w:pPr>
          </w:p>
        </w:tc>
      </w:tr>
    </w:tbl>
    <w:p w14:paraId="5FA1BF4C" w14:textId="77777777" w:rsidR="00FD2241" w:rsidRPr="000B066E" w:rsidRDefault="00FD2241" w:rsidP="00FD2241">
      <w:pPr>
        <w:jc w:val="center"/>
        <w:rPr>
          <w:b/>
          <w:i/>
          <w:sz w:val="16"/>
          <w:szCs w:val="16"/>
          <w:u w:val="single"/>
        </w:rPr>
      </w:pPr>
      <w:r w:rsidRPr="000B066E">
        <w:rPr>
          <w:b/>
          <w:i/>
          <w:sz w:val="16"/>
          <w:szCs w:val="16"/>
          <w:u w:val="single"/>
        </w:rPr>
        <w:tab/>
        <w:t>Комиссия по вопросам коммунального хозяйства, отраслям промышленности</w:t>
      </w:r>
    </w:p>
    <w:p w14:paraId="5B34AE02" w14:textId="77777777" w:rsidR="00FD2241" w:rsidRPr="000B066E" w:rsidRDefault="00FD2241" w:rsidP="00FD2241">
      <w:pPr>
        <w:tabs>
          <w:tab w:val="left" w:pos="754"/>
        </w:tabs>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56"/>
        <w:gridCol w:w="2279"/>
        <w:gridCol w:w="3449"/>
        <w:gridCol w:w="1511"/>
      </w:tblGrid>
      <w:tr w:rsidR="00FD2241" w:rsidRPr="000B066E" w14:paraId="23A0A674" w14:textId="77777777" w:rsidTr="00AB17FA">
        <w:tc>
          <w:tcPr>
            <w:tcW w:w="295" w:type="pct"/>
            <w:vAlign w:val="center"/>
          </w:tcPr>
          <w:p w14:paraId="0F04760B" w14:textId="77777777" w:rsidR="00FD2241" w:rsidRPr="000B066E" w:rsidRDefault="00FD2241" w:rsidP="00AB17FA">
            <w:pPr>
              <w:jc w:val="center"/>
              <w:rPr>
                <w:b/>
                <w:sz w:val="16"/>
                <w:szCs w:val="16"/>
              </w:rPr>
            </w:pPr>
            <w:r w:rsidRPr="000B066E">
              <w:rPr>
                <w:b/>
                <w:sz w:val="16"/>
                <w:szCs w:val="16"/>
              </w:rPr>
              <w:t>1.</w:t>
            </w:r>
          </w:p>
        </w:tc>
        <w:tc>
          <w:tcPr>
            <w:tcW w:w="1001" w:type="pct"/>
            <w:vAlign w:val="center"/>
          </w:tcPr>
          <w:p w14:paraId="39314C61" w14:textId="77777777" w:rsidR="00FD2241" w:rsidRPr="000B066E" w:rsidRDefault="00FD2241" w:rsidP="00AB17FA">
            <w:pPr>
              <w:jc w:val="center"/>
              <w:rPr>
                <w:sz w:val="16"/>
                <w:szCs w:val="16"/>
              </w:rPr>
            </w:pPr>
            <w:r w:rsidRPr="000B066E">
              <w:rPr>
                <w:sz w:val="16"/>
                <w:szCs w:val="16"/>
              </w:rPr>
              <w:t>избирательный округ № 11 Фабричный</w:t>
            </w:r>
          </w:p>
        </w:tc>
        <w:tc>
          <w:tcPr>
            <w:tcW w:w="1166" w:type="pct"/>
            <w:vAlign w:val="center"/>
          </w:tcPr>
          <w:p w14:paraId="334BEA8C" w14:textId="77777777" w:rsidR="00FD2241" w:rsidRPr="000B066E" w:rsidRDefault="00FD2241" w:rsidP="00AB17FA">
            <w:pPr>
              <w:jc w:val="center"/>
              <w:rPr>
                <w:sz w:val="16"/>
                <w:szCs w:val="16"/>
              </w:rPr>
            </w:pPr>
            <w:r w:rsidRPr="000B066E">
              <w:rPr>
                <w:sz w:val="16"/>
                <w:szCs w:val="16"/>
              </w:rPr>
              <w:t>Екатерина Петровна Круг</w:t>
            </w:r>
          </w:p>
          <w:p w14:paraId="0271D760" w14:textId="77777777" w:rsidR="00FD2241" w:rsidRPr="000B066E" w:rsidRDefault="00FD2241" w:rsidP="00AB17FA">
            <w:pPr>
              <w:jc w:val="center"/>
              <w:rPr>
                <w:b/>
                <w:sz w:val="16"/>
                <w:szCs w:val="16"/>
              </w:rPr>
            </w:pPr>
            <w:r w:rsidRPr="000B066E">
              <w:rPr>
                <w:b/>
                <w:i/>
                <w:sz w:val="16"/>
                <w:szCs w:val="16"/>
              </w:rPr>
              <w:t>Председатель</w:t>
            </w:r>
          </w:p>
        </w:tc>
        <w:tc>
          <w:tcPr>
            <w:tcW w:w="1765" w:type="pct"/>
          </w:tcPr>
          <w:p w14:paraId="64604189" w14:textId="77777777" w:rsidR="00FD2241" w:rsidRPr="000B066E" w:rsidRDefault="00FD2241" w:rsidP="00AB17FA">
            <w:pPr>
              <w:rPr>
                <w:sz w:val="16"/>
                <w:szCs w:val="16"/>
              </w:rPr>
            </w:pPr>
            <w:r w:rsidRPr="000B066E">
              <w:rPr>
                <w:sz w:val="16"/>
                <w:szCs w:val="16"/>
              </w:rPr>
              <w:t>ул. Энтузиастов,2,4,5,</w:t>
            </w:r>
          </w:p>
          <w:p w14:paraId="5BBEFF6F" w14:textId="77777777" w:rsidR="00FD2241" w:rsidRPr="000B066E" w:rsidRDefault="00FD2241" w:rsidP="00AB17FA">
            <w:pPr>
              <w:jc w:val="both"/>
              <w:rPr>
                <w:sz w:val="16"/>
                <w:szCs w:val="16"/>
              </w:rPr>
            </w:pPr>
            <w:r w:rsidRPr="000B066E">
              <w:rPr>
                <w:sz w:val="16"/>
                <w:szCs w:val="16"/>
              </w:rPr>
              <w:t>ул. Кадзова, 4</w:t>
            </w:r>
          </w:p>
        </w:tc>
        <w:tc>
          <w:tcPr>
            <w:tcW w:w="773" w:type="pct"/>
            <w:vAlign w:val="center"/>
          </w:tcPr>
          <w:p w14:paraId="495A2DED" w14:textId="77777777" w:rsidR="00FD2241" w:rsidRPr="000B066E" w:rsidRDefault="00FD2241" w:rsidP="00AB17FA">
            <w:pPr>
              <w:jc w:val="center"/>
              <w:rPr>
                <w:sz w:val="16"/>
                <w:szCs w:val="16"/>
              </w:rPr>
            </w:pPr>
            <w:r w:rsidRPr="000B066E">
              <w:rPr>
                <w:sz w:val="16"/>
                <w:szCs w:val="16"/>
              </w:rPr>
              <w:t>65322</w:t>
            </w:r>
          </w:p>
        </w:tc>
      </w:tr>
      <w:tr w:rsidR="00FD2241" w:rsidRPr="000B066E" w14:paraId="6A67734C" w14:textId="77777777" w:rsidTr="00AB17FA">
        <w:tc>
          <w:tcPr>
            <w:tcW w:w="295" w:type="pct"/>
            <w:vAlign w:val="center"/>
          </w:tcPr>
          <w:p w14:paraId="651E834F" w14:textId="77777777" w:rsidR="00FD2241" w:rsidRPr="000B066E" w:rsidRDefault="00FD2241" w:rsidP="00AB17FA">
            <w:pPr>
              <w:jc w:val="center"/>
              <w:rPr>
                <w:b/>
                <w:sz w:val="16"/>
                <w:szCs w:val="16"/>
              </w:rPr>
            </w:pPr>
            <w:r w:rsidRPr="000B066E">
              <w:rPr>
                <w:b/>
                <w:sz w:val="16"/>
                <w:szCs w:val="16"/>
              </w:rPr>
              <w:t>2.</w:t>
            </w:r>
          </w:p>
        </w:tc>
        <w:tc>
          <w:tcPr>
            <w:tcW w:w="1001" w:type="pct"/>
            <w:vAlign w:val="center"/>
          </w:tcPr>
          <w:p w14:paraId="5EA05F5D" w14:textId="77777777" w:rsidR="00FD2241" w:rsidRPr="000B066E" w:rsidRDefault="00FD2241" w:rsidP="00AB17FA">
            <w:pPr>
              <w:jc w:val="center"/>
              <w:rPr>
                <w:sz w:val="16"/>
                <w:szCs w:val="16"/>
              </w:rPr>
            </w:pPr>
            <w:r w:rsidRPr="000B066E">
              <w:rPr>
                <w:sz w:val="16"/>
                <w:szCs w:val="16"/>
              </w:rPr>
              <w:t>избирательный округ № 4 Молодежный</w:t>
            </w:r>
          </w:p>
        </w:tc>
        <w:tc>
          <w:tcPr>
            <w:tcW w:w="1166" w:type="pct"/>
            <w:vAlign w:val="center"/>
          </w:tcPr>
          <w:p w14:paraId="497761AE" w14:textId="77777777" w:rsidR="00FD2241" w:rsidRPr="000B066E" w:rsidRDefault="00FD2241" w:rsidP="00AB17FA">
            <w:pPr>
              <w:ind w:left="-108"/>
              <w:jc w:val="center"/>
              <w:rPr>
                <w:sz w:val="16"/>
                <w:szCs w:val="16"/>
              </w:rPr>
            </w:pPr>
            <w:r w:rsidRPr="000B066E">
              <w:rPr>
                <w:sz w:val="16"/>
                <w:szCs w:val="16"/>
              </w:rPr>
              <w:t>Алексей Владиленович Безденежных</w:t>
            </w:r>
          </w:p>
          <w:p w14:paraId="03EB2376" w14:textId="77777777" w:rsidR="00FD2241" w:rsidRPr="000B066E" w:rsidRDefault="00FD2241" w:rsidP="00AB17FA">
            <w:pPr>
              <w:ind w:left="-108"/>
              <w:jc w:val="center"/>
              <w:rPr>
                <w:sz w:val="16"/>
                <w:szCs w:val="16"/>
              </w:rPr>
            </w:pPr>
            <w:r w:rsidRPr="000B066E">
              <w:rPr>
                <w:b/>
                <w:i/>
                <w:sz w:val="16"/>
                <w:szCs w:val="16"/>
              </w:rPr>
              <w:t>Заместитель председателя</w:t>
            </w:r>
          </w:p>
        </w:tc>
        <w:tc>
          <w:tcPr>
            <w:tcW w:w="1765" w:type="pct"/>
          </w:tcPr>
          <w:p w14:paraId="6EBC11C6" w14:textId="77777777" w:rsidR="00FD2241" w:rsidRPr="000B066E" w:rsidRDefault="00FD2241" w:rsidP="00AB17FA">
            <w:pPr>
              <w:jc w:val="both"/>
              <w:rPr>
                <w:sz w:val="16"/>
                <w:szCs w:val="16"/>
              </w:rPr>
            </w:pPr>
            <w:r w:rsidRPr="000B066E">
              <w:rPr>
                <w:sz w:val="16"/>
                <w:szCs w:val="16"/>
              </w:rPr>
              <w:t>ул. Молодежная (все дома),</w:t>
            </w:r>
          </w:p>
          <w:p w14:paraId="4002C3B4" w14:textId="77777777" w:rsidR="00FD2241" w:rsidRPr="000B066E" w:rsidRDefault="00FD2241" w:rsidP="00AB17FA">
            <w:pPr>
              <w:jc w:val="both"/>
              <w:rPr>
                <w:sz w:val="16"/>
                <w:szCs w:val="16"/>
              </w:rPr>
            </w:pPr>
            <w:r w:rsidRPr="000B066E">
              <w:rPr>
                <w:sz w:val="16"/>
                <w:szCs w:val="16"/>
              </w:rPr>
              <w:t>ул. Монтажников, 2,</w:t>
            </w:r>
          </w:p>
          <w:p w14:paraId="451AA416" w14:textId="77777777" w:rsidR="00FD2241" w:rsidRPr="000B066E" w:rsidRDefault="00FD2241" w:rsidP="00AB17FA">
            <w:pPr>
              <w:jc w:val="both"/>
              <w:rPr>
                <w:sz w:val="16"/>
                <w:szCs w:val="16"/>
              </w:rPr>
            </w:pPr>
            <w:r w:rsidRPr="000B066E">
              <w:rPr>
                <w:sz w:val="16"/>
                <w:szCs w:val="16"/>
              </w:rPr>
              <w:t>ул. Южная (все дома),</w:t>
            </w:r>
          </w:p>
          <w:p w14:paraId="2A15B5B6" w14:textId="77777777" w:rsidR="00FD2241" w:rsidRPr="000B066E" w:rsidRDefault="00FD2241" w:rsidP="00AB17FA">
            <w:pPr>
              <w:jc w:val="both"/>
              <w:rPr>
                <w:sz w:val="16"/>
                <w:szCs w:val="16"/>
              </w:rPr>
            </w:pPr>
            <w:r w:rsidRPr="000B066E">
              <w:rPr>
                <w:sz w:val="16"/>
                <w:szCs w:val="16"/>
              </w:rPr>
              <w:t>ул. Корнилова (все дома),</w:t>
            </w:r>
          </w:p>
          <w:p w14:paraId="1DE8D92B" w14:textId="77777777" w:rsidR="00FD2241" w:rsidRPr="000B066E" w:rsidRDefault="00FD2241" w:rsidP="00AB17FA">
            <w:pPr>
              <w:jc w:val="both"/>
              <w:rPr>
                <w:sz w:val="16"/>
                <w:szCs w:val="16"/>
              </w:rPr>
            </w:pPr>
            <w:r w:rsidRPr="000B066E">
              <w:rPr>
                <w:sz w:val="16"/>
                <w:szCs w:val="16"/>
              </w:rPr>
              <w:t>пер. Восточный (все дома),</w:t>
            </w:r>
          </w:p>
          <w:p w14:paraId="08DFF621" w14:textId="77777777" w:rsidR="00FD2241" w:rsidRPr="000B066E" w:rsidRDefault="00FD2241" w:rsidP="00AB17FA">
            <w:pPr>
              <w:jc w:val="both"/>
              <w:rPr>
                <w:sz w:val="16"/>
                <w:szCs w:val="16"/>
              </w:rPr>
            </w:pPr>
            <w:r w:rsidRPr="000B066E">
              <w:rPr>
                <w:sz w:val="16"/>
                <w:szCs w:val="16"/>
              </w:rPr>
              <w:t>ул. Строителей (все дома)</w:t>
            </w:r>
          </w:p>
        </w:tc>
        <w:tc>
          <w:tcPr>
            <w:tcW w:w="773" w:type="pct"/>
            <w:vAlign w:val="center"/>
          </w:tcPr>
          <w:p w14:paraId="12F2099C" w14:textId="77777777" w:rsidR="00FD2241" w:rsidRPr="000B066E" w:rsidRDefault="00FD2241" w:rsidP="00AB17FA">
            <w:pPr>
              <w:jc w:val="center"/>
              <w:rPr>
                <w:sz w:val="16"/>
                <w:szCs w:val="16"/>
              </w:rPr>
            </w:pPr>
          </w:p>
        </w:tc>
      </w:tr>
      <w:tr w:rsidR="00FD2241" w:rsidRPr="000B066E" w14:paraId="6C6192DC" w14:textId="77777777" w:rsidTr="00AB17FA">
        <w:tc>
          <w:tcPr>
            <w:tcW w:w="295" w:type="pct"/>
            <w:vAlign w:val="center"/>
          </w:tcPr>
          <w:p w14:paraId="1DBF0B58" w14:textId="77777777" w:rsidR="00FD2241" w:rsidRPr="000B066E" w:rsidRDefault="00FD2241" w:rsidP="00AB17FA">
            <w:pPr>
              <w:jc w:val="center"/>
              <w:rPr>
                <w:b/>
                <w:sz w:val="16"/>
                <w:szCs w:val="16"/>
              </w:rPr>
            </w:pPr>
            <w:r>
              <w:rPr>
                <w:b/>
                <w:sz w:val="16"/>
                <w:szCs w:val="16"/>
              </w:rPr>
              <w:t>3</w:t>
            </w:r>
            <w:r w:rsidRPr="000B066E">
              <w:rPr>
                <w:b/>
                <w:sz w:val="16"/>
                <w:szCs w:val="16"/>
              </w:rPr>
              <w:t>.</w:t>
            </w:r>
          </w:p>
        </w:tc>
        <w:tc>
          <w:tcPr>
            <w:tcW w:w="1001" w:type="pct"/>
          </w:tcPr>
          <w:p w14:paraId="4522F58D" w14:textId="77777777" w:rsidR="00FD2241" w:rsidRPr="000B066E" w:rsidRDefault="00FD2241" w:rsidP="00AB17FA">
            <w:pPr>
              <w:jc w:val="center"/>
              <w:rPr>
                <w:sz w:val="16"/>
                <w:szCs w:val="16"/>
              </w:rPr>
            </w:pPr>
            <w:r w:rsidRPr="000B066E">
              <w:rPr>
                <w:sz w:val="16"/>
                <w:szCs w:val="16"/>
              </w:rPr>
              <w:t>избирательный округ № 13 Юбилейный</w:t>
            </w:r>
          </w:p>
        </w:tc>
        <w:tc>
          <w:tcPr>
            <w:tcW w:w="1166" w:type="pct"/>
          </w:tcPr>
          <w:p w14:paraId="6933001B" w14:textId="77777777" w:rsidR="00FD2241" w:rsidRPr="000B066E" w:rsidRDefault="00FD2241" w:rsidP="00AB17FA">
            <w:pPr>
              <w:tabs>
                <w:tab w:val="left" w:pos="2160"/>
                <w:tab w:val="left" w:pos="2340"/>
              </w:tabs>
              <w:jc w:val="center"/>
              <w:rPr>
                <w:sz w:val="16"/>
                <w:szCs w:val="16"/>
              </w:rPr>
            </w:pPr>
            <w:r w:rsidRPr="000B066E">
              <w:rPr>
                <w:sz w:val="16"/>
                <w:szCs w:val="16"/>
              </w:rPr>
              <w:t>Вячеслав Александрович Бузыкин</w:t>
            </w:r>
          </w:p>
        </w:tc>
        <w:tc>
          <w:tcPr>
            <w:tcW w:w="1765" w:type="pct"/>
          </w:tcPr>
          <w:p w14:paraId="6497FC80" w14:textId="77777777" w:rsidR="00FD2241" w:rsidRPr="000B066E" w:rsidRDefault="00FD2241" w:rsidP="00AB17FA">
            <w:pPr>
              <w:jc w:val="both"/>
              <w:rPr>
                <w:sz w:val="16"/>
                <w:szCs w:val="16"/>
              </w:rPr>
            </w:pPr>
            <w:r w:rsidRPr="000B066E">
              <w:rPr>
                <w:sz w:val="16"/>
                <w:szCs w:val="16"/>
              </w:rPr>
              <w:t>ул. Юбилейная, 10,11,12</w:t>
            </w:r>
          </w:p>
        </w:tc>
        <w:tc>
          <w:tcPr>
            <w:tcW w:w="773" w:type="pct"/>
            <w:vAlign w:val="center"/>
          </w:tcPr>
          <w:p w14:paraId="35BE9B88" w14:textId="77777777" w:rsidR="00FD2241" w:rsidRPr="000B066E" w:rsidRDefault="00FD2241" w:rsidP="00AB17FA">
            <w:pPr>
              <w:jc w:val="center"/>
              <w:rPr>
                <w:sz w:val="16"/>
                <w:szCs w:val="16"/>
              </w:rPr>
            </w:pPr>
          </w:p>
        </w:tc>
      </w:tr>
      <w:tr w:rsidR="00FD2241" w:rsidRPr="000B066E" w14:paraId="5CA731BB" w14:textId="77777777" w:rsidTr="00AB17FA">
        <w:tc>
          <w:tcPr>
            <w:tcW w:w="295" w:type="pct"/>
            <w:vAlign w:val="center"/>
          </w:tcPr>
          <w:p w14:paraId="764BF5AF" w14:textId="77777777" w:rsidR="00FD2241" w:rsidRPr="000B066E" w:rsidRDefault="00FD2241" w:rsidP="00AB17FA">
            <w:pPr>
              <w:jc w:val="center"/>
              <w:rPr>
                <w:b/>
                <w:sz w:val="16"/>
                <w:szCs w:val="16"/>
              </w:rPr>
            </w:pPr>
            <w:r>
              <w:rPr>
                <w:b/>
                <w:sz w:val="16"/>
                <w:szCs w:val="16"/>
              </w:rPr>
              <w:t>4.</w:t>
            </w:r>
          </w:p>
        </w:tc>
        <w:tc>
          <w:tcPr>
            <w:tcW w:w="1001" w:type="pct"/>
          </w:tcPr>
          <w:p w14:paraId="5B1D2CD7" w14:textId="77777777" w:rsidR="00FD2241" w:rsidRPr="000B066E" w:rsidRDefault="00FD2241" w:rsidP="00AB17FA">
            <w:pPr>
              <w:jc w:val="center"/>
              <w:rPr>
                <w:sz w:val="16"/>
                <w:szCs w:val="16"/>
              </w:rPr>
            </w:pPr>
            <w:r w:rsidRPr="00DE3398">
              <w:rPr>
                <w:sz w:val="16"/>
                <w:szCs w:val="16"/>
              </w:rPr>
              <w:t>избирательный округ № 9 Мархинский</w:t>
            </w:r>
          </w:p>
        </w:tc>
        <w:tc>
          <w:tcPr>
            <w:tcW w:w="1166" w:type="pct"/>
          </w:tcPr>
          <w:p w14:paraId="094E0E19" w14:textId="77777777" w:rsidR="00FD2241" w:rsidRPr="000B066E" w:rsidRDefault="00FD2241" w:rsidP="00AB17FA">
            <w:pPr>
              <w:jc w:val="center"/>
              <w:rPr>
                <w:sz w:val="16"/>
                <w:szCs w:val="16"/>
              </w:rPr>
            </w:pPr>
            <w:r>
              <w:rPr>
                <w:sz w:val="16"/>
                <w:szCs w:val="16"/>
              </w:rPr>
              <w:t>Домброван Сергей Алексеевич</w:t>
            </w:r>
          </w:p>
        </w:tc>
        <w:tc>
          <w:tcPr>
            <w:tcW w:w="1765" w:type="pct"/>
          </w:tcPr>
          <w:p w14:paraId="127F8E55" w14:textId="77777777" w:rsidR="00FD2241" w:rsidRPr="000B066E" w:rsidRDefault="00FD2241" w:rsidP="00AB17FA">
            <w:pPr>
              <w:jc w:val="both"/>
              <w:rPr>
                <w:sz w:val="16"/>
                <w:szCs w:val="16"/>
              </w:rPr>
            </w:pPr>
            <w:r>
              <w:rPr>
                <w:sz w:val="16"/>
                <w:szCs w:val="16"/>
              </w:rPr>
              <w:t xml:space="preserve">ул. </w:t>
            </w:r>
            <w:r w:rsidRPr="00585074">
              <w:rPr>
                <w:sz w:val="16"/>
                <w:szCs w:val="16"/>
              </w:rPr>
              <w:t>Кадзова 1,3</w:t>
            </w:r>
          </w:p>
        </w:tc>
        <w:tc>
          <w:tcPr>
            <w:tcW w:w="773" w:type="pct"/>
            <w:vAlign w:val="center"/>
          </w:tcPr>
          <w:p w14:paraId="4283FDAA" w14:textId="77777777" w:rsidR="00FD2241" w:rsidRPr="000B066E" w:rsidRDefault="00FD2241" w:rsidP="00AB17FA">
            <w:pPr>
              <w:jc w:val="center"/>
              <w:rPr>
                <w:sz w:val="16"/>
                <w:szCs w:val="16"/>
              </w:rPr>
            </w:pPr>
          </w:p>
        </w:tc>
      </w:tr>
      <w:tr w:rsidR="00FD2241" w:rsidRPr="000B066E" w14:paraId="0695F274" w14:textId="77777777" w:rsidTr="00AB17FA">
        <w:tc>
          <w:tcPr>
            <w:tcW w:w="295" w:type="pct"/>
            <w:vAlign w:val="center"/>
          </w:tcPr>
          <w:p w14:paraId="152BBE02" w14:textId="77777777" w:rsidR="00FD2241" w:rsidRPr="000B066E" w:rsidRDefault="00FD2241" w:rsidP="00AB17FA">
            <w:pPr>
              <w:jc w:val="center"/>
              <w:rPr>
                <w:b/>
                <w:sz w:val="16"/>
                <w:szCs w:val="16"/>
              </w:rPr>
            </w:pPr>
            <w:r>
              <w:rPr>
                <w:b/>
                <w:sz w:val="16"/>
                <w:szCs w:val="16"/>
              </w:rPr>
              <w:t>5.</w:t>
            </w:r>
          </w:p>
        </w:tc>
        <w:tc>
          <w:tcPr>
            <w:tcW w:w="1001" w:type="pct"/>
          </w:tcPr>
          <w:p w14:paraId="4A251BDB" w14:textId="77777777" w:rsidR="00FD2241" w:rsidRPr="001F219D" w:rsidRDefault="00FD2241" w:rsidP="00AB17FA">
            <w:pPr>
              <w:jc w:val="center"/>
              <w:rPr>
                <w:sz w:val="16"/>
                <w:szCs w:val="16"/>
              </w:rPr>
            </w:pPr>
            <w:r w:rsidRPr="001F219D">
              <w:rPr>
                <w:sz w:val="16"/>
                <w:szCs w:val="16"/>
              </w:rPr>
              <w:t>избирательный округ №</w:t>
            </w:r>
            <w:r>
              <w:rPr>
                <w:sz w:val="16"/>
                <w:szCs w:val="16"/>
              </w:rPr>
              <w:t xml:space="preserve"> </w:t>
            </w:r>
            <w:r w:rsidRPr="001F219D">
              <w:rPr>
                <w:sz w:val="16"/>
                <w:szCs w:val="16"/>
              </w:rPr>
              <w:t>3 Амакинский</w:t>
            </w:r>
          </w:p>
        </w:tc>
        <w:tc>
          <w:tcPr>
            <w:tcW w:w="1166" w:type="pct"/>
          </w:tcPr>
          <w:p w14:paraId="0CAA8531" w14:textId="77777777" w:rsidR="00FD2241" w:rsidRPr="000B066E" w:rsidRDefault="00FD2241" w:rsidP="00AB17FA">
            <w:pPr>
              <w:tabs>
                <w:tab w:val="left" w:pos="2160"/>
                <w:tab w:val="left" w:pos="2340"/>
              </w:tabs>
              <w:jc w:val="center"/>
              <w:rPr>
                <w:sz w:val="16"/>
                <w:szCs w:val="16"/>
              </w:rPr>
            </w:pPr>
            <w:r>
              <w:rPr>
                <w:sz w:val="16"/>
                <w:szCs w:val="16"/>
              </w:rPr>
              <w:t>Руськин Андрей Иванович</w:t>
            </w:r>
          </w:p>
        </w:tc>
        <w:tc>
          <w:tcPr>
            <w:tcW w:w="1765" w:type="pct"/>
          </w:tcPr>
          <w:p w14:paraId="04C45A1C" w14:textId="77777777" w:rsidR="00FD2241" w:rsidRDefault="00FD2241" w:rsidP="00AB17FA">
            <w:pPr>
              <w:rPr>
                <w:sz w:val="16"/>
                <w:szCs w:val="16"/>
              </w:rPr>
            </w:pPr>
            <w:r>
              <w:rPr>
                <w:sz w:val="16"/>
                <w:szCs w:val="16"/>
              </w:rPr>
              <w:t>ул.</w:t>
            </w:r>
            <w:r w:rsidRPr="00BA19FB">
              <w:rPr>
                <w:sz w:val="16"/>
                <w:szCs w:val="16"/>
              </w:rPr>
              <w:t xml:space="preserve"> Амакинская (все</w:t>
            </w:r>
            <w:r>
              <w:rPr>
                <w:sz w:val="16"/>
                <w:szCs w:val="16"/>
              </w:rPr>
              <w:t xml:space="preserve"> </w:t>
            </w:r>
            <w:r w:rsidRPr="00BA19FB">
              <w:rPr>
                <w:sz w:val="16"/>
                <w:szCs w:val="16"/>
              </w:rPr>
              <w:t>дома)</w:t>
            </w:r>
          </w:p>
          <w:p w14:paraId="7BC18536" w14:textId="77777777" w:rsidR="00FD2241" w:rsidRDefault="00FD2241" w:rsidP="00AB17FA">
            <w:pPr>
              <w:rPr>
                <w:sz w:val="16"/>
                <w:szCs w:val="16"/>
              </w:rPr>
            </w:pPr>
            <w:r>
              <w:rPr>
                <w:sz w:val="16"/>
                <w:szCs w:val="16"/>
              </w:rPr>
              <w:t xml:space="preserve">ул. </w:t>
            </w:r>
            <w:r w:rsidRPr="00BA19FB">
              <w:rPr>
                <w:sz w:val="16"/>
                <w:szCs w:val="16"/>
              </w:rPr>
              <w:t>Лесная (все дома)</w:t>
            </w:r>
          </w:p>
          <w:p w14:paraId="4A206CCA" w14:textId="77777777" w:rsidR="00FD2241" w:rsidRDefault="00FD2241" w:rsidP="00AB17FA">
            <w:pPr>
              <w:rPr>
                <w:sz w:val="16"/>
                <w:szCs w:val="16"/>
              </w:rPr>
            </w:pPr>
            <w:r>
              <w:rPr>
                <w:sz w:val="16"/>
                <w:szCs w:val="16"/>
              </w:rPr>
              <w:t xml:space="preserve">ул. </w:t>
            </w:r>
            <w:r w:rsidRPr="00BA19FB">
              <w:rPr>
                <w:sz w:val="16"/>
                <w:szCs w:val="16"/>
              </w:rPr>
              <w:t>Таежная (все дома)</w:t>
            </w:r>
          </w:p>
          <w:p w14:paraId="58FA6B1B" w14:textId="77777777" w:rsidR="00FD2241" w:rsidRPr="000B066E" w:rsidRDefault="00FD2241" w:rsidP="00AB17FA">
            <w:pPr>
              <w:jc w:val="both"/>
              <w:rPr>
                <w:sz w:val="16"/>
                <w:szCs w:val="16"/>
              </w:rPr>
            </w:pPr>
            <w:r>
              <w:rPr>
                <w:sz w:val="16"/>
                <w:szCs w:val="16"/>
              </w:rPr>
              <w:t xml:space="preserve">ул. </w:t>
            </w:r>
            <w:r w:rsidRPr="00BA19FB">
              <w:rPr>
                <w:sz w:val="16"/>
                <w:szCs w:val="16"/>
              </w:rPr>
              <w:t>Советская 2,4,6,8,10</w:t>
            </w:r>
          </w:p>
        </w:tc>
        <w:tc>
          <w:tcPr>
            <w:tcW w:w="773" w:type="pct"/>
            <w:vAlign w:val="center"/>
          </w:tcPr>
          <w:p w14:paraId="19EBCFF7" w14:textId="77777777" w:rsidR="00FD2241" w:rsidRPr="000B066E" w:rsidRDefault="00FD2241" w:rsidP="00AB17FA">
            <w:pPr>
              <w:jc w:val="center"/>
              <w:rPr>
                <w:sz w:val="16"/>
                <w:szCs w:val="16"/>
              </w:rPr>
            </w:pPr>
          </w:p>
        </w:tc>
      </w:tr>
    </w:tbl>
    <w:p w14:paraId="4182F6B3" w14:textId="77777777" w:rsidR="00FD2241" w:rsidRPr="000B066E" w:rsidRDefault="00FD2241" w:rsidP="00FD2241">
      <w:pPr>
        <w:jc w:val="center"/>
        <w:rPr>
          <w:b/>
          <w:i/>
          <w:sz w:val="16"/>
          <w:szCs w:val="16"/>
          <w:u w:val="single"/>
        </w:rPr>
      </w:pPr>
      <w:r w:rsidRPr="000B066E">
        <w:rPr>
          <w:b/>
          <w:i/>
          <w:sz w:val="16"/>
          <w:szCs w:val="16"/>
          <w:u w:val="single"/>
        </w:rPr>
        <w:tab/>
        <w:t>Комиссия по социальным вопросам</w:t>
      </w:r>
    </w:p>
    <w:p w14:paraId="583F1175" w14:textId="77777777" w:rsidR="00FD2241" w:rsidRPr="000B066E" w:rsidRDefault="00FD2241" w:rsidP="00FD2241">
      <w:pPr>
        <w:tabs>
          <w:tab w:val="left" w:pos="754"/>
        </w:tabs>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56"/>
        <w:gridCol w:w="2279"/>
        <w:gridCol w:w="3449"/>
        <w:gridCol w:w="1511"/>
      </w:tblGrid>
      <w:tr w:rsidR="00FD2241" w:rsidRPr="000B066E" w14:paraId="04889BE8" w14:textId="77777777" w:rsidTr="00AB17FA">
        <w:tc>
          <w:tcPr>
            <w:tcW w:w="295" w:type="pct"/>
            <w:vAlign w:val="center"/>
          </w:tcPr>
          <w:p w14:paraId="068DACF2" w14:textId="77777777" w:rsidR="00FD2241" w:rsidRPr="000B066E" w:rsidRDefault="00FD2241" w:rsidP="00AB17FA">
            <w:pPr>
              <w:jc w:val="center"/>
              <w:rPr>
                <w:b/>
                <w:sz w:val="16"/>
                <w:szCs w:val="16"/>
              </w:rPr>
            </w:pPr>
            <w:r w:rsidRPr="000B066E">
              <w:rPr>
                <w:b/>
                <w:sz w:val="16"/>
                <w:szCs w:val="16"/>
              </w:rPr>
              <w:t>1.</w:t>
            </w:r>
          </w:p>
        </w:tc>
        <w:tc>
          <w:tcPr>
            <w:tcW w:w="1001" w:type="pct"/>
          </w:tcPr>
          <w:p w14:paraId="04306190" w14:textId="77777777" w:rsidR="00FD2241" w:rsidRPr="000B066E" w:rsidRDefault="00FD2241" w:rsidP="00AB17FA">
            <w:pPr>
              <w:jc w:val="center"/>
              <w:rPr>
                <w:sz w:val="16"/>
                <w:szCs w:val="16"/>
              </w:rPr>
            </w:pPr>
            <w:r w:rsidRPr="000B066E">
              <w:rPr>
                <w:sz w:val="16"/>
                <w:szCs w:val="16"/>
              </w:rPr>
              <w:t>избирательный округ № 15 Промышленный</w:t>
            </w:r>
          </w:p>
        </w:tc>
        <w:tc>
          <w:tcPr>
            <w:tcW w:w="1166" w:type="pct"/>
          </w:tcPr>
          <w:p w14:paraId="4F1B73C7" w14:textId="77777777" w:rsidR="00FD2241" w:rsidRDefault="00FD2241" w:rsidP="00AB17FA">
            <w:pPr>
              <w:jc w:val="center"/>
              <w:rPr>
                <w:sz w:val="16"/>
                <w:szCs w:val="16"/>
              </w:rPr>
            </w:pPr>
            <w:r w:rsidRPr="000B066E">
              <w:rPr>
                <w:sz w:val="16"/>
                <w:szCs w:val="16"/>
              </w:rPr>
              <w:t>Наталья Анатольевна Плотникова</w:t>
            </w:r>
          </w:p>
          <w:p w14:paraId="6B358869" w14:textId="77777777" w:rsidR="00FD2241" w:rsidRPr="000B066E" w:rsidRDefault="00FD2241" w:rsidP="00AB17FA">
            <w:pPr>
              <w:jc w:val="center"/>
              <w:rPr>
                <w:b/>
                <w:sz w:val="16"/>
                <w:szCs w:val="16"/>
              </w:rPr>
            </w:pPr>
            <w:r w:rsidRPr="000B066E">
              <w:rPr>
                <w:b/>
                <w:i/>
                <w:sz w:val="16"/>
                <w:szCs w:val="16"/>
              </w:rPr>
              <w:t>Председатель</w:t>
            </w:r>
          </w:p>
        </w:tc>
        <w:tc>
          <w:tcPr>
            <w:tcW w:w="1765" w:type="pct"/>
          </w:tcPr>
          <w:p w14:paraId="7FBF0C4B" w14:textId="77777777" w:rsidR="00FD2241" w:rsidRPr="000B066E" w:rsidRDefault="00FD2241" w:rsidP="00AB17FA">
            <w:pPr>
              <w:rPr>
                <w:sz w:val="16"/>
                <w:szCs w:val="16"/>
              </w:rPr>
            </w:pPr>
            <w:r w:rsidRPr="000B066E">
              <w:rPr>
                <w:sz w:val="16"/>
                <w:szCs w:val="16"/>
              </w:rPr>
              <w:t>ул. Юбилейная, 7, 8</w:t>
            </w:r>
          </w:p>
          <w:p w14:paraId="5F4785AA" w14:textId="77777777" w:rsidR="00FD2241" w:rsidRPr="000B066E" w:rsidRDefault="00FD2241" w:rsidP="00AB17FA">
            <w:pPr>
              <w:rPr>
                <w:sz w:val="16"/>
                <w:szCs w:val="16"/>
              </w:rPr>
            </w:pPr>
            <w:r w:rsidRPr="000B066E">
              <w:rPr>
                <w:sz w:val="16"/>
                <w:szCs w:val="16"/>
              </w:rPr>
              <w:t>ул. Промышленная (все дома)</w:t>
            </w:r>
          </w:p>
        </w:tc>
        <w:tc>
          <w:tcPr>
            <w:tcW w:w="773" w:type="pct"/>
            <w:vAlign w:val="center"/>
          </w:tcPr>
          <w:p w14:paraId="55DFC4AA" w14:textId="77777777" w:rsidR="00FD2241" w:rsidRPr="000B066E" w:rsidRDefault="00FD2241" w:rsidP="00AB17FA">
            <w:pPr>
              <w:jc w:val="center"/>
              <w:rPr>
                <w:sz w:val="16"/>
                <w:szCs w:val="16"/>
              </w:rPr>
            </w:pPr>
            <w:r w:rsidRPr="000B066E">
              <w:rPr>
                <w:sz w:val="16"/>
                <w:szCs w:val="16"/>
              </w:rPr>
              <w:t>62944</w:t>
            </w:r>
          </w:p>
        </w:tc>
      </w:tr>
      <w:tr w:rsidR="00FD2241" w:rsidRPr="000B066E" w14:paraId="4DBEEC51" w14:textId="77777777" w:rsidTr="00AB17FA">
        <w:tc>
          <w:tcPr>
            <w:tcW w:w="295" w:type="pct"/>
            <w:vAlign w:val="center"/>
          </w:tcPr>
          <w:p w14:paraId="07D1C736" w14:textId="77777777" w:rsidR="00FD2241" w:rsidRPr="000B066E" w:rsidRDefault="00FD2241" w:rsidP="00AB17FA">
            <w:pPr>
              <w:jc w:val="center"/>
              <w:rPr>
                <w:b/>
                <w:sz w:val="16"/>
                <w:szCs w:val="16"/>
              </w:rPr>
            </w:pPr>
            <w:r w:rsidRPr="000B066E">
              <w:rPr>
                <w:b/>
                <w:sz w:val="16"/>
                <w:szCs w:val="16"/>
              </w:rPr>
              <w:t>2.</w:t>
            </w:r>
          </w:p>
        </w:tc>
        <w:tc>
          <w:tcPr>
            <w:tcW w:w="1001" w:type="pct"/>
            <w:vAlign w:val="center"/>
          </w:tcPr>
          <w:p w14:paraId="15D41160" w14:textId="77777777" w:rsidR="00FD2241" w:rsidRPr="000B066E" w:rsidRDefault="00FD2241" w:rsidP="00AB17FA">
            <w:pPr>
              <w:jc w:val="center"/>
              <w:rPr>
                <w:sz w:val="16"/>
                <w:szCs w:val="16"/>
              </w:rPr>
            </w:pPr>
            <w:r w:rsidRPr="000B066E">
              <w:rPr>
                <w:sz w:val="16"/>
                <w:szCs w:val="16"/>
              </w:rPr>
              <w:t>избирательный округ № 7 Северный</w:t>
            </w:r>
          </w:p>
        </w:tc>
        <w:tc>
          <w:tcPr>
            <w:tcW w:w="1166" w:type="pct"/>
            <w:vAlign w:val="center"/>
          </w:tcPr>
          <w:p w14:paraId="03AB508B" w14:textId="77777777" w:rsidR="00FD2241" w:rsidRDefault="00FD2241" w:rsidP="00AB17FA">
            <w:pPr>
              <w:jc w:val="center"/>
              <w:rPr>
                <w:sz w:val="16"/>
                <w:szCs w:val="16"/>
              </w:rPr>
            </w:pPr>
            <w:r w:rsidRPr="000B066E">
              <w:rPr>
                <w:sz w:val="16"/>
                <w:szCs w:val="16"/>
              </w:rPr>
              <w:t>Владимир Владимирович Ферлиевский</w:t>
            </w:r>
          </w:p>
          <w:p w14:paraId="5E3D8E9B" w14:textId="77777777" w:rsidR="00FD2241" w:rsidRPr="000B066E" w:rsidRDefault="00FD2241" w:rsidP="00AB17FA">
            <w:pPr>
              <w:jc w:val="center"/>
              <w:rPr>
                <w:b/>
                <w:sz w:val="16"/>
                <w:szCs w:val="16"/>
              </w:rPr>
            </w:pPr>
            <w:r w:rsidRPr="000B066E">
              <w:rPr>
                <w:b/>
                <w:i/>
                <w:sz w:val="16"/>
                <w:szCs w:val="16"/>
              </w:rPr>
              <w:t>Заместитель председателя</w:t>
            </w:r>
          </w:p>
        </w:tc>
        <w:tc>
          <w:tcPr>
            <w:tcW w:w="1765" w:type="pct"/>
            <w:vAlign w:val="center"/>
          </w:tcPr>
          <w:p w14:paraId="7A94AD4B" w14:textId="77777777" w:rsidR="00FD2241" w:rsidRPr="000B066E" w:rsidRDefault="00FD2241" w:rsidP="00AB17FA">
            <w:pPr>
              <w:jc w:val="both"/>
              <w:rPr>
                <w:sz w:val="16"/>
                <w:szCs w:val="16"/>
              </w:rPr>
            </w:pPr>
            <w:r w:rsidRPr="000B066E">
              <w:rPr>
                <w:sz w:val="16"/>
                <w:szCs w:val="16"/>
              </w:rPr>
              <w:t>ул. Стрельникова (все дома),</w:t>
            </w:r>
          </w:p>
          <w:p w14:paraId="34C9000C" w14:textId="77777777" w:rsidR="00FD2241" w:rsidRPr="000B066E" w:rsidRDefault="00FD2241" w:rsidP="00AB17FA">
            <w:pPr>
              <w:jc w:val="both"/>
              <w:rPr>
                <w:sz w:val="16"/>
                <w:szCs w:val="16"/>
              </w:rPr>
            </w:pPr>
            <w:r w:rsidRPr="000B066E">
              <w:rPr>
                <w:sz w:val="16"/>
                <w:szCs w:val="16"/>
              </w:rPr>
              <w:t>ул. Советская, 9,</w:t>
            </w:r>
          </w:p>
          <w:p w14:paraId="1E13921F" w14:textId="77777777" w:rsidR="00FD2241" w:rsidRPr="000B066E" w:rsidRDefault="00FD2241" w:rsidP="00AB17FA">
            <w:pPr>
              <w:jc w:val="both"/>
              <w:rPr>
                <w:sz w:val="16"/>
                <w:szCs w:val="16"/>
              </w:rPr>
            </w:pPr>
            <w:r w:rsidRPr="000B066E">
              <w:rPr>
                <w:sz w:val="16"/>
                <w:szCs w:val="16"/>
              </w:rPr>
              <w:t>ул. Геологов (все дома),</w:t>
            </w:r>
          </w:p>
          <w:p w14:paraId="6FD966DB" w14:textId="77777777" w:rsidR="00FD2241" w:rsidRPr="000B066E" w:rsidRDefault="00FD2241" w:rsidP="00AB17FA">
            <w:pPr>
              <w:jc w:val="both"/>
              <w:rPr>
                <w:sz w:val="16"/>
                <w:szCs w:val="16"/>
              </w:rPr>
            </w:pPr>
            <w:r w:rsidRPr="000B066E">
              <w:rPr>
                <w:sz w:val="16"/>
                <w:szCs w:val="16"/>
              </w:rPr>
              <w:t>ул. Полярная (все дома),</w:t>
            </w:r>
          </w:p>
          <w:p w14:paraId="024BD739" w14:textId="77777777" w:rsidR="00FD2241" w:rsidRPr="000B066E" w:rsidRDefault="00FD2241" w:rsidP="00AB17FA">
            <w:pPr>
              <w:jc w:val="both"/>
              <w:rPr>
                <w:sz w:val="16"/>
                <w:szCs w:val="16"/>
              </w:rPr>
            </w:pPr>
            <w:r w:rsidRPr="000B066E">
              <w:rPr>
                <w:sz w:val="16"/>
                <w:szCs w:val="16"/>
              </w:rPr>
              <w:t>ул. Лумумбы (все дома)</w:t>
            </w:r>
          </w:p>
        </w:tc>
        <w:tc>
          <w:tcPr>
            <w:tcW w:w="773" w:type="pct"/>
            <w:vAlign w:val="center"/>
          </w:tcPr>
          <w:p w14:paraId="328C5C55" w14:textId="77777777" w:rsidR="00FD2241" w:rsidRPr="000B066E" w:rsidRDefault="00FD2241" w:rsidP="00AB17FA">
            <w:pPr>
              <w:jc w:val="center"/>
              <w:rPr>
                <w:sz w:val="16"/>
                <w:szCs w:val="16"/>
              </w:rPr>
            </w:pPr>
          </w:p>
        </w:tc>
      </w:tr>
      <w:tr w:rsidR="00FD2241" w:rsidRPr="000B066E" w14:paraId="6F05A5E8" w14:textId="77777777" w:rsidTr="00AB17FA">
        <w:tc>
          <w:tcPr>
            <w:tcW w:w="295" w:type="pct"/>
            <w:vAlign w:val="center"/>
          </w:tcPr>
          <w:p w14:paraId="307CBC30" w14:textId="77777777" w:rsidR="00FD2241" w:rsidRPr="000B066E" w:rsidRDefault="00FD2241" w:rsidP="00AB17FA">
            <w:pPr>
              <w:jc w:val="center"/>
              <w:rPr>
                <w:b/>
                <w:sz w:val="16"/>
                <w:szCs w:val="16"/>
              </w:rPr>
            </w:pPr>
            <w:r w:rsidRPr="000B066E">
              <w:rPr>
                <w:b/>
                <w:sz w:val="16"/>
                <w:szCs w:val="16"/>
              </w:rPr>
              <w:t>3.</w:t>
            </w:r>
          </w:p>
        </w:tc>
        <w:tc>
          <w:tcPr>
            <w:tcW w:w="1001" w:type="pct"/>
          </w:tcPr>
          <w:p w14:paraId="3C4C5255" w14:textId="77777777" w:rsidR="00FD2241" w:rsidRPr="000B066E" w:rsidRDefault="00FD2241" w:rsidP="00AB17FA">
            <w:pPr>
              <w:jc w:val="center"/>
              <w:rPr>
                <w:sz w:val="16"/>
                <w:szCs w:val="16"/>
              </w:rPr>
            </w:pPr>
            <w:r w:rsidRPr="000B066E">
              <w:rPr>
                <w:sz w:val="16"/>
                <w:szCs w:val="16"/>
              </w:rPr>
              <w:t>избирательный округ № 12 Алмазный</w:t>
            </w:r>
          </w:p>
        </w:tc>
        <w:tc>
          <w:tcPr>
            <w:tcW w:w="1166" w:type="pct"/>
          </w:tcPr>
          <w:p w14:paraId="56FF5900" w14:textId="77777777" w:rsidR="00FD2241" w:rsidRPr="000B066E" w:rsidRDefault="00FD2241" w:rsidP="00AB17FA">
            <w:pPr>
              <w:jc w:val="center"/>
              <w:rPr>
                <w:sz w:val="16"/>
                <w:szCs w:val="16"/>
              </w:rPr>
            </w:pPr>
            <w:r w:rsidRPr="000B066E">
              <w:rPr>
                <w:sz w:val="16"/>
                <w:szCs w:val="16"/>
              </w:rPr>
              <w:t>Светлана Степановна Завалова</w:t>
            </w:r>
          </w:p>
        </w:tc>
        <w:tc>
          <w:tcPr>
            <w:tcW w:w="1765" w:type="pct"/>
          </w:tcPr>
          <w:p w14:paraId="1D0631D7" w14:textId="77777777" w:rsidR="00FD2241" w:rsidRPr="000B066E" w:rsidRDefault="00FD2241" w:rsidP="00AB17FA">
            <w:pPr>
              <w:jc w:val="both"/>
              <w:rPr>
                <w:sz w:val="16"/>
                <w:szCs w:val="16"/>
              </w:rPr>
            </w:pPr>
            <w:r w:rsidRPr="000B066E">
              <w:rPr>
                <w:sz w:val="16"/>
                <w:szCs w:val="16"/>
              </w:rPr>
              <w:t>ул. Алмазная (все дома),</w:t>
            </w:r>
          </w:p>
          <w:p w14:paraId="11B2BA9C" w14:textId="77777777" w:rsidR="00FD2241" w:rsidRPr="000B066E" w:rsidRDefault="00FD2241" w:rsidP="00AB17FA">
            <w:pPr>
              <w:jc w:val="both"/>
              <w:rPr>
                <w:sz w:val="16"/>
                <w:szCs w:val="16"/>
              </w:rPr>
            </w:pPr>
            <w:r w:rsidRPr="000B066E">
              <w:rPr>
                <w:sz w:val="16"/>
                <w:szCs w:val="16"/>
              </w:rPr>
              <w:t xml:space="preserve"> ул. Бойко, 1</w:t>
            </w:r>
          </w:p>
        </w:tc>
        <w:tc>
          <w:tcPr>
            <w:tcW w:w="773" w:type="pct"/>
            <w:vAlign w:val="center"/>
          </w:tcPr>
          <w:p w14:paraId="10AD9A50" w14:textId="77777777" w:rsidR="00FD2241" w:rsidRPr="000B066E" w:rsidRDefault="00FD2241" w:rsidP="00AB17FA">
            <w:pPr>
              <w:jc w:val="center"/>
              <w:rPr>
                <w:sz w:val="16"/>
                <w:szCs w:val="16"/>
              </w:rPr>
            </w:pPr>
            <w:r w:rsidRPr="000B066E">
              <w:rPr>
                <w:sz w:val="16"/>
                <w:szCs w:val="16"/>
              </w:rPr>
              <w:t>668262</w:t>
            </w:r>
          </w:p>
        </w:tc>
      </w:tr>
      <w:tr w:rsidR="00FD2241" w:rsidRPr="000B066E" w14:paraId="2A6B85EA" w14:textId="77777777" w:rsidTr="00AB17FA">
        <w:tc>
          <w:tcPr>
            <w:tcW w:w="295" w:type="pct"/>
            <w:vAlign w:val="center"/>
          </w:tcPr>
          <w:p w14:paraId="46BAB3FC" w14:textId="77777777" w:rsidR="00FD2241" w:rsidRPr="000B066E" w:rsidRDefault="00FD2241" w:rsidP="00AB17FA">
            <w:pPr>
              <w:jc w:val="center"/>
              <w:rPr>
                <w:b/>
                <w:sz w:val="16"/>
                <w:szCs w:val="16"/>
              </w:rPr>
            </w:pPr>
            <w:r>
              <w:rPr>
                <w:b/>
                <w:sz w:val="16"/>
                <w:szCs w:val="16"/>
              </w:rPr>
              <w:t>4</w:t>
            </w:r>
            <w:r w:rsidRPr="000B066E">
              <w:rPr>
                <w:b/>
                <w:sz w:val="16"/>
                <w:szCs w:val="16"/>
              </w:rPr>
              <w:t>.</w:t>
            </w:r>
          </w:p>
        </w:tc>
        <w:tc>
          <w:tcPr>
            <w:tcW w:w="1001" w:type="pct"/>
          </w:tcPr>
          <w:p w14:paraId="0397AA62" w14:textId="77777777" w:rsidR="00FD2241" w:rsidRPr="000B066E" w:rsidRDefault="00FD2241" w:rsidP="00AB17FA">
            <w:pPr>
              <w:jc w:val="center"/>
              <w:rPr>
                <w:sz w:val="16"/>
                <w:szCs w:val="16"/>
              </w:rPr>
            </w:pPr>
            <w:r w:rsidRPr="000B066E">
              <w:rPr>
                <w:sz w:val="16"/>
                <w:szCs w:val="16"/>
              </w:rPr>
              <w:t>избирательный округ № 13 Юбилейный</w:t>
            </w:r>
          </w:p>
        </w:tc>
        <w:tc>
          <w:tcPr>
            <w:tcW w:w="1166" w:type="pct"/>
          </w:tcPr>
          <w:p w14:paraId="6C70314A" w14:textId="77777777" w:rsidR="00FD2241" w:rsidRPr="000B066E" w:rsidRDefault="00FD2241" w:rsidP="00AB17FA">
            <w:pPr>
              <w:tabs>
                <w:tab w:val="left" w:pos="2160"/>
                <w:tab w:val="left" w:pos="2340"/>
              </w:tabs>
              <w:jc w:val="center"/>
              <w:rPr>
                <w:sz w:val="16"/>
                <w:szCs w:val="16"/>
              </w:rPr>
            </w:pPr>
            <w:r w:rsidRPr="000B066E">
              <w:rPr>
                <w:sz w:val="16"/>
                <w:szCs w:val="16"/>
              </w:rPr>
              <w:t>Вячеслав Александрович Бузыкин</w:t>
            </w:r>
          </w:p>
        </w:tc>
        <w:tc>
          <w:tcPr>
            <w:tcW w:w="1765" w:type="pct"/>
          </w:tcPr>
          <w:p w14:paraId="271FCCDC" w14:textId="77777777" w:rsidR="00FD2241" w:rsidRPr="000B066E" w:rsidRDefault="00FD2241" w:rsidP="00AB17FA">
            <w:pPr>
              <w:jc w:val="both"/>
              <w:rPr>
                <w:sz w:val="16"/>
                <w:szCs w:val="16"/>
              </w:rPr>
            </w:pPr>
            <w:r w:rsidRPr="000B066E">
              <w:rPr>
                <w:sz w:val="16"/>
                <w:szCs w:val="16"/>
              </w:rPr>
              <w:t>ул. Юбилейная, 10,11,12</w:t>
            </w:r>
          </w:p>
        </w:tc>
        <w:tc>
          <w:tcPr>
            <w:tcW w:w="773" w:type="pct"/>
            <w:vAlign w:val="center"/>
          </w:tcPr>
          <w:p w14:paraId="0A02D9D5" w14:textId="77777777" w:rsidR="00FD2241" w:rsidRPr="000B066E" w:rsidRDefault="00FD2241" w:rsidP="00AB17FA">
            <w:pPr>
              <w:jc w:val="center"/>
              <w:rPr>
                <w:sz w:val="16"/>
                <w:szCs w:val="16"/>
              </w:rPr>
            </w:pPr>
          </w:p>
        </w:tc>
      </w:tr>
      <w:tr w:rsidR="00FD2241" w:rsidRPr="000B066E" w14:paraId="03BF7458" w14:textId="77777777" w:rsidTr="00AB17FA">
        <w:tc>
          <w:tcPr>
            <w:tcW w:w="295" w:type="pct"/>
            <w:vAlign w:val="center"/>
          </w:tcPr>
          <w:p w14:paraId="79FD2B0F" w14:textId="77777777" w:rsidR="00FD2241" w:rsidRPr="000B066E" w:rsidRDefault="00FD2241" w:rsidP="00AB17FA">
            <w:pPr>
              <w:jc w:val="center"/>
              <w:rPr>
                <w:b/>
                <w:sz w:val="16"/>
                <w:szCs w:val="16"/>
              </w:rPr>
            </w:pPr>
            <w:r>
              <w:rPr>
                <w:b/>
                <w:sz w:val="16"/>
                <w:szCs w:val="16"/>
              </w:rPr>
              <w:t>5.</w:t>
            </w:r>
          </w:p>
        </w:tc>
        <w:tc>
          <w:tcPr>
            <w:tcW w:w="1001" w:type="pct"/>
          </w:tcPr>
          <w:p w14:paraId="0069E27A" w14:textId="77777777" w:rsidR="00FD2241" w:rsidRPr="000B066E" w:rsidRDefault="00FD2241" w:rsidP="00AB17FA">
            <w:pPr>
              <w:jc w:val="center"/>
              <w:rPr>
                <w:sz w:val="16"/>
                <w:szCs w:val="16"/>
              </w:rPr>
            </w:pPr>
            <w:r w:rsidRPr="003D09D7">
              <w:rPr>
                <w:sz w:val="16"/>
                <w:szCs w:val="16"/>
              </w:rPr>
              <w:t>избирательный округ № 3 Амакинский</w:t>
            </w:r>
          </w:p>
        </w:tc>
        <w:tc>
          <w:tcPr>
            <w:tcW w:w="1166" w:type="pct"/>
          </w:tcPr>
          <w:p w14:paraId="792217E4" w14:textId="77777777" w:rsidR="00FD2241" w:rsidRPr="000B066E" w:rsidRDefault="00FD2241" w:rsidP="00AB17FA">
            <w:pPr>
              <w:tabs>
                <w:tab w:val="left" w:pos="2160"/>
                <w:tab w:val="left" w:pos="2340"/>
              </w:tabs>
              <w:jc w:val="center"/>
              <w:rPr>
                <w:sz w:val="16"/>
                <w:szCs w:val="16"/>
              </w:rPr>
            </w:pPr>
            <w:r>
              <w:rPr>
                <w:sz w:val="16"/>
                <w:szCs w:val="16"/>
              </w:rPr>
              <w:t>Руськин Андрей Иванович</w:t>
            </w:r>
          </w:p>
        </w:tc>
        <w:tc>
          <w:tcPr>
            <w:tcW w:w="1765" w:type="pct"/>
          </w:tcPr>
          <w:p w14:paraId="2BFB812A" w14:textId="77777777" w:rsidR="00FD2241" w:rsidRDefault="00FD2241" w:rsidP="00AB17FA">
            <w:pPr>
              <w:rPr>
                <w:sz w:val="16"/>
                <w:szCs w:val="16"/>
              </w:rPr>
            </w:pPr>
            <w:r>
              <w:rPr>
                <w:sz w:val="16"/>
                <w:szCs w:val="16"/>
              </w:rPr>
              <w:t>ул.</w:t>
            </w:r>
            <w:r w:rsidRPr="00BA19FB">
              <w:rPr>
                <w:sz w:val="16"/>
                <w:szCs w:val="16"/>
              </w:rPr>
              <w:t xml:space="preserve"> Амакинская (все</w:t>
            </w:r>
            <w:r>
              <w:rPr>
                <w:sz w:val="16"/>
                <w:szCs w:val="16"/>
              </w:rPr>
              <w:t xml:space="preserve"> </w:t>
            </w:r>
            <w:r w:rsidRPr="00BA19FB">
              <w:rPr>
                <w:sz w:val="16"/>
                <w:szCs w:val="16"/>
              </w:rPr>
              <w:t>дома)</w:t>
            </w:r>
          </w:p>
          <w:p w14:paraId="6A96E95E" w14:textId="77777777" w:rsidR="00FD2241" w:rsidRDefault="00FD2241" w:rsidP="00AB17FA">
            <w:pPr>
              <w:rPr>
                <w:sz w:val="16"/>
                <w:szCs w:val="16"/>
              </w:rPr>
            </w:pPr>
            <w:r>
              <w:rPr>
                <w:sz w:val="16"/>
                <w:szCs w:val="16"/>
              </w:rPr>
              <w:t xml:space="preserve">ул. </w:t>
            </w:r>
            <w:r w:rsidRPr="00BA19FB">
              <w:rPr>
                <w:sz w:val="16"/>
                <w:szCs w:val="16"/>
              </w:rPr>
              <w:t>Лесная (все дома)</w:t>
            </w:r>
          </w:p>
          <w:p w14:paraId="3A83B56F" w14:textId="77777777" w:rsidR="00FD2241" w:rsidRDefault="00FD2241" w:rsidP="00AB17FA">
            <w:pPr>
              <w:rPr>
                <w:sz w:val="16"/>
                <w:szCs w:val="16"/>
              </w:rPr>
            </w:pPr>
            <w:r>
              <w:rPr>
                <w:sz w:val="16"/>
                <w:szCs w:val="16"/>
              </w:rPr>
              <w:t xml:space="preserve">ул. </w:t>
            </w:r>
            <w:r w:rsidRPr="00BA19FB">
              <w:rPr>
                <w:sz w:val="16"/>
                <w:szCs w:val="16"/>
              </w:rPr>
              <w:t>Таежная (все дома)</w:t>
            </w:r>
          </w:p>
          <w:p w14:paraId="69D42795" w14:textId="77777777" w:rsidR="00FD2241" w:rsidRPr="000B066E" w:rsidRDefault="00FD2241" w:rsidP="00AB17FA">
            <w:pPr>
              <w:rPr>
                <w:sz w:val="16"/>
                <w:szCs w:val="16"/>
              </w:rPr>
            </w:pPr>
            <w:r>
              <w:rPr>
                <w:sz w:val="16"/>
                <w:szCs w:val="16"/>
              </w:rPr>
              <w:t xml:space="preserve">ул. </w:t>
            </w:r>
            <w:r w:rsidRPr="00BA19FB">
              <w:rPr>
                <w:sz w:val="16"/>
                <w:szCs w:val="16"/>
              </w:rPr>
              <w:t>Советская 2,4,6,8,10</w:t>
            </w:r>
          </w:p>
        </w:tc>
        <w:tc>
          <w:tcPr>
            <w:tcW w:w="773" w:type="pct"/>
            <w:vAlign w:val="center"/>
          </w:tcPr>
          <w:p w14:paraId="0AFF6B2E" w14:textId="77777777" w:rsidR="00FD2241" w:rsidRPr="000B066E" w:rsidRDefault="00FD2241" w:rsidP="00AB17FA">
            <w:pPr>
              <w:jc w:val="center"/>
              <w:rPr>
                <w:sz w:val="16"/>
                <w:szCs w:val="16"/>
              </w:rPr>
            </w:pPr>
          </w:p>
        </w:tc>
      </w:tr>
    </w:tbl>
    <w:p w14:paraId="2333471E" w14:textId="77777777" w:rsidR="00D40D26" w:rsidRDefault="00D40D26" w:rsidP="00D40D26">
      <w:pPr>
        <w:rPr>
          <w:bCs/>
        </w:rPr>
      </w:pPr>
    </w:p>
    <w:p w14:paraId="4D1DE902" w14:textId="013BFEE0" w:rsidR="00FD2241" w:rsidRPr="008962D2" w:rsidRDefault="00FD2241" w:rsidP="00D40D26">
      <w:pPr>
        <w:jc w:val="center"/>
      </w:pPr>
      <w:r w:rsidRPr="008962D2">
        <w:rPr>
          <w:bCs/>
        </w:rPr>
        <w:t>РОССИЙСКАЯ ФЕДЕРАЦИЯ (РОССИЯ)</w:t>
      </w:r>
    </w:p>
    <w:p w14:paraId="5BD78DC2" w14:textId="75AD9AF5" w:rsidR="00FD2241" w:rsidRPr="008962D2" w:rsidRDefault="00FD2241" w:rsidP="00D40D26">
      <w:pPr>
        <w:jc w:val="center"/>
      </w:pPr>
      <w:r w:rsidRPr="008962D2">
        <w:t>РЕСПУБЛИКА САХА (ЯКУТИЯ)</w:t>
      </w:r>
    </w:p>
    <w:p w14:paraId="2630B4E6" w14:textId="201EA311" w:rsidR="00FD2241" w:rsidRPr="008962D2" w:rsidRDefault="00FD2241" w:rsidP="00D40D26">
      <w:pPr>
        <w:jc w:val="center"/>
      </w:pPr>
      <w:r w:rsidRPr="008962D2">
        <w:t>МИРНИНСКИЙ РАЙОН</w:t>
      </w:r>
    </w:p>
    <w:p w14:paraId="3CBEC905" w14:textId="52627E25" w:rsidR="00FD2241" w:rsidRPr="008962D2" w:rsidRDefault="00FD2241" w:rsidP="00D40D26">
      <w:pPr>
        <w:jc w:val="center"/>
      </w:pPr>
      <w:r w:rsidRPr="008962D2">
        <w:t>МУНИЦИПАЛЬНОЕ ОБРАЗОВАНИЕ «ПОСЕЛОК АЙХАЛ»</w:t>
      </w:r>
    </w:p>
    <w:p w14:paraId="78CF0FC0" w14:textId="278E2969" w:rsidR="00FD2241" w:rsidRPr="008962D2" w:rsidRDefault="00FD2241" w:rsidP="00D40D26">
      <w:pPr>
        <w:jc w:val="center"/>
      </w:pPr>
      <w:r w:rsidRPr="008962D2">
        <w:t>ПОСЕЛКОВЫЙ СОВЕТ ДЕПУТАТОВ</w:t>
      </w:r>
    </w:p>
    <w:p w14:paraId="3A9C2911" w14:textId="77777777" w:rsidR="00FD2241" w:rsidRPr="008962D2" w:rsidRDefault="00FD2241" w:rsidP="00FD2241">
      <w:pPr>
        <w:jc w:val="center"/>
      </w:pPr>
      <w:r>
        <w:rPr>
          <w:lang w:val="en-US"/>
        </w:rPr>
        <w:t>LIII</w:t>
      </w:r>
      <w:r>
        <w:t xml:space="preserve"> С</w:t>
      </w:r>
      <w:r w:rsidRPr="008962D2">
        <w:t>ЕССИЯ</w:t>
      </w:r>
    </w:p>
    <w:p w14:paraId="13E055CF" w14:textId="77777777" w:rsidR="00FD2241" w:rsidRPr="008962D2" w:rsidRDefault="00FD2241" w:rsidP="00FD2241">
      <w:pPr>
        <w:jc w:val="center"/>
      </w:pPr>
    </w:p>
    <w:p w14:paraId="20489781" w14:textId="77777777" w:rsidR="00FD2241" w:rsidRPr="008962D2" w:rsidRDefault="00FD2241" w:rsidP="00FD2241">
      <w:pPr>
        <w:jc w:val="center"/>
        <w:rPr>
          <w:bCs/>
        </w:rPr>
      </w:pPr>
      <w:r w:rsidRPr="008962D2">
        <w:rPr>
          <w:bCs/>
        </w:rPr>
        <w:t>РЕШЕНИЕ</w:t>
      </w:r>
    </w:p>
    <w:p w14:paraId="1BE8F746" w14:textId="77777777" w:rsidR="00FD2241" w:rsidRPr="008962D2" w:rsidRDefault="00FD2241" w:rsidP="00FD2241">
      <w:pPr>
        <w:jc w:val="center"/>
        <w:rPr>
          <w:bCs/>
        </w:rPr>
      </w:pPr>
    </w:p>
    <w:tbl>
      <w:tblPr>
        <w:tblW w:w="0" w:type="auto"/>
        <w:tblLook w:val="04A0" w:firstRow="1" w:lastRow="0" w:firstColumn="1" w:lastColumn="0" w:noHBand="0" w:noVBand="1"/>
      </w:tblPr>
      <w:tblGrid>
        <w:gridCol w:w="4904"/>
        <w:gridCol w:w="4877"/>
      </w:tblGrid>
      <w:tr w:rsidR="00FD2241" w:rsidRPr="008962D2" w14:paraId="3555FA3C" w14:textId="77777777" w:rsidTr="00AB17FA">
        <w:tc>
          <w:tcPr>
            <w:tcW w:w="5210" w:type="dxa"/>
          </w:tcPr>
          <w:p w14:paraId="5362EFE0" w14:textId="77777777" w:rsidR="00FD2241" w:rsidRPr="008962D2" w:rsidRDefault="00FD2241" w:rsidP="00AB17FA">
            <w:pPr>
              <w:rPr>
                <w:bCs/>
              </w:rPr>
            </w:pPr>
            <w:r>
              <w:rPr>
                <w:bCs/>
              </w:rPr>
              <w:t>10 ноября</w:t>
            </w:r>
            <w:r w:rsidRPr="008962D2">
              <w:rPr>
                <w:bCs/>
              </w:rPr>
              <w:t xml:space="preserve"> 2020 года</w:t>
            </w:r>
          </w:p>
        </w:tc>
        <w:tc>
          <w:tcPr>
            <w:tcW w:w="5211" w:type="dxa"/>
          </w:tcPr>
          <w:p w14:paraId="15994E1A" w14:textId="77777777" w:rsidR="00FD2241" w:rsidRPr="008962D2" w:rsidRDefault="00FD2241" w:rsidP="00AB17FA">
            <w:pPr>
              <w:jc w:val="right"/>
              <w:rPr>
                <w:bCs/>
              </w:rPr>
            </w:pPr>
            <w:r w:rsidRPr="008962D2">
              <w:rPr>
                <w:lang w:val="en-US"/>
              </w:rPr>
              <w:t>IV</w:t>
            </w:r>
            <w:r w:rsidRPr="008962D2">
              <w:t xml:space="preserve">-№ </w:t>
            </w:r>
            <w:r>
              <w:t>53-14</w:t>
            </w:r>
          </w:p>
        </w:tc>
      </w:tr>
    </w:tbl>
    <w:p w14:paraId="3E6DB1E1" w14:textId="77777777" w:rsidR="00FD2241" w:rsidRPr="00C41999" w:rsidRDefault="00FD2241" w:rsidP="00FD2241">
      <w:pPr>
        <w:jc w:val="center"/>
        <w:rPr>
          <w:b/>
          <w:bCs/>
        </w:rPr>
      </w:pPr>
    </w:p>
    <w:p w14:paraId="114DD5AA" w14:textId="77777777" w:rsidR="00FD2241" w:rsidRPr="00C41999" w:rsidRDefault="00FD2241" w:rsidP="00FD2241">
      <w:pPr>
        <w:jc w:val="center"/>
        <w:rPr>
          <w:b/>
        </w:rPr>
      </w:pPr>
      <w:r w:rsidRPr="00C41999">
        <w:rPr>
          <w:b/>
          <w:bCs/>
        </w:rPr>
        <w:t xml:space="preserve">О признании утратившим силу Положения </w:t>
      </w:r>
      <w:r>
        <w:rPr>
          <w:b/>
          <w:bCs/>
        </w:rPr>
        <w:t>о</w:t>
      </w:r>
      <w:r w:rsidRPr="00C41999">
        <w:rPr>
          <w:b/>
          <w:bCs/>
        </w:rPr>
        <w:t xml:space="preserve"> Торговых рядах поселка Айхал</w:t>
      </w:r>
      <w:r w:rsidRPr="00C41999">
        <w:rPr>
          <w:b/>
        </w:rPr>
        <w:t>, утвержденн</w:t>
      </w:r>
      <w:r>
        <w:rPr>
          <w:b/>
        </w:rPr>
        <w:t>ого</w:t>
      </w:r>
      <w:r w:rsidRPr="00C41999">
        <w:rPr>
          <w:b/>
        </w:rPr>
        <w:t xml:space="preserve"> решением поселкового Совета депутатов от 12 марта 2009 года № 20-2</w:t>
      </w:r>
    </w:p>
    <w:p w14:paraId="720A94D3" w14:textId="77777777" w:rsidR="00FD2241" w:rsidRPr="008962D2" w:rsidRDefault="00FD2241" w:rsidP="00FD2241">
      <w:pPr>
        <w:pStyle w:val="afffff6"/>
        <w:jc w:val="both"/>
        <w:rPr>
          <w:b w:val="0"/>
        </w:rPr>
      </w:pPr>
    </w:p>
    <w:p w14:paraId="1AFC5A17" w14:textId="77777777" w:rsidR="00FD2241" w:rsidRPr="008962D2" w:rsidRDefault="00FD2241" w:rsidP="00FD2241">
      <w:pPr>
        <w:ind w:firstLine="567"/>
        <w:jc w:val="both"/>
        <w:rPr>
          <w:b/>
        </w:rPr>
      </w:pPr>
      <w:r w:rsidRPr="008962D2">
        <w:t xml:space="preserve">В соответствии с Федеральным законом от 06.10.2003 № 131-ФЗ «Об общих принципах организации местного самоуправления в Российской Федерации», </w:t>
      </w:r>
      <w:r>
        <w:t>Уставом муниципального образования «Поселок Айхал» Мирнинского района Республики Саха (Якутия)</w:t>
      </w:r>
      <w:r w:rsidRPr="008962D2">
        <w:t xml:space="preserve">, </w:t>
      </w:r>
      <w:r w:rsidRPr="008962D2">
        <w:rPr>
          <w:b/>
        </w:rPr>
        <w:t>поселковый Совет депутатов решил:</w:t>
      </w:r>
    </w:p>
    <w:p w14:paraId="5E18EC83" w14:textId="77777777" w:rsidR="00FD2241" w:rsidRPr="008962D2" w:rsidRDefault="00FD2241" w:rsidP="00FD2241">
      <w:pPr>
        <w:pStyle w:val="ConsPlusNormal"/>
        <w:ind w:firstLine="539"/>
        <w:jc w:val="both"/>
        <w:rPr>
          <w:rFonts w:ascii="Times New Roman" w:hAnsi="Times New Roman" w:cs="Times New Roman"/>
          <w:sz w:val="24"/>
          <w:szCs w:val="24"/>
        </w:rPr>
      </w:pPr>
    </w:p>
    <w:p w14:paraId="7D36345A" w14:textId="77777777" w:rsidR="00FD2241" w:rsidRPr="00255064" w:rsidRDefault="00FD2241" w:rsidP="008B3CA3">
      <w:pPr>
        <w:pStyle w:val="afffff6"/>
        <w:numPr>
          <w:ilvl w:val="0"/>
          <w:numId w:val="2"/>
        </w:numPr>
        <w:ind w:left="0" w:firstLine="539"/>
        <w:jc w:val="both"/>
        <w:rPr>
          <w:b w:val="0"/>
          <w:sz w:val="24"/>
        </w:rPr>
      </w:pPr>
      <w:r w:rsidRPr="00255064">
        <w:rPr>
          <w:b w:val="0"/>
          <w:sz w:val="24"/>
        </w:rPr>
        <w:t>Признать утратившим силу Положение о Торговых рядах поселка Айхал, утвержденное решением поселкового Совета депутатов от 12 марта 2009 года № 20-2.</w:t>
      </w:r>
    </w:p>
    <w:p w14:paraId="23836DF0" w14:textId="77777777" w:rsidR="00FD2241" w:rsidRPr="008962D2" w:rsidRDefault="00FD2241" w:rsidP="00FD2241">
      <w:pPr>
        <w:ind w:firstLine="539"/>
        <w:jc w:val="both"/>
      </w:pPr>
      <w:r>
        <w:t>2</w:t>
      </w:r>
      <w:r w:rsidRPr="008962D2">
        <w:t>.</w:t>
      </w:r>
      <w:r w:rsidRPr="008962D2">
        <w:tab/>
        <w:t xml:space="preserve">Опубликовать настоящее решение в </w:t>
      </w:r>
      <w:r w:rsidRPr="004F19BD">
        <w:t>информационном бюллетен</w:t>
      </w:r>
      <w:r>
        <w:t>е</w:t>
      </w:r>
      <w:r w:rsidRPr="004F19BD">
        <w:t xml:space="preserve"> «Вестник Айхала»</w:t>
      </w:r>
      <w:r w:rsidRPr="008962D2">
        <w:t xml:space="preserve"> и разместить на официальном сайте </w:t>
      </w:r>
      <w:r>
        <w:t>а</w:t>
      </w:r>
      <w:r w:rsidRPr="008962D2">
        <w:t xml:space="preserve">дминистрации </w:t>
      </w:r>
      <w:r>
        <w:t>Мирнинского района Республики Саха (Якутия)</w:t>
      </w:r>
      <w:r w:rsidRPr="008962D2">
        <w:t xml:space="preserve"> (</w:t>
      </w:r>
      <w:hyperlink r:id="rId14" w:history="1">
        <w:r w:rsidRPr="008962D2">
          <w:rPr>
            <w:rStyle w:val="aa"/>
            <w:lang w:val="en-US"/>
          </w:rPr>
          <w:t>www</w:t>
        </w:r>
        <w:r w:rsidRPr="008962D2">
          <w:rPr>
            <w:rStyle w:val="aa"/>
          </w:rPr>
          <w:t>.мо-айхал.</w:t>
        </w:r>
      </w:hyperlink>
      <w:r w:rsidRPr="008962D2">
        <w:rPr>
          <w:u w:val="single"/>
        </w:rPr>
        <w:t>рф</w:t>
      </w:r>
      <w:r w:rsidRPr="008962D2">
        <w:t>).</w:t>
      </w:r>
    </w:p>
    <w:p w14:paraId="041D52CE" w14:textId="77777777" w:rsidR="00FD2241" w:rsidRPr="008962D2" w:rsidRDefault="00FD2241" w:rsidP="00FD2241">
      <w:pPr>
        <w:ind w:firstLine="539"/>
        <w:jc w:val="both"/>
      </w:pPr>
      <w:r>
        <w:lastRenderedPageBreak/>
        <w:t>3</w:t>
      </w:r>
      <w:r w:rsidRPr="008962D2">
        <w:t>.</w:t>
      </w:r>
      <w:r w:rsidRPr="008962D2">
        <w:tab/>
        <w:t>Настоящее решение вступает в силу со дня его официального опубликования (обнародования)</w:t>
      </w:r>
      <w:r>
        <w:t>.</w:t>
      </w:r>
      <w:r w:rsidRPr="008962D2">
        <w:t xml:space="preserve"> </w:t>
      </w:r>
    </w:p>
    <w:p w14:paraId="73FE484E" w14:textId="77777777" w:rsidR="00FD2241" w:rsidRPr="008962D2" w:rsidRDefault="00FD2241" w:rsidP="00FD2241">
      <w:pPr>
        <w:ind w:firstLine="539"/>
        <w:jc w:val="both"/>
      </w:pPr>
      <w:r>
        <w:t>4</w:t>
      </w:r>
      <w:r w:rsidRPr="008962D2">
        <w:t>.</w:t>
      </w:r>
      <w:r w:rsidRPr="008962D2">
        <w:tab/>
        <w:t xml:space="preserve">Контроль исполнения настоящего решения возложить на Председателя поселкового Совета депутатов, </w:t>
      </w:r>
      <w:r>
        <w:t>Главу поселка.</w:t>
      </w:r>
    </w:p>
    <w:p w14:paraId="7D28BD43" w14:textId="77777777" w:rsidR="00FD2241" w:rsidRDefault="00FD2241" w:rsidP="00FD2241">
      <w:pPr>
        <w:tabs>
          <w:tab w:val="left" w:pos="5655"/>
          <w:tab w:val="left" w:pos="5730"/>
          <w:tab w:val="left" w:pos="6525"/>
        </w:tabs>
        <w:jc w:val="both"/>
        <w:rPr>
          <w:b/>
        </w:rPr>
      </w:pPr>
    </w:p>
    <w:p w14:paraId="1EF1A6F5" w14:textId="77777777" w:rsidR="00FD2241" w:rsidRDefault="00FD2241" w:rsidP="00FD2241">
      <w:pPr>
        <w:tabs>
          <w:tab w:val="left" w:pos="5655"/>
          <w:tab w:val="left" w:pos="5730"/>
          <w:tab w:val="left" w:pos="6525"/>
        </w:tabs>
        <w:jc w:val="both"/>
        <w:rPr>
          <w:b/>
        </w:rPr>
      </w:pPr>
    </w:p>
    <w:p w14:paraId="379EC2F8" w14:textId="77777777" w:rsidR="00FD2241" w:rsidRPr="008962D2" w:rsidRDefault="00FD2241" w:rsidP="00FD2241">
      <w:pPr>
        <w:tabs>
          <w:tab w:val="left" w:pos="5655"/>
          <w:tab w:val="left" w:pos="5730"/>
          <w:tab w:val="left" w:pos="6525"/>
        </w:tabs>
        <w:jc w:val="both"/>
        <w:rPr>
          <w:b/>
        </w:rPr>
      </w:pPr>
    </w:p>
    <w:p w14:paraId="60AA8640" w14:textId="77777777" w:rsidR="00FD2241" w:rsidRPr="008962D2" w:rsidRDefault="00FD2241" w:rsidP="00FD2241">
      <w:pPr>
        <w:tabs>
          <w:tab w:val="left" w:pos="5655"/>
          <w:tab w:val="left" w:pos="5730"/>
          <w:tab w:val="left" w:pos="6525"/>
        </w:tabs>
        <w:jc w:val="both"/>
        <w:rPr>
          <w:b/>
        </w:rPr>
      </w:pPr>
    </w:p>
    <w:p w14:paraId="08ED1D25" w14:textId="77777777" w:rsidR="00FD2241" w:rsidRPr="008962D2" w:rsidRDefault="00FD2241" w:rsidP="00FD2241">
      <w:pPr>
        <w:tabs>
          <w:tab w:val="left" w:pos="5655"/>
          <w:tab w:val="left" w:pos="5730"/>
          <w:tab w:val="left" w:pos="6525"/>
        </w:tabs>
        <w:jc w:val="both"/>
        <w:rPr>
          <w:b/>
        </w:rPr>
      </w:pPr>
    </w:p>
    <w:tbl>
      <w:tblPr>
        <w:tblW w:w="5000" w:type="pct"/>
        <w:tblLook w:val="04A0" w:firstRow="1" w:lastRow="0" w:firstColumn="1" w:lastColumn="0" w:noHBand="0" w:noVBand="1"/>
      </w:tblPr>
      <w:tblGrid>
        <w:gridCol w:w="4890"/>
        <w:gridCol w:w="4891"/>
      </w:tblGrid>
      <w:tr w:rsidR="00FD2241" w:rsidRPr="008962D2" w14:paraId="7646668B" w14:textId="77777777" w:rsidTr="00AB17FA">
        <w:tc>
          <w:tcPr>
            <w:tcW w:w="2500" w:type="pct"/>
          </w:tcPr>
          <w:p w14:paraId="0B83CA65" w14:textId="77777777" w:rsidR="00FD2241" w:rsidRDefault="00FD2241" w:rsidP="00AB17FA">
            <w:pPr>
              <w:jc w:val="both"/>
              <w:rPr>
                <w:b/>
              </w:rPr>
            </w:pPr>
            <w:r w:rsidRPr="008962D2">
              <w:rPr>
                <w:b/>
              </w:rPr>
              <w:t>Глава поселка</w:t>
            </w:r>
          </w:p>
          <w:p w14:paraId="59F82FC6" w14:textId="77777777" w:rsidR="00FD2241" w:rsidRPr="008962D2" w:rsidRDefault="00FD2241" w:rsidP="00AB17FA">
            <w:pPr>
              <w:jc w:val="both"/>
              <w:rPr>
                <w:b/>
              </w:rPr>
            </w:pPr>
          </w:p>
          <w:p w14:paraId="214DA9C8" w14:textId="77777777" w:rsidR="00FD2241" w:rsidRPr="008962D2" w:rsidRDefault="00FD2241" w:rsidP="00AB17FA">
            <w:pPr>
              <w:jc w:val="both"/>
              <w:rPr>
                <w:b/>
              </w:rPr>
            </w:pPr>
          </w:p>
          <w:p w14:paraId="3B7711E2" w14:textId="77777777" w:rsidR="00FD2241" w:rsidRPr="008962D2" w:rsidRDefault="00FD2241" w:rsidP="00AB17FA">
            <w:pPr>
              <w:jc w:val="both"/>
            </w:pPr>
            <w:r w:rsidRPr="008962D2">
              <w:rPr>
                <w:b/>
              </w:rPr>
              <w:t>______________________</w:t>
            </w:r>
            <w:r>
              <w:rPr>
                <w:b/>
              </w:rPr>
              <w:t xml:space="preserve"> Г.Ш. Петровская</w:t>
            </w:r>
          </w:p>
        </w:tc>
        <w:tc>
          <w:tcPr>
            <w:tcW w:w="2500" w:type="pct"/>
          </w:tcPr>
          <w:p w14:paraId="61F5D5BA" w14:textId="77777777" w:rsidR="00FD2241" w:rsidRPr="008962D2" w:rsidRDefault="00FD2241" w:rsidP="00AB17FA">
            <w:pPr>
              <w:tabs>
                <w:tab w:val="left" w:pos="360"/>
              </w:tabs>
              <w:jc w:val="both"/>
              <w:rPr>
                <w:b/>
              </w:rPr>
            </w:pPr>
            <w:r w:rsidRPr="008962D2">
              <w:rPr>
                <w:b/>
              </w:rPr>
              <w:t>Председатель</w:t>
            </w:r>
          </w:p>
          <w:p w14:paraId="2F153D7A" w14:textId="77777777" w:rsidR="00FD2241" w:rsidRDefault="00FD2241" w:rsidP="00AB17FA">
            <w:pPr>
              <w:tabs>
                <w:tab w:val="left" w:pos="360"/>
              </w:tabs>
              <w:jc w:val="both"/>
              <w:rPr>
                <w:b/>
              </w:rPr>
            </w:pPr>
            <w:r w:rsidRPr="008962D2">
              <w:rPr>
                <w:b/>
              </w:rPr>
              <w:t>поселкового Совета депутатов</w:t>
            </w:r>
          </w:p>
          <w:p w14:paraId="5CE4434A" w14:textId="77777777" w:rsidR="00FD2241" w:rsidRPr="008962D2" w:rsidRDefault="00FD2241" w:rsidP="00AB17FA">
            <w:pPr>
              <w:tabs>
                <w:tab w:val="left" w:pos="360"/>
              </w:tabs>
              <w:jc w:val="both"/>
              <w:rPr>
                <w:b/>
              </w:rPr>
            </w:pPr>
          </w:p>
          <w:p w14:paraId="3BF66325" w14:textId="77777777" w:rsidR="00FD2241" w:rsidRPr="008962D2" w:rsidRDefault="00FD2241" w:rsidP="00AB17FA">
            <w:pPr>
              <w:tabs>
                <w:tab w:val="left" w:pos="360"/>
              </w:tabs>
              <w:jc w:val="both"/>
            </w:pPr>
            <w:r w:rsidRPr="008962D2">
              <w:rPr>
                <w:b/>
              </w:rPr>
              <w:t>_______________________С.А. Домброван</w:t>
            </w:r>
          </w:p>
        </w:tc>
      </w:tr>
    </w:tbl>
    <w:p w14:paraId="3C324185" w14:textId="77777777" w:rsidR="00255064" w:rsidRDefault="00255064" w:rsidP="00255064">
      <w:pPr>
        <w:keepNext/>
        <w:outlineLvl w:val="1"/>
        <w:rPr>
          <w:bCs/>
        </w:rPr>
      </w:pPr>
    </w:p>
    <w:p w14:paraId="1326ECEE" w14:textId="77777777" w:rsidR="00FD2241" w:rsidRDefault="00FD2241" w:rsidP="00FD2241">
      <w:pPr>
        <w:keepNext/>
        <w:jc w:val="center"/>
        <w:outlineLvl w:val="1"/>
        <w:rPr>
          <w:bCs/>
        </w:rPr>
      </w:pPr>
    </w:p>
    <w:p w14:paraId="50D5AADB" w14:textId="77777777" w:rsidR="00D40D26" w:rsidRDefault="00D40D26" w:rsidP="00FD2241">
      <w:pPr>
        <w:pStyle w:val="a6"/>
        <w:kinsoku w:val="0"/>
        <w:overflowPunct w:val="0"/>
        <w:ind w:left="142" w:firstLine="142"/>
        <w:jc w:val="right"/>
        <w:rPr>
          <w:b/>
          <w:bCs/>
          <w:spacing w:val="-1"/>
          <w:sz w:val="32"/>
          <w:szCs w:val="32"/>
        </w:rPr>
      </w:pPr>
    </w:p>
    <w:p w14:paraId="4FF8CB8F" w14:textId="61BD7D5E" w:rsidR="00FD2241" w:rsidRDefault="00FD2241" w:rsidP="00FD2241">
      <w:pPr>
        <w:pStyle w:val="a6"/>
        <w:kinsoku w:val="0"/>
        <w:overflowPunct w:val="0"/>
        <w:ind w:left="142" w:firstLine="142"/>
        <w:jc w:val="right"/>
        <w:rPr>
          <w:spacing w:val="-1"/>
          <w:sz w:val="32"/>
          <w:szCs w:val="32"/>
        </w:rPr>
      </w:pPr>
      <w:r>
        <w:rPr>
          <w:b/>
          <w:bCs/>
          <w:spacing w:val="-1"/>
          <w:sz w:val="32"/>
          <w:szCs w:val="32"/>
        </w:rPr>
        <w:t>Раздел</w:t>
      </w:r>
      <w:r>
        <w:rPr>
          <w:b/>
          <w:bCs/>
          <w:sz w:val="32"/>
          <w:szCs w:val="32"/>
        </w:rPr>
        <w:t xml:space="preserve"> </w:t>
      </w:r>
      <w:r>
        <w:rPr>
          <w:b/>
          <w:bCs/>
          <w:spacing w:val="-1"/>
          <w:sz w:val="32"/>
          <w:szCs w:val="32"/>
        </w:rPr>
        <w:t>второй</w:t>
      </w:r>
      <w:r>
        <w:rPr>
          <w:spacing w:val="-1"/>
          <w:sz w:val="32"/>
          <w:szCs w:val="32"/>
        </w:rPr>
        <w:t>.</w:t>
      </w:r>
    </w:p>
    <w:p w14:paraId="38839EE2" w14:textId="77777777" w:rsidR="00FD2241" w:rsidRDefault="00FD2241" w:rsidP="00FD2241">
      <w:pPr>
        <w:pStyle w:val="a6"/>
        <w:kinsoku w:val="0"/>
        <w:overflowPunct w:val="0"/>
        <w:ind w:left="142" w:firstLine="142"/>
        <w:jc w:val="right"/>
        <w:rPr>
          <w:sz w:val="32"/>
          <w:szCs w:val="32"/>
        </w:rPr>
      </w:pPr>
      <w:r>
        <w:rPr>
          <w:spacing w:val="-1"/>
          <w:sz w:val="32"/>
          <w:szCs w:val="32"/>
        </w:rPr>
        <w:t>Постановления,</w:t>
      </w:r>
      <w:r>
        <w:rPr>
          <w:sz w:val="32"/>
          <w:szCs w:val="32"/>
        </w:rPr>
        <w:t xml:space="preserve"> </w:t>
      </w:r>
    </w:p>
    <w:p w14:paraId="16A61361" w14:textId="27A0B649" w:rsidR="00FD2241" w:rsidRDefault="00FD2241" w:rsidP="00FD2241">
      <w:pPr>
        <w:pStyle w:val="a6"/>
        <w:kinsoku w:val="0"/>
        <w:overflowPunct w:val="0"/>
        <w:ind w:left="142" w:firstLine="142"/>
        <w:jc w:val="right"/>
        <w:rPr>
          <w:spacing w:val="-1"/>
          <w:sz w:val="32"/>
          <w:szCs w:val="32"/>
        </w:rPr>
      </w:pPr>
      <w:r>
        <w:rPr>
          <w:spacing w:val="-1"/>
          <w:sz w:val="32"/>
          <w:szCs w:val="32"/>
        </w:rPr>
        <w:t>Распоряжения</w:t>
      </w:r>
      <w:r>
        <w:rPr>
          <w:sz w:val="32"/>
          <w:szCs w:val="32"/>
        </w:rPr>
        <w:t xml:space="preserve"> главы</w:t>
      </w:r>
      <w:r>
        <w:rPr>
          <w:spacing w:val="-3"/>
          <w:sz w:val="32"/>
          <w:szCs w:val="32"/>
        </w:rPr>
        <w:t xml:space="preserve"> </w:t>
      </w:r>
      <w:r>
        <w:rPr>
          <w:spacing w:val="-1"/>
          <w:sz w:val="32"/>
          <w:szCs w:val="32"/>
        </w:rPr>
        <w:t>поселения.</w:t>
      </w:r>
    </w:p>
    <w:p w14:paraId="70BC6EFD" w14:textId="07FAC1B2" w:rsidR="00FD2241" w:rsidRDefault="00FD2241" w:rsidP="00FD2241">
      <w:pPr>
        <w:pStyle w:val="a6"/>
        <w:kinsoku w:val="0"/>
        <w:overflowPunct w:val="0"/>
        <w:ind w:left="142" w:firstLine="142"/>
        <w:jc w:val="center"/>
        <w:rPr>
          <w:spacing w:val="-1"/>
          <w:sz w:val="32"/>
          <w:szCs w:val="32"/>
        </w:rPr>
      </w:pPr>
    </w:p>
    <w:p w14:paraId="39E57ECA" w14:textId="343DDCE8" w:rsidR="00FD2241" w:rsidRDefault="00FD2241" w:rsidP="00FD2241">
      <w:pPr>
        <w:pStyle w:val="a6"/>
        <w:kinsoku w:val="0"/>
        <w:overflowPunct w:val="0"/>
        <w:ind w:left="142" w:firstLine="142"/>
        <w:jc w:val="right"/>
        <w:rPr>
          <w:spacing w:val="-1"/>
          <w:sz w:val="32"/>
          <w:szCs w:val="32"/>
        </w:rPr>
      </w:pPr>
    </w:p>
    <w:p w14:paraId="44507BBC" w14:textId="5EA7B1C3" w:rsidR="00FD2241" w:rsidRDefault="00FD2241" w:rsidP="00FD2241">
      <w:pPr>
        <w:pStyle w:val="a6"/>
        <w:kinsoku w:val="0"/>
        <w:overflowPunct w:val="0"/>
        <w:ind w:left="142" w:firstLine="142"/>
        <w:jc w:val="right"/>
        <w:rPr>
          <w:spacing w:val="-1"/>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FD2241" w:rsidRPr="005F3CBB" w14:paraId="6566E241" w14:textId="77777777" w:rsidTr="00AB17FA">
        <w:trPr>
          <w:trHeight w:val="2202"/>
        </w:trPr>
        <w:tc>
          <w:tcPr>
            <w:tcW w:w="3837" w:type="dxa"/>
            <w:shd w:val="clear" w:color="auto" w:fill="auto"/>
          </w:tcPr>
          <w:p w14:paraId="0F203687" w14:textId="77777777" w:rsidR="00FD2241" w:rsidRPr="005F3CBB" w:rsidRDefault="00FD2241" w:rsidP="00AB17FA">
            <w:pPr>
              <w:jc w:val="center"/>
              <w:rPr>
                <w:b/>
              </w:rPr>
            </w:pPr>
            <w:r w:rsidRPr="005F3CBB">
              <w:rPr>
                <w:b/>
              </w:rPr>
              <w:t>Российская Федерация (Россия)</w:t>
            </w:r>
          </w:p>
          <w:p w14:paraId="61D883AD" w14:textId="77777777" w:rsidR="00FD2241" w:rsidRPr="005F3CBB" w:rsidRDefault="00FD2241" w:rsidP="00AB17FA">
            <w:pPr>
              <w:jc w:val="center"/>
              <w:rPr>
                <w:b/>
              </w:rPr>
            </w:pPr>
            <w:r w:rsidRPr="005F3CBB">
              <w:rPr>
                <w:b/>
              </w:rPr>
              <w:t>Республика Саха (Якутия)</w:t>
            </w:r>
          </w:p>
          <w:p w14:paraId="4A406B40" w14:textId="77777777" w:rsidR="00FD2241" w:rsidRPr="005F3CBB" w:rsidRDefault="00FD2241" w:rsidP="00AB17FA">
            <w:pPr>
              <w:jc w:val="center"/>
              <w:rPr>
                <w:b/>
              </w:rPr>
            </w:pPr>
            <w:r w:rsidRPr="005F3CBB">
              <w:rPr>
                <w:b/>
              </w:rPr>
              <w:t>АДМИНИСТРАЦИЯ</w:t>
            </w:r>
          </w:p>
          <w:p w14:paraId="245F4334" w14:textId="77777777" w:rsidR="00FD2241" w:rsidRPr="005F3CBB" w:rsidRDefault="00FD2241" w:rsidP="00AB17FA">
            <w:pPr>
              <w:jc w:val="center"/>
              <w:rPr>
                <w:b/>
              </w:rPr>
            </w:pPr>
            <w:r w:rsidRPr="005F3CBB">
              <w:rPr>
                <w:b/>
              </w:rPr>
              <w:t>муниципального образования</w:t>
            </w:r>
          </w:p>
          <w:p w14:paraId="75A1EA45" w14:textId="77777777" w:rsidR="00FD2241" w:rsidRPr="005F3CBB" w:rsidRDefault="00FD2241" w:rsidP="00AB17FA">
            <w:pPr>
              <w:jc w:val="center"/>
              <w:rPr>
                <w:b/>
              </w:rPr>
            </w:pPr>
            <w:r w:rsidRPr="005F3CBB">
              <w:rPr>
                <w:b/>
              </w:rPr>
              <w:t>«Поселок Айхал»</w:t>
            </w:r>
          </w:p>
          <w:p w14:paraId="5FA544BD" w14:textId="77777777" w:rsidR="00FD2241" w:rsidRPr="005F3CBB" w:rsidRDefault="00FD2241" w:rsidP="00AB17FA">
            <w:pPr>
              <w:jc w:val="center"/>
              <w:rPr>
                <w:b/>
                <w:sz w:val="20"/>
                <w:szCs w:val="20"/>
              </w:rPr>
            </w:pPr>
            <w:r w:rsidRPr="005F3CBB">
              <w:rPr>
                <w:b/>
              </w:rPr>
              <w:t>Мирнинского района</w:t>
            </w:r>
          </w:p>
          <w:p w14:paraId="624AE13F" w14:textId="77777777" w:rsidR="00FD2241" w:rsidRPr="005F3CBB" w:rsidRDefault="00FD2241" w:rsidP="00AB17FA">
            <w:pPr>
              <w:jc w:val="center"/>
              <w:rPr>
                <w:b/>
                <w:bCs/>
                <w:kern w:val="32"/>
                <w:position w:val="6"/>
              </w:rPr>
            </w:pPr>
            <w:r w:rsidRPr="005F3CBB">
              <w:rPr>
                <w:b/>
                <w:bCs/>
                <w:kern w:val="32"/>
                <w:position w:val="6"/>
                <w:sz w:val="28"/>
                <w:szCs w:val="28"/>
              </w:rPr>
              <w:t xml:space="preserve"> </w:t>
            </w:r>
          </w:p>
          <w:p w14:paraId="6DB01EE0" w14:textId="77777777" w:rsidR="00FD2241" w:rsidRPr="005F3CBB" w:rsidRDefault="00FD2241" w:rsidP="00AB17FA">
            <w:pPr>
              <w:jc w:val="center"/>
              <w:rPr>
                <w:b/>
                <w:bCs/>
                <w:kern w:val="32"/>
                <w:position w:val="6"/>
                <w:sz w:val="32"/>
                <w:szCs w:val="32"/>
              </w:rPr>
            </w:pPr>
            <w:r w:rsidRPr="005F3CBB">
              <w:rPr>
                <w:b/>
                <w:bCs/>
                <w:kern w:val="32"/>
                <w:position w:val="6"/>
                <w:sz w:val="32"/>
                <w:szCs w:val="32"/>
              </w:rPr>
              <w:t>ПОСТАНОВЛЕНИЕ</w:t>
            </w:r>
          </w:p>
        </w:tc>
        <w:tc>
          <w:tcPr>
            <w:tcW w:w="1563" w:type="dxa"/>
            <w:shd w:val="clear" w:color="auto" w:fill="auto"/>
          </w:tcPr>
          <w:p w14:paraId="189D7448" w14:textId="59DBB5BC" w:rsidR="00FD2241" w:rsidRPr="005F3CBB" w:rsidRDefault="00FD2241" w:rsidP="00AB17FA">
            <w:pPr>
              <w:jc w:val="center"/>
              <w:rPr>
                <w:noProof/>
              </w:rPr>
            </w:pPr>
            <w:r w:rsidRPr="005F3CBB">
              <w:rPr>
                <w:noProof/>
              </w:rPr>
              <w:drawing>
                <wp:anchor distT="0" distB="0" distL="114300" distR="114300" simplePos="0" relativeHeight="251689984" behindDoc="0" locked="0" layoutInCell="1" allowOverlap="1" wp14:anchorId="0A366CE8" wp14:editId="5D31C83D">
                  <wp:simplePos x="0" y="0"/>
                  <wp:positionH relativeFrom="column">
                    <wp:posOffset>12065</wp:posOffset>
                  </wp:positionH>
                  <wp:positionV relativeFrom="paragraph">
                    <wp:posOffset>-25400</wp:posOffset>
                  </wp:positionV>
                  <wp:extent cx="838835" cy="822960"/>
                  <wp:effectExtent l="0" t="0" r="0" b="0"/>
                  <wp:wrapNone/>
                  <wp:docPr id="42" name="Рисунок 4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йхал"/>
                          <pic:cNvPicPr>
                            <a:picLocks noChangeAspect="1" noChangeArrowheads="1"/>
                          </pic:cNvPicPr>
                        </pic:nvPicPr>
                        <pic:blipFill>
                          <a:blip r:embed="rId15"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2C033" w14:textId="77777777" w:rsidR="00FD2241" w:rsidRPr="005F3CBB" w:rsidRDefault="00FD2241" w:rsidP="00AB17FA">
            <w:pPr>
              <w:jc w:val="center"/>
            </w:pPr>
          </w:p>
        </w:tc>
        <w:tc>
          <w:tcPr>
            <w:tcW w:w="3960" w:type="dxa"/>
            <w:shd w:val="clear" w:color="auto" w:fill="auto"/>
          </w:tcPr>
          <w:p w14:paraId="121460C3" w14:textId="77777777" w:rsidR="00FD2241" w:rsidRPr="005F3CBB" w:rsidRDefault="00FD2241" w:rsidP="00AB17FA">
            <w:pPr>
              <w:jc w:val="center"/>
              <w:rPr>
                <w:b/>
              </w:rPr>
            </w:pPr>
            <w:r w:rsidRPr="005F3CBB">
              <w:rPr>
                <w:b/>
              </w:rPr>
              <w:t>Россия Федерацията (Россия)</w:t>
            </w:r>
          </w:p>
          <w:p w14:paraId="32D0D29C" w14:textId="77777777" w:rsidR="00FD2241" w:rsidRPr="005F3CBB" w:rsidRDefault="00FD2241" w:rsidP="00AB17FA">
            <w:pPr>
              <w:jc w:val="center"/>
              <w:rPr>
                <w:b/>
              </w:rPr>
            </w:pPr>
            <w:r w:rsidRPr="005F3CBB">
              <w:rPr>
                <w:b/>
                <w:shd w:val="clear" w:color="auto" w:fill="FFFFFF"/>
              </w:rPr>
              <w:t>Саха Өрөспүүбүлүкэтэ</w:t>
            </w:r>
          </w:p>
          <w:p w14:paraId="102C863D" w14:textId="77777777" w:rsidR="00FD2241" w:rsidRPr="005F3CBB" w:rsidRDefault="00FD2241" w:rsidP="00AB17FA">
            <w:pPr>
              <w:jc w:val="center"/>
              <w:rPr>
                <w:b/>
              </w:rPr>
            </w:pPr>
            <w:r w:rsidRPr="005F3CBB">
              <w:rPr>
                <w:b/>
              </w:rPr>
              <w:t>Мииринэй улуу</w:t>
            </w:r>
            <w:r w:rsidRPr="005F3CBB">
              <w:rPr>
                <w:b/>
                <w:lang w:val="en-US"/>
              </w:rPr>
              <w:t>h</w:t>
            </w:r>
            <w:r w:rsidRPr="005F3CBB">
              <w:rPr>
                <w:b/>
              </w:rPr>
              <w:t>ун</w:t>
            </w:r>
          </w:p>
          <w:p w14:paraId="1726844A" w14:textId="77777777" w:rsidR="00FD2241" w:rsidRPr="005F3CBB" w:rsidRDefault="00FD2241" w:rsidP="00AB17FA">
            <w:pPr>
              <w:jc w:val="center"/>
              <w:rPr>
                <w:b/>
              </w:rPr>
            </w:pPr>
            <w:r w:rsidRPr="005F3CBB">
              <w:rPr>
                <w:b/>
              </w:rPr>
              <w:t>Айхал бө</w:t>
            </w:r>
            <w:r w:rsidRPr="005F3CBB">
              <w:rPr>
                <w:b/>
                <w:lang w:val="en-US"/>
              </w:rPr>
              <w:t>h</w:t>
            </w:r>
            <w:r w:rsidRPr="005F3CBB">
              <w:rPr>
                <w:b/>
              </w:rPr>
              <w:t>үөлэгин</w:t>
            </w:r>
          </w:p>
          <w:p w14:paraId="3BADD237" w14:textId="77777777" w:rsidR="00FD2241" w:rsidRPr="005F3CBB" w:rsidRDefault="00FD2241" w:rsidP="00AB17FA">
            <w:pPr>
              <w:jc w:val="center"/>
              <w:rPr>
                <w:b/>
              </w:rPr>
            </w:pPr>
            <w:r w:rsidRPr="005F3CBB">
              <w:rPr>
                <w:b/>
              </w:rPr>
              <w:t>муниципальнай тэриллиитин</w:t>
            </w:r>
          </w:p>
          <w:p w14:paraId="16665ED3" w14:textId="77777777" w:rsidR="00FD2241" w:rsidRPr="005F3CBB" w:rsidRDefault="00FD2241" w:rsidP="00AB17FA">
            <w:pPr>
              <w:jc w:val="center"/>
              <w:rPr>
                <w:b/>
                <w:position w:val="6"/>
                <w:sz w:val="28"/>
                <w:szCs w:val="28"/>
              </w:rPr>
            </w:pPr>
            <w:r w:rsidRPr="005F3CBB">
              <w:rPr>
                <w:b/>
              </w:rPr>
              <w:t>ДЬА</w:t>
            </w:r>
            <w:r w:rsidRPr="005F3CBB">
              <w:rPr>
                <w:b/>
                <w:lang w:val="en-US"/>
              </w:rPr>
              <w:t>h</w:t>
            </w:r>
            <w:r w:rsidRPr="005F3CBB">
              <w:rPr>
                <w:b/>
              </w:rPr>
              <w:t>АЛТАТА</w:t>
            </w:r>
          </w:p>
          <w:p w14:paraId="70508C22" w14:textId="77777777" w:rsidR="00FD2241" w:rsidRPr="005F3CBB" w:rsidRDefault="00FD2241" w:rsidP="00AB17FA">
            <w:pPr>
              <w:jc w:val="center"/>
              <w:rPr>
                <w:b/>
                <w:position w:val="6"/>
                <w:sz w:val="20"/>
                <w:szCs w:val="20"/>
              </w:rPr>
            </w:pPr>
          </w:p>
          <w:p w14:paraId="5D1CD921" w14:textId="77777777" w:rsidR="00FD2241" w:rsidRPr="005F3CBB" w:rsidRDefault="00FD2241" w:rsidP="00AB17FA">
            <w:pPr>
              <w:jc w:val="center"/>
              <w:rPr>
                <w:b/>
                <w:sz w:val="32"/>
                <w:szCs w:val="32"/>
              </w:rPr>
            </w:pPr>
            <w:r w:rsidRPr="005F3CBB">
              <w:rPr>
                <w:b/>
                <w:position w:val="6"/>
                <w:sz w:val="32"/>
                <w:szCs w:val="32"/>
              </w:rPr>
              <w:t>УУРААХ</w:t>
            </w:r>
          </w:p>
          <w:p w14:paraId="36C2ACAB" w14:textId="77777777" w:rsidR="00FD2241" w:rsidRPr="005F3CBB" w:rsidRDefault="00FD2241" w:rsidP="00AB17FA">
            <w:pPr>
              <w:jc w:val="center"/>
              <w:rPr>
                <w:b/>
                <w:bCs/>
                <w:kern w:val="32"/>
                <w:position w:val="6"/>
                <w:sz w:val="2"/>
                <w:szCs w:val="2"/>
              </w:rPr>
            </w:pPr>
          </w:p>
        </w:tc>
      </w:tr>
    </w:tbl>
    <w:p w14:paraId="3702B20D" w14:textId="77777777" w:rsidR="00FD2241" w:rsidRPr="005F3CBB" w:rsidRDefault="00FD2241" w:rsidP="00FD2241">
      <w:pPr>
        <w:ind w:right="-284"/>
      </w:pPr>
    </w:p>
    <w:p w14:paraId="7D757FC6" w14:textId="77777777" w:rsidR="00FD2241" w:rsidRPr="005F3CBB" w:rsidRDefault="00FD2241" w:rsidP="00FD2241">
      <w:pPr>
        <w:ind w:left="-709" w:right="-284" w:firstLine="709"/>
      </w:pPr>
      <w:r w:rsidRPr="005F3CBB">
        <w:t>«_</w:t>
      </w:r>
      <w:r w:rsidRPr="004B600D">
        <w:rPr>
          <w:u w:val="single"/>
        </w:rPr>
        <w:t>12</w:t>
      </w:r>
      <w:r w:rsidRPr="005F3CBB">
        <w:t>_» _</w:t>
      </w:r>
      <w:r>
        <w:rPr>
          <w:u w:val="single"/>
        </w:rPr>
        <w:t>ноября</w:t>
      </w:r>
      <w:r w:rsidRPr="005F3CBB">
        <w:t xml:space="preserve"> _ 2020г.</w:t>
      </w:r>
      <w:r w:rsidRPr="005F3CBB">
        <w:tab/>
      </w:r>
      <w:r w:rsidRPr="005F3CBB">
        <w:tab/>
      </w:r>
      <w:r w:rsidRPr="005F3CBB">
        <w:tab/>
        <w:t xml:space="preserve">    </w:t>
      </w:r>
      <w:r w:rsidRPr="005F3CBB">
        <w:tab/>
      </w:r>
      <w:r w:rsidRPr="005F3CBB">
        <w:tab/>
      </w:r>
      <w:r w:rsidRPr="005F3CBB">
        <w:tab/>
      </w:r>
      <w:r w:rsidRPr="005F3CBB">
        <w:tab/>
      </w:r>
      <w:r w:rsidRPr="005F3CBB">
        <w:tab/>
        <w:t>№_</w:t>
      </w:r>
      <w:r w:rsidRPr="004B600D">
        <w:rPr>
          <w:u w:val="single"/>
        </w:rPr>
        <w:t>334</w:t>
      </w:r>
      <w:r w:rsidRPr="005F3CBB">
        <w:t>_</w:t>
      </w:r>
    </w:p>
    <w:p w14:paraId="1FB3D414" w14:textId="77777777" w:rsidR="00FD2241" w:rsidRPr="005F3CBB" w:rsidRDefault="00FD2241" w:rsidP="00FD2241">
      <w:pPr>
        <w:rPr>
          <w:sz w:val="2"/>
          <w:szCs w:val="2"/>
        </w:rPr>
      </w:pPr>
    </w:p>
    <w:p w14:paraId="50DBD490" w14:textId="77777777" w:rsidR="00FD2241" w:rsidRPr="005F3CBB" w:rsidRDefault="00FD2241" w:rsidP="00FD2241"/>
    <w:p w14:paraId="1C76753A" w14:textId="77777777" w:rsidR="00FD2241" w:rsidRPr="005F3CBB" w:rsidRDefault="00FD2241" w:rsidP="00FD2241">
      <w:r w:rsidRPr="005F3CBB">
        <w:rPr>
          <w:rFonts w:eastAsia="Calibri"/>
        </w:rPr>
        <w:t>Об утверждении</w:t>
      </w:r>
      <w:r w:rsidRPr="005F3CBB">
        <w:rPr>
          <w:rFonts w:eastAsia="Calibri"/>
          <w:sz w:val="27"/>
          <w:szCs w:val="27"/>
        </w:rPr>
        <w:t xml:space="preserve"> </w:t>
      </w:r>
      <w:r w:rsidRPr="005F3CBB">
        <w:t>Административного регламента</w:t>
      </w:r>
    </w:p>
    <w:p w14:paraId="077BEE8B" w14:textId="77777777" w:rsidR="00FD2241" w:rsidRDefault="00FD2241" w:rsidP="00FD2241">
      <w:pPr>
        <w:rPr>
          <w:color w:val="000000"/>
          <w:lang w:eastAsia="ar-SA"/>
        </w:rPr>
      </w:pPr>
      <w:r w:rsidRPr="005F3CBB">
        <w:t>предоставления муниципальной услуги «</w:t>
      </w:r>
      <w:r w:rsidRPr="002A5F81">
        <w:rPr>
          <w:color w:val="000000"/>
          <w:lang w:eastAsia="ar-SA"/>
        </w:rPr>
        <w:t xml:space="preserve">Принятие </w:t>
      </w:r>
    </w:p>
    <w:p w14:paraId="387AEE03" w14:textId="77777777" w:rsidR="00FD2241" w:rsidRDefault="00FD2241" w:rsidP="00FD2241">
      <w:pPr>
        <w:rPr>
          <w:color w:val="000000"/>
          <w:lang w:eastAsia="ar-SA"/>
        </w:rPr>
      </w:pPr>
      <w:r w:rsidRPr="002A5F81">
        <w:rPr>
          <w:color w:val="000000"/>
          <w:lang w:eastAsia="ar-SA"/>
        </w:rPr>
        <w:t xml:space="preserve">документов, а также выдача решений о переводе </w:t>
      </w:r>
    </w:p>
    <w:p w14:paraId="5F09C6AC" w14:textId="77777777" w:rsidR="00FD2241" w:rsidRDefault="00FD2241" w:rsidP="00FD2241">
      <w:pPr>
        <w:rPr>
          <w:color w:val="000000"/>
          <w:lang w:eastAsia="ar-SA"/>
        </w:rPr>
      </w:pPr>
      <w:r w:rsidRPr="002A5F81">
        <w:rPr>
          <w:color w:val="000000"/>
          <w:lang w:eastAsia="ar-SA"/>
        </w:rPr>
        <w:t xml:space="preserve">или об отказе в переводе жилого помещения в </w:t>
      </w:r>
    </w:p>
    <w:p w14:paraId="1517AFAB" w14:textId="77777777" w:rsidR="00FD2241" w:rsidRDefault="00FD2241" w:rsidP="00FD2241">
      <w:pPr>
        <w:rPr>
          <w:color w:val="000000"/>
          <w:lang w:eastAsia="ar-SA"/>
        </w:rPr>
      </w:pPr>
      <w:r w:rsidRPr="002A5F81">
        <w:rPr>
          <w:color w:val="000000"/>
          <w:lang w:eastAsia="ar-SA"/>
        </w:rPr>
        <w:t xml:space="preserve">нежилое или нежилого помещения в жилое </w:t>
      </w:r>
    </w:p>
    <w:p w14:paraId="48BAFE46" w14:textId="77777777" w:rsidR="00FD2241" w:rsidRDefault="00FD2241" w:rsidP="00FD2241">
      <w:r w:rsidRPr="002A5F81">
        <w:rPr>
          <w:color w:val="000000"/>
          <w:lang w:eastAsia="ar-SA"/>
        </w:rPr>
        <w:t>помещение</w:t>
      </w:r>
      <w:r w:rsidRPr="005F3CBB">
        <w:rPr>
          <w:bCs/>
        </w:rPr>
        <w:t>»</w:t>
      </w:r>
      <w:r w:rsidRPr="005F3CBB">
        <w:rPr>
          <w:color w:val="000000"/>
          <w:sz w:val="27"/>
          <w:szCs w:val="27"/>
        </w:rPr>
        <w:t xml:space="preserve"> </w:t>
      </w:r>
      <w:r w:rsidRPr="005F3CBB">
        <w:t xml:space="preserve">на территории Муниципального </w:t>
      </w:r>
    </w:p>
    <w:p w14:paraId="48B9A463" w14:textId="77777777" w:rsidR="00FD2241" w:rsidRPr="005F3CBB" w:rsidRDefault="00FD2241" w:rsidP="00FD2241">
      <w:r w:rsidRPr="005F3CBB">
        <w:t>образования «Посёлок Айхал» Мирнинского района</w:t>
      </w:r>
    </w:p>
    <w:p w14:paraId="66F46315" w14:textId="29385669" w:rsidR="00FD2241" w:rsidRDefault="00FD2241" w:rsidP="00FD2241">
      <w:r w:rsidRPr="005F3CBB">
        <w:t xml:space="preserve"> Республики Саха (Якутия)</w:t>
      </w:r>
    </w:p>
    <w:p w14:paraId="7157BD21" w14:textId="77777777" w:rsidR="00FD2241" w:rsidRPr="00FD2241" w:rsidRDefault="00FD2241" w:rsidP="00FD2241"/>
    <w:p w14:paraId="488A0DFF" w14:textId="77777777" w:rsidR="00FD2241" w:rsidRDefault="00FD2241" w:rsidP="00FD2241">
      <w:pPr>
        <w:ind w:firstLine="567"/>
        <w:jc w:val="both"/>
      </w:pPr>
      <w:r>
        <w:t xml:space="preserve">В соответствии с </w:t>
      </w:r>
      <w:r w:rsidRPr="00162684">
        <w:t>Федеральн</w:t>
      </w:r>
      <w:r>
        <w:t>ым</w:t>
      </w:r>
      <w:r w:rsidRPr="00162684">
        <w:t xml:space="preserve"> закон от 06.10.2003 № 131-ФЗ «Об общих принципах организации местного самоуправления в Российской Федерации», Федеральным законом</w:t>
      </w:r>
      <w:r>
        <w:t xml:space="preserve"> № 204-ФЗ от 19.07.2018г, которым внесены соответствующие изменения в Федеральный закон от 27.07.2010 </w:t>
      </w:r>
      <w:r w:rsidRPr="00162684">
        <w:t>№210-ФЗ «Об организации предоставления государственных и муниципальных услуг», в целях приведения муниципальных правовых актов в соответствие с действующим законодательством</w:t>
      </w:r>
      <w:r>
        <w:t xml:space="preserve">, </w:t>
      </w:r>
      <w:r w:rsidRPr="005F3CBB">
        <w:t>Администрация МО «Поселка Айхал» постановляет</w:t>
      </w:r>
      <w:r w:rsidRPr="0052321C">
        <w:t>:</w:t>
      </w:r>
    </w:p>
    <w:p w14:paraId="7347C2A8" w14:textId="77777777" w:rsidR="00FD2241" w:rsidRPr="005F3CBB" w:rsidRDefault="00FD2241" w:rsidP="00FD2241"/>
    <w:p w14:paraId="23038AC3" w14:textId="5C9C053E" w:rsidR="00FD2241" w:rsidRPr="005F3CBB" w:rsidRDefault="00FD2241" w:rsidP="008B3CA3">
      <w:pPr>
        <w:numPr>
          <w:ilvl w:val="0"/>
          <w:numId w:val="17"/>
        </w:numPr>
        <w:shd w:val="clear" w:color="auto" w:fill="FFFFFF"/>
        <w:autoSpaceDE/>
        <w:autoSpaceDN/>
        <w:adjustRightInd/>
        <w:spacing w:line="0" w:lineRule="atLeast"/>
        <w:ind w:left="426" w:hanging="142"/>
        <w:jc w:val="both"/>
        <w:rPr>
          <w:rFonts w:eastAsia="Calibri"/>
        </w:rPr>
      </w:pPr>
      <w:r w:rsidRPr="005F3CBB">
        <w:rPr>
          <w:color w:val="000000"/>
        </w:rPr>
        <w:t xml:space="preserve">Утвердить </w:t>
      </w:r>
      <w:r w:rsidRPr="005F3CBB">
        <w:rPr>
          <w:color w:val="000000"/>
        </w:rPr>
        <w:tab/>
        <w:t xml:space="preserve">Административный регламент предоставления муниципальной услуги </w:t>
      </w:r>
      <w:r w:rsidRPr="005F3CBB">
        <w:t>«</w:t>
      </w:r>
      <w:r>
        <w:t xml:space="preserve">Принятие документов, а также выдача решений о переводе или об отказе в переводе жилого помещения </w:t>
      </w:r>
      <w:r w:rsidR="00255064">
        <w:t>в нежилые или нежилые помещения</w:t>
      </w:r>
      <w:r>
        <w:t xml:space="preserve"> в жилое помещение</w:t>
      </w:r>
      <w:r w:rsidRPr="005F3CBB">
        <w:rPr>
          <w:bCs/>
        </w:rPr>
        <w:t>»</w:t>
      </w:r>
      <w:r w:rsidRPr="005F3CBB">
        <w:t xml:space="preserve"> </w:t>
      </w:r>
      <w:r w:rsidRPr="005F3CBB">
        <w:rPr>
          <w:color w:val="000000"/>
        </w:rPr>
        <w:t>на территории Муниципального образования «Посёлок Айхал» Мирнинского района Республики Саха (Якутия) согласно приложению</w:t>
      </w:r>
      <w:r w:rsidRPr="005F3CBB">
        <w:rPr>
          <w:rFonts w:ascii="Arial" w:hAnsi="Arial"/>
        </w:rPr>
        <w:tab/>
      </w:r>
    </w:p>
    <w:p w14:paraId="59EF2BB0" w14:textId="77777777" w:rsidR="00FD2241" w:rsidRPr="005F3CBB" w:rsidRDefault="00FD2241" w:rsidP="008B3CA3">
      <w:pPr>
        <w:widowControl/>
        <w:numPr>
          <w:ilvl w:val="0"/>
          <w:numId w:val="17"/>
        </w:numPr>
        <w:autoSpaceDE/>
        <w:autoSpaceDN/>
        <w:adjustRightInd/>
        <w:ind w:left="426" w:hanging="142"/>
        <w:rPr>
          <w:rFonts w:eastAsia="Calibri"/>
        </w:rPr>
      </w:pPr>
      <w:r w:rsidRPr="005F3CBB">
        <w:rPr>
          <w:rFonts w:eastAsia="Calibri"/>
        </w:rPr>
        <w:t xml:space="preserve">Признать утратившим силу регламент «Перевод жилых помещений в нежилые помещения и нежилых помещений в жилые помещения», утвержденный </w:t>
      </w:r>
      <w:r>
        <w:rPr>
          <w:rFonts w:eastAsia="Calibri"/>
        </w:rPr>
        <w:t>п</w:t>
      </w:r>
      <w:r w:rsidRPr="005F3CBB">
        <w:rPr>
          <w:rFonts w:eastAsia="Calibri"/>
        </w:rPr>
        <w:t xml:space="preserve">остановлением №526 от 18.11.2016 г. </w:t>
      </w:r>
    </w:p>
    <w:p w14:paraId="476BD867" w14:textId="77777777" w:rsidR="00FD2241" w:rsidRPr="005F3CBB" w:rsidRDefault="00FD2241" w:rsidP="008B3CA3">
      <w:pPr>
        <w:numPr>
          <w:ilvl w:val="0"/>
          <w:numId w:val="17"/>
        </w:numPr>
        <w:shd w:val="clear" w:color="auto" w:fill="FFFFFF"/>
        <w:autoSpaceDE/>
        <w:autoSpaceDN/>
        <w:adjustRightInd/>
        <w:spacing w:line="0" w:lineRule="atLeast"/>
        <w:ind w:left="426" w:hanging="142"/>
        <w:jc w:val="both"/>
        <w:rPr>
          <w:rFonts w:eastAsia="Calibri"/>
        </w:rPr>
      </w:pPr>
      <w:r w:rsidRPr="005F3CBB">
        <w:rPr>
          <w:rFonts w:eastAsia="Calibri"/>
        </w:rPr>
        <w:t>Настоящее постановление вступает в силу после его официального опубликования.</w:t>
      </w:r>
    </w:p>
    <w:p w14:paraId="0F59BC9D" w14:textId="77777777" w:rsidR="00FD2241" w:rsidRPr="005F3CBB" w:rsidRDefault="00FD2241" w:rsidP="008B3CA3">
      <w:pPr>
        <w:numPr>
          <w:ilvl w:val="0"/>
          <w:numId w:val="17"/>
        </w:numPr>
        <w:shd w:val="clear" w:color="auto" w:fill="FFFFFF"/>
        <w:autoSpaceDE/>
        <w:autoSpaceDN/>
        <w:adjustRightInd/>
        <w:spacing w:line="0" w:lineRule="atLeast"/>
        <w:ind w:left="426" w:hanging="142"/>
        <w:jc w:val="both"/>
        <w:rPr>
          <w:rFonts w:eastAsia="Calibri"/>
        </w:rPr>
      </w:pPr>
      <w:r w:rsidRPr="005F3CBB">
        <w:rPr>
          <w:rFonts w:eastAsia="Calibri"/>
        </w:rPr>
        <w:t>Опубликовать настоящее постановление в информационном бюллетене «Вестник Айхала» и разместить на официальном сайте Администрации МО «Поселок Айхал» (www.мо-айхал.рф).</w:t>
      </w:r>
    </w:p>
    <w:p w14:paraId="56D42551" w14:textId="3B2C7206" w:rsidR="00FD2241" w:rsidRPr="00FD2241" w:rsidRDefault="00FD2241" w:rsidP="008B3CA3">
      <w:pPr>
        <w:numPr>
          <w:ilvl w:val="0"/>
          <w:numId w:val="17"/>
        </w:numPr>
        <w:shd w:val="clear" w:color="auto" w:fill="FFFFFF"/>
        <w:autoSpaceDE/>
        <w:autoSpaceDN/>
        <w:adjustRightInd/>
        <w:spacing w:line="0" w:lineRule="atLeast"/>
        <w:ind w:left="426" w:hanging="142"/>
        <w:jc w:val="both"/>
        <w:rPr>
          <w:rFonts w:eastAsia="Calibri"/>
        </w:rPr>
      </w:pPr>
      <w:r w:rsidRPr="005F3CBB">
        <w:rPr>
          <w:rFonts w:eastAsia="Calibri"/>
        </w:rPr>
        <w:t>Контроль над исполнением настоящего постановления оставляю за собой.</w:t>
      </w:r>
    </w:p>
    <w:p w14:paraId="1332CEFE" w14:textId="77777777" w:rsidR="00FD2241" w:rsidRPr="005F3CBB" w:rsidRDefault="00FD2241" w:rsidP="00FD2241">
      <w:pPr>
        <w:tabs>
          <w:tab w:val="right" w:pos="7920"/>
        </w:tabs>
        <w:spacing w:line="276" w:lineRule="auto"/>
      </w:pPr>
    </w:p>
    <w:p w14:paraId="7DC4BC7E" w14:textId="4B34AF2A" w:rsidR="00FD2241" w:rsidRDefault="00FD2241" w:rsidP="00FD2241">
      <w:pPr>
        <w:jc w:val="center"/>
        <w:rPr>
          <w:b/>
        </w:rPr>
      </w:pPr>
      <w:r w:rsidRPr="005F3CBB">
        <w:rPr>
          <w:b/>
        </w:rPr>
        <w:t xml:space="preserve">Глава поселка                                                                   </w:t>
      </w:r>
      <w:r>
        <w:rPr>
          <w:b/>
        </w:rPr>
        <w:t>Г</w:t>
      </w:r>
      <w:r w:rsidRPr="005F3CBB">
        <w:rPr>
          <w:b/>
        </w:rPr>
        <w:t>.</w:t>
      </w:r>
      <w:r>
        <w:rPr>
          <w:b/>
        </w:rPr>
        <w:t>Ш</w:t>
      </w:r>
      <w:r w:rsidRPr="005F3CBB">
        <w:rPr>
          <w:b/>
        </w:rPr>
        <w:t xml:space="preserve">. </w:t>
      </w:r>
      <w:r>
        <w:rPr>
          <w:b/>
        </w:rPr>
        <w:t>Петровская</w:t>
      </w:r>
    </w:p>
    <w:p w14:paraId="76D3E148" w14:textId="77777777" w:rsidR="00186E68" w:rsidRDefault="00186E68" w:rsidP="00FD2241">
      <w:pPr>
        <w:jc w:val="right"/>
        <w:rPr>
          <w:bCs/>
          <w:lang w:eastAsia="en-US"/>
        </w:rPr>
      </w:pPr>
    </w:p>
    <w:p w14:paraId="101D29A9" w14:textId="77777777" w:rsidR="00186E68" w:rsidRDefault="00186E68" w:rsidP="00FD2241">
      <w:pPr>
        <w:jc w:val="right"/>
        <w:rPr>
          <w:bCs/>
          <w:lang w:eastAsia="en-US"/>
        </w:rPr>
      </w:pPr>
    </w:p>
    <w:p w14:paraId="7F802402" w14:textId="397672C1" w:rsidR="00FD2241" w:rsidRPr="005A4876" w:rsidRDefault="00FD2241" w:rsidP="00FD2241">
      <w:pPr>
        <w:jc w:val="right"/>
        <w:rPr>
          <w:bCs/>
          <w:lang w:eastAsia="en-US"/>
        </w:rPr>
      </w:pPr>
      <w:r w:rsidRPr="005A4876">
        <w:rPr>
          <w:bCs/>
          <w:lang w:eastAsia="en-US"/>
        </w:rPr>
        <w:t>Приложение</w:t>
      </w:r>
    </w:p>
    <w:p w14:paraId="71F252D7" w14:textId="77777777" w:rsidR="00FD2241" w:rsidRPr="005A4876" w:rsidRDefault="00FD2241" w:rsidP="00FD2241">
      <w:pPr>
        <w:jc w:val="right"/>
        <w:rPr>
          <w:bCs/>
          <w:lang w:eastAsia="en-US"/>
        </w:rPr>
      </w:pPr>
      <w:r w:rsidRPr="005A4876">
        <w:rPr>
          <w:bCs/>
          <w:lang w:eastAsia="en-US"/>
        </w:rPr>
        <w:t>Утвержден</w:t>
      </w:r>
    </w:p>
    <w:p w14:paraId="7860F485" w14:textId="77777777" w:rsidR="00FD2241" w:rsidRPr="005A4876" w:rsidRDefault="00FD2241" w:rsidP="00FD2241">
      <w:pPr>
        <w:jc w:val="right"/>
        <w:rPr>
          <w:bCs/>
          <w:lang w:eastAsia="en-US"/>
        </w:rPr>
      </w:pPr>
      <w:r w:rsidRPr="005A4876">
        <w:rPr>
          <w:bCs/>
          <w:lang w:eastAsia="en-US"/>
        </w:rPr>
        <w:t xml:space="preserve">постановление администрации </w:t>
      </w:r>
    </w:p>
    <w:p w14:paraId="3A917A3E" w14:textId="77777777" w:rsidR="00FD2241" w:rsidRPr="005A4876" w:rsidRDefault="00FD2241" w:rsidP="00FD2241">
      <w:pPr>
        <w:jc w:val="right"/>
        <w:rPr>
          <w:bCs/>
          <w:lang w:eastAsia="en-US"/>
        </w:rPr>
      </w:pPr>
      <w:r w:rsidRPr="005A4876">
        <w:rPr>
          <w:bCs/>
          <w:lang w:eastAsia="en-US"/>
        </w:rPr>
        <w:t>МО «Посёлок Айхал»</w:t>
      </w:r>
    </w:p>
    <w:p w14:paraId="7A0B73F6" w14:textId="77777777" w:rsidR="00FD2241" w:rsidRPr="005A4876" w:rsidRDefault="00FD2241" w:rsidP="00FD2241">
      <w:pPr>
        <w:rPr>
          <w:bCs/>
          <w:lang w:eastAsia="en-US"/>
        </w:rPr>
      </w:pPr>
      <w:r w:rsidRPr="005A4876">
        <w:rPr>
          <w:bCs/>
          <w:lang w:eastAsia="en-US"/>
        </w:rPr>
        <w:t xml:space="preserve">                                                                                                               от _</w:t>
      </w:r>
      <w:r>
        <w:rPr>
          <w:bCs/>
          <w:u w:val="single"/>
          <w:lang w:eastAsia="en-US"/>
        </w:rPr>
        <w:t>12.11.2020г</w:t>
      </w:r>
      <w:r w:rsidRPr="005A4876">
        <w:rPr>
          <w:bCs/>
          <w:lang w:eastAsia="en-US"/>
        </w:rPr>
        <w:t xml:space="preserve">_ № </w:t>
      </w:r>
      <w:r w:rsidRPr="00E7148C">
        <w:rPr>
          <w:bCs/>
          <w:u w:val="single"/>
          <w:lang w:eastAsia="en-US"/>
        </w:rPr>
        <w:t>334</w:t>
      </w:r>
    </w:p>
    <w:p w14:paraId="246CA399" w14:textId="77777777" w:rsidR="00FD2241" w:rsidRDefault="00FD2241" w:rsidP="00FD2241">
      <w:pPr>
        <w:suppressAutoHyphens/>
        <w:jc w:val="center"/>
        <w:outlineLvl w:val="0"/>
        <w:rPr>
          <w:b/>
          <w:lang w:eastAsia="ar-SA"/>
        </w:rPr>
      </w:pPr>
    </w:p>
    <w:p w14:paraId="76CCE88A" w14:textId="77777777" w:rsidR="00FD2241" w:rsidRPr="002A5F81" w:rsidRDefault="00FD2241" w:rsidP="00FD2241">
      <w:pPr>
        <w:suppressAutoHyphens/>
        <w:jc w:val="center"/>
        <w:outlineLvl w:val="0"/>
        <w:rPr>
          <w:b/>
          <w:lang w:eastAsia="ar-SA"/>
        </w:rPr>
      </w:pPr>
      <w:r w:rsidRPr="002A5F81">
        <w:rPr>
          <w:b/>
          <w:lang w:eastAsia="ar-SA"/>
        </w:rPr>
        <w:t>АДМИНИСТРАТИВНЫЙ РЕГЛАМЕНТ</w:t>
      </w:r>
    </w:p>
    <w:p w14:paraId="2E01ECAC" w14:textId="77777777" w:rsidR="00FD2241" w:rsidRPr="002A5F81" w:rsidRDefault="00FD2241" w:rsidP="00FD2241">
      <w:pPr>
        <w:suppressAutoHyphens/>
        <w:jc w:val="center"/>
        <w:outlineLvl w:val="0"/>
        <w:rPr>
          <w:b/>
          <w:lang w:eastAsia="ar-SA"/>
        </w:rPr>
      </w:pPr>
      <w:r w:rsidRPr="002A5F81">
        <w:rPr>
          <w:b/>
          <w:lang w:eastAsia="ar-SA"/>
        </w:rPr>
        <w:t xml:space="preserve">ПРЕДОСТАВЛЕНИЯ МУНИЦИПАЛЬНОЙ УСЛУГИ </w:t>
      </w:r>
    </w:p>
    <w:p w14:paraId="1AE143C0" w14:textId="77777777" w:rsidR="00FD2241" w:rsidRPr="002A5F81" w:rsidRDefault="00FD2241" w:rsidP="00FD2241">
      <w:pPr>
        <w:suppressAutoHyphens/>
        <w:jc w:val="center"/>
        <w:outlineLvl w:val="0"/>
        <w:rPr>
          <w:b/>
          <w:lang w:eastAsia="ar-SA"/>
        </w:rPr>
      </w:pPr>
      <w:r w:rsidRPr="002A5F81">
        <w:rPr>
          <w:b/>
          <w:lang w:eastAsia="ar-SA"/>
        </w:rPr>
        <w:t xml:space="preserve">«ПРИНЯТИЕ ДОКУМЕНТОВ, А ТАКЖЕ ВЫДАЧА РЕШЕНИЙ О ПЕРЕВОДЕ ИЛИ ОБ ОТКАЗЕ В ПЕРЕВОДЕ ЖИЛОГО ПОМЕЩЕНИЯ В НЕЖИЛОЕ </w:t>
      </w:r>
    </w:p>
    <w:p w14:paraId="4EF0D83E" w14:textId="77777777" w:rsidR="00FD2241" w:rsidRPr="002A5F81" w:rsidRDefault="00FD2241" w:rsidP="00FD2241">
      <w:pPr>
        <w:suppressAutoHyphens/>
        <w:jc w:val="center"/>
        <w:outlineLvl w:val="0"/>
        <w:rPr>
          <w:b/>
          <w:lang w:eastAsia="ar-SA"/>
        </w:rPr>
      </w:pPr>
      <w:r w:rsidRPr="002A5F81">
        <w:rPr>
          <w:b/>
          <w:lang w:eastAsia="ar-SA"/>
        </w:rPr>
        <w:t>ИЛИ НЕЖИЛОГО ПОМЕЩЕНИЯ В ЖИЛОЕ ПОМЕЩЕНИЕ»</w:t>
      </w:r>
    </w:p>
    <w:p w14:paraId="08A4A4E8" w14:textId="77777777" w:rsidR="00FD2241" w:rsidRPr="002A5F81" w:rsidRDefault="00FD2241" w:rsidP="00FD2241">
      <w:pPr>
        <w:suppressAutoHyphens/>
        <w:jc w:val="center"/>
        <w:rPr>
          <w:b/>
          <w:lang w:eastAsia="ar-SA"/>
        </w:rPr>
      </w:pPr>
    </w:p>
    <w:p w14:paraId="2F571EB7" w14:textId="77777777" w:rsidR="00FD2241" w:rsidRPr="00E04BAC" w:rsidRDefault="00FD2241" w:rsidP="00FD2241">
      <w:pPr>
        <w:pStyle w:val="a1"/>
        <w:numPr>
          <w:ilvl w:val="0"/>
          <w:numId w:val="0"/>
        </w:numPr>
        <w:jc w:val="center"/>
        <w:rPr>
          <w:b/>
          <w:sz w:val="24"/>
        </w:rPr>
      </w:pPr>
    </w:p>
    <w:p w14:paraId="3C42226E" w14:textId="77777777" w:rsidR="00FD2241" w:rsidRPr="00E04BAC" w:rsidRDefault="00FD2241" w:rsidP="00FD2241">
      <w:pPr>
        <w:pStyle w:val="a1"/>
        <w:ind w:left="0"/>
        <w:jc w:val="center"/>
        <w:rPr>
          <w:b/>
          <w:sz w:val="24"/>
        </w:rPr>
      </w:pPr>
      <w:r w:rsidRPr="00E04BAC">
        <w:rPr>
          <w:b/>
          <w:sz w:val="24"/>
        </w:rPr>
        <w:t>1. Общие положения</w:t>
      </w:r>
    </w:p>
    <w:p w14:paraId="502FA888" w14:textId="77777777" w:rsidR="00FD2241" w:rsidRPr="00E04BAC" w:rsidRDefault="00FD2241" w:rsidP="00FD2241">
      <w:pPr>
        <w:pStyle w:val="a1"/>
        <w:numPr>
          <w:ilvl w:val="0"/>
          <w:numId w:val="0"/>
        </w:numPr>
        <w:rPr>
          <w:b/>
          <w:sz w:val="24"/>
        </w:rPr>
      </w:pPr>
    </w:p>
    <w:p w14:paraId="4F6149B0" w14:textId="79E3DAAA" w:rsidR="00FD2241" w:rsidRPr="00E04BAC" w:rsidRDefault="00FD2241" w:rsidP="00FD2241">
      <w:pPr>
        <w:ind w:firstLine="708"/>
        <w:jc w:val="both"/>
      </w:pPr>
      <w:r w:rsidRPr="00E04BAC">
        <w:t xml:space="preserve">1.1. </w:t>
      </w:r>
      <w:r>
        <w:t xml:space="preserve"> </w:t>
      </w:r>
      <w:r w:rsidRPr="002A5F81">
        <w:rPr>
          <w:lang w:eastAsia="ar-SA"/>
        </w:rPr>
        <w:t xml:space="preserve">Предметом регулирования настоящего административного регламента является порядок и </w:t>
      </w:r>
      <w:r w:rsidRPr="002A5F81">
        <w:rPr>
          <w:color w:val="000000"/>
          <w:lang w:eastAsia="ar-SA"/>
        </w:rPr>
        <w:t xml:space="preserve">стандарт предоставления муниципальной услуги «Принятие документов, а также выдача решений о переводе или об отказе в переводе жилого помещения </w:t>
      </w:r>
      <w:r w:rsidR="00255064" w:rsidRPr="002A5F81">
        <w:rPr>
          <w:color w:val="000000"/>
          <w:lang w:eastAsia="ar-SA"/>
        </w:rPr>
        <w:t>в нежилые или нежилые помещения</w:t>
      </w:r>
      <w:r w:rsidRPr="002A5F81">
        <w:rPr>
          <w:color w:val="000000"/>
          <w:lang w:eastAsia="ar-SA"/>
        </w:rPr>
        <w:t xml:space="preserve"> в жилое помещение» (далее - муниципальная услуга).</w:t>
      </w:r>
    </w:p>
    <w:p w14:paraId="6254CE6F" w14:textId="77777777" w:rsidR="00FD2241" w:rsidRPr="008A0FEE" w:rsidRDefault="00FD2241" w:rsidP="00FD2241">
      <w:pPr>
        <w:ind w:firstLine="709"/>
        <w:jc w:val="both"/>
      </w:pPr>
      <w:r w:rsidRPr="00E04BAC">
        <w:t xml:space="preserve">1.2. </w:t>
      </w:r>
      <w:r w:rsidRPr="002A5F81">
        <w:rPr>
          <w:color w:val="000000"/>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и доступности результатов исполнения вышеуказанной муниципальной</w:t>
      </w:r>
      <w:r w:rsidRPr="008A0FEE">
        <w:t xml:space="preserve"> услуги, создания комфортных условий для потребителей результатов исполнения данной услуги и определяет сроки и последовательность действий (административных процедур) при оказании муниципальной услуги.</w:t>
      </w:r>
    </w:p>
    <w:p w14:paraId="6A806EEF" w14:textId="77777777" w:rsidR="00FD2241" w:rsidRPr="00E04BAC" w:rsidRDefault="00FD2241" w:rsidP="00FD2241">
      <w:pPr>
        <w:pStyle w:val="a1"/>
        <w:tabs>
          <w:tab w:val="left" w:pos="4082"/>
        </w:tabs>
        <w:ind w:left="0" w:firstLine="600"/>
        <w:rPr>
          <w:sz w:val="24"/>
        </w:rPr>
      </w:pPr>
    </w:p>
    <w:p w14:paraId="5C2CB544" w14:textId="77777777" w:rsidR="00FD2241" w:rsidRPr="002A5F81" w:rsidRDefault="00FD2241" w:rsidP="00FD2241">
      <w:pPr>
        <w:suppressAutoHyphens/>
        <w:jc w:val="center"/>
        <w:rPr>
          <w:b/>
          <w:lang w:eastAsia="ar-SA"/>
        </w:rPr>
      </w:pPr>
      <w:r w:rsidRPr="002A5F81">
        <w:rPr>
          <w:b/>
          <w:lang w:eastAsia="ar-SA"/>
        </w:rPr>
        <w:t>Описание заявителей</w:t>
      </w:r>
    </w:p>
    <w:p w14:paraId="3A32E7DE" w14:textId="77777777" w:rsidR="00FD2241" w:rsidRPr="002A5F81" w:rsidRDefault="00FD2241" w:rsidP="00FD2241">
      <w:pPr>
        <w:suppressAutoHyphens/>
        <w:ind w:firstLine="709"/>
        <w:jc w:val="both"/>
        <w:rPr>
          <w:lang w:eastAsia="ar-SA"/>
        </w:rPr>
      </w:pPr>
    </w:p>
    <w:p w14:paraId="4DF5F448" w14:textId="77777777" w:rsidR="00FD2241" w:rsidRPr="002A5F81" w:rsidRDefault="00FD2241" w:rsidP="00FD2241">
      <w:pPr>
        <w:suppressAutoHyphens/>
        <w:ind w:firstLine="709"/>
        <w:jc w:val="both"/>
        <w:rPr>
          <w:lang w:eastAsia="ar-SA"/>
        </w:rPr>
      </w:pPr>
      <w:r w:rsidRPr="002A5F81">
        <w:rPr>
          <w:lang w:eastAsia="ar-SA"/>
        </w:rPr>
        <w:t>1.3. Заявителем о предоставлении муниципальной услуги являются органы государственной власти, органы местного самоуправления, индивидуальные предприниматели, юридические и физические лица – собственники переводимых помещений, расположенных на территории МО «Поселок Айхал»</w:t>
      </w:r>
      <w:r>
        <w:rPr>
          <w:lang w:eastAsia="ar-SA"/>
        </w:rPr>
        <w:t xml:space="preserve"> </w:t>
      </w:r>
      <w:r w:rsidRPr="002A5F81">
        <w:rPr>
          <w:lang w:eastAsia="ar-SA"/>
        </w:rPr>
        <w:t>или уполномоченное ими лицо</w:t>
      </w:r>
      <w:r w:rsidRPr="002A5F81">
        <w:rPr>
          <w:color w:val="000000"/>
          <w:lang w:eastAsia="ar-SA"/>
        </w:rPr>
        <w:t xml:space="preserve"> (далее – заявители), </w:t>
      </w:r>
      <w:r w:rsidRPr="002A5F81">
        <w:rPr>
          <w:color w:val="000000"/>
          <w:lang w:eastAsia="ar-SA"/>
        </w:rPr>
        <w:lastRenderedPageBreak/>
        <w:t>обратившиеся с запросом о предоставлении муниципальной услуги.</w:t>
      </w:r>
    </w:p>
    <w:p w14:paraId="6FA956AE" w14:textId="77777777" w:rsidR="00FD2241" w:rsidRPr="002A5F81" w:rsidRDefault="00FD2241" w:rsidP="00FD2241">
      <w:pPr>
        <w:suppressAutoHyphens/>
        <w:ind w:firstLine="709"/>
        <w:jc w:val="both"/>
        <w:rPr>
          <w:lang w:eastAsia="ar-SA"/>
        </w:rPr>
      </w:pPr>
      <w:r w:rsidRPr="002A5F81">
        <w:rPr>
          <w:lang w:eastAsia="ar-SA"/>
        </w:rPr>
        <w:t>1.4. От имени физических лиц подавать заявление о предоставлении муниципальной услуги могут:</w:t>
      </w:r>
    </w:p>
    <w:p w14:paraId="4E6F39F6" w14:textId="77777777" w:rsidR="00FD2241" w:rsidRPr="002A5F81" w:rsidRDefault="00FD2241" w:rsidP="00FD2241">
      <w:pPr>
        <w:suppressAutoHyphens/>
        <w:ind w:firstLine="709"/>
        <w:jc w:val="both"/>
        <w:rPr>
          <w:lang w:eastAsia="ar-SA"/>
        </w:rPr>
      </w:pPr>
      <w:r w:rsidRPr="002A5F81">
        <w:rPr>
          <w:lang w:eastAsia="ar-SA"/>
        </w:rPr>
        <w:t>1) законные представители (родители, усыновители, попечители) несовершеннолетних в возрасте до 18 лет;</w:t>
      </w:r>
    </w:p>
    <w:p w14:paraId="1C0F69D0" w14:textId="77777777" w:rsidR="00FD2241" w:rsidRPr="002A5F81" w:rsidRDefault="00FD2241" w:rsidP="00FD2241">
      <w:pPr>
        <w:suppressAutoHyphens/>
        <w:ind w:firstLine="709"/>
        <w:jc w:val="both"/>
      </w:pPr>
      <w:r w:rsidRPr="002A5F81">
        <w:t>2) попечители граждан, ограниченных судом в дееспособности;</w:t>
      </w:r>
    </w:p>
    <w:p w14:paraId="165B0311" w14:textId="77777777" w:rsidR="00FD2241" w:rsidRPr="002A5F81" w:rsidRDefault="00FD2241" w:rsidP="00FD2241">
      <w:pPr>
        <w:suppressAutoHyphens/>
        <w:ind w:firstLine="709"/>
        <w:jc w:val="both"/>
        <w:rPr>
          <w:lang w:eastAsia="ar-SA"/>
        </w:rPr>
      </w:pPr>
      <w:r w:rsidRPr="002A5F81">
        <w:rPr>
          <w:lang w:eastAsia="ar-SA"/>
        </w:rPr>
        <w:t>3) опекуны недееспособных граждан;</w:t>
      </w:r>
    </w:p>
    <w:p w14:paraId="3C9166FD" w14:textId="77777777" w:rsidR="00FD2241" w:rsidRPr="002A5F81" w:rsidRDefault="00FD2241" w:rsidP="00FD2241">
      <w:pPr>
        <w:suppressAutoHyphens/>
        <w:ind w:firstLine="709"/>
        <w:jc w:val="both"/>
        <w:rPr>
          <w:lang w:eastAsia="ar-SA"/>
        </w:rPr>
      </w:pPr>
      <w:r w:rsidRPr="002A5F81">
        <w:rPr>
          <w:lang w:eastAsia="ar-SA"/>
        </w:rPr>
        <w:t>4)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3128BA26" w14:textId="77777777" w:rsidR="00FD2241" w:rsidRDefault="00FD2241" w:rsidP="00FD2241">
      <w:pPr>
        <w:suppressAutoHyphens/>
        <w:ind w:firstLine="709"/>
        <w:jc w:val="both"/>
        <w:rPr>
          <w:lang w:eastAsia="ar-SA"/>
        </w:rPr>
      </w:pPr>
      <w:r w:rsidRPr="002A5F81">
        <w:rPr>
          <w:lang w:eastAsia="ar-SA"/>
        </w:rPr>
        <w:t>1.5.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14:paraId="027A0D2A" w14:textId="77777777" w:rsidR="00FD2241" w:rsidRDefault="00FD2241" w:rsidP="00FD2241">
      <w:pPr>
        <w:suppressAutoHyphens/>
        <w:ind w:firstLine="709"/>
        <w:jc w:val="both"/>
        <w:rPr>
          <w:lang w:eastAsia="ar-SA"/>
        </w:rPr>
      </w:pPr>
    </w:p>
    <w:p w14:paraId="1F57B111" w14:textId="77777777" w:rsidR="00FD2241" w:rsidRDefault="00FD2241" w:rsidP="00FD2241">
      <w:pPr>
        <w:suppressAutoHyphens/>
        <w:ind w:firstLine="709"/>
        <w:jc w:val="both"/>
        <w:rPr>
          <w:lang w:eastAsia="ar-SA"/>
        </w:rPr>
      </w:pPr>
    </w:p>
    <w:p w14:paraId="0230A47C" w14:textId="77777777" w:rsidR="00FD2241" w:rsidRPr="002A5F81" w:rsidRDefault="00FD2241" w:rsidP="00FD2241">
      <w:pPr>
        <w:suppressAutoHyphens/>
        <w:spacing w:before="240" w:after="240"/>
        <w:jc w:val="center"/>
        <w:rPr>
          <w:b/>
          <w:bCs/>
          <w:color w:val="000000"/>
          <w:lang w:eastAsia="ar-SA"/>
        </w:rPr>
      </w:pPr>
      <w:r w:rsidRPr="002A5F81">
        <w:rPr>
          <w:b/>
          <w:bCs/>
          <w:color w:val="000000"/>
          <w:lang w:eastAsia="ar-SA"/>
        </w:rPr>
        <w:t>Порядок получения информации заявителями по вопросам предоставления муниципальной услуги</w:t>
      </w:r>
    </w:p>
    <w:p w14:paraId="1F22E238" w14:textId="77777777" w:rsidR="00FD2241" w:rsidRPr="00CC04B6" w:rsidRDefault="00FD2241" w:rsidP="00FD2241"/>
    <w:p w14:paraId="184D4887" w14:textId="77777777" w:rsidR="00FD2241" w:rsidRPr="00CC04B6" w:rsidRDefault="00FD2241" w:rsidP="00FD2241">
      <w:pPr>
        <w:ind w:firstLine="540"/>
        <w:jc w:val="both"/>
      </w:pPr>
      <w:bookmarkStart w:id="5" w:name="P53"/>
      <w:bookmarkEnd w:id="5"/>
      <w:r w:rsidRPr="00CC04B6">
        <w:t>1.</w:t>
      </w:r>
      <w:r>
        <w:t>6</w:t>
      </w:r>
      <w:r w:rsidRPr="00CC04B6">
        <w:t xml:space="preserve">. Информация о порядке предоставления </w:t>
      </w:r>
      <w:r w:rsidRPr="00CC04B6">
        <w:rPr>
          <w:rFonts w:cs="Calibri"/>
        </w:rPr>
        <w:t>муниципальной</w:t>
      </w:r>
      <w:r w:rsidRPr="00CC04B6">
        <w:t xml:space="preserve"> услуги и услуг размещается на официальном сайте </w:t>
      </w:r>
      <w:r w:rsidRPr="00CC04B6">
        <w:rPr>
          <w:rFonts w:cs="Calibri"/>
        </w:rPr>
        <w:t xml:space="preserve">Администрации МО «Посёлок Айхал» </w:t>
      </w:r>
      <w:r w:rsidRPr="00CC04B6">
        <w:t xml:space="preserve"> (</w:t>
      </w:r>
      <w:r w:rsidRPr="00CC04B6">
        <w:rPr>
          <w:rFonts w:eastAsia="MS Mincho"/>
          <w:lang w:val="en-US" w:eastAsia="ja-JP"/>
        </w:rPr>
        <w:t>https</w:t>
      </w:r>
      <w:r w:rsidRPr="00CC04B6">
        <w:rPr>
          <w:rFonts w:eastAsia="MS Mincho"/>
          <w:lang w:eastAsia="ja-JP"/>
        </w:rPr>
        <w:t>://мо-айхал.рф)</w:t>
      </w:r>
      <w:r w:rsidRPr="00CC04B6">
        <w:t>, федеральной государственной информационной системе «</w:t>
      </w:r>
      <w:r w:rsidRPr="00CC04B6">
        <w:rPr>
          <w:rFonts w:cs="Calibri"/>
        </w:rPr>
        <w:t>Единый портал государственных и муниципальных услуг (функций) (</w:t>
      </w:r>
      <w:r w:rsidRPr="00CC04B6">
        <w:rPr>
          <w:rFonts w:cs="Calibri"/>
          <w:lang w:val="en-US"/>
        </w:rPr>
        <w:t>http</w:t>
      </w:r>
      <w:r w:rsidRPr="00CC04B6">
        <w:rPr>
          <w:rFonts w:cs="Calibri"/>
        </w:rPr>
        <w:t>://</w:t>
      </w:r>
      <w:r w:rsidRPr="00CC04B6">
        <w:rPr>
          <w:rFonts w:cs="Calibri"/>
          <w:lang w:val="en-US"/>
        </w:rPr>
        <w:t>www</w:t>
      </w:r>
      <w:r w:rsidRPr="00CC04B6">
        <w:rPr>
          <w:rFonts w:cs="Calibri"/>
        </w:rPr>
        <w:t>.</w:t>
      </w:r>
      <w:r w:rsidRPr="00CC04B6">
        <w:rPr>
          <w:rFonts w:cs="Calibri"/>
          <w:lang w:val="en-US"/>
        </w:rPr>
        <w:t>gosuslugi</w:t>
      </w:r>
      <w:r w:rsidRPr="00CC04B6">
        <w:rPr>
          <w:rFonts w:cs="Calibri"/>
        </w:rPr>
        <w:t>.</w:t>
      </w:r>
      <w:r w:rsidRPr="00CC04B6">
        <w:rPr>
          <w:rFonts w:cs="Calibri"/>
          <w:lang w:val="en-US"/>
        </w:rPr>
        <w:t>ru</w:t>
      </w:r>
      <w:r w:rsidRPr="00CC04B6">
        <w:rPr>
          <w:rFonts w:cs="Calibri"/>
        </w:rPr>
        <w:t>) (далее - ЕПГУ)» и/или государственной информационной системе «Портал государственных и муниципальных услуг (функций) Республики Саха (Якутия) (</w:t>
      </w:r>
      <w:r w:rsidRPr="00CC04B6">
        <w:rPr>
          <w:rFonts w:cs="Calibri"/>
          <w:lang w:val="en-US"/>
        </w:rPr>
        <w:t>http</w:t>
      </w:r>
      <w:r w:rsidRPr="00CC04B6">
        <w:rPr>
          <w:rFonts w:cs="Calibri"/>
        </w:rPr>
        <w:t>://</w:t>
      </w:r>
      <w:r w:rsidRPr="00CC04B6">
        <w:rPr>
          <w:rFonts w:cs="Calibri"/>
          <w:lang w:val="en-US"/>
        </w:rPr>
        <w:t>www</w:t>
      </w:r>
      <w:r w:rsidRPr="00CC04B6">
        <w:rPr>
          <w:rFonts w:cs="Calibri"/>
        </w:rPr>
        <w:t>.</w:t>
      </w:r>
      <w:r w:rsidRPr="00CC04B6">
        <w:rPr>
          <w:rFonts w:cs="Calibri"/>
          <w:lang w:val="en-US"/>
        </w:rPr>
        <w:t>e</w:t>
      </w:r>
      <w:r w:rsidRPr="00CC04B6">
        <w:rPr>
          <w:rFonts w:cs="Calibri"/>
        </w:rPr>
        <w:t>-</w:t>
      </w:r>
      <w:r w:rsidRPr="00CC04B6">
        <w:rPr>
          <w:rFonts w:cs="Calibri"/>
          <w:lang w:val="en-US"/>
        </w:rPr>
        <w:t>yakutia</w:t>
      </w:r>
      <w:r w:rsidRPr="00CC04B6">
        <w:rPr>
          <w:rFonts w:cs="Calibri"/>
        </w:rPr>
        <w:t>.</w:t>
      </w:r>
      <w:r w:rsidRPr="00CC04B6">
        <w:rPr>
          <w:rFonts w:cs="Calibri"/>
          <w:lang w:val="en-US"/>
        </w:rPr>
        <w:t>ru</w:t>
      </w:r>
      <w:r w:rsidRPr="00CC04B6">
        <w:rPr>
          <w:rFonts w:cs="Calibri"/>
        </w:rPr>
        <w:t>) (далее - РПГУ)», на информационных стендах Администрации МО «Посёлок Айхал», в инфоматах, расположенных в зданиях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 ГАУ «МФЦ РС (Я)»), а также предоставляется непосредственно муниципальной служащими Администрации МО «Посёлок Айхал» либо сотрудниками ГАУ «МФЦ РС (Я)» в порядке, настоящего административного регламента.</w:t>
      </w:r>
    </w:p>
    <w:p w14:paraId="67E426C7" w14:textId="77777777" w:rsidR="00FD2241" w:rsidRPr="00CC04B6" w:rsidRDefault="00FD2241" w:rsidP="00FD2241">
      <w:pPr>
        <w:ind w:firstLine="540"/>
        <w:jc w:val="both"/>
      </w:pPr>
      <w:r w:rsidRPr="00CC04B6">
        <w:t>1.</w:t>
      </w:r>
      <w:r>
        <w:t>7</w:t>
      </w:r>
      <w:r w:rsidRPr="00CC04B6">
        <w:t>. Информацию по процедуре предоставления муниципальной услуги заинтересованные лица могут получить:</w:t>
      </w:r>
    </w:p>
    <w:p w14:paraId="36B081ED" w14:textId="77777777" w:rsidR="00FD2241" w:rsidRPr="00CC04B6" w:rsidRDefault="00FD2241" w:rsidP="00FD2241">
      <w:pPr>
        <w:ind w:firstLine="540"/>
        <w:jc w:val="both"/>
      </w:pPr>
      <w:r w:rsidRPr="00CC04B6">
        <w:t>1.</w:t>
      </w:r>
      <w:r>
        <w:t>7</w:t>
      </w:r>
      <w:r w:rsidRPr="00CC04B6">
        <w:t>.1. При личном обращении посредством получения консультации:</w:t>
      </w:r>
    </w:p>
    <w:p w14:paraId="2C752E93" w14:textId="77777777" w:rsidR="00FD2241" w:rsidRPr="00CC04B6" w:rsidRDefault="00FD2241" w:rsidP="00FD2241">
      <w:pPr>
        <w:ind w:firstLine="540"/>
        <w:jc w:val="both"/>
      </w:pPr>
      <w:r w:rsidRPr="00CC04B6">
        <w:t xml:space="preserve">- у специалиста </w:t>
      </w:r>
      <w:r w:rsidRPr="00CC04B6">
        <w:rPr>
          <w:rFonts w:cs="Calibri"/>
        </w:rPr>
        <w:t>Администрации МО «Посёлок Айхал»</w:t>
      </w:r>
      <w:r w:rsidRPr="00CC04B6">
        <w:t xml:space="preserve"> для физических лиц и юридических лиц при личном обращении в </w:t>
      </w:r>
      <w:r w:rsidRPr="00CC04B6">
        <w:rPr>
          <w:rFonts w:cs="Calibri"/>
        </w:rPr>
        <w:t>Администрации МО «Посёлок Айхал»</w:t>
      </w:r>
      <w:r w:rsidRPr="00CC04B6">
        <w:t xml:space="preserve"> по адресу:</w:t>
      </w:r>
    </w:p>
    <w:p w14:paraId="26889033" w14:textId="77777777" w:rsidR="00FD2241" w:rsidRPr="00CC04B6" w:rsidRDefault="00FD2241" w:rsidP="00FD2241">
      <w:pPr>
        <w:ind w:firstLine="532"/>
        <w:jc w:val="both"/>
        <w:rPr>
          <w:i/>
        </w:rPr>
      </w:pPr>
      <w:r w:rsidRPr="00CC04B6">
        <w:rPr>
          <w:i/>
        </w:rPr>
        <w:t xml:space="preserve">Республика Саха (Якутия) Мирнинский район пгт. Айхал, ул. Юбилейная 7А, кабинет №108 </w:t>
      </w:r>
    </w:p>
    <w:p w14:paraId="6010C35A" w14:textId="77777777" w:rsidR="00FD2241" w:rsidRPr="00CC04B6" w:rsidRDefault="00FD2241" w:rsidP="00FD2241">
      <w:pPr>
        <w:ind w:firstLine="532"/>
        <w:jc w:val="both"/>
      </w:pPr>
      <w:r w:rsidRPr="00CC04B6">
        <w:t xml:space="preserve">График работы: </w:t>
      </w:r>
    </w:p>
    <w:p w14:paraId="7E2330D4" w14:textId="77777777" w:rsidR="00FD2241" w:rsidRPr="00CC04B6" w:rsidRDefault="00FD2241" w:rsidP="00FD2241">
      <w:pPr>
        <w:ind w:firstLine="532"/>
        <w:jc w:val="both"/>
        <w:rPr>
          <w:i/>
        </w:rPr>
      </w:pPr>
      <w:r w:rsidRPr="00CC04B6">
        <w:rPr>
          <w:i/>
        </w:rPr>
        <w:t>Понедельник с 08 часов 30 минут до 12 часов 45 минут</w:t>
      </w:r>
    </w:p>
    <w:p w14:paraId="27152CC1" w14:textId="77777777" w:rsidR="00FD2241" w:rsidRPr="00CC04B6" w:rsidRDefault="00FD2241" w:rsidP="00FD2241">
      <w:pPr>
        <w:ind w:firstLine="532"/>
        <w:jc w:val="both"/>
        <w:rPr>
          <w:i/>
        </w:rPr>
      </w:pPr>
      <w:r w:rsidRPr="00CC04B6">
        <w:rPr>
          <w:i/>
        </w:rPr>
        <w:t>Вторник с 14 часов 00 минут до 17 часов 45 минут</w:t>
      </w:r>
    </w:p>
    <w:p w14:paraId="7262A5C7" w14:textId="77777777" w:rsidR="00FD2241" w:rsidRPr="00CC04B6" w:rsidRDefault="00FD2241" w:rsidP="00FD2241">
      <w:pPr>
        <w:ind w:firstLine="532"/>
        <w:jc w:val="both"/>
        <w:rPr>
          <w:i/>
        </w:rPr>
      </w:pPr>
      <w:r w:rsidRPr="00CC04B6">
        <w:rPr>
          <w:i/>
        </w:rPr>
        <w:t>Среда с 8 часов 30 минут до 17 часов 45 минут (перерыв на обед с 12 часов 45 минут до 14 часов 00 минут).</w:t>
      </w:r>
    </w:p>
    <w:p w14:paraId="4D7EAFF0" w14:textId="77777777" w:rsidR="00FD2241" w:rsidRPr="00CC04B6" w:rsidRDefault="00FD2241" w:rsidP="00FD2241">
      <w:pPr>
        <w:ind w:firstLine="540"/>
        <w:jc w:val="both"/>
      </w:pPr>
      <w:r w:rsidRPr="00CC04B6">
        <w:t>- у сотрудника ГАУ «МФЦ РС (Я)» для физических лиц и юридических лиц при личном обращении в ГАУ «МФЦ РС (Я)» по адресу:</w:t>
      </w:r>
    </w:p>
    <w:p w14:paraId="103072B7" w14:textId="77777777" w:rsidR="00FD2241" w:rsidRPr="00CC04B6" w:rsidRDefault="00FD2241" w:rsidP="00FD2241">
      <w:pPr>
        <w:ind w:firstLine="532"/>
        <w:jc w:val="both"/>
      </w:pPr>
      <w:r w:rsidRPr="00CC04B6">
        <w:t>Республика Саха (Якутия), Мирнинский район, пгт. Айхал, ул. Юбилейная д. 11</w:t>
      </w:r>
    </w:p>
    <w:p w14:paraId="2DAD98DE" w14:textId="77777777" w:rsidR="00FD2241" w:rsidRPr="00CC04B6" w:rsidRDefault="00FD2241" w:rsidP="00FD2241">
      <w:pPr>
        <w:ind w:firstLine="540"/>
        <w:jc w:val="both"/>
        <w:rPr>
          <w:i/>
        </w:rPr>
      </w:pPr>
      <w:r w:rsidRPr="00CC04B6">
        <w:rPr>
          <w:i/>
        </w:rPr>
        <w:t>График (режим) работы ГАУ «МФЦ»:</w:t>
      </w:r>
    </w:p>
    <w:p w14:paraId="77CE53F0" w14:textId="77777777" w:rsidR="00FD2241" w:rsidRPr="00CC04B6" w:rsidRDefault="00FD2241" w:rsidP="00FD2241">
      <w:pPr>
        <w:ind w:firstLine="532"/>
        <w:jc w:val="both"/>
      </w:pPr>
      <w:r w:rsidRPr="00CC04B6">
        <w:rPr>
          <w:i/>
        </w:rPr>
        <w:t>Вторник - суббота: с 09-00 часов до 19-00 часов (без перерыва на обед), воскресенье-</w:t>
      </w:r>
      <w:r w:rsidRPr="00CC04B6">
        <w:rPr>
          <w:i/>
        </w:rPr>
        <w:lastRenderedPageBreak/>
        <w:t>понедельник: выходные дни.</w:t>
      </w:r>
    </w:p>
    <w:p w14:paraId="41770F7B" w14:textId="77777777" w:rsidR="00FD2241" w:rsidRPr="00CC04B6" w:rsidRDefault="00FD2241" w:rsidP="00FD2241">
      <w:pPr>
        <w:ind w:firstLine="540"/>
        <w:jc w:val="both"/>
      </w:pPr>
      <w:r w:rsidRPr="00CC04B6">
        <w:t>1.</w:t>
      </w:r>
      <w:r>
        <w:t>7</w:t>
      </w:r>
      <w:r w:rsidRPr="00CC04B6">
        <w:t>.2. Посредством получения письменной консультации через почтовое отправление (в том числе электронное). Консультирование в данном случае осуществляется Администрации МО «Посёлок Айхал»;</w:t>
      </w:r>
    </w:p>
    <w:p w14:paraId="0F99ADBD" w14:textId="77777777" w:rsidR="00FD2241" w:rsidRPr="00CC04B6" w:rsidRDefault="00FD2241" w:rsidP="00FD2241">
      <w:pPr>
        <w:ind w:firstLine="540"/>
        <w:jc w:val="both"/>
      </w:pPr>
      <w:r w:rsidRPr="00CC04B6">
        <w:t>1.</w:t>
      </w:r>
      <w:r>
        <w:t>7</w:t>
      </w:r>
      <w:r w:rsidRPr="00CC04B6">
        <w:t>.3. Посредством получения консультации по телефону:</w:t>
      </w:r>
    </w:p>
    <w:p w14:paraId="15AAED27" w14:textId="77777777" w:rsidR="00FD2241" w:rsidRPr="00CC04B6" w:rsidRDefault="00FD2241" w:rsidP="00FD2241">
      <w:pPr>
        <w:ind w:firstLine="540"/>
        <w:jc w:val="both"/>
      </w:pPr>
      <w:r w:rsidRPr="00CC04B6">
        <w:t>- в (Администрации МО «Посёлок Айхал» по номеру – (8(41136) 6-38-25).</w:t>
      </w:r>
    </w:p>
    <w:p w14:paraId="59589B34" w14:textId="77777777" w:rsidR="00FD2241" w:rsidRPr="00CC04B6" w:rsidRDefault="00FD2241" w:rsidP="00FD2241">
      <w:pPr>
        <w:ind w:firstLine="540"/>
        <w:jc w:val="both"/>
      </w:pPr>
      <w:r w:rsidRPr="00CC04B6">
        <w:t>- ГАУ «МФЦ РС (Я)» по номеру – 8-800-100-22-16 (звонок бесплатный)».</w:t>
      </w:r>
    </w:p>
    <w:p w14:paraId="3746EFE9" w14:textId="77777777" w:rsidR="00FD2241" w:rsidRPr="00CC04B6" w:rsidRDefault="00FD2241" w:rsidP="00FD2241">
      <w:pPr>
        <w:ind w:firstLine="540"/>
        <w:jc w:val="both"/>
      </w:pPr>
      <w:r w:rsidRPr="00CC04B6">
        <w:t>1.</w:t>
      </w:r>
      <w:r>
        <w:t>8</w:t>
      </w:r>
      <w:r w:rsidRPr="00CC04B6">
        <w:t>. При консультировании посредством почтового отправления (в том числе электронного) соблюдаются следующие требования:</w:t>
      </w:r>
    </w:p>
    <w:p w14:paraId="376E8534" w14:textId="77777777" w:rsidR="00FD2241" w:rsidRPr="00CC04B6" w:rsidRDefault="00FD2241" w:rsidP="00FD2241">
      <w:pPr>
        <w:ind w:firstLine="540"/>
        <w:jc w:val="both"/>
      </w:pPr>
      <w:r w:rsidRPr="00CC04B6">
        <w:t>1.</w:t>
      </w:r>
      <w:r>
        <w:t>8</w:t>
      </w:r>
      <w:r w:rsidRPr="00CC04B6">
        <w:t>.1. консультирование по почте осуществляется муниципальным служащим Администрации МО «Посёлок Айхал»;</w:t>
      </w:r>
    </w:p>
    <w:p w14:paraId="25F8E147" w14:textId="77777777" w:rsidR="00FD2241" w:rsidRPr="00CC04B6" w:rsidRDefault="00FD2241" w:rsidP="00FD2241">
      <w:pPr>
        <w:ind w:firstLine="540"/>
        <w:jc w:val="both"/>
      </w:pPr>
      <w:r w:rsidRPr="00CC04B6">
        <w:t>1.</w:t>
      </w:r>
      <w:r>
        <w:t>8.</w:t>
      </w:r>
      <w:r w:rsidRPr="00CC04B6">
        <w:t>2. при консультировании по почте ответ на обращение заинтересованного лица направляется Администрации МО «Посёлок Айхал» в письменной форме в адрес заинтересованного лица в месячный срок.</w:t>
      </w:r>
    </w:p>
    <w:p w14:paraId="57E71BE9" w14:textId="77777777" w:rsidR="00FD2241" w:rsidRPr="00CC04B6" w:rsidRDefault="00FD2241" w:rsidP="00FD2241">
      <w:pPr>
        <w:ind w:firstLine="540"/>
        <w:jc w:val="both"/>
      </w:pPr>
      <w:r w:rsidRPr="00CC04B6">
        <w:t>1.</w:t>
      </w:r>
      <w:r>
        <w:t>9</w:t>
      </w:r>
      <w:r w:rsidRPr="00CC04B6">
        <w:t>. При консультировании по телефону соблюдаются следующие требования:</w:t>
      </w:r>
    </w:p>
    <w:p w14:paraId="58269F8C" w14:textId="77777777" w:rsidR="00FD2241" w:rsidRPr="00CC04B6" w:rsidRDefault="00FD2241" w:rsidP="00FD2241">
      <w:pPr>
        <w:ind w:firstLine="540"/>
        <w:jc w:val="both"/>
      </w:pPr>
      <w:r w:rsidRPr="00CC04B6">
        <w:t>1.</w:t>
      </w:r>
      <w:r>
        <w:t>9</w:t>
      </w:r>
      <w:r w:rsidRPr="00CC04B6">
        <w:t>.1. ответ на телефонный звонок должен начинаться с информации о наименовании Администрации МО «Посёлок Айхал» либо ГАУ «МФЦ РС(Я)», в которые позвонил гражданин, фамилии, имени, отчестве и должности муниципального служащего (</w:t>
      </w:r>
      <w:r w:rsidRPr="00CC04B6">
        <w:rPr>
          <w:rFonts w:cs="Calibri"/>
        </w:rPr>
        <w:t>Администрации МО «Посёлок Айхал»</w:t>
      </w:r>
      <w:r w:rsidRPr="00CC04B6">
        <w:t xml:space="preserve"> либо сотрудника ГАУ «МФЦ РС(Я)», осуществляющего индивидуальное консультирование по телефону;</w:t>
      </w:r>
    </w:p>
    <w:p w14:paraId="5CC398E5" w14:textId="77777777" w:rsidR="00FD2241" w:rsidRPr="00CC04B6" w:rsidRDefault="00FD2241" w:rsidP="00FD2241">
      <w:pPr>
        <w:ind w:firstLine="540"/>
        <w:jc w:val="both"/>
      </w:pPr>
      <w:r w:rsidRPr="00CC04B6">
        <w:t>1.</w:t>
      </w:r>
      <w:r>
        <w:t>9</w:t>
      </w:r>
      <w:r w:rsidRPr="00CC04B6">
        <w:t>.2. время разговора не должно превышать 10 минут;</w:t>
      </w:r>
    </w:p>
    <w:p w14:paraId="56CD7DA1" w14:textId="77777777" w:rsidR="00FD2241" w:rsidRPr="00CC04B6" w:rsidRDefault="00FD2241" w:rsidP="00FD2241">
      <w:pPr>
        <w:ind w:firstLine="540"/>
        <w:jc w:val="both"/>
      </w:pPr>
      <w:r w:rsidRPr="00CC04B6">
        <w:t>1.</w:t>
      </w:r>
      <w:r>
        <w:t>9</w:t>
      </w:r>
      <w:r w:rsidRPr="00CC04B6">
        <w:t>.3.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24596DAB" w14:textId="77777777" w:rsidR="00FD2241" w:rsidRPr="00CC04B6" w:rsidRDefault="00FD2241" w:rsidP="00FD2241">
      <w:pPr>
        <w:ind w:firstLine="540"/>
        <w:jc w:val="both"/>
      </w:pPr>
      <w:r w:rsidRPr="00CC04B6">
        <w:t>1.</w:t>
      </w:r>
      <w:r>
        <w:t>10</w:t>
      </w:r>
      <w:r w:rsidRPr="00CC04B6">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w:t>
      </w:r>
    </w:p>
    <w:p w14:paraId="15D10D58" w14:textId="77777777" w:rsidR="00FD2241" w:rsidRPr="00CC04B6" w:rsidRDefault="00FD2241" w:rsidP="00FD2241">
      <w:pPr>
        <w:ind w:firstLine="540"/>
        <w:jc w:val="both"/>
      </w:pPr>
      <w:r w:rsidRPr="00CC04B6">
        <w:t>1.</w:t>
      </w:r>
      <w:r>
        <w:t>11</w:t>
      </w:r>
      <w:r w:rsidRPr="00CC04B6">
        <w:t>. Муниципальной служащий Администрации МО «Посёлок Айхал» либо сотрудник ГАУ «МФЦ РС(Я)» при ответе на обращения обязаны:</w:t>
      </w:r>
    </w:p>
    <w:p w14:paraId="0FF9A2BE" w14:textId="77777777" w:rsidR="00FD2241" w:rsidRPr="00CC04B6" w:rsidRDefault="00FD2241" w:rsidP="00FD2241">
      <w:pPr>
        <w:ind w:firstLine="540"/>
        <w:jc w:val="both"/>
      </w:pPr>
      <w:r w:rsidRPr="00CC04B6">
        <w:t xml:space="preserve">- при устном обращении заинтересованного лица (по телефону или лично) давать ответ самостоятельно. Если муниципальный служащий </w:t>
      </w:r>
      <w:r w:rsidRPr="00CC04B6">
        <w:rPr>
          <w:rFonts w:cs="Calibri"/>
        </w:rPr>
        <w:t>Администрации МО «Посёлок Айхал»</w:t>
      </w:r>
      <w:r w:rsidRPr="00CC04B6">
        <w:t xml:space="preserve"> либо сотрудник ГАУ «МФЦ РС(Я)», к которым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муниципального служащего Администрации МО «Посёлок Айхал» либо сотрудника ГАУ «МФЦ РС(Я)», или сообщить телефонный номер, по которому можно получить необходимую информацию;</w:t>
      </w:r>
    </w:p>
    <w:p w14:paraId="76E50838" w14:textId="77777777" w:rsidR="00FD2241" w:rsidRPr="00CC04B6" w:rsidRDefault="00FD2241" w:rsidP="00FD2241">
      <w:pPr>
        <w:ind w:firstLine="540"/>
        <w:jc w:val="both"/>
      </w:pPr>
      <w:r w:rsidRPr="00CC04B6">
        <w:t>- муниципальный служащий Администрации МО «Посёлок Айхал» либо сотрудник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Администрации МО «Посёлок Айхал» либо сотрудник ГАУ «МФЦ РС(Я)» должен кратко подвести итоги и перечислить меры, которые надо принять (кто именно, когда и что должен сделать).</w:t>
      </w:r>
    </w:p>
    <w:p w14:paraId="4B794B32" w14:textId="77777777" w:rsidR="00FD2241" w:rsidRPr="00CC04B6" w:rsidRDefault="00FD2241" w:rsidP="00FD2241">
      <w:pPr>
        <w:ind w:firstLine="540"/>
        <w:jc w:val="both"/>
      </w:pPr>
      <w:r w:rsidRPr="00CC04B6">
        <w:t>1.1</w:t>
      </w:r>
      <w:r>
        <w:t>2</w:t>
      </w:r>
      <w:r w:rsidRPr="00CC04B6">
        <w:t>. Ответы на письменные обращения даются в письменном виде и должны содержать:</w:t>
      </w:r>
    </w:p>
    <w:p w14:paraId="0746AAF0" w14:textId="77777777" w:rsidR="00FD2241" w:rsidRPr="00CC04B6" w:rsidRDefault="00FD2241" w:rsidP="00FD2241">
      <w:pPr>
        <w:ind w:firstLine="540"/>
        <w:jc w:val="both"/>
      </w:pPr>
      <w:r w:rsidRPr="00CC04B6">
        <w:t>- ответы на поставленные вопросы;</w:t>
      </w:r>
    </w:p>
    <w:p w14:paraId="3D1870A3" w14:textId="77777777" w:rsidR="00FD2241" w:rsidRPr="00CC04B6" w:rsidRDefault="00FD2241" w:rsidP="00FD2241">
      <w:pPr>
        <w:ind w:firstLine="540"/>
        <w:jc w:val="both"/>
      </w:pPr>
      <w:r w:rsidRPr="00CC04B6">
        <w:t>- должность, фамилию и инициалы лица, подписавшего ответ;</w:t>
      </w:r>
    </w:p>
    <w:p w14:paraId="6DA5E093" w14:textId="77777777" w:rsidR="00FD2241" w:rsidRPr="00CC04B6" w:rsidRDefault="00FD2241" w:rsidP="00FD2241">
      <w:pPr>
        <w:ind w:firstLine="540"/>
        <w:jc w:val="both"/>
      </w:pPr>
      <w:r w:rsidRPr="00CC04B6">
        <w:t>- фамилию и инициалы исполнителя;</w:t>
      </w:r>
    </w:p>
    <w:p w14:paraId="0FA54C8F" w14:textId="77777777" w:rsidR="00FD2241" w:rsidRPr="00CC04B6" w:rsidRDefault="00FD2241" w:rsidP="00FD2241">
      <w:pPr>
        <w:ind w:firstLine="540"/>
        <w:jc w:val="both"/>
      </w:pPr>
      <w:r w:rsidRPr="00CC04B6">
        <w:t>- наименование структурного подразделения - исполнителя;</w:t>
      </w:r>
    </w:p>
    <w:p w14:paraId="5376C5D1" w14:textId="77777777" w:rsidR="00FD2241" w:rsidRPr="00CC04B6" w:rsidRDefault="00FD2241" w:rsidP="00FD2241">
      <w:pPr>
        <w:ind w:firstLine="540"/>
        <w:jc w:val="both"/>
      </w:pPr>
      <w:r w:rsidRPr="00CC04B6">
        <w:lastRenderedPageBreak/>
        <w:t>- номер телефона исполнителя.</w:t>
      </w:r>
    </w:p>
    <w:p w14:paraId="0E8FC1CA" w14:textId="77777777" w:rsidR="00FD2241" w:rsidRPr="00CC04B6" w:rsidRDefault="00FD2241" w:rsidP="00FD2241">
      <w:pPr>
        <w:ind w:firstLine="540"/>
        <w:jc w:val="both"/>
      </w:pPr>
      <w:r w:rsidRPr="00CC04B6">
        <w:t>1.1</w:t>
      </w:r>
      <w:r>
        <w:t>3</w:t>
      </w:r>
      <w:r w:rsidRPr="00CC04B6">
        <w:t>. Муниципальный служащий Администрации МО «Посёлок Айхал»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C0A1436" w14:textId="77777777" w:rsidR="00FD2241" w:rsidRPr="00CC04B6" w:rsidRDefault="00FD2241" w:rsidP="00FD2241">
      <w:pPr>
        <w:ind w:firstLine="540"/>
        <w:jc w:val="both"/>
      </w:pPr>
      <w:r w:rsidRPr="00CC04B6">
        <w:t>1.1</w:t>
      </w:r>
      <w:r>
        <w:t>4</w:t>
      </w:r>
      <w:r w:rsidRPr="00CC04B6">
        <w:t>. Заявители, представившие в Администрации МО «Посёлок Айхал» либо ГАУ «МФЦ РС(Я)» документы, в обязательном порядке информируются муниципальными служащими Администрации МО «Посёлок Айхал» либо сотрудниками ГАУ «МФЦ РС(Я)» о возможном отказе в предоставлении муниципальной услуги, а также о максимально допустимых сроках предоставления муниципальной услуги и возможности их получения.</w:t>
      </w:r>
    </w:p>
    <w:p w14:paraId="69B62D70" w14:textId="77777777" w:rsidR="00FD2241" w:rsidRPr="00E04BAC" w:rsidRDefault="00FD2241" w:rsidP="00FD2241">
      <w:pPr>
        <w:widowControl/>
        <w:jc w:val="center"/>
      </w:pPr>
    </w:p>
    <w:p w14:paraId="0CFA0904" w14:textId="77777777" w:rsidR="00FD2241" w:rsidRPr="00435852" w:rsidRDefault="00FD2241" w:rsidP="00FD2241">
      <w:pPr>
        <w:suppressAutoHyphens/>
        <w:jc w:val="center"/>
        <w:rPr>
          <w:b/>
          <w:lang w:eastAsia="ar-SA"/>
        </w:rPr>
      </w:pPr>
      <w:r w:rsidRPr="00435852">
        <w:rPr>
          <w:b/>
          <w:lang w:eastAsia="ar-SA"/>
        </w:rPr>
        <w:t>Порядок информирования о ходе предоставления муниципальной услуги</w:t>
      </w:r>
    </w:p>
    <w:p w14:paraId="6F38A46F" w14:textId="77777777" w:rsidR="00FD2241" w:rsidRPr="00435852" w:rsidRDefault="00FD2241" w:rsidP="00FD2241">
      <w:pPr>
        <w:suppressAutoHyphens/>
        <w:ind w:firstLine="709"/>
        <w:jc w:val="center"/>
        <w:rPr>
          <w:lang w:eastAsia="ar-SA"/>
        </w:rPr>
      </w:pPr>
    </w:p>
    <w:p w14:paraId="6B092930" w14:textId="77777777" w:rsidR="00FD2241" w:rsidRPr="00435852" w:rsidRDefault="00FD2241" w:rsidP="00FD2241">
      <w:pPr>
        <w:suppressAutoHyphens/>
        <w:ind w:firstLine="709"/>
        <w:jc w:val="both"/>
        <w:rPr>
          <w:color w:val="000000"/>
          <w:lang w:eastAsia="ar-SA"/>
        </w:rPr>
      </w:pPr>
      <w:r w:rsidRPr="00435852">
        <w:rPr>
          <w:color w:val="000000"/>
          <w:lang w:eastAsia="ar-SA"/>
        </w:rPr>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14:paraId="597E01CF" w14:textId="77777777" w:rsidR="00FD2241" w:rsidRPr="00435852" w:rsidRDefault="00FD2241" w:rsidP="00FD2241">
      <w:pPr>
        <w:suppressAutoHyphens/>
        <w:ind w:firstLine="709"/>
        <w:jc w:val="both"/>
        <w:rPr>
          <w:color w:val="000000"/>
          <w:lang w:eastAsia="ar-SA"/>
        </w:rPr>
      </w:pPr>
      <w:r w:rsidRPr="00435852">
        <w:rPr>
          <w:color w:val="000000"/>
          <w:lang w:eastAsia="ar-SA"/>
        </w:rPr>
        <w:t>1.11. Специалист</w:t>
      </w:r>
      <w:r>
        <w:rPr>
          <w:color w:val="000000"/>
          <w:lang w:eastAsia="ar-SA"/>
        </w:rPr>
        <w:t xml:space="preserve"> по градостроительной деятельности Администрации МО «Посёлок Айхал» </w:t>
      </w:r>
      <w:r w:rsidRPr="00435852">
        <w:rPr>
          <w:color w:val="000000"/>
          <w:lang w:eastAsia="ar-SA"/>
        </w:rPr>
        <w:t>либо сотрудник ГАУ «МФЦ» при ответе на обращения обязаны:</w:t>
      </w:r>
    </w:p>
    <w:p w14:paraId="52184747" w14:textId="5B8C5BAD" w:rsidR="00FD2241" w:rsidRPr="00435852" w:rsidRDefault="00FD2241" w:rsidP="00FD2241">
      <w:pPr>
        <w:suppressAutoHyphens/>
        <w:ind w:firstLine="709"/>
        <w:jc w:val="both"/>
        <w:rPr>
          <w:color w:val="000000"/>
          <w:lang w:eastAsia="ar-SA"/>
        </w:rPr>
      </w:pPr>
      <w:r w:rsidRPr="00435852">
        <w:rPr>
          <w:color w:val="000000"/>
          <w:lang w:eastAsia="ar-SA"/>
        </w:rPr>
        <w:t xml:space="preserve">- при устном обращении заинтересованного лица (по телефону или лично) давать ответ самостоятельно. Если специалист градостроительной деятельности либо </w:t>
      </w:r>
      <w:r w:rsidR="00255064" w:rsidRPr="00435852">
        <w:rPr>
          <w:color w:val="000000"/>
          <w:lang w:eastAsia="ar-SA"/>
        </w:rPr>
        <w:t>сотрудник ГАУ «МФЦ»,</w:t>
      </w:r>
      <w:r w:rsidRPr="00435852">
        <w:rPr>
          <w:color w:val="000000"/>
          <w:lang w:eastAsia="ar-SA"/>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w:t>
      </w:r>
      <w:r>
        <w:rPr>
          <w:color w:val="000000"/>
          <w:lang w:eastAsia="ar-SA"/>
        </w:rPr>
        <w:t>.</w:t>
      </w:r>
    </w:p>
    <w:p w14:paraId="087349E9" w14:textId="77777777" w:rsidR="00FD2241" w:rsidRPr="00435852" w:rsidRDefault="00FD2241" w:rsidP="00FD2241">
      <w:pPr>
        <w:suppressAutoHyphens/>
        <w:ind w:firstLine="709"/>
        <w:jc w:val="both"/>
        <w:rPr>
          <w:color w:val="000000"/>
          <w:lang w:eastAsia="ar-SA"/>
        </w:rPr>
      </w:pPr>
      <w:r w:rsidRPr="00435852">
        <w:rPr>
          <w:color w:val="000000"/>
          <w:lang w:eastAsia="ar-SA"/>
        </w:rPr>
        <w:t>- специалист</w:t>
      </w:r>
      <w:r>
        <w:rPr>
          <w:color w:val="000000"/>
          <w:lang w:eastAsia="ar-SA"/>
        </w:rPr>
        <w:t xml:space="preserve"> по</w:t>
      </w:r>
      <w:r w:rsidRPr="00435852">
        <w:rPr>
          <w:color w:val="000000"/>
          <w:lang w:eastAsia="ar-SA"/>
        </w:rPr>
        <w:t xml:space="preserve"> градостроительной деятельности 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Pr>
          <w:color w:val="000000"/>
          <w:lang w:eastAsia="ar-SA"/>
        </w:rPr>
        <w:t xml:space="preserve">по </w:t>
      </w:r>
      <w:r w:rsidRPr="00435852">
        <w:rPr>
          <w:color w:val="000000"/>
          <w:lang w:eastAsia="ar-SA"/>
        </w:rPr>
        <w:t>градостроительной деятельности, сотрудник ГАУ «МФЦ» должен кратко подвести итоги и перечислить меры, которые надо принять (кто именно, когда и что должен сделать).</w:t>
      </w:r>
    </w:p>
    <w:p w14:paraId="49E71E53" w14:textId="77777777" w:rsidR="00FD2241" w:rsidRPr="00435852" w:rsidRDefault="00FD2241" w:rsidP="00FD2241">
      <w:pPr>
        <w:suppressAutoHyphens/>
        <w:ind w:firstLine="709"/>
        <w:jc w:val="both"/>
        <w:rPr>
          <w:color w:val="000000"/>
          <w:lang w:eastAsia="ar-SA"/>
        </w:rPr>
      </w:pPr>
      <w:r w:rsidRPr="00435852">
        <w:rPr>
          <w:color w:val="000000"/>
          <w:lang w:eastAsia="ar-SA"/>
        </w:rPr>
        <w:t>1.12. Ответы на письменные обращения даются в письменном виде в простой и понятной форме и должны содержать:</w:t>
      </w:r>
    </w:p>
    <w:p w14:paraId="42833636" w14:textId="77777777" w:rsidR="00FD2241" w:rsidRPr="00435852" w:rsidRDefault="00FD2241" w:rsidP="00FD2241">
      <w:pPr>
        <w:suppressAutoHyphens/>
        <w:ind w:firstLine="709"/>
        <w:jc w:val="both"/>
        <w:rPr>
          <w:color w:val="000000"/>
          <w:lang w:eastAsia="ar-SA"/>
        </w:rPr>
      </w:pPr>
      <w:r w:rsidRPr="00435852">
        <w:rPr>
          <w:color w:val="000000"/>
          <w:lang w:eastAsia="ar-SA"/>
        </w:rPr>
        <w:t>- ответы на поставленные вопросы;</w:t>
      </w:r>
    </w:p>
    <w:p w14:paraId="3EC38A36" w14:textId="77777777" w:rsidR="00FD2241" w:rsidRPr="00435852" w:rsidRDefault="00FD2241" w:rsidP="00FD2241">
      <w:pPr>
        <w:suppressAutoHyphens/>
        <w:ind w:firstLine="709"/>
        <w:jc w:val="both"/>
        <w:rPr>
          <w:color w:val="000000"/>
          <w:lang w:eastAsia="ar-SA"/>
        </w:rPr>
      </w:pPr>
      <w:r w:rsidRPr="00435852">
        <w:rPr>
          <w:color w:val="000000"/>
          <w:lang w:eastAsia="ar-SA"/>
        </w:rPr>
        <w:t>- должность, фамилию и инициалы лица, подписавшего ответ;</w:t>
      </w:r>
    </w:p>
    <w:p w14:paraId="6E9A163A" w14:textId="77777777" w:rsidR="00FD2241" w:rsidRPr="00435852" w:rsidRDefault="00FD2241" w:rsidP="00FD2241">
      <w:pPr>
        <w:suppressAutoHyphens/>
        <w:ind w:firstLine="709"/>
        <w:jc w:val="both"/>
        <w:rPr>
          <w:color w:val="000000"/>
          <w:lang w:eastAsia="ar-SA"/>
        </w:rPr>
      </w:pPr>
      <w:r w:rsidRPr="00435852">
        <w:rPr>
          <w:color w:val="000000"/>
          <w:lang w:eastAsia="ar-SA"/>
        </w:rPr>
        <w:t>- фамилию и инициалы исполнителя;</w:t>
      </w:r>
    </w:p>
    <w:p w14:paraId="28539C64" w14:textId="77777777" w:rsidR="00FD2241" w:rsidRPr="00435852" w:rsidRDefault="00FD2241" w:rsidP="00FD2241">
      <w:pPr>
        <w:suppressAutoHyphens/>
        <w:ind w:firstLine="709"/>
        <w:jc w:val="both"/>
        <w:rPr>
          <w:color w:val="000000"/>
          <w:lang w:eastAsia="ar-SA"/>
        </w:rPr>
      </w:pPr>
      <w:r w:rsidRPr="00435852">
        <w:rPr>
          <w:color w:val="000000"/>
          <w:lang w:eastAsia="ar-SA"/>
        </w:rPr>
        <w:t>- наименование структурного подразделения - исполнителя;</w:t>
      </w:r>
    </w:p>
    <w:p w14:paraId="2AA382C5" w14:textId="77777777" w:rsidR="00FD2241" w:rsidRPr="00435852" w:rsidRDefault="00FD2241" w:rsidP="00FD2241">
      <w:pPr>
        <w:suppressAutoHyphens/>
        <w:ind w:firstLine="709"/>
        <w:jc w:val="both"/>
        <w:rPr>
          <w:color w:val="000000"/>
          <w:lang w:eastAsia="ar-SA"/>
        </w:rPr>
      </w:pPr>
      <w:r w:rsidRPr="00435852">
        <w:rPr>
          <w:color w:val="000000"/>
          <w:lang w:eastAsia="ar-SA"/>
        </w:rPr>
        <w:t>- номер телефона исполнителя.</w:t>
      </w:r>
    </w:p>
    <w:p w14:paraId="5DDC7C42" w14:textId="77777777" w:rsidR="00FD2241" w:rsidRPr="00435852" w:rsidRDefault="00FD2241" w:rsidP="00FD2241">
      <w:pPr>
        <w:suppressAutoHyphens/>
        <w:ind w:firstLine="709"/>
        <w:jc w:val="both"/>
        <w:rPr>
          <w:color w:val="000000"/>
          <w:lang w:eastAsia="ar-SA"/>
        </w:rPr>
      </w:pPr>
      <w:r>
        <w:rPr>
          <w:color w:val="000000"/>
          <w:lang w:eastAsia="ar-SA"/>
        </w:rPr>
        <w:t>1.13. Специалист по</w:t>
      </w:r>
      <w:r w:rsidRPr="00435852">
        <w:rPr>
          <w:color w:val="000000"/>
          <w:lang w:eastAsia="ar-SA"/>
        </w:rPr>
        <w:t xml:space="preserve"> градостроительной деятельности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6E97CEC2" w14:textId="77777777" w:rsidR="00FD2241" w:rsidRPr="00435852" w:rsidRDefault="00FD2241" w:rsidP="00FD2241">
      <w:pPr>
        <w:suppressAutoHyphens/>
        <w:ind w:firstLine="709"/>
        <w:jc w:val="both"/>
        <w:rPr>
          <w:color w:val="000000"/>
          <w:lang w:eastAsia="ar-SA"/>
        </w:rPr>
      </w:pPr>
      <w:r w:rsidRPr="00435852">
        <w:rPr>
          <w:color w:val="000000"/>
          <w:lang w:eastAsia="ar-SA"/>
        </w:rPr>
        <w:t>1.14. Заявители, представившие документы, в обязательном порядке информируются</w:t>
      </w:r>
      <w:r>
        <w:rPr>
          <w:color w:val="000000"/>
          <w:lang w:eastAsia="ar-SA"/>
        </w:rPr>
        <w:t xml:space="preserve"> специалистом</w:t>
      </w:r>
      <w:r w:rsidRPr="00435852">
        <w:rPr>
          <w:color w:val="000000"/>
          <w:lang w:eastAsia="ar-SA"/>
        </w:rPr>
        <w:t xml:space="preserve"> по градостроительной деятельности либо сотрудниками ГАУ «МФЦ» о возможном отказе в предоставлении муниципальной услуги, а также о сроке завершения оформления документов и возможности их получения.</w:t>
      </w:r>
    </w:p>
    <w:p w14:paraId="50E3E010" w14:textId="205C8318" w:rsidR="00FD2241" w:rsidRPr="00435852" w:rsidRDefault="00FD2241" w:rsidP="00FD2241">
      <w:pPr>
        <w:suppressAutoHyphens/>
        <w:ind w:firstLine="709"/>
        <w:jc w:val="both"/>
        <w:rPr>
          <w:color w:val="000000"/>
          <w:lang w:eastAsia="ar-SA"/>
        </w:rPr>
      </w:pPr>
      <w:r w:rsidRPr="00435852">
        <w:rPr>
          <w:color w:val="000000"/>
          <w:lang w:eastAsia="ar-SA"/>
        </w:rPr>
        <w:t xml:space="preserve">1.15. Решение о переводе или об отказе в переводе жилого помещения </w:t>
      </w:r>
      <w:r w:rsidR="00255064" w:rsidRPr="00435852">
        <w:rPr>
          <w:color w:val="000000"/>
          <w:lang w:eastAsia="ar-SA"/>
        </w:rPr>
        <w:t>в нежилые или нежилые помещения</w:t>
      </w:r>
      <w:r w:rsidRPr="00435852">
        <w:rPr>
          <w:color w:val="000000"/>
          <w:lang w:eastAsia="ar-SA"/>
        </w:rPr>
        <w:t xml:space="preserve"> в жилое помещение должно быть принято не позднее чем через сорок пять дней со дня представления необходимого пакета документов.</w:t>
      </w:r>
    </w:p>
    <w:p w14:paraId="51179BC1" w14:textId="77777777" w:rsidR="00FD2241" w:rsidRPr="00435852" w:rsidRDefault="00FD2241" w:rsidP="00FD2241">
      <w:pPr>
        <w:suppressAutoHyphens/>
        <w:ind w:firstLine="709"/>
        <w:jc w:val="both"/>
        <w:rPr>
          <w:color w:val="000000"/>
          <w:lang w:eastAsia="ar-SA"/>
        </w:rPr>
      </w:pPr>
    </w:p>
    <w:p w14:paraId="11BF2211" w14:textId="77777777" w:rsidR="00FD2241" w:rsidRPr="00435852" w:rsidRDefault="00FD2241" w:rsidP="00FD2241">
      <w:pPr>
        <w:suppressAutoHyphens/>
        <w:ind w:firstLine="709"/>
        <w:jc w:val="both"/>
        <w:rPr>
          <w:lang w:eastAsia="ar-SA"/>
        </w:rPr>
      </w:pPr>
      <w:r w:rsidRPr="00435852">
        <w:rPr>
          <w:color w:val="000000"/>
          <w:lang w:eastAsia="ar-SA"/>
        </w:rPr>
        <w:t xml:space="preserve">1.16. В случае сокращения срока рассмотрения заявления, данная информация сообщается заявителю по контактным телефонам, указанным в заявлении, или направляется </w:t>
      </w:r>
      <w:r w:rsidRPr="00435852">
        <w:rPr>
          <w:color w:val="000000"/>
          <w:lang w:eastAsia="ar-SA"/>
        </w:rPr>
        <w:lastRenderedPageBreak/>
        <w:t>ему путем использования почтовой связи.</w:t>
      </w:r>
    </w:p>
    <w:p w14:paraId="6C8AAFAE" w14:textId="77777777" w:rsidR="00FD2241" w:rsidRPr="00435852" w:rsidRDefault="00FD2241" w:rsidP="00FD2241">
      <w:pPr>
        <w:suppressAutoHyphens/>
        <w:ind w:firstLine="709"/>
        <w:jc w:val="both"/>
        <w:rPr>
          <w:lang w:eastAsia="ar-SA"/>
        </w:rPr>
      </w:pPr>
      <w:r w:rsidRPr="00435852">
        <w:rPr>
          <w:lang w:eastAsia="ar-SA"/>
        </w:rPr>
        <w:t>1.17.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14:paraId="1F828752" w14:textId="77777777" w:rsidR="00FD2241" w:rsidRPr="00435852" w:rsidRDefault="00FD2241" w:rsidP="00FD2241">
      <w:pPr>
        <w:suppressAutoHyphens/>
        <w:spacing w:before="240"/>
        <w:jc w:val="center"/>
        <w:rPr>
          <w:b/>
          <w:bCs/>
          <w:color w:val="000000"/>
          <w:lang w:eastAsia="ar-SA"/>
        </w:rPr>
      </w:pPr>
      <w:r w:rsidRPr="00435852">
        <w:rPr>
          <w:b/>
          <w:bCs/>
          <w:color w:val="000000"/>
          <w:lang w:eastAsia="ar-SA"/>
        </w:rPr>
        <w:t xml:space="preserve">Форма, место размещения и содержание информации </w:t>
      </w:r>
    </w:p>
    <w:p w14:paraId="6D8E17D9" w14:textId="77777777" w:rsidR="00FD2241" w:rsidRPr="00435852" w:rsidRDefault="00FD2241" w:rsidP="00FD2241">
      <w:pPr>
        <w:suppressAutoHyphens/>
        <w:jc w:val="center"/>
        <w:rPr>
          <w:b/>
          <w:bCs/>
          <w:color w:val="000000"/>
          <w:lang w:eastAsia="ar-SA"/>
        </w:rPr>
      </w:pPr>
      <w:r w:rsidRPr="00435852">
        <w:rPr>
          <w:b/>
          <w:bCs/>
          <w:color w:val="000000"/>
          <w:lang w:eastAsia="ar-SA"/>
        </w:rPr>
        <w:t>о предоставлении муниципальной услуги</w:t>
      </w:r>
    </w:p>
    <w:p w14:paraId="7F35CF79" w14:textId="77777777" w:rsidR="00FD2241" w:rsidRPr="00435852" w:rsidRDefault="00FD2241" w:rsidP="00FD2241">
      <w:pPr>
        <w:suppressAutoHyphens/>
        <w:spacing w:before="240"/>
        <w:ind w:firstLine="709"/>
        <w:jc w:val="both"/>
        <w:rPr>
          <w:color w:val="000000"/>
          <w:lang w:eastAsia="ar-SA"/>
        </w:rPr>
      </w:pPr>
      <w:r w:rsidRPr="00435852">
        <w:rPr>
          <w:color w:val="000000"/>
          <w:lang w:eastAsia="ar-SA"/>
        </w:rPr>
        <w:t xml:space="preserve">1.18. Информация о порядке предоставления муниципальной услуги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на сайте ГАУ «МФЦ», на информационном стенде </w:t>
      </w:r>
      <w:r>
        <w:rPr>
          <w:color w:val="000000"/>
          <w:lang w:eastAsia="ar-SA"/>
        </w:rPr>
        <w:t>Администрации МО «Поселок Айхал»</w:t>
      </w:r>
      <w:r w:rsidRPr="00435852">
        <w:rPr>
          <w:color w:val="000000"/>
          <w:lang w:eastAsia="ar-SA"/>
        </w:rPr>
        <w:t>, а также предоставляется непосредственно</w:t>
      </w:r>
      <w:r>
        <w:rPr>
          <w:color w:val="000000"/>
          <w:lang w:eastAsia="ar-SA"/>
        </w:rPr>
        <w:t xml:space="preserve"> специалистом</w:t>
      </w:r>
      <w:r w:rsidRPr="00435852">
        <w:rPr>
          <w:color w:val="000000"/>
          <w:lang w:eastAsia="ar-SA"/>
        </w:rPr>
        <w:t xml:space="preserve"> по градостроительной деятельности, сотрудниками ГАУ «МФЦ».</w:t>
      </w:r>
    </w:p>
    <w:p w14:paraId="4E6547AC" w14:textId="77777777" w:rsidR="00FD2241" w:rsidRPr="00435852" w:rsidRDefault="00FD2241" w:rsidP="00FD2241">
      <w:pPr>
        <w:suppressAutoHyphens/>
        <w:ind w:firstLine="709"/>
        <w:jc w:val="both"/>
        <w:rPr>
          <w:color w:val="000000"/>
          <w:lang w:eastAsia="ar-SA"/>
        </w:rPr>
      </w:pPr>
      <w:r w:rsidRPr="00435852">
        <w:rPr>
          <w:color w:val="000000"/>
          <w:lang w:eastAsia="ar-SA"/>
        </w:rPr>
        <w:t>1.19. На официальном сайте администрации, ГАУ «МФЦ» в сети Интернет размещаются:</w:t>
      </w:r>
    </w:p>
    <w:p w14:paraId="1E7B6EEC" w14:textId="77777777" w:rsidR="00FD2241" w:rsidRPr="00435852" w:rsidRDefault="00FD2241" w:rsidP="00FD2241">
      <w:pPr>
        <w:suppressAutoHyphens/>
        <w:ind w:firstLine="709"/>
        <w:jc w:val="both"/>
        <w:rPr>
          <w:color w:val="000000"/>
          <w:lang w:eastAsia="ar-SA"/>
        </w:rPr>
      </w:pPr>
      <w:r w:rsidRPr="00435852">
        <w:rPr>
          <w:color w:val="000000"/>
          <w:lang w:eastAsia="ar-SA"/>
        </w:rPr>
        <w:t>- график (режим) работы;</w:t>
      </w:r>
    </w:p>
    <w:p w14:paraId="005B1A9F" w14:textId="77777777" w:rsidR="00FD2241" w:rsidRPr="00435852" w:rsidRDefault="00FD2241" w:rsidP="00FD2241">
      <w:pPr>
        <w:suppressAutoHyphens/>
        <w:ind w:firstLine="709"/>
        <w:jc w:val="both"/>
        <w:rPr>
          <w:color w:val="000000"/>
          <w:lang w:eastAsia="ar-SA"/>
        </w:rPr>
      </w:pPr>
      <w:r w:rsidRPr="00435852">
        <w:rPr>
          <w:color w:val="000000"/>
          <w:lang w:eastAsia="ar-SA"/>
        </w:rPr>
        <w:t>- почтовый адрес и адрес электронной почты;</w:t>
      </w:r>
    </w:p>
    <w:p w14:paraId="4218F2CB" w14:textId="77777777" w:rsidR="00FD2241" w:rsidRPr="00435852" w:rsidRDefault="00FD2241" w:rsidP="00FD2241">
      <w:pPr>
        <w:suppressAutoHyphens/>
        <w:ind w:firstLine="709"/>
        <w:jc w:val="both"/>
        <w:rPr>
          <w:color w:val="000000"/>
          <w:lang w:eastAsia="ar-SA"/>
        </w:rPr>
      </w:pPr>
      <w:r w:rsidRPr="00435852">
        <w:rPr>
          <w:color w:val="000000"/>
          <w:lang w:eastAsia="ar-SA"/>
        </w:rPr>
        <w:t>- сведения о телефонных номерах для получения информации о предоставлении муниципальной услуги;</w:t>
      </w:r>
    </w:p>
    <w:p w14:paraId="522735F4" w14:textId="77777777" w:rsidR="00FD2241" w:rsidRPr="00435852" w:rsidRDefault="00FD2241" w:rsidP="00FD2241">
      <w:pPr>
        <w:suppressAutoHyphens/>
        <w:ind w:firstLine="709"/>
        <w:jc w:val="both"/>
        <w:rPr>
          <w:color w:val="000000"/>
          <w:lang w:eastAsia="ar-SA"/>
        </w:rPr>
      </w:pPr>
      <w:r w:rsidRPr="00435852">
        <w:rPr>
          <w:color w:val="000000"/>
          <w:lang w:eastAsia="ar-SA"/>
        </w:rPr>
        <w:t>- информационные материалы (брошюры, буклеты и т.д.);</w:t>
      </w:r>
    </w:p>
    <w:p w14:paraId="454DC28F" w14:textId="77777777" w:rsidR="00FD2241" w:rsidRPr="00435852" w:rsidRDefault="00FD2241" w:rsidP="00FD2241">
      <w:pPr>
        <w:suppressAutoHyphens/>
        <w:ind w:firstLine="709"/>
        <w:jc w:val="both"/>
        <w:rPr>
          <w:color w:val="000000"/>
          <w:lang w:eastAsia="ar-SA"/>
        </w:rPr>
      </w:pPr>
      <w:r w:rsidRPr="00435852">
        <w:rPr>
          <w:color w:val="000000"/>
          <w:lang w:eastAsia="ar-SA"/>
        </w:rPr>
        <w:t>- административный регламент с приложениями;</w:t>
      </w:r>
    </w:p>
    <w:p w14:paraId="532DB786" w14:textId="77777777" w:rsidR="00FD2241" w:rsidRPr="00435852" w:rsidRDefault="00FD2241" w:rsidP="00FD2241">
      <w:pPr>
        <w:suppressAutoHyphens/>
        <w:ind w:firstLine="709"/>
        <w:jc w:val="both"/>
        <w:rPr>
          <w:color w:val="000000"/>
          <w:lang w:eastAsia="ar-SA"/>
        </w:rPr>
      </w:pPr>
      <w:r w:rsidRPr="00435852">
        <w:rPr>
          <w:color w:val="000000"/>
          <w:lang w:eastAsia="ar-SA"/>
        </w:rPr>
        <w:t>- нормативные правовые акты, регулирующие предоставление муниципальной услуги.</w:t>
      </w:r>
    </w:p>
    <w:p w14:paraId="1BE665C6" w14:textId="77777777" w:rsidR="00FD2241" w:rsidRPr="00435852" w:rsidRDefault="00FD2241" w:rsidP="00FD2241">
      <w:pPr>
        <w:suppressAutoHyphens/>
        <w:ind w:firstLine="709"/>
        <w:jc w:val="both"/>
        <w:rPr>
          <w:color w:val="000000"/>
          <w:lang w:eastAsia="ar-SA"/>
        </w:rPr>
      </w:pPr>
      <w:r w:rsidRPr="00435852">
        <w:rPr>
          <w:color w:val="000000"/>
          <w:lang w:eastAsia="ar-SA"/>
        </w:rPr>
        <w:t>1.20. На информационном стенде размещаются:</w:t>
      </w:r>
    </w:p>
    <w:p w14:paraId="70DB2B74" w14:textId="77777777" w:rsidR="00FD2241" w:rsidRPr="00435852" w:rsidRDefault="00FD2241" w:rsidP="00FD2241">
      <w:pPr>
        <w:suppressAutoHyphens/>
        <w:ind w:firstLine="709"/>
        <w:jc w:val="both"/>
        <w:rPr>
          <w:color w:val="000000"/>
          <w:lang w:eastAsia="ar-SA"/>
        </w:rPr>
      </w:pPr>
      <w:r w:rsidRPr="00435852">
        <w:rPr>
          <w:color w:val="000000"/>
          <w:lang w:eastAsia="ar-SA"/>
        </w:rPr>
        <w:t>- режим приема заявителей;</w:t>
      </w:r>
    </w:p>
    <w:p w14:paraId="231EE8C5" w14:textId="77777777" w:rsidR="00FD2241" w:rsidRPr="00435852" w:rsidRDefault="00FD2241" w:rsidP="00FD2241">
      <w:pPr>
        <w:suppressAutoHyphens/>
        <w:ind w:firstLine="709"/>
        <w:jc w:val="both"/>
        <w:rPr>
          <w:color w:val="000000"/>
          <w:lang w:eastAsia="ar-SA"/>
        </w:rPr>
      </w:pPr>
      <w:r w:rsidRPr="00435852">
        <w:rPr>
          <w:color w:val="000000"/>
          <w:lang w:eastAsia="ar-SA"/>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3D48922" w14:textId="77777777" w:rsidR="00FD2241" w:rsidRPr="00435852" w:rsidRDefault="00FD2241" w:rsidP="00FD2241">
      <w:pPr>
        <w:suppressAutoHyphens/>
        <w:ind w:firstLine="709"/>
        <w:jc w:val="both"/>
        <w:rPr>
          <w:color w:val="000000"/>
          <w:lang w:eastAsia="ar-SA"/>
        </w:rPr>
      </w:pPr>
      <w:r w:rsidRPr="00435852">
        <w:rPr>
          <w:color w:val="000000"/>
          <w:lang w:eastAsia="ar-SA"/>
        </w:rPr>
        <w:t>- извлечения из настоящего регламента с приложениями;</w:t>
      </w:r>
    </w:p>
    <w:p w14:paraId="3B9DC6B4" w14:textId="77777777" w:rsidR="00FD2241" w:rsidRPr="00435852" w:rsidRDefault="00FD2241" w:rsidP="00FD2241">
      <w:pPr>
        <w:suppressAutoHyphens/>
        <w:ind w:firstLine="709"/>
        <w:jc w:val="both"/>
        <w:rPr>
          <w:color w:val="000000"/>
          <w:lang w:eastAsia="ar-SA"/>
        </w:rPr>
      </w:pPr>
      <w:r w:rsidRPr="00435852">
        <w:rPr>
          <w:color w:val="000000"/>
          <w:lang w:eastAsia="ar-SA"/>
        </w:rPr>
        <w:t>- перечни документов, необходимых для предоставления муниципальной услуги, и требования, предъявляемые к этим документам.</w:t>
      </w:r>
    </w:p>
    <w:p w14:paraId="2EDCA9DA" w14:textId="77777777" w:rsidR="00FD2241" w:rsidRPr="00435852" w:rsidRDefault="00FD2241" w:rsidP="00FD2241">
      <w:pPr>
        <w:suppressAutoHyphens/>
        <w:ind w:firstLine="709"/>
        <w:jc w:val="both"/>
        <w:rPr>
          <w:color w:val="000000"/>
          <w:lang w:eastAsia="ar-SA"/>
        </w:rPr>
      </w:pPr>
      <w:r w:rsidRPr="00435852">
        <w:rPr>
          <w:color w:val="000000"/>
          <w:lang w:eastAsia="ar-SA"/>
        </w:rPr>
        <w:t>1.21. На портале государственных и муниципальных услуг Республики Саха (Якутия) размещается информация:</w:t>
      </w:r>
    </w:p>
    <w:p w14:paraId="626CEE74" w14:textId="77777777" w:rsidR="00FD2241" w:rsidRPr="00435852" w:rsidRDefault="00FD2241" w:rsidP="00FD2241">
      <w:pPr>
        <w:suppressAutoHyphens/>
        <w:ind w:firstLine="709"/>
        <w:jc w:val="both"/>
        <w:rPr>
          <w:color w:val="000000"/>
          <w:lang w:eastAsia="ar-SA"/>
        </w:rPr>
      </w:pPr>
      <w:r w:rsidRPr="00435852">
        <w:rPr>
          <w:color w:val="000000"/>
          <w:lang w:eastAsia="ar-SA"/>
        </w:rPr>
        <w:t>- полное наименование, полные почтовые адреса и график работы администрации, ГАУ «МФЦ», ответственных за предоставление муниципальной услуги;</w:t>
      </w:r>
    </w:p>
    <w:p w14:paraId="0804C551" w14:textId="77777777" w:rsidR="00FD2241" w:rsidRPr="00435852" w:rsidRDefault="00FD2241" w:rsidP="00FD2241">
      <w:pPr>
        <w:suppressAutoHyphens/>
        <w:ind w:firstLine="709"/>
        <w:jc w:val="both"/>
        <w:rPr>
          <w:color w:val="000000"/>
          <w:lang w:eastAsia="ar-SA"/>
        </w:rPr>
      </w:pPr>
      <w:r w:rsidRPr="00435852">
        <w:rPr>
          <w:color w:val="000000"/>
          <w:lang w:eastAsia="ar-SA"/>
        </w:rPr>
        <w:t>- справочные телефоны, по которым можно получить консультацию о порядке предоставления муниципальной услуги;</w:t>
      </w:r>
    </w:p>
    <w:p w14:paraId="3A125A7D" w14:textId="77777777" w:rsidR="00FD2241" w:rsidRPr="00435852" w:rsidRDefault="00FD2241" w:rsidP="00FD2241">
      <w:pPr>
        <w:suppressAutoHyphens/>
        <w:ind w:firstLine="709"/>
        <w:jc w:val="both"/>
        <w:rPr>
          <w:color w:val="000000"/>
          <w:lang w:eastAsia="ar-SA"/>
        </w:rPr>
      </w:pPr>
      <w:r w:rsidRPr="00435852">
        <w:rPr>
          <w:color w:val="000000"/>
          <w:lang w:eastAsia="ar-SA"/>
        </w:rPr>
        <w:t>- адреса электронной почты;</w:t>
      </w:r>
    </w:p>
    <w:p w14:paraId="6D2651BD" w14:textId="77777777" w:rsidR="00FD2241" w:rsidRPr="00435852" w:rsidRDefault="00FD2241" w:rsidP="00FD2241">
      <w:pPr>
        <w:suppressAutoHyphens/>
        <w:ind w:firstLine="709"/>
        <w:jc w:val="both"/>
        <w:rPr>
          <w:color w:val="000000"/>
          <w:lang w:eastAsia="ar-SA"/>
        </w:rPr>
      </w:pPr>
      <w:r w:rsidRPr="00435852">
        <w:rPr>
          <w:color w:val="000000"/>
          <w:lang w:eastAsia="ar-SA"/>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21AA1D0" w14:textId="77777777" w:rsidR="00FD2241" w:rsidRDefault="00FD2241" w:rsidP="00FD2241">
      <w:pPr>
        <w:tabs>
          <w:tab w:val="left" w:pos="-3420"/>
        </w:tabs>
        <w:ind w:firstLine="540"/>
        <w:jc w:val="both"/>
      </w:pPr>
    </w:p>
    <w:p w14:paraId="02BEA6F8" w14:textId="77777777" w:rsidR="00FD2241" w:rsidRPr="00435852" w:rsidRDefault="00FD2241" w:rsidP="00FD2241">
      <w:pPr>
        <w:suppressAutoHyphens/>
        <w:jc w:val="center"/>
        <w:rPr>
          <w:b/>
          <w:lang w:eastAsia="ar-SA"/>
        </w:rPr>
      </w:pPr>
      <w:r w:rsidRPr="00435852">
        <w:rPr>
          <w:b/>
          <w:lang w:val="en-US" w:eastAsia="ar-SA"/>
        </w:rPr>
        <w:t>II</w:t>
      </w:r>
      <w:r w:rsidRPr="00435852">
        <w:rPr>
          <w:b/>
          <w:lang w:eastAsia="ar-SA"/>
        </w:rPr>
        <w:t>. СТАНДАРТ ПРЕДОСТАВЛЕНИЯ МУНИЦИПАЛЬНОЙ УСЛУГИ</w:t>
      </w:r>
    </w:p>
    <w:p w14:paraId="67183C0D" w14:textId="77777777" w:rsidR="00FD2241" w:rsidRPr="00435852" w:rsidRDefault="00FD2241" w:rsidP="00FD2241">
      <w:pPr>
        <w:suppressAutoHyphens/>
        <w:jc w:val="center"/>
        <w:rPr>
          <w:b/>
          <w:lang w:eastAsia="ar-SA"/>
        </w:rPr>
      </w:pPr>
    </w:p>
    <w:p w14:paraId="27C4B543" w14:textId="77777777" w:rsidR="00FD2241" w:rsidRPr="00435852" w:rsidRDefault="00FD2241" w:rsidP="00FD2241">
      <w:pPr>
        <w:suppressAutoHyphens/>
        <w:jc w:val="center"/>
        <w:rPr>
          <w:b/>
          <w:lang w:eastAsia="ar-SA"/>
        </w:rPr>
      </w:pPr>
      <w:r w:rsidRPr="00435852">
        <w:rPr>
          <w:b/>
          <w:lang w:eastAsia="ar-SA"/>
        </w:rPr>
        <w:t>Наименование муниципальной услуги</w:t>
      </w:r>
    </w:p>
    <w:p w14:paraId="406AA375" w14:textId="77777777" w:rsidR="00FD2241" w:rsidRPr="00435852" w:rsidRDefault="00FD2241" w:rsidP="00FD2241">
      <w:pPr>
        <w:suppressAutoHyphens/>
        <w:ind w:left="1069"/>
        <w:jc w:val="center"/>
        <w:rPr>
          <w:lang w:eastAsia="ar-SA"/>
        </w:rPr>
      </w:pPr>
    </w:p>
    <w:p w14:paraId="560D8A5B" w14:textId="5C1687AA" w:rsidR="00FD2241" w:rsidRPr="00435852" w:rsidRDefault="00FD2241" w:rsidP="008B3CA3">
      <w:pPr>
        <w:numPr>
          <w:ilvl w:val="1"/>
          <w:numId w:val="14"/>
        </w:numPr>
        <w:tabs>
          <w:tab w:val="left" w:pos="1134"/>
        </w:tabs>
        <w:suppressAutoHyphens/>
        <w:autoSpaceDN/>
        <w:adjustRightInd/>
        <w:spacing w:after="200" w:line="276" w:lineRule="auto"/>
        <w:ind w:firstLine="349"/>
        <w:jc w:val="both"/>
        <w:rPr>
          <w:color w:val="000000"/>
          <w:lang w:eastAsia="ar-SA"/>
        </w:rPr>
      </w:pPr>
      <w:r w:rsidRPr="00435852">
        <w:rPr>
          <w:color w:val="000000"/>
          <w:lang w:eastAsia="ar-SA"/>
        </w:rPr>
        <w:t xml:space="preserve">Принятие документов, а также выдача решений о переводе или об отказе в переводе жилого помещения </w:t>
      </w:r>
      <w:r w:rsidR="00255064" w:rsidRPr="00435852">
        <w:rPr>
          <w:color w:val="000000"/>
          <w:lang w:eastAsia="ar-SA"/>
        </w:rPr>
        <w:t>в нежилые или нежилые помещения</w:t>
      </w:r>
      <w:r w:rsidRPr="00435852">
        <w:rPr>
          <w:color w:val="000000"/>
          <w:lang w:eastAsia="ar-SA"/>
        </w:rPr>
        <w:t xml:space="preserve"> в жилое помещение.</w:t>
      </w:r>
    </w:p>
    <w:p w14:paraId="6081B081" w14:textId="77777777" w:rsidR="00FD2241" w:rsidRPr="00435852" w:rsidRDefault="00FD2241" w:rsidP="00FD2241">
      <w:pPr>
        <w:suppressAutoHyphens/>
        <w:ind w:left="360"/>
        <w:jc w:val="both"/>
        <w:rPr>
          <w:color w:val="000000"/>
          <w:lang w:eastAsia="ar-SA"/>
        </w:rPr>
      </w:pPr>
    </w:p>
    <w:p w14:paraId="6A5D30D5" w14:textId="77777777" w:rsidR="00FD2241" w:rsidRPr="00435852" w:rsidRDefault="00FD2241" w:rsidP="00FD2241">
      <w:pPr>
        <w:suppressAutoHyphens/>
        <w:jc w:val="center"/>
        <w:rPr>
          <w:b/>
          <w:lang w:eastAsia="ar-SA"/>
        </w:rPr>
      </w:pPr>
      <w:r w:rsidRPr="00435852">
        <w:rPr>
          <w:b/>
          <w:lang w:eastAsia="ar-SA"/>
        </w:rPr>
        <w:t>Наименование органа, предоставляющего муниципальную услугу</w:t>
      </w:r>
    </w:p>
    <w:p w14:paraId="142751C5" w14:textId="77777777" w:rsidR="00FD2241" w:rsidRPr="00435852" w:rsidRDefault="00FD2241" w:rsidP="00FD2241">
      <w:pPr>
        <w:suppressAutoHyphens/>
        <w:jc w:val="center"/>
        <w:rPr>
          <w:lang w:eastAsia="ar-SA"/>
        </w:rPr>
      </w:pPr>
    </w:p>
    <w:p w14:paraId="4378A5BE" w14:textId="77777777" w:rsidR="00FD2241" w:rsidRPr="00435852" w:rsidRDefault="00FD2241" w:rsidP="008B3CA3">
      <w:pPr>
        <w:widowControl/>
        <w:numPr>
          <w:ilvl w:val="1"/>
          <w:numId w:val="14"/>
        </w:numPr>
        <w:tabs>
          <w:tab w:val="left" w:pos="1134"/>
        </w:tabs>
        <w:suppressAutoHyphens/>
        <w:autoSpaceDN/>
        <w:adjustRightInd/>
        <w:spacing w:after="200"/>
        <w:ind w:firstLine="349"/>
        <w:jc w:val="both"/>
        <w:rPr>
          <w:lang w:eastAsia="ar-SA"/>
        </w:rPr>
      </w:pPr>
      <w:r w:rsidRPr="00435852">
        <w:rPr>
          <w:color w:val="000000"/>
          <w:lang w:eastAsia="ar-SA"/>
        </w:rPr>
        <w:t>Предоставление муниципальной услуги осуществляется Администрацией</w:t>
      </w:r>
      <w:r>
        <w:rPr>
          <w:color w:val="000000"/>
          <w:lang w:eastAsia="ar-SA"/>
        </w:rPr>
        <w:t xml:space="preserve"> МО «Поселок Айхал»</w:t>
      </w:r>
      <w:r w:rsidRPr="00435852">
        <w:rPr>
          <w:color w:val="000000"/>
          <w:lang w:eastAsia="ar-SA"/>
        </w:rPr>
        <w:t xml:space="preserve">. Ответственным </w:t>
      </w:r>
      <w:r>
        <w:rPr>
          <w:color w:val="000000"/>
          <w:lang w:eastAsia="ar-SA"/>
        </w:rPr>
        <w:t xml:space="preserve">от </w:t>
      </w:r>
      <w:r w:rsidRPr="00435852">
        <w:rPr>
          <w:color w:val="000000"/>
          <w:lang w:eastAsia="ar-SA"/>
        </w:rPr>
        <w:t>администрации при предоставлении муниципальной услуги является</w:t>
      </w:r>
      <w:r w:rsidRPr="00435852">
        <w:rPr>
          <w:lang w:eastAsia="ar-SA"/>
        </w:rPr>
        <w:t xml:space="preserve"> </w:t>
      </w:r>
      <w:r>
        <w:rPr>
          <w:lang w:eastAsia="ar-SA"/>
        </w:rPr>
        <w:t xml:space="preserve">специалист по </w:t>
      </w:r>
      <w:r w:rsidRPr="004331AD">
        <w:rPr>
          <w:lang w:eastAsia="ar-SA"/>
        </w:rPr>
        <w:t>градостроительной деятельности</w:t>
      </w:r>
      <w:r w:rsidRPr="004331AD">
        <w:t xml:space="preserve"> </w:t>
      </w:r>
      <w:r w:rsidRPr="004331AD">
        <w:rPr>
          <w:lang w:eastAsia="ar-SA"/>
        </w:rPr>
        <w:t>Администрации МО «Поселок Айхал»</w:t>
      </w:r>
      <w:r>
        <w:rPr>
          <w:lang w:eastAsia="ar-SA"/>
        </w:rPr>
        <w:t>.</w:t>
      </w:r>
    </w:p>
    <w:p w14:paraId="067B4630" w14:textId="77777777" w:rsidR="00FD2241" w:rsidRPr="00435852" w:rsidRDefault="00FD2241" w:rsidP="00FD2241">
      <w:pPr>
        <w:tabs>
          <w:tab w:val="left" w:pos="1134"/>
        </w:tabs>
        <w:suppressAutoHyphens/>
        <w:ind w:firstLine="709"/>
        <w:jc w:val="both"/>
        <w:rPr>
          <w:color w:val="000000"/>
          <w:lang w:eastAsia="ar-SA"/>
        </w:rPr>
      </w:pPr>
      <w:r w:rsidRPr="00435852">
        <w:rPr>
          <w:color w:val="000000"/>
          <w:lang w:eastAsia="ar-SA"/>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424062F3" w14:textId="77777777" w:rsidR="00FD2241" w:rsidRPr="00435852" w:rsidRDefault="00FD2241" w:rsidP="00FD2241">
      <w:pPr>
        <w:tabs>
          <w:tab w:val="left" w:pos="1134"/>
        </w:tabs>
        <w:suppressAutoHyphens/>
        <w:ind w:firstLine="709"/>
        <w:jc w:val="both"/>
        <w:rPr>
          <w:color w:val="000000"/>
          <w:lang w:eastAsia="ar-SA"/>
        </w:rPr>
      </w:pPr>
      <w:r w:rsidRPr="00435852">
        <w:rPr>
          <w:color w:val="000000"/>
          <w:lang w:eastAsia="ar-SA"/>
        </w:rPr>
        <w:t>1) Управление Росреестра по Республике Саха (Якутия);</w:t>
      </w:r>
    </w:p>
    <w:p w14:paraId="3B20D101" w14:textId="77777777" w:rsidR="00FD2241" w:rsidRPr="00435852" w:rsidRDefault="00FD2241" w:rsidP="00FD2241">
      <w:pPr>
        <w:tabs>
          <w:tab w:val="left" w:pos="1134"/>
        </w:tabs>
        <w:suppressAutoHyphens/>
        <w:ind w:firstLine="709"/>
        <w:jc w:val="both"/>
        <w:rPr>
          <w:color w:val="000000"/>
          <w:lang w:eastAsia="ar-SA"/>
        </w:rPr>
      </w:pPr>
      <w:r w:rsidRPr="00435852">
        <w:rPr>
          <w:color w:val="000000"/>
          <w:lang w:eastAsia="ar-SA"/>
        </w:rPr>
        <w:t>2) ФГБУ «ФКП Росреестра» по Республике Саха (Якутия).</w:t>
      </w:r>
    </w:p>
    <w:p w14:paraId="74FEED33" w14:textId="77777777" w:rsidR="00FD2241" w:rsidRPr="00435852" w:rsidRDefault="00FD2241" w:rsidP="00FD2241">
      <w:pPr>
        <w:tabs>
          <w:tab w:val="left" w:pos="1134"/>
        </w:tabs>
        <w:suppressAutoHyphens/>
        <w:ind w:firstLine="709"/>
        <w:jc w:val="both"/>
        <w:rPr>
          <w:color w:val="000000"/>
          <w:lang w:eastAsia="ar-SA"/>
        </w:rPr>
      </w:pPr>
      <w:r w:rsidRPr="00435852">
        <w:rPr>
          <w:color w:val="000000"/>
          <w:lang w:eastAsia="ar-SA"/>
        </w:rPr>
        <w:t>2.4. Специалист</w:t>
      </w:r>
      <w:r>
        <w:rPr>
          <w:color w:val="000000"/>
          <w:lang w:eastAsia="ar-SA"/>
        </w:rPr>
        <w:t xml:space="preserve"> </w:t>
      </w:r>
      <w:r w:rsidRPr="004331AD">
        <w:rPr>
          <w:color w:val="000000"/>
          <w:lang w:eastAsia="ar-SA"/>
        </w:rPr>
        <w:t xml:space="preserve">по градостроительной деятельности </w:t>
      </w:r>
      <w:r>
        <w:rPr>
          <w:color w:val="000000"/>
          <w:lang w:eastAsia="ar-SA"/>
        </w:rPr>
        <w:t xml:space="preserve">Администрации МО «Поселок Айхал» либо </w:t>
      </w:r>
      <w:r w:rsidRPr="00435852">
        <w:rPr>
          <w:color w:val="000000"/>
          <w:lang w:eastAsia="ar-SA"/>
        </w:rPr>
        <w:t>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настоящего Административного регламента.</w:t>
      </w:r>
    </w:p>
    <w:p w14:paraId="72DEB58F" w14:textId="77777777" w:rsidR="00FD2241" w:rsidRPr="00435852" w:rsidRDefault="00FD2241" w:rsidP="00FD2241">
      <w:pPr>
        <w:suppressAutoHyphens/>
        <w:ind w:left="360"/>
        <w:jc w:val="both"/>
        <w:rPr>
          <w:lang w:eastAsia="ar-SA"/>
        </w:rPr>
      </w:pPr>
      <w:r w:rsidRPr="00435852">
        <w:rPr>
          <w:lang w:eastAsia="ar-SA"/>
        </w:rPr>
        <w:t xml:space="preserve"> </w:t>
      </w:r>
    </w:p>
    <w:p w14:paraId="64E82EDA" w14:textId="77777777" w:rsidR="00FD2241" w:rsidRPr="00435852" w:rsidRDefault="00FD2241" w:rsidP="00FD2241">
      <w:pPr>
        <w:suppressAutoHyphens/>
        <w:jc w:val="center"/>
        <w:rPr>
          <w:lang w:eastAsia="ar-SA"/>
        </w:rPr>
      </w:pPr>
    </w:p>
    <w:p w14:paraId="3A5A3D6F" w14:textId="77777777" w:rsidR="00FD2241" w:rsidRPr="00435852" w:rsidRDefault="00FD2241" w:rsidP="00FD2241">
      <w:pPr>
        <w:suppressAutoHyphens/>
        <w:jc w:val="center"/>
        <w:rPr>
          <w:b/>
          <w:lang w:eastAsia="ar-SA"/>
        </w:rPr>
      </w:pPr>
      <w:r w:rsidRPr="00435852">
        <w:rPr>
          <w:b/>
          <w:lang w:eastAsia="ar-SA"/>
        </w:rPr>
        <w:t>Результат предоставления муниципальной услуги</w:t>
      </w:r>
    </w:p>
    <w:p w14:paraId="32F395CE" w14:textId="77777777" w:rsidR="00FD2241" w:rsidRPr="00435852" w:rsidRDefault="00FD2241" w:rsidP="00FD2241">
      <w:pPr>
        <w:suppressAutoHyphens/>
        <w:ind w:firstLine="709"/>
        <w:jc w:val="both"/>
        <w:rPr>
          <w:lang w:eastAsia="ar-SA"/>
        </w:rPr>
      </w:pPr>
    </w:p>
    <w:p w14:paraId="45C6C871" w14:textId="77777777" w:rsidR="00FD2241" w:rsidRPr="00435852" w:rsidRDefault="00FD2241" w:rsidP="00FD2241">
      <w:pPr>
        <w:suppressAutoHyphens/>
        <w:ind w:firstLine="709"/>
        <w:jc w:val="both"/>
        <w:rPr>
          <w:color w:val="000000"/>
          <w:lang w:eastAsia="ar-SA"/>
        </w:rPr>
      </w:pPr>
      <w:r w:rsidRPr="00435852">
        <w:rPr>
          <w:color w:val="000000"/>
          <w:lang w:eastAsia="ar-SA"/>
        </w:rPr>
        <w:t>2.5. Результатом предоставления муниципальной услуги является:</w:t>
      </w:r>
    </w:p>
    <w:p w14:paraId="76047143" w14:textId="77777777" w:rsidR="00FD2241" w:rsidRPr="00435852" w:rsidRDefault="00FD2241" w:rsidP="00FD2241">
      <w:pPr>
        <w:suppressAutoHyphens/>
        <w:ind w:firstLine="709"/>
        <w:jc w:val="both"/>
        <w:rPr>
          <w:color w:val="000000"/>
          <w:lang w:eastAsia="ar-SA"/>
        </w:rPr>
      </w:pPr>
      <w:r w:rsidRPr="00435852">
        <w:rPr>
          <w:color w:val="000000"/>
          <w:lang w:eastAsia="ar-SA"/>
        </w:rPr>
        <w:t xml:space="preserve">1) выдача </w:t>
      </w:r>
      <w:r w:rsidRPr="00435852">
        <w:rPr>
          <w:color w:val="000000"/>
          <w:spacing w:val="2"/>
        </w:rPr>
        <w:t>постановления главы МО «</w:t>
      </w:r>
      <w:r w:rsidRPr="004331AD">
        <w:rPr>
          <w:color w:val="000000"/>
          <w:spacing w:val="2"/>
        </w:rPr>
        <w:t>Поселок Айхал</w:t>
      </w:r>
      <w:r w:rsidRPr="00435852">
        <w:rPr>
          <w:color w:val="000000"/>
          <w:spacing w:val="2"/>
        </w:rPr>
        <w:t>» о переводе (об отказе в переводе) жилого(нежилого) помещения в нежилое (жилое) помещение;</w:t>
      </w:r>
    </w:p>
    <w:p w14:paraId="237A0BDB" w14:textId="77777777" w:rsidR="00FD2241" w:rsidRPr="00435852" w:rsidRDefault="00FD2241" w:rsidP="00FD2241">
      <w:pPr>
        <w:suppressAutoHyphens/>
        <w:ind w:firstLine="709"/>
        <w:jc w:val="both"/>
        <w:rPr>
          <w:color w:val="000000"/>
          <w:lang w:eastAsia="ar-SA"/>
        </w:rPr>
      </w:pPr>
      <w:r w:rsidRPr="00435852">
        <w:rPr>
          <w:color w:val="000000"/>
          <w:lang w:eastAsia="ar-SA"/>
        </w:rPr>
        <w:t xml:space="preserve">2) выдача уведомления о переводе (отказе в переводе) жилого (нежилого) помещения в нежилое (жилое) помещение; </w:t>
      </w:r>
    </w:p>
    <w:p w14:paraId="1C25956C" w14:textId="77777777" w:rsidR="00FD2241" w:rsidRPr="00435852" w:rsidRDefault="00FD2241" w:rsidP="00FD2241">
      <w:pPr>
        <w:shd w:val="clear" w:color="auto" w:fill="FFFFFF"/>
        <w:suppressAutoHyphens/>
        <w:ind w:firstLine="709"/>
        <w:jc w:val="both"/>
        <w:textAlignment w:val="baseline"/>
        <w:rPr>
          <w:color w:val="000000"/>
          <w:spacing w:val="2"/>
        </w:rPr>
      </w:pPr>
      <w:r w:rsidRPr="00435852">
        <w:rPr>
          <w:color w:val="000000"/>
          <w:lang w:eastAsia="ar-SA"/>
        </w:rPr>
        <w:t>3)  выдача акта межведомственной приемочной комиссии подтверждающего завершение переустройства и (или) перепланировки жилого помещения по установленной форме, согласно приложению 5 к настоящему регламенту,</w:t>
      </w:r>
      <w:r w:rsidRPr="00435852">
        <w:rPr>
          <w:color w:val="000000"/>
          <w:spacing w:val="2"/>
        </w:rPr>
        <w:t xml:space="preserve"> если для обеспечения использования переводимого помещения в качестве жилого или нежилого помещения выполняются переустройство и (или) перепланировка.</w:t>
      </w:r>
    </w:p>
    <w:p w14:paraId="68E200F0" w14:textId="77777777" w:rsidR="00FD2241" w:rsidRPr="00435852" w:rsidRDefault="00FD2241" w:rsidP="00FD2241">
      <w:pPr>
        <w:suppressAutoHyphens/>
        <w:ind w:firstLine="709"/>
        <w:jc w:val="center"/>
        <w:rPr>
          <w:b/>
          <w:lang w:eastAsia="ar-SA"/>
        </w:rPr>
      </w:pPr>
      <w:r w:rsidRPr="00435852">
        <w:rPr>
          <w:color w:val="2D2D2D"/>
          <w:spacing w:val="2"/>
        </w:rPr>
        <w:br/>
      </w:r>
      <w:r w:rsidRPr="00435852">
        <w:rPr>
          <w:b/>
          <w:lang w:eastAsia="ar-SA"/>
        </w:rPr>
        <w:t>Срок предоставления муниципальной услуги</w:t>
      </w:r>
    </w:p>
    <w:p w14:paraId="414AD393" w14:textId="77777777" w:rsidR="00FD2241" w:rsidRPr="00435852" w:rsidRDefault="00FD2241" w:rsidP="00FD2241">
      <w:pPr>
        <w:suppressAutoHyphens/>
        <w:ind w:firstLine="709"/>
        <w:jc w:val="both"/>
        <w:rPr>
          <w:lang w:eastAsia="ar-SA"/>
        </w:rPr>
      </w:pPr>
    </w:p>
    <w:p w14:paraId="6EA386D1" w14:textId="77777777" w:rsidR="00FD2241" w:rsidRPr="00435852" w:rsidRDefault="00FD2241" w:rsidP="00FD2241">
      <w:pPr>
        <w:ind w:firstLine="568"/>
        <w:jc w:val="both"/>
      </w:pPr>
      <w:r w:rsidRPr="00435852">
        <w:t xml:space="preserve">2.6. </w:t>
      </w:r>
      <w:r w:rsidRPr="00435852">
        <w:rPr>
          <w:color w:val="000000"/>
        </w:rPr>
        <w:t xml:space="preserve">Срок предоставления муниципальной услуги составляет </w:t>
      </w:r>
      <w:r w:rsidRPr="00435852">
        <w:t xml:space="preserve">не позднее чем через сорок пять календарных дней со дня представления в администрацию документов, указанных в </w:t>
      </w:r>
      <w:r w:rsidRPr="00435852">
        <w:rPr>
          <w:color w:val="0000FF"/>
        </w:rPr>
        <w:t xml:space="preserve">пункте 2.8 настоящего регламента. </w:t>
      </w:r>
      <w:r w:rsidRPr="00435852">
        <w:t xml:space="preserve"> В случае представления заявителем выше указанных документов, через ГАУ «МФЦ» срок принятия решения о переводе или об отказе в переводе помещения исчисляется со дня передачи ГАУ «МФЦ» таких документов в администрацию</w:t>
      </w:r>
      <w:r w:rsidRPr="00435852">
        <w:rPr>
          <w:color w:val="000000"/>
        </w:rPr>
        <w:t>. Специалист</w:t>
      </w:r>
      <w:r>
        <w:rPr>
          <w:color w:val="000000"/>
        </w:rPr>
        <w:t xml:space="preserve"> </w:t>
      </w:r>
      <w:r w:rsidRPr="004331AD">
        <w:rPr>
          <w:color w:val="000000"/>
        </w:rPr>
        <w:t>по градостроительной деятельности Администрации МО «Поселок Айхал»</w:t>
      </w:r>
      <w:r>
        <w:rPr>
          <w:color w:val="000000"/>
        </w:rPr>
        <w:t xml:space="preserve"> </w:t>
      </w:r>
      <w:r w:rsidRPr="00435852">
        <w:rPr>
          <w:color w:val="000000"/>
        </w:rPr>
        <w:t>не позднее чем через три рабочих дня со дня принятия решения о переводе (об</w:t>
      </w:r>
      <w:r w:rsidRPr="00435852">
        <w:t xml:space="preserve"> отказе в переводе) помещения выдают или направляют по адресу, указанному в заявлении, документ, подтверждающий принятие такого решения. В случае представления заявления о переводе помещения через ГАУ «МФЦ" документ, подтверждающий принятие решения, направляется в ГАУ «МФЦ", если иной способ его получения не указан заявителем. </w:t>
      </w:r>
    </w:p>
    <w:p w14:paraId="1277E6A8" w14:textId="77777777" w:rsidR="00FD2241" w:rsidRPr="00435852" w:rsidRDefault="00FD2241" w:rsidP="00FD2241">
      <w:pPr>
        <w:shd w:val="clear" w:color="auto" w:fill="FFFFFF"/>
        <w:suppressAutoHyphens/>
        <w:ind w:firstLine="709"/>
        <w:jc w:val="both"/>
        <w:textAlignment w:val="baseline"/>
        <w:rPr>
          <w:color w:val="000000"/>
          <w:spacing w:val="2"/>
        </w:rPr>
      </w:pPr>
      <w:r w:rsidRPr="00435852">
        <w:rPr>
          <w:color w:val="000000"/>
          <w:spacing w:val="2"/>
        </w:rPr>
        <w:t>2.6.1. Срок приемки работ по переустройству и (или) перепланировке и (или) иных работ для обеспечения использования такого помещения в качестве жилого или нежилого помещения межведомственной приемочной комиссией со дня приема заявления о приемке работ по переустройству и (или) перепланировке и (или) иных работ до момента выдачи заявителю акта приемки переводимого помещения (заключения об отказе в приемке переводимого помещения) составляет сорок пять календарных дней.</w:t>
      </w:r>
    </w:p>
    <w:p w14:paraId="1CD86FB5" w14:textId="77777777" w:rsidR="00FD2241" w:rsidRPr="00435852" w:rsidRDefault="00FD2241" w:rsidP="00FD2241">
      <w:pPr>
        <w:suppressAutoHyphens/>
        <w:ind w:firstLine="709"/>
        <w:jc w:val="center"/>
        <w:rPr>
          <w:lang w:eastAsia="ar-SA"/>
        </w:rPr>
      </w:pPr>
    </w:p>
    <w:p w14:paraId="364240D5" w14:textId="77777777" w:rsidR="00FD2241" w:rsidRPr="00435852" w:rsidRDefault="00FD2241" w:rsidP="00FD2241">
      <w:pPr>
        <w:suppressAutoHyphens/>
        <w:jc w:val="center"/>
        <w:rPr>
          <w:b/>
          <w:lang w:eastAsia="ar-SA"/>
        </w:rPr>
      </w:pPr>
      <w:r w:rsidRPr="00435852">
        <w:rPr>
          <w:b/>
          <w:lang w:eastAsia="ar-SA"/>
        </w:rPr>
        <w:t>Правовые основания для предоставления муниципальной услуги</w:t>
      </w:r>
    </w:p>
    <w:p w14:paraId="26BDE932" w14:textId="77777777" w:rsidR="00FD2241" w:rsidRPr="00435852" w:rsidRDefault="00FD2241" w:rsidP="00FD2241">
      <w:pPr>
        <w:suppressAutoHyphens/>
        <w:spacing w:before="240"/>
        <w:ind w:firstLine="709"/>
        <w:jc w:val="both"/>
        <w:rPr>
          <w:lang w:eastAsia="ar-SA"/>
        </w:rPr>
      </w:pPr>
      <w:r w:rsidRPr="00435852">
        <w:rPr>
          <w:color w:val="000000"/>
          <w:lang w:eastAsia="ar-SA"/>
        </w:rPr>
        <w:lastRenderedPageBreak/>
        <w:t>2.7. Нормативные правовые акты, регулирующие предоставление муниципальной услуги:</w:t>
      </w:r>
    </w:p>
    <w:p w14:paraId="5EA7F762" w14:textId="77777777" w:rsidR="00FD2241" w:rsidRPr="00435852" w:rsidRDefault="00FD2241" w:rsidP="00FD2241">
      <w:pPr>
        <w:suppressAutoHyphens/>
        <w:ind w:firstLine="709"/>
        <w:jc w:val="both"/>
        <w:rPr>
          <w:lang w:eastAsia="ar-SA"/>
        </w:rPr>
      </w:pPr>
      <w:r w:rsidRPr="00435852">
        <w:rPr>
          <w:lang w:eastAsia="ar-SA"/>
        </w:rPr>
        <w:t xml:space="preserve"> - Жилищный </w:t>
      </w:r>
      <w:hyperlink r:id="rId16" w:history="1">
        <w:r w:rsidRPr="00435852">
          <w:t>кодекс</w:t>
        </w:r>
      </w:hyperlink>
      <w:r w:rsidRPr="00435852">
        <w:rPr>
          <w:lang w:eastAsia="ar-SA"/>
        </w:rPr>
        <w:t xml:space="preserve"> Российской Федерации от 29.12.2004 № 188-ФЗ;</w:t>
      </w:r>
    </w:p>
    <w:p w14:paraId="6CCA4ABB" w14:textId="77777777" w:rsidR="00FD2241" w:rsidRPr="00435852" w:rsidRDefault="00FD2241" w:rsidP="00FD2241">
      <w:pPr>
        <w:suppressAutoHyphens/>
        <w:ind w:firstLine="709"/>
        <w:jc w:val="both"/>
        <w:rPr>
          <w:lang w:eastAsia="ar-SA"/>
        </w:rPr>
      </w:pPr>
      <w:r w:rsidRPr="00435852">
        <w:rPr>
          <w:lang w:eastAsia="ar-SA"/>
        </w:rPr>
        <w:t xml:space="preserve">- Федеральный </w:t>
      </w:r>
      <w:hyperlink r:id="rId17" w:history="1">
        <w:r w:rsidRPr="00435852">
          <w:t>закон</w:t>
        </w:r>
      </w:hyperlink>
      <w:r w:rsidRPr="00435852">
        <w:rPr>
          <w:lang w:eastAsia="ar-SA"/>
        </w:rPr>
        <w:t xml:space="preserve"> от 06.10.2003 № 131-ФЗ «Об общих принципах организации местного самоуправления в Российской Федерации»;</w:t>
      </w:r>
    </w:p>
    <w:p w14:paraId="27A1E9DC" w14:textId="77777777" w:rsidR="00FD2241" w:rsidRPr="00435852" w:rsidRDefault="00FD2241" w:rsidP="00FD2241">
      <w:pPr>
        <w:suppressAutoHyphens/>
        <w:ind w:firstLine="709"/>
        <w:jc w:val="both"/>
        <w:rPr>
          <w:lang w:eastAsia="ar-SA"/>
        </w:rPr>
      </w:pPr>
      <w:r w:rsidRPr="00435852">
        <w:rPr>
          <w:lang w:eastAsia="ar-SA"/>
        </w:rPr>
        <w:t>- Федеральный закон от 02.05.2006 № 59-ФЗ «О порядке рассмотрения обращений граждан Российской Федерации»;</w:t>
      </w:r>
    </w:p>
    <w:p w14:paraId="09957591" w14:textId="77777777" w:rsidR="00FD2241" w:rsidRPr="00435852" w:rsidRDefault="00FD2241" w:rsidP="00FD2241">
      <w:pPr>
        <w:suppressAutoHyphens/>
        <w:ind w:firstLine="709"/>
        <w:jc w:val="both"/>
        <w:rPr>
          <w:color w:val="000000"/>
          <w:lang w:eastAsia="ar-SA"/>
        </w:rPr>
      </w:pPr>
      <w:r w:rsidRPr="00435852">
        <w:rPr>
          <w:lang w:eastAsia="ar-SA"/>
        </w:rPr>
        <w:t xml:space="preserve">- Федеральный </w:t>
      </w:r>
      <w:hyperlink r:id="rId18" w:history="1">
        <w:r w:rsidRPr="00435852">
          <w:t>закон</w:t>
        </w:r>
      </w:hyperlink>
      <w:r w:rsidRPr="00435852">
        <w:rPr>
          <w:lang w:eastAsia="ar-SA"/>
        </w:rPr>
        <w:t xml:space="preserve"> от 27.07.2010 № 210-ФЗ «Об организации предоставления </w:t>
      </w:r>
      <w:r w:rsidRPr="00435852">
        <w:rPr>
          <w:color w:val="000000"/>
          <w:lang w:eastAsia="ar-SA"/>
        </w:rPr>
        <w:t>государственных и муниципальных услуг»;</w:t>
      </w:r>
    </w:p>
    <w:p w14:paraId="45CBEA95" w14:textId="77777777" w:rsidR="00FD2241" w:rsidRPr="00435852" w:rsidRDefault="00FD2241" w:rsidP="00FD2241">
      <w:pPr>
        <w:suppressAutoHyphens/>
        <w:ind w:firstLine="709"/>
        <w:jc w:val="both"/>
        <w:rPr>
          <w:color w:val="000000"/>
          <w:lang w:eastAsia="ar-SA"/>
        </w:rPr>
      </w:pPr>
      <w:r w:rsidRPr="00435852">
        <w:rPr>
          <w:color w:val="000000"/>
          <w:lang w:eastAsia="ar-SA"/>
        </w:rPr>
        <w:t xml:space="preserve">- </w:t>
      </w:r>
      <w:hyperlink r:id="rId19" w:history="1">
        <w:r w:rsidRPr="00435852">
          <w:rPr>
            <w:color w:val="000000"/>
            <w:shd w:val="clear" w:color="auto" w:fill="FFFFFF"/>
            <w:lang w:eastAsia="ar-SA"/>
          </w:rPr>
          <w:t>Постановление Правительства Российской Федерации от 10.08.2005г. № 502 «Об утверждении формы уведомления по переводу (отказе в переводе) жилого (нежилого) помещения в нежилое (жилое) помещение».</w:t>
        </w:r>
      </w:hyperlink>
    </w:p>
    <w:p w14:paraId="3AF324BB" w14:textId="77777777" w:rsidR="00FD2241" w:rsidRPr="0022178D" w:rsidRDefault="00FD2241" w:rsidP="00FD2241">
      <w:pPr>
        <w:jc w:val="both"/>
      </w:pPr>
      <w:r>
        <w:rPr>
          <w:lang w:eastAsia="ar-SA"/>
        </w:rPr>
        <w:t xml:space="preserve">          </w:t>
      </w:r>
      <w:r w:rsidRPr="00C64437">
        <w:rPr>
          <w:lang w:eastAsia="ar-SA"/>
        </w:rPr>
        <w:t xml:space="preserve">- </w:t>
      </w:r>
      <w:r w:rsidRPr="0022178D">
        <w:t>Устав МО «</w:t>
      </w:r>
      <w:r>
        <w:t>Посёлок Айхал</w:t>
      </w:r>
      <w:r w:rsidRPr="0022178D">
        <w:t>»;</w:t>
      </w:r>
    </w:p>
    <w:p w14:paraId="1CD4E22B" w14:textId="77777777" w:rsidR="00FD2241" w:rsidRDefault="00FD2241" w:rsidP="00FD2241">
      <w:pPr>
        <w:ind w:firstLine="540"/>
        <w:jc w:val="both"/>
      </w:pPr>
      <w:r>
        <w:t xml:space="preserve"> -  Н</w:t>
      </w:r>
      <w:r w:rsidRPr="0022178D">
        <w:t>астоящим Административным регламентом.</w:t>
      </w:r>
    </w:p>
    <w:p w14:paraId="2DF542FF" w14:textId="77777777" w:rsidR="00FD2241" w:rsidRDefault="00FD2241" w:rsidP="00FD2241">
      <w:pPr>
        <w:ind w:firstLine="540"/>
        <w:jc w:val="both"/>
      </w:pPr>
    </w:p>
    <w:p w14:paraId="723BA04B" w14:textId="77777777" w:rsidR="00FD2241" w:rsidRDefault="00FD2241" w:rsidP="00FD2241">
      <w:pPr>
        <w:jc w:val="center"/>
        <w:rPr>
          <w:b/>
          <w:lang w:eastAsia="ar-SA"/>
        </w:rPr>
      </w:pPr>
    </w:p>
    <w:p w14:paraId="74815248" w14:textId="77777777" w:rsidR="00FD2241" w:rsidRPr="004331AD" w:rsidRDefault="00FD2241" w:rsidP="00FD2241">
      <w:pPr>
        <w:jc w:val="center"/>
        <w:rPr>
          <w:b/>
          <w:lang w:eastAsia="ar-SA"/>
        </w:rPr>
      </w:pPr>
      <w:r w:rsidRPr="004331AD">
        <w:rPr>
          <w:b/>
          <w:lang w:eastAsia="ar-SA"/>
        </w:rPr>
        <w:t xml:space="preserve">Исчерпывающий перечень документов, необходимых в соответствии </w:t>
      </w:r>
    </w:p>
    <w:p w14:paraId="203E89DF" w14:textId="77777777" w:rsidR="00FD2241" w:rsidRPr="004331AD" w:rsidRDefault="00FD2241" w:rsidP="00FD2241">
      <w:pPr>
        <w:jc w:val="center"/>
        <w:rPr>
          <w:b/>
          <w:lang w:eastAsia="ar-SA"/>
        </w:rPr>
      </w:pPr>
      <w:r w:rsidRPr="004331AD">
        <w:rPr>
          <w:b/>
          <w:lang w:eastAsia="ar-SA"/>
        </w:rPr>
        <w:t xml:space="preserve">с законодательными или иными нормативными правовыми актами </w:t>
      </w:r>
    </w:p>
    <w:p w14:paraId="1A3BF147" w14:textId="77777777" w:rsidR="00FD2241" w:rsidRPr="004331AD" w:rsidRDefault="00FD2241" w:rsidP="00FD2241">
      <w:pPr>
        <w:jc w:val="center"/>
        <w:rPr>
          <w:b/>
          <w:lang w:eastAsia="ar-SA"/>
        </w:rPr>
      </w:pPr>
      <w:r w:rsidRPr="004331AD">
        <w:rPr>
          <w:b/>
          <w:lang w:eastAsia="ar-SA"/>
        </w:rPr>
        <w:t>для предоставления муниципальной услуги с разделением на документы</w:t>
      </w:r>
    </w:p>
    <w:p w14:paraId="08A3EC4A" w14:textId="77777777" w:rsidR="00FD2241" w:rsidRPr="004331AD" w:rsidRDefault="00FD2241" w:rsidP="00FD2241">
      <w:pPr>
        <w:jc w:val="center"/>
        <w:rPr>
          <w:b/>
          <w:lang w:eastAsia="ar-SA"/>
        </w:rPr>
      </w:pPr>
      <w:r w:rsidRPr="004331AD">
        <w:rPr>
          <w:b/>
          <w:lang w:eastAsia="ar-SA"/>
        </w:rPr>
        <w:t xml:space="preserve">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3AC8EE7" w14:textId="77777777" w:rsidR="00FD2241" w:rsidRPr="004331AD" w:rsidRDefault="00FD2241" w:rsidP="00FD2241">
      <w:pPr>
        <w:jc w:val="both"/>
        <w:rPr>
          <w:b/>
        </w:rPr>
      </w:pPr>
    </w:p>
    <w:p w14:paraId="5DF2FA59" w14:textId="77777777" w:rsidR="00FD2241" w:rsidRPr="004331AD" w:rsidRDefault="00FD2241" w:rsidP="00FD2241">
      <w:pPr>
        <w:ind w:firstLine="709"/>
        <w:jc w:val="both"/>
      </w:pPr>
      <w:r w:rsidRPr="004331AD">
        <w:t xml:space="preserve">2.8. </w:t>
      </w:r>
      <w:bookmarkStart w:id="6" w:name="P02AB"/>
      <w:bookmarkEnd w:id="6"/>
      <w:r w:rsidRPr="004331AD">
        <w:t>Для получения муниципальной услуги заявитель непосредственно в Администрацию МО «Посёлок Айхал» (Республика Саха (Якутия) Мирнинский район пгт. Айхал, ул. Юбилейная 7А, кабинет №108) либо через ГАУ «МФЦ» (Республика Саха (Якутия), Мирнинский район, пгт. Айхал, ул. Юбилейная д. 11) представляет:</w:t>
      </w:r>
    </w:p>
    <w:p w14:paraId="4D7B1EA5" w14:textId="77777777" w:rsidR="00FD2241" w:rsidRPr="004331AD" w:rsidRDefault="00FD2241" w:rsidP="00FD2241">
      <w:pPr>
        <w:ind w:firstLine="709"/>
        <w:jc w:val="both"/>
        <w:rPr>
          <w:color w:val="000000"/>
          <w:lang w:eastAsia="ar-SA"/>
        </w:rPr>
      </w:pPr>
      <w:r w:rsidRPr="004331AD">
        <w:rPr>
          <w:color w:val="000000"/>
          <w:lang w:eastAsia="ar-SA"/>
        </w:rPr>
        <w:t>1) заявление о переводе помещения (приложение 1 к настоящему регламенту);</w:t>
      </w:r>
    </w:p>
    <w:p w14:paraId="07537284" w14:textId="77777777" w:rsidR="00FD2241" w:rsidRPr="004331AD" w:rsidRDefault="00FD2241" w:rsidP="00FD2241">
      <w:pPr>
        <w:suppressAutoHyphens/>
        <w:ind w:firstLine="709"/>
        <w:jc w:val="both"/>
        <w:rPr>
          <w:lang w:eastAsia="ar-SA"/>
        </w:rPr>
      </w:pPr>
      <w:r w:rsidRPr="004331AD">
        <w:rPr>
          <w:color w:val="000000"/>
          <w:lang w:eastAsia="ar-SA"/>
        </w:rPr>
        <w:t>2) правоустанавливающие документы на переводимое помещение (подлинники или засвидетельствованные в нотариальном</w:t>
      </w:r>
      <w:r w:rsidRPr="004331AD">
        <w:rPr>
          <w:lang w:eastAsia="ar-SA"/>
        </w:rPr>
        <w:t xml:space="preserve"> порядке копии);</w:t>
      </w:r>
    </w:p>
    <w:p w14:paraId="275CEBE0" w14:textId="77777777" w:rsidR="00FD2241" w:rsidRPr="004331AD" w:rsidRDefault="00FD2241" w:rsidP="00FD2241">
      <w:pPr>
        <w:suppressAutoHyphens/>
        <w:ind w:firstLine="709"/>
        <w:jc w:val="both"/>
        <w:rPr>
          <w:lang w:eastAsia="ar-SA"/>
        </w:rPr>
      </w:pPr>
      <w:r w:rsidRPr="004331AD">
        <w:rPr>
          <w:lang w:eastAsia="ar-SA"/>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32D1B383" w14:textId="77777777" w:rsidR="00FD2241" w:rsidRPr="004331AD" w:rsidRDefault="00FD2241" w:rsidP="00FD2241">
      <w:pPr>
        <w:suppressAutoHyphens/>
        <w:ind w:firstLine="709"/>
        <w:jc w:val="both"/>
        <w:rPr>
          <w:lang w:eastAsia="ar-SA"/>
        </w:rPr>
      </w:pPr>
      <w:r w:rsidRPr="004331AD">
        <w:rPr>
          <w:lang w:eastAsia="ar-SA"/>
        </w:rPr>
        <w:t>4) поэтажный план дома, в котором находится переводимое помещение;</w:t>
      </w:r>
    </w:p>
    <w:p w14:paraId="31E078D7" w14:textId="77777777" w:rsidR="00FD2241" w:rsidRPr="004331AD" w:rsidRDefault="00FD2241" w:rsidP="00FD2241">
      <w:pPr>
        <w:suppressAutoHyphens/>
        <w:ind w:firstLine="709"/>
        <w:jc w:val="both"/>
        <w:rPr>
          <w:lang w:eastAsia="ar-SA"/>
        </w:rPr>
      </w:pPr>
      <w:r w:rsidRPr="004331AD">
        <w:rPr>
          <w:lang w:eastAsia="ar-SA"/>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B889831" w14:textId="77777777" w:rsidR="00FD2241" w:rsidRPr="004331AD" w:rsidRDefault="00FD2241" w:rsidP="00FD2241">
      <w:pPr>
        <w:suppressAutoHyphens/>
        <w:ind w:firstLine="709"/>
        <w:jc w:val="both"/>
        <w:rPr>
          <w:lang w:eastAsia="ar-SA"/>
        </w:rPr>
      </w:pPr>
      <w:r w:rsidRPr="004331AD">
        <w:rPr>
          <w:lang w:eastAsia="ar-SA"/>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14:paraId="1243393D" w14:textId="77777777" w:rsidR="00FD2241" w:rsidRPr="004331AD" w:rsidRDefault="00FD2241" w:rsidP="00FD2241">
      <w:pPr>
        <w:suppressAutoHyphens/>
        <w:ind w:firstLine="709"/>
        <w:jc w:val="both"/>
        <w:rPr>
          <w:lang w:eastAsia="ar-SA"/>
        </w:rPr>
      </w:pPr>
      <w:r w:rsidRPr="004331AD">
        <w:rPr>
          <w:lang w:eastAsia="ar-SA"/>
        </w:rPr>
        <w:t xml:space="preserve">7) согласие каждого собственника всех помещений, примыкающих к переводимому помещению, на перевод жилого помещения в нежилое помещение. </w:t>
      </w:r>
    </w:p>
    <w:p w14:paraId="37F79DCC" w14:textId="77777777" w:rsidR="00FD2241" w:rsidRPr="004331AD" w:rsidRDefault="00FD2241" w:rsidP="00FD2241">
      <w:pPr>
        <w:ind w:firstLine="709"/>
        <w:jc w:val="both"/>
      </w:pPr>
      <w:r w:rsidRPr="004331AD">
        <w:t xml:space="preserve">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w:t>
      </w:r>
      <w:r w:rsidRPr="004331AD">
        <w:lastRenderedPageBreak/>
        <w:t xml:space="preserve">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 </w:t>
      </w:r>
    </w:p>
    <w:p w14:paraId="316D5D46" w14:textId="77777777" w:rsidR="00FD2241" w:rsidRPr="004331AD" w:rsidRDefault="00FD2241" w:rsidP="00FD2241">
      <w:pPr>
        <w:suppressAutoHyphens/>
        <w:ind w:firstLine="709"/>
        <w:jc w:val="both"/>
        <w:rPr>
          <w:lang w:eastAsia="ar-SA"/>
        </w:rPr>
      </w:pPr>
      <w:r w:rsidRPr="004331AD">
        <w:rPr>
          <w:lang w:eastAsia="ar-SA"/>
        </w:rPr>
        <w:t xml:space="preserve">Заявление подается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14:paraId="4BA008D1" w14:textId="77777777" w:rsidR="00FD2241" w:rsidRPr="004331AD" w:rsidRDefault="00FD2241" w:rsidP="00FD2241">
      <w:pPr>
        <w:suppressAutoHyphens/>
        <w:ind w:firstLine="709"/>
        <w:jc w:val="both"/>
        <w:rPr>
          <w:lang w:eastAsia="ar-SA"/>
        </w:rPr>
      </w:pPr>
      <w:r w:rsidRPr="004331AD">
        <w:rPr>
          <w:lang w:eastAsia="ar-SA"/>
        </w:rPr>
        <w:t xml:space="preserve">2.8.1. Заявитель вправе не представлять документы, предусмотренные </w:t>
      </w:r>
      <w:r w:rsidRPr="004331AD">
        <w:rPr>
          <w:color w:val="0000FF"/>
          <w:lang w:eastAsia="ar-SA"/>
        </w:rPr>
        <w:t>подпунктами 3 и 4 пункта 2.8 настоящего регламента</w:t>
      </w:r>
      <w:r w:rsidRPr="004331AD">
        <w:rPr>
          <w:lang w:eastAsia="ar-SA"/>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w:t>
      </w:r>
      <w:r w:rsidRPr="004331AD">
        <w:rPr>
          <w:color w:val="0000FF"/>
          <w:lang w:eastAsia="ar-SA"/>
        </w:rPr>
        <w:t>подпунктом 2 пункта 2.8 настоящего регламента</w:t>
      </w:r>
      <w:r w:rsidRPr="004331AD">
        <w:rPr>
          <w:lang w:eastAsia="ar-SA"/>
        </w:rPr>
        <w:t>.</w:t>
      </w:r>
    </w:p>
    <w:p w14:paraId="557F1137" w14:textId="77777777" w:rsidR="00FD2241" w:rsidRPr="004331AD" w:rsidRDefault="00FD2241" w:rsidP="00FD2241">
      <w:pPr>
        <w:suppressAutoHyphens/>
        <w:ind w:firstLine="709"/>
        <w:jc w:val="both"/>
      </w:pPr>
      <w:r w:rsidRPr="004331AD">
        <w:t xml:space="preserve">Для рассмотрения заявления о переводе помещения орган, осуществляющий перевод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06C45C47" w14:textId="77777777" w:rsidR="00FD2241" w:rsidRPr="004331AD" w:rsidRDefault="00FD2241" w:rsidP="00FD2241">
      <w:pPr>
        <w:suppressAutoHyphens/>
        <w:ind w:firstLine="709"/>
        <w:jc w:val="both"/>
        <w:rPr>
          <w:lang w:eastAsia="ar-SA"/>
        </w:rPr>
      </w:pPr>
      <w:r w:rsidRPr="004331AD">
        <w:rPr>
          <w:lang w:eastAsia="ar-SA"/>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 </w:t>
      </w:r>
    </w:p>
    <w:p w14:paraId="3614B57C" w14:textId="77777777" w:rsidR="00FD2241" w:rsidRPr="004331AD" w:rsidRDefault="00FD2241" w:rsidP="00FD2241">
      <w:pPr>
        <w:suppressAutoHyphens/>
        <w:ind w:firstLine="709"/>
        <w:jc w:val="both"/>
        <w:rPr>
          <w:lang w:eastAsia="ar-SA"/>
        </w:rPr>
      </w:pPr>
      <w:r w:rsidRPr="004331AD">
        <w:rPr>
          <w:lang w:eastAsia="ar-SA"/>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53831789" w14:textId="77777777" w:rsidR="00FD2241" w:rsidRPr="004331AD" w:rsidRDefault="00FD2241" w:rsidP="00FD2241">
      <w:pPr>
        <w:suppressAutoHyphens/>
        <w:ind w:firstLine="709"/>
        <w:jc w:val="both"/>
        <w:rPr>
          <w:lang w:eastAsia="ar-SA"/>
        </w:rPr>
      </w:pPr>
      <w:r w:rsidRPr="004331AD">
        <w:rPr>
          <w:lang w:eastAsia="ar-SA"/>
        </w:rPr>
        <w:t xml:space="preserve">3) поэтажный план дома, в котором находится переводимое помещение. </w:t>
      </w:r>
    </w:p>
    <w:p w14:paraId="672AB32A" w14:textId="77777777" w:rsidR="00FD2241" w:rsidRPr="004331AD" w:rsidRDefault="00FD2241" w:rsidP="00FD2241">
      <w:pPr>
        <w:suppressAutoHyphens/>
        <w:ind w:firstLine="709"/>
        <w:jc w:val="both"/>
      </w:pPr>
      <w:r w:rsidRPr="004331AD">
        <w:t xml:space="preserve">2.9. Орган, осуществляющий перевод помещения,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Pr="004331AD">
        <w:rPr>
          <w:color w:val="0000FF"/>
        </w:rPr>
        <w:t>пунктом 2.8 и 2.8.1</w:t>
      </w:r>
      <w:hyperlink r:id="rId20" w:history="1">
        <w:r w:rsidRPr="004331AD">
          <w:rPr>
            <w:color w:val="0000FF"/>
          </w:rPr>
          <w:t xml:space="preserve"> настоящего регламента</w:t>
        </w:r>
      </w:hyperlink>
      <w:r w:rsidRPr="004331AD">
        <w:t xml:space="preserve">. </w:t>
      </w:r>
    </w:p>
    <w:p w14:paraId="6C284EA3" w14:textId="77777777" w:rsidR="00FD2241" w:rsidRPr="004331AD" w:rsidRDefault="00FD2241" w:rsidP="00FD2241">
      <w:pPr>
        <w:suppressAutoHyphens/>
        <w:ind w:firstLine="709"/>
        <w:jc w:val="both"/>
        <w:rPr>
          <w:color w:val="000000"/>
          <w:lang w:eastAsia="ar-SA"/>
        </w:rPr>
      </w:pPr>
      <w:r w:rsidRPr="004331AD">
        <w:rPr>
          <w:color w:val="000000"/>
          <w:lang w:eastAsia="ar-SA"/>
        </w:rPr>
        <w:t xml:space="preserve">2.10. Заявление, указанное в </w:t>
      </w:r>
      <w:r w:rsidRPr="004331AD">
        <w:rPr>
          <w:color w:val="0000FF"/>
          <w:lang w:eastAsia="ar-SA"/>
        </w:rPr>
        <w:t>пункте 2.8 настоящего регламента</w:t>
      </w:r>
      <w:r w:rsidRPr="004331AD">
        <w:rPr>
          <w:color w:val="000000"/>
          <w:lang w:eastAsia="ar-SA"/>
        </w:rPr>
        <w:t xml:space="preserve">, с приложениями могут быть направлены заявителем </w:t>
      </w:r>
      <w:r>
        <w:rPr>
          <w:color w:val="000000"/>
          <w:lang w:eastAsia="ar-SA"/>
        </w:rPr>
        <w:t xml:space="preserve">специалисту </w:t>
      </w:r>
      <w:r w:rsidRPr="004331AD">
        <w:rPr>
          <w:color w:val="000000"/>
          <w:lang w:eastAsia="ar-SA"/>
        </w:rPr>
        <w:t>по градостроительной деятельности посредством почтовой связи.</w:t>
      </w:r>
    </w:p>
    <w:p w14:paraId="615DB122" w14:textId="77777777" w:rsidR="00FD2241" w:rsidRPr="004331AD" w:rsidRDefault="00FD2241" w:rsidP="00FD2241">
      <w:pPr>
        <w:suppressAutoHyphens/>
        <w:ind w:firstLine="709"/>
        <w:jc w:val="both"/>
        <w:rPr>
          <w:color w:val="000000"/>
          <w:lang w:eastAsia="ar-SA"/>
        </w:rPr>
      </w:pPr>
      <w:r w:rsidRPr="004331AD">
        <w:rPr>
          <w:color w:val="000000"/>
          <w:lang w:eastAsia="ar-SA"/>
        </w:rPr>
        <w:t>В случае направления заявления с полным комплектом документов посредством почтовой связи специалисту по градостроительной деятельности копии документов должны быть нотариально заверены.</w:t>
      </w:r>
    </w:p>
    <w:p w14:paraId="6261512C" w14:textId="77777777" w:rsidR="00FD2241" w:rsidRPr="004331AD" w:rsidRDefault="00FD2241" w:rsidP="00FD2241">
      <w:pPr>
        <w:suppressAutoHyphens/>
        <w:ind w:firstLine="709"/>
        <w:jc w:val="both"/>
        <w:rPr>
          <w:color w:val="000000"/>
          <w:lang w:eastAsia="ar-SA"/>
        </w:rPr>
      </w:pPr>
      <w:r w:rsidRPr="004331AD">
        <w:rPr>
          <w:color w:val="000000"/>
          <w:lang w:eastAsia="ar-SA"/>
        </w:rPr>
        <w:t xml:space="preserve">2.11. Заявление, указанное в </w:t>
      </w:r>
      <w:r w:rsidRPr="004331AD">
        <w:rPr>
          <w:color w:val="0000FF"/>
          <w:lang w:eastAsia="ar-SA"/>
        </w:rPr>
        <w:t>пункте 2.8 настоящего регламента</w:t>
      </w:r>
      <w:r w:rsidRPr="004331AD">
        <w:rPr>
          <w:color w:val="000000"/>
          <w:lang w:eastAsia="ar-SA"/>
        </w:rPr>
        <w:t>, с приложениями могут быть поданы заявителем через ГАУ «МФЦ».</w:t>
      </w:r>
    </w:p>
    <w:p w14:paraId="4A73ED6F" w14:textId="77777777" w:rsidR="00FD2241" w:rsidRPr="004331AD" w:rsidRDefault="00FD2241" w:rsidP="00FD2241">
      <w:pPr>
        <w:suppressAutoHyphens/>
        <w:ind w:firstLine="709"/>
        <w:jc w:val="both"/>
        <w:rPr>
          <w:color w:val="000000"/>
          <w:lang w:eastAsia="ar-SA"/>
        </w:rPr>
      </w:pPr>
      <w:r w:rsidRPr="004331AD">
        <w:rPr>
          <w:color w:val="000000"/>
          <w:lang w:eastAsia="ar-SA"/>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нотариально заверенные копии.</w:t>
      </w:r>
    </w:p>
    <w:p w14:paraId="5C689D1B" w14:textId="77777777" w:rsidR="00FD2241" w:rsidRPr="004331AD" w:rsidRDefault="00FD2241" w:rsidP="00FD2241">
      <w:pPr>
        <w:suppressAutoHyphens/>
        <w:ind w:firstLine="709"/>
        <w:jc w:val="both"/>
        <w:rPr>
          <w:color w:val="000000"/>
          <w:lang w:eastAsia="ar-SA"/>
        </w:rPr>
      </w:pPr>
      <w:r w:rsidRPr="004331AD">
        <w:rPr>
          <w:color w:val="000000"/>
          <w:lang w:eastAsia="ar-SA"/>
        </w:rPr>
        <w:t>2.12.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14:paraId="345FF039" w14:textId="77777777" w:rsidR="00FD2241" w:rsidRPr="004331AD" w:rsidRDefault="00FD2241" w:rsidP="00FD2241">
      <w:pPr>
        <w:suppressAutoHyphens/>
        <w:jc w:val="center"/>
        <w:rPr>
          <w:b/>
          <w:lang w:eastAsia="ar-SA"/>
        </w:rPr>
      </w:pPr>
      <w:r w:rsidRPr="004331AD">
        <w:rPr>
          <w:b/>
          <w:lang w:eastAsia="ar-SA"/>
        </w:rPr>
        <w:t xml:space="preserve">Исчерпывающий перечень оснований для отказа в приеме документов, </w:t>
      </w:r>
    </w:p>
    <w:p w14:paraId="5F8F8542" w14:textId="77777777" w:rsidR="00FD2241" w:rsidRPr="004331AD" w:rsidRDefault="00FD2241" w:rsidP="00FD2241">
      <w:pPr>
        <w:suppressAutoHyphens/>
        <w:jc w:val="center"/>
        <w:rPr>
          <w:b/>
          <w:lang w:eastAsia="ar-SA"/>
        </w:rPr>
      </w:pPr>
      <w:r w:rsidRPr="004331AD">
        <w:rPr>
          <w:b/>
          <w:lang w:eastAsia="ar-SA"/>
        </w:rPr>
        <w:t>необходимых для предоставления муниципальной услуги</w:t>
      </w:r>
    </w:p>
    <w:p w14:paraId="1FF82AEA" w14:textId="77777777" w:rsidR="00FD2241" w:rsidRPr="004331AD" w:rsidRDefault="00FD2241" w:rsidP="00FD2241">
      <w:pPr>
        <w:suppressAutoHyphens/>
        <w:ind w:firstLine="709"/>
        <w:jc w:val="both"/>
        <w:rPr>
          <w:b/>
          <w:lang w:eastAsia="ar-SA"/>
        </w:rPr>
      </w:pPr>
    </w:p>
    <w:p w14:paraId="0E93291B" w14:textId="77777777" w:rsidR="00FD2241" w:rsidRPr="004331AD" w:rsidRDefault="00FD2241" w:rsidP="00FD2241">
      <w:pPr>
        <w:suppressAutoHyphens/>
        <w:ind w:firstLine="709"/>
        <w:jc w:val="both"/>
        <w:rPr>
          <w:lang w:eastAsia="ar-SA"/>
        </w:rPr>
      </w:pPr>
      <w:r w:rsidRPr="004331AD">
        <w:rPr>
          <w:lang w:eastAsia="ar-SA"/>
        </w:rPr>
        <w:t>2.13. Основанием для отказа в приеме документов, необходимых для предоставления муниципальной услуги, является:</w:t>
      </w:r>
    </w:p>
    <w:p w14:paraId="3E9C98F8" w14:textId="77777777" w:rsidR="00FD2241" w:rsidRPr="004331AD" w:rsidRDefault="00FD2241" w:rsidP="00FD2241">
      <w:pPr>
        <w:suppressAutoHyphens/>
        <w:ind w:firstLine="709"/>
        <w:jc w:val="both"/>
        <w:rPr>
          <w:lang w:eastAsia="ar-SA"/>
        </w:rPr>
      </w:pPr>
      <w:r w:rsidRPr="004331AD">
        <w:rPr>
          <w:lang w:eastAsia="ar-SA"/>
        </w:rPr>
        <w:t>1) обращение с заявлением ненадлежащего лица (не являющегося собственником помещения) и не наделенного полномочиями действовать от имени собственника;</w:t>
      </w:r>
    </w:p>
    <w:p w14:paraId="18A549B9" w14:textId="77777777" w:rsidR="00FD2241" w:rsidRPr="004331AD" w:rsidRDefault="00FD2241" w:rsidP="00FD2241">
      <w:pPr>
        <w:suppressAutoHyphens/>
        <w:ind w:firstLine="709"/>
        <w:jc w:val="both"/>
        <w:rPr>
          <w:lang w:eastAsia="ar-SA"/>
        </w:rPr>
      </w:pPr>
      <w:r w:rsidRPr="004331AD">
        <w:rPr>
          <w:lang w:eastAsia="ar-SA"/>
        </w:rPr>
        <w:t>2) недостоверность представленных документов (несоответствие копий оригиналам);</w:t>
      </w:r>
    </w:p>
    <w:p w14:paraId="1809F9B4" w14:textId="77777777" w:rsidR="00FD2241" w:rsidRPr="004331AD" w:rsidRDefault="00FD2241" w:rsidP="00FD2241">
      <w:pPr>
        <w:suppressAutoHyphens/>
        <w:ind w:firstLine="709"/>
        <w:jc w:val="both"/>
        <w:rPr>
          <w:lang w:eastAsia="ar-SA"/>
        </w:rPr>
      </w:pPr>
      <w:r w:rsidRPr="004331AD">
        <w:rPr>
          <w:lang w:eastAsia="ar-SA"/>
        </w:rPr>
        <w:t>3) текст документов (заявление, документ, удостоверяющий полномочия представителя) написан неразборчиво, имеет сокращения в наименовании заявителя, указании места жительства (места нахождения), имеет подчистки, приписки, зачеркнутые слова и иные не оговоренные неисправности;</w:t>
      </w:r>
    </w:p>
    <w:p w14:paraId="51BD2A68" w14:textId="77777777" w:rsidR="00FD2241" w:rsidRPr="004331AD" w:rsidRDefault="00FD2241" w:rsidP="00FD2241">
      <w:pPr>
        <w:suppressAutoHyphens/>
        <w:ind w:firstLine="709"/>
        <w:jc w:val="both"/>
        <w:rPr>
          <w:lang w:eastAsia="ar-SA"/>
        </w:rPr>
      </w:pPr>
      <w:r w:rsidRPr="004331AD">
        <w:rPr>
          <w:lang w:eastAsia="ar-SA"/>
        </w:rPr>
        <w:t>4) текст документов (заявление, документ, удостоверяющий полномочия представителя) исполнен карандашом;</w:t>
      </w:r>
    </w:p>
    <w:p w14:paraId="6110C493" w14:textId="77777777" w:rsidR="00FD2241" w:rsidRPr="004331AD" w:rsidRDefault="00FD2241" w:rsidP="00FD2241">
      <w:pPr>
        <w:suppressAutoHyphens/>
        <w:ind w:firstLine="709"/>
        <w:jc w:val="both"/>
        <w:rPr>
          <w:lang w:eastAsia="ar-SA"/>
        </w:rPr>
      </w:pPr>
      <w:r w:rsidRPr="004331AD">
        <w:rPr>
          <w:lang w:eastAsia="ar-SA"/>
        </w:rPr>
        <w:t>5) документы имеют серьезные повреждения, которые не позволяют однозначно истолковать их содержание.</w:t>
      </w:r>
    </w:p>
    <w:p w14:paraId="5B5231B6" w14:textId="77777777" w:rsidR="00FD2241" w:rsidRPr="004331AD" w:rsidRDefault="00FD2241" w:rsidP="00FD2241">
      <w:pPr>
        <w:suppressAutoHyphens/>
        <w:jc w:val="center"/>
        <w:rPr>
          <w:lang w:eastAsia="ar-SA"/>
        </w:rPr>
      </w:pPr>
    </w:p>
    <w:p w14:paraId="7B4A0C0C" w14:textId="77777777" w:rsidR="00FD2241" w:rsidRPr="004331AD" w:rsidRDefault="00FD2241" w:rsidP="00FD2241">
      <w:pPr>
        <w:suppressAutoHyphens/>
        <w:jc w:val="center"/>
        <w:rPr>
          <w:b/>
          <w:lang w:eastAsia="ar-SA"/>
        </w:rPr>
      </w:pPr>
      <w:r w:rsidRPr="004331AD">
        <w:rPr>
          <w:b/>
          <w:lang w:eastAsia="ar-SA"/>
        </w:rPr>
        <w:lastRenderedPageBreak/>
        <w:t xml:space="preserve">Исчерпывающий перечень оснований для отказа </w:t>
      </w:r>
    </w:p>
    <w:p w14:paraId="62BD2F01" w14:textId="77777777" w:rsidR="00FD2241" w:rsidRPr="004331AD" w:rsidRDefault="00FD2241" w:rsidP="00FD2241">
      <w:pPr>
        <w:suppressAutoHyphens/>
        <w:jc w:val="center"/>
        <w:rPr>
          <w:b/>
          <w:lang w:eastAsia="ar-SA"/>
        </w:rPr>
      </w:pPr>
      <w:r w:rsidRPr="004331AD">
        <w:rPr>
          <w:b/>
          <w:lang w:eastAsia="ar-SA"/>
        </w:rPr>
        <w:t>в предоставлении муниципальной услуги</w:t>
      </w:r>
      <w:bookmarkStart w:id="7" w:name="P751"/>
      <w:bookmarkEnd w:id="7"/>
    </w:p>
    <w:p w14:paraId="0EC122F1" w14:textId="77777777" w:rsidR="00FD2241" w:rsidRPr="004331AD" w:rsidRDefault="00FD2241" w:rsidP="00FD2241">
      <w:pPr>
        <w:suppressAutoHyphens/>
        <w:jc w:val="center"/>
        <w:rPr>
          <w:b/>
          <w:lang w:eastAsia="ar-SA"/>
        </w:rPr>
      </w:pPr>
    </w:p>
    <w:p w14:paraId="22662868" w14:textId="77777777" w:rsidR="00FD2241" w:rsidRPr="004331AD" w:rsidRDefault="00FD2241" w:rsidP="00FD2241">
      <w:pPr>
        <w:suppressAutoHyphens/>
        <w:ind w:firstLine="709"/>
        <w:jc w:val="both"/>
        <w:rPr>
          <w:lang w:eastAsia="ar-SA"/>
        </w:rPr>
      </w:pPr>
      <w:r w:rsidRPr="004331AD">
        <w:rPr>
          <w:lang w:eastAsia="ar-SA"/>
        </w:rPr>
        <w:t>2.14. Основанием для отказа в предоставлении муниципальной услуги является:</w:t>
      </w:r>
    </w:p>
    <w:p w14:paraId="4428E1BE" w14:textId="77777777" w:rsidR="00FD2241" w:rsidRPr="004331AD" w:rsidRDefault="00FD2241" w:rsidP="00FD2241">
      <w:pPr>
        <w:suppressAutoHyphens/>
        <w:ind w:firstLine="709"/>
        <w:jc w:val="both"/>
        <w:rPr>
          <w:lang w:eastAsia="ar-SA"/>
        </w:rPr>
      </w:pPr>
      <w:r w:rsidRPr="004331AD">
        <w:rPr>
          <w:lang w:eastAsia="ar-SA"/>
        </w:rPr>
        <w:t xml:space="preserve">1) не представлены документы, определенные </w:t>
      </w:r>
      <w:r w:rsidRPr="004331AD">
        <w:rPr>
          <w:color w:val="0000FF"/>
          <w:lang w:eastAsia="ar-SA"/>
        </w:rPr>
        <w:t>пунктом 2.8 настоящего регламента,</w:t>
      </w:r>
      <w:r w:rsidRPr="004331AD">
        <w:rPr>
          <w:lang w:eastAsia="ar-SA"/>
        </w:rPr>
        <w:t xml:space="preserve"> обязанность по предоставлению которых возложена на заявителя;</w:t>
      </w:r>
    </w:p>
    <w:p w14:paraId="6F690632" w14:textId="77777777" w:rsidR="00FD2241" w:rsidRPr="004331AD" w:rsidRDefault="00FD2241" w:rsidP="00FD2241">
      <w:pPr>
        <w:suppressAutoHyphens/>
        <w:ind w:firstLine="709"/>
        <w:jc w:val="both"/>
        <w:rPr>
          <w:lang w:eastAsia="ar-SA"/>
        </w:rPr>
      </w:pPr>
      <w:r w:rsidRPr="004331AD">
        <w:rPr>
          <w:lang w:eastAsia="ar-SA"/>
        </w:rPr>
        <w:t xml:space="preserve">1_1) поступление специалисту по градостроительной деятельности,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sidRPr="004331AD">
        <w:rPr>
          <w:color w:val="0000FF"/>
          <w:lang w:eastAsia="ar-SA"/>
        </w:rPr>
        <w:t>подпунктами 2, 4 и 6 пункта 2.8 настоящего регламента,</w:t>
      </w:r>
      <w:r w:rsidRPr="004331AD">
        <w:rPr>
          <w:lang w:eastAsia="ar-SA"/>
        </w:rPr>
        <w:t xml:space="preserve"> если соответствующий документ не был представлен заявителем по собственной инициативе. Отказ в переводе помещения по указанному основанию допускается в случае, если специалист по градостроительной деятельности,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Pr="004331AD">
        <w:rPr>
          <w:color w:val="0000FF"/>
          <w:lang w:eastAsia="ar-SA"/>
        </w:rPr>
        <w:t>подпунктами 2, 4, 6 пункта 2.8 настоящего регламента,</w:t>
      </w:r>
      <w:r w:rsidRPr="004331AD">
        <w:rPr>
          <w:lang w:eastAsia="ar-SA"/>
        </w:rPr>
        <w:t xml:space="preserve"> и не получил от заявителя такие документ и (или) информацию в течение пятнадцати рабочих дней со дня направления уведомления;</w:t>
      </w:r>
    </w:p>
    <w:p w14:paraId="2B1F93A4" w14:textId="77777777" w:rsidR="00FD2241" w:rsidRPr="004331AD" w:rsidRDefault="00FD2241" w:rsidP="00FD2241">
      <w:pPr>
        <w:suppressAutoHyphens/>
        <w:ind w:firstLine="709"/>
        <w:jc w:val="both"/>
        <w:rPr>
          <w:lang w:eastAsia="ar-SA"/>
        </w:rPr>
      </w:pPr>
      <w:r w:rsidRPr="004331AD">
        <w:rPr>
          <w:lang w:eastAsia="ar-SA"/>
        </w:rPr>
        <w:t>2) предоставления документов в ненадлежащий орган;</w:t>
      </w:r>
    </w:p>
    <w:p w14:paraId="756FCE92" w14:textId="77777777" w:rsidR="00FD2241" w:rsidRPr="004331AD" w:rsidRDefault="00FD2241" w:rsidP="00FD2241">
      <w:pPr>
        <w:ind w:firstLine="709"/>
        <w:jc w:val="both"/>
      </w:pPr>
      <w:r w:rsidRPr="004331AD">
        <w:t>3) несоблюдения условий перевода, указанных в пунктах 2.17-2.20 настоящего регламента;</w:t>
      </w:r>
    </w:p>
    <w:p w14:paraId="5D54A8A1" w14:textId="77777777" w:rsidR="00FD2241" w:rsidRPr="004331AD" w:rsidRDefault="00FD2241" w:rsidP="00FD2241">
      <w:pPr>
        <w:ind w:firstLine="709"/>
        <w:jc w:val="both"/>
        <w:rPr>
          <w:color w:val="000000"/>
          <w:spacing w:val="2"/>
        </w:rPr>
      </w:pPr>
      <w:r w:rsidRPr="004331AD">
        <w:t xml:space="preserve">4) несоответствия проекта переустройства и (или) перепланировки помещения в многоквартирном доме требованиям </w:t>
      </w:r>
      <w:r w:rsidRPr="004331AD">
        <w:rPr>
          <w:color w:val="000000"/>
          <w:spacing w:val="2"/>
        </w:rPr>
        <w:t>законодательства.</w:t>
      </w:r>
    </w:p>
    <w:p w14:paraId="13D6106B" w14:textId="77777777" w:rsidR="00FD2241" w:rsidRPr="004331AD" w:rsidRDefault="00FD2241" w:rsidP="00FD2241">
      <w:pPr>
        <w:tabs>
          <w:tab w:val="left" w:pos="1276"/>
        </w:tabs>
        <w:ind w:firstLine="709"/>
        <w:jc w:val="both"/>
      </w:pPr>
      <w:r w:rsidRPr="004331AD">
        <w:t xml:space="preserve">2.15. Решение об отказе в переводе помещения должно содержать основания отказа с обязательной ссылкой на нарушения, предусмотренные </w:t>
      </w:r>
      <w:r w:rsidRPr="004331AD">
        <w:fldChar w:fldCharType="begin"/>
      </w:r>
      <w:r w:rsidRPr="004331AD">
        <w:instrText xml:space="preserve"> HYPERLINK "kodeks://link/d?nd=901919946&amp;point=mark=000000000000000000000000000000000000000000000000008P80LU"\o"’’Жилищный кодекс Российской Федерации (с изменениями на 26 июля 2019 года)’’</w:instrText>
      </w:r>
    </w:p>
    <w:p w14:paraId="164089E1" w14:textId="77777777" w:rsidR="00FD2241" w:rsidRPr="004331AD" w:rsidRDefault="00FD2241" w:rsidP="00FD2241">
      <w:pPr>
        <w:tabs>
          <w:tab w:val="left" w:pos="1276"/>
        </w:tabs>
        <w:ind w:firstLine="709"/>
        <w:jc w:val="both"/>
      </w:pPr>
      <w:r w:rsidRPr="004331AD">
        <w:instrText>Кодекс РФ от 29.12.2004 N 188-ФЗ</w:instrText>
      </w:r>
    </w:p>
    <w:p w14:paraId="44F62846" w14:textId="77777777" w:rsidR="00FD2241" w:rsidRPr="004331AD" w:rsidRDefault="00FD2241" w:rsidP="00FD2241">
      <w:pPr>
        <w:tabs>
          <w:tab w:val="left" w:pos="1276"/>
        </w:tabs>
        <w:ind w:firstLine="709"/>
        <w:jc w:val="both"/>
      </w:pPr>
      <w:r w:rsidRPr="004331AD">
        <w:instrText>Статус: действующая редакция (действ. с 26.07.2019)"</w:instrText>
      </w:r>
      <w:r w:rsidRPr="004331AD">
        <w:fldChar w:fldCharType="separate"/>
      </w:r>
      <w:r w:rsidRPr="004331AD">
        <w:rPr>
          <w:color w:val="0000AA"/>
        </w:rPr>
        <w:t>пунктом 2.14. настоящего регламента</w:t>
      </w:r>
      <w:r w:rsidRPr="004331AD">
        <w:rPr>
          <w:color w:val="0000FF"/>
        </w:rPr>
        <w:t xml:space="preserve"> </w:t>
      </w:r>
      <w:r w:rsidRPr="004331AD">
        <w:fldChar w:fldCharType="end"/>
      </w:r>
      <w:r w:rsidRPr="004331AD">
        <w:t>.</w:t>
      </w:r>
    </w:p>
    <w:p w14:paraId="3273CD5D" w14:textId="77777777" w:rsidR="00FD2241" w:rsidRPr="004331AD" w:rsidRDefault="00FD2241" w:rsidP="00FD2241">
      <w:pPr>
        <w:tabs>
          <w:tab w:val="left" w:pos="1276"/>
        </w:tabs>
        <w:ind w:firstLine="709"/>
        <w:jc w:val="both"/>
      </w:pPr>
      <w:r w:rsidRPr="004331AD">
        <w:t>2.16.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1F9A2AA6" w14:textId="77777777" w:rsidR="00FD2241" w:rsidRPr="004331AD" w:rsidRDefault="00FD2241" w:rsidP="00FD2241">
      <w:pPr>
        <w:ind w:firstLine="709"/>
        <w:jc w:val="both"/>
        <w:rPr>
          <w:color w:val="000000"/>
          <w:spacing w:val="2"/>
        </w:rPr>
      </w:pPr>
    </w:p>
    <w:p w14:paraId="7862EF2E" w14:textId="77777777" w:rsidR="00FD2241" w:rsidRPr="004331AD" w:rsidRDefault="00FD2241" w:rsidP="00FD2241">
      <w:pPr>
        <w:jc w:val="center"/>
        <w:rPr>
          <w:b/>
          <w:bCs/>
          <w:color w:val="000000"/>
        </w:rPr>
      </w:pPr>
      <w:r w:rsidRPr="004331AD">
        <w:rPr>
          <w:b/>
          <w:bCs/>
          <w:color w:val="000000"/>
        </w:rPr>
        <w:t xml:space="preserve">Условия перевода жилого помещения в нежилое помещение и </w:t>
      </w:r>
    </w:p>
    <w:p w14:paraId="067E9F7E" w14:textId="77777777" w:rsidR="00FD2241" w:rsidRPr="004331AD" w:rsidRDefault="00FD2241" w:rsidP="00FD2241">
      <w:pPr>
        <w:jc w:val="center"/>
        <w:rPr>
          <w:b/>
          <w:bCs/>
          <w:color w:val="000000"/>
        </w:rPr>
      </w:pPr>
      <w:r w:rsidRPr="004331AD">
        <w:rPr>
          <w:b/>
          <w:bCs/>
          <w:color w:val="000000"/>
        </w:rPr>
        <w:t xml:space="preserve">нежилого помещения в жилое помещение   </w:t>
      </w:r>
    </w:p>
    <w:p w14:paraId="42B947EA" w14:textId="77777777" w:rsidR="00FD2241" w:rsidRPr="004331AD" w:rsidRDefault="00FD2241" w:rsidP="00FD2241">
      <w:pPr>
        <w:jc w:val="center"/>
        <w:rPr>
          <w:b/>
          <w:bCs/>
          <w:color w:val="000000"/>
        </w:rPr>
      </w:pPr>
    </w:p>
    <w:p w14:paraId="5908BD1D" w14:textId="77777777" w:rsidR="00FD2241" w:rsidRPr="004331AD" w:rsidRDefault="00FD2241" w:rsidP="00FD2241">
      <w:pPr>
        <w:ind w:firstLine="568"/>
        <w:jc w:val="both"/>
      </w:pPr>
      <w:r w:rsidRPr="004331AD">
        <w:t>2.17. Перевод жилого помещения в нежилое помещение и нежилого помещения в жилое помещение допускается с учетом соблюдения требований Жилищного кодекса и законодательства о градостроительной деятельности.</w:t>
      </w:r>
    </w:p>
    <w:p w14:paraId="3F4BEAF6" w14:textId="77777777" w:rsidR="00FD2241" w:rsidRPr="004331AD" w:rsidRDefault="00FD2241" w:rsidP="00FD2241">
      <w:pPr>
        <w:ind w:firstLine="568"/>
        <w:jc w:val="both"/>
      </w:pPr>
      <w:r w:rsidRPr="004331AD">
        <w:t>2.18. Перевод жилого помещения в нежилое помещение не допускается, если:</w:t>
      </w:r>
    </w:p>
    <w:p w14:paraId="5E81A8A5" w14:textId="77777777" w:rsidR="00FD2241" w:rsidRPr="004331AD" w:rsidRDefault="00FD2241" w:rsidP="00FD2241">
      <w:pPr>
        <w:ind w:firstLine="568"/>
        <w:jc w:val="both"/>
      </w:pPr>
      <w:r w:rsidRPr="004331AD">
        <w:t>-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14:paraId="2F2FB482" w14:textId="77777777" w:rsidR="00FD2241" w:rsidRPr="004331AD" w:rsidRDefault="00FD2241" w:rsidP="00FD2241">
      <w:pPr>
        <w:ind w:firstLine="568"/>
        <w:jc w:val="both"/>
      </w:pPr>
      <w:r w:rsidRPr="004331AD">
        <w:t xml:space="preserve">-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w:t>
      </w:r>
    </w:p>
    <w:p w14:paraId="542CAEA6" w14:textId="77777777" w:rsidR="00FD2241" w:rsidRPr="004331AD" w:rsidRDefault="00FD2241" w:rsidP="00FD2241">
      <w:pPr>
        <w:ind w:firstLine="568"/>
        <w:jc w:val="both"/>
      </w:pPr>
      <w:r w:rsidRPr="004331AD">
        <w:t xml:space="preserve">- право собственности на переводимое помещение обременено правами каких-либо лиц. </w:t>
      </w:r>
    </w:p>
    <w:p w14:paraId="513504D3" w14:textId="77777777" w:rsidR="00FD2241" w:rsidRPr="004331AD" w:rsidRDefault="00FD2241" w:rsidP="00FD2241">
      <w:pPr>
        <w:ind w:firstLine="568"/>
        <w:jc w:val="both"/>
      </w:pPr>
      <w:r w:rsidRPr="004331AD">
        <w:t xml:space="preserve">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 </w:t>
      </w:r>
    </w:p>
    <w:p w14:paraId="7A06E96B" w14:textId="77777777" w:rsidR="00FD2241" w:rsidRPr="004331AD" w:rsidRDefault="00FD2241" w:rsidP="00FD2241">
      <w:pPr>
        <w:ind w:firstLine="568"/>
        <w:jc w:val="both"/>
      </w:pPr>
      <w:r w:rsidRPr="004331AD">
        <w:t xml:space="preserve">2.19.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w:t>
      </w:r>
      <w:r w:rsidRPr="004331AD">
        <w:lastRenderedPageBreak/>
        <w:t>нежилое помещение, не являются жилыми.</w:t>
      </w:r>
    </w:p>
    <w:p w14:paraId="763594BF" w14:textId="77777777" w:rsidR="00FD2241" w:rsidRPr="004331AD" w:rsidRDefault="00FD2241" w:rsidP="00FD2241">
      <w:pPr>
        <w:ind w:firstLine="568"/>
        <w:jc w:val="both"/>
      </w:pPr>
      <w:r w:rsidRPr="004331AD">
        <w:t xml:space="preserve">2.19.1. Перевод жилого помещения в наемном доме социального использования в нежилое помещение не допускается. </w:t>
      </w:r>
    </w:p>
    <w:p w14:paraId="00984C5E" w14:textId="77777777" w:rsidR="00FD2241" w:rsidRPr="004331AD" w:rsidRDefault="00FD2241" w:rsidP="00FD2241">
      <w:pPr>
        <w:ind w:firstLine="568"/>
        <w:jc w:val="both"/>
      </w:pPr>
      <w:r w:rsidRPr="004331AD">
        <w:t xml:space="preserve">2.19.2. Перевод жилого помещения в нежилое помещение в целях осуществления религиозной деятельности не допускается. </w:t>
      </w:r>
    </w:p>
    <w:p w14:paraId="6DB651B1" w14:textId="77777777" w:rsidR="00FD2241" w:rsidRPr="004331AD" w:rsidRDefault="00FD2241" w:rsidP="00FD2241">
      <w:pPr>
        <w:ind w:firstLine="568"/>
        <w:jc w:val="both"/>
      </w:pPr>
      <w:r w:rsidRPr="004331AD">
        <w:t>2.20.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14:paraId="0668DF34" w14:textId="77777777" w:rsidR="00FD2241" w:rsidRPr="004331AD" w:rsidRDefault="00FD2241" w:rsidP="00FD2241">
      <w:pPr>
        <w:ind w:firstLine="709"/>
        <w:jc w:val="both"/>
        <w:rPr>
          <w:color w:val="000000"/>
          <w:spacing w:val="2"/>
        </w:rPr>
      </w:pPr>
    </w:p>
    <w:p w14:paraId="00477C20" w14:textId="77777777" w:rsidR="00FD2241" w:rsidRPr="004331AD" w:rsidRDefault="00FD2241" w:rsidP="00FD2241">
      <w:pPr>
        <w:suppressAutoHyphens/>
        <w:jc w:val="center"/>
        <w:rPr>
          <w:b/>
          <w:lang w:eastAsia="ar-SA"/>
        </w:rPr>
      </w:pPr>
      <w:r w:rsidRPr="004331AD">
        <w:rPr>
          <w:b/>
          <w:lang w:eastAsia="ar-SA"/>
        </w:rPr>
        <w:t xml:space="preserve">Размер платы, взимаемой с заявителя при предоставлении муниципальной услуги, </w:t>
      </w:r>
    </w:p>
    <w:p w14:paraId="51718DDF" w14:textId="77777777" w:rsidR="00FD2241" w:rsidRPr="004331AD" w:rsidRDefault="00FD2241" w:rsidP="00FD2241">
      <w:pPr>
        <w:suppressAutoHyphens/>
        <w:jc w:val="center"/>
        <w:rPr>
          <w:b/>
          <w:lang w:eastAsia="ar-SA"/>
        </w:rPr>
      </w:pPr>
      <w:r w:rsidRPr="004331AD">
        <w:rPr>
          <w:b/>
          <w:lang w:eastAsia="ar-SA"/>
        </w:rPr>
        <w:t xml:space="preserve">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w:t>
      </w:r>
    </w:p>
    <w:p w14:paraId="0C5C9156" w14:textId="77777777" w:rsidR="00FD2241" w:rsidRPr="004331AD" w:rsidRDefault="00FD2241" w:rsidP="00FD2241">
      <w:pPr>
        <w:suppressAutoHyphens/>
        <w:jc w:val="center"/>
        <w:rPr>
          <w:b/>
          <w:lang w:eastAsia="ar-SA"/>
        </w:rPr>
      </w:pPr>
      <w:r w:rsidRPr="004331AD">
        <w:rPr>
          <w:b/>
          <w:lang w:eastAsia="ar-SA"/>
        </w:rPr>
        <w:t>Российской Федерации, муниципальными правовыми актами</w:t>
      </w:r>
    </w:p>
    <w:p w14:paraId="564052A1" w14:textId="77777777" w:rsidR="00FD2241" w:rsidRPr="004331AD" w:rsidRDefault="00FD2241" w:rsidP="00FD2241">
      <w:pPr>
        <w:suppressAutoHyphens/>
        <w:jc w:val="center"/>
        <w:rPr>
          <w:b/>
          <w:lang w:eastAsia="ar-SA"/>
        </w:rPr>
      </w:pPr>
    </w:p>
    <w:p w14:paraId="7CAEC1C7" w14:textId="77777777" w:rsidR="00FD2241" w:rsidRPr="004331AD" w:rsidRDefault="00FD2241" w:rsidP="00FD2241">
      <w:pPr>
        <w:suppressAutoHyphens/>
        <w:ind w:firstLine="709"/>
        <w:jc w:val="both"/>
        <w:rPr>
          <w:lang w:eastAsia="ar-SA"/>
        </w:rPr>
      </w:pPr>
      <w:r w:rsidRPr="004331AD">
        <w:rPr>
          <w:lang w:eastAsia="ar-SA"/>
        </w:rPr>
        <w:t xml:space="preserve">2.21. </w:t>
      </w:r>
      <w:r w:rsidRPr="004331AD">
        <w:rPr>
          <w:color w:val="000000"/>
          <w:lang w:eastAsia="ar-SA"/>
        </w:rPr>
        <w:t>Муниципальная услуга предоставляется без взимания государственной пошлины или иной платы.</w:t>
      </w:r>
    </w:p>
    <w:p w14:paraId="574CE095" w14:textId="77777777" w:rsidR="00FD2241" w:rsidRPr="004331AD" w:rsidRDefault="00FD2241" w:rsidP="00FD2241">
      <w:pPr>
        <w:suppressAutoHyphens/>
        <w:ind w:firstLine="709"/>
        <w:jc w:val="both"/>
        <w:rPr>
          <w:lang w:eastAsia="ar-SA"/>
        </w:rPr>
      </w:pPr>
    </w:p>
    <w:p w14:paraId="3B50A68C" w14:textId="77777777" w:rsidR="00FD2241" w:rsidRPr="004331AD" w:rsidRDefault="00FD2241" w:rsidP="00FD2241">
      <w:pPr>
        <w:suppressAutoHyphens/>
        <w:jc w:val="center"/>
        <w:rPr>
          <w:b/>
          <w:lang w:eastAsia="ar-SA"/>
        </w:rPr>
      </w:pPr>
      <w:r w:rsidRPr="004331AD">
        <w:rPr>
          <w:b/>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w:t>
      </w:r>
    </w:p>
    <w:p w14:paraId="20120A59" w14:textId="77777777" w:rsidR="00FD2241" w:rsidRPr="004331AD" w:rsidRDefault="00FD2241" w:rsidP="00FD2241">
      <w:pPr>
        <w:suppressAutoHyphens/>
        <w:jc w:val="center"/>
        <w:rPr>
          <w:b/>
          <w:lang w:eastAsia="ar-SA"/>
        </w:rPr>
      </w:pPr>
      <w:r w:rsidRPr="004331AD">
        <w:rPr>
          <w:b/>
          <w:lang w:eastAsia="ar-SA"/>
        </w:rPr>
        <w:t>муниципальной услуги</w:t>
      </w:r>
    </w:p>
    <w:p w14:paraId="6F23C8BA" w14:textId="77777777" w:rsidR="00FD2241" w:rsidRPr="004331AD" w:rsidRDefault="00FD2241" w:rsidP="00FD2241">
      <w:pPr>
        <w:suppressAutoHyphens/>
        <w:jc w:val="center"/>
        <w:rPr>
          <w:lang w:eastAsia="ar-SA"/>
        </w:rPr>
      </w:pPr>
    </w:p>
    <w:p w14:paraId="4AD883F3" w14:textId="77777777" w:rsidR="00FD2241" w:rsidRPr="004331AD" w:rsidRDefault="00FD2241" w:rsidP="00FD2241">
      <w:pPr>
        <w:suppressAutoHyphens/>
        <w:ind w:firstLine="709"/>
        <w:jc w:val="both"/>
        <w:rPr>
          <w:lang w:eastAsia="ar-SA"/>
        </w:rPr>
      </w:pPr>
      <w:r w:rsidRPr="004331AD">
        <w:rPr>
          <w:lang w:eastAsia="ar-SA"/>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6F4AEF32" w14:textId="77777777" w:rsidR="00FD2241" w:rsidRPr="004331AD" w:rsidRDefault="00FD2241" w:rsidP="00FD2241">
      <w:pPr>
        <w:suppressAutoHyphens/>
        <w:ind w:firstLine="709"/>
        <w:jc w:val="both"/>
        <w:rPr>
          <w:lang w:eastAsia="ar-SA"/>
        </w:rPr>
      </w:pPr>
    </w:p>
    <w:p w14:paraId="28C73CEA" w14:textId="77777777" w:rsidR="00FD2241" w:rsidRPr="004331AD" w:rsidRDefault="00FD2241" w:rsidP="00FD2241">
      <w:pPr>
        <w:suppressAutoHyphens/>
        <w:jc w:val="center"/>
        <w:rPr>
          <w:b/>
          <w:lang w:eastAsia="ar-SA"/>
        </w:rPr>
      </w:pPr>
      <w:r w:rsidRPr="004331AD">
        <w:rPr>
          <w:b/>
          <w:lang w:eastAsia="ar-SA"/>
        </w:rPr>
        <w:t>Срок регистрации запроса заявителя о предоставлении муниципальной услуги</w:t>
      </w:r>
    </w:p>
    <w:p w14:paraId="7E789846" w14:textId="77777777" w:rsidR="00FD2241" w:rsidRPr="004331AD" w:rsidRDefault="00FD2241" w:rsidP="00FD2241">
      <w:pPr>
        <w:suppressAutoHyphens/>
        <w:ind w:firstLine="709"/>
        <w:jc w:val="both"/>
        <w:rPr>
          <w:lang w:eastAsia="ar-SA"/>
        </w:rPr>
      </w:pPr>
    </w:p>
    <w:p w14:paraId="7376A944" w14:textId="77777777" w:rsidR="00FD2241" w:rsidRPr="004331AD" w:rsidRDefault="00FD2241" w:rsidP="00FD2241">
      <w:pPr>
        <w:suppressAutoHyphens/>
        <w:ind w:firstLine="709"/>
        <w:jc w:val="both"/>
        <w:rPr>
          <w:lang w:eastAsia="ar-SA"/>
        </w:rPr>
      </w:pPr>
      <w:r w:rsidRPr="004331AD">
        <w:rPr>
          <w:lang w:eastAsia="ar-SA"/>
        </w:rPr>
        <w:t xml:space="preserve">2.23. </w:t>
      </w:r>
      <w:r w:rsidRPr="004331AD">
        <w:rPr>
          <w:color w:val="000000"/>
          <w:lang w:eastAsia="ar-SA"/>
        </w:rPr>
        <w:t xml:space="preserve">Обращение заявителя подлежит обязательной регистрации в течение трех рабочих дней с даты его поступления в </w:t>
      </w:r>
      <w:r>
        <w:rPr>
          <w:color w:val="000000"/>
          <w:lang w:eastAsia="ar-SA"/>
        </w:rPr>
        <w:t>Администрацию МО «Поселок Айхал»</w:t>
      </w:r>
      <w:r w:rsidRPr="004331AD">
        <w:rPr>
          <w:color w:val="000000"/>
          <w:lang w:eastAsia="ar-SA"/>
        </w:rPr>
        <w:t>, в порядке делопроизводства.</w:t>
      </w:r>
      <w:r w:rsidRPr="004331AD">
        <w:rPr>
          <w:lang w:eastAsia="ar-SA"/>
        </w:rPr>
        <w:t xml:space="preserve"> </w:t>
      </w:r>
    </w:p>
    <w:p w14:paraId="2A488F04" w14:textId="77777777" w:rsidR="00FD2241" w:rsidRPr="004331AD" w:rsidRDefault="00FD2241" w:rsidP="00FD2241">
      <w:pPr>
        <w:suppressAutoHyphens/>
        <w:ind w:firstLine="709"/>
        <w:jc w:val="both"/>
        <w:rPr>
          <w:lang w:eastAsia="ar-SA"/>
        </w:rPr>
      </w:pPr>
    </w:p>
    <w:p w14:paraId="3CA342ED" w14:textId="77777777" w:rsidR="00FD2241" w:rsidRPr="004331AD" w:rsidRDefault="00FD2241" w:rsidP="00FD2241">
      <w:pPr>
        <w:suppressAutoHyphens/>
        <w:jc w:val="center"/>
        <w:rPr>
          <w:b/>
          <w:lang w:eastAsia="ar-SA"/>
        </w:rPr>
      </w:pPr>
      <w:r w:rsidRPr="004331AD">
        <w:rPr>
          <w:b/>
          <w:lang w:eastAsia="ar-SA"/>
        </w:rPr>
        <w:t xml:space="preserve">Требования к помещениям, в которых предоставляются муниципальные </w:t>
      </w:r>
    </w:p>
    <w:p w14:paraId="5E4B59F5" w14:textId="77777777" w:rsidR="00FD2241" w:rsidRPr="004331AD" w:rsidRDefault="00FD2241" w:rsidP="00FD2241">
      <w:pPr>
        <w:suppressAutoHyphens/>
        <w:jc w:val="center"/>
        <w:rPr>
          <w:b/>
          <w:lang w:eastAsia="ar-SA"/>
        </w:rPr>
      </w:pPr>
      <w:r w:rsidRPr="004331AD">
        <w:rPr>
          <w:b/>
          <w:lang w:eastAsia="ar-SA"/>
        </w:rPr>
        <w:t xml:space="preserve">услуги, к залу ожидания, местам для заполнения запросов о предоставлении муниципальной услуги, информационным стендам с образцами их заполнения </w:t>
      </w:r>
    </w:p>
    <w:p w14:paraId="0BC7005F" w14:textId="77777777" w:rsidR="00FD2241" w:rsidRPr="004331AD" w:rsidRDefault="00FD2241" w:rsidP="00FD2241">
      <w:pPr>
        <w:suppressAutoHyphens/>
        <w:jc w:val="center"/>
        <w:rPr>
          <w:b/>
          <w:lang w:eastAsia="ar-SA"/>
        </w:rPr>
      </w:pPr>
      <w:r w:rsidRPr="004331AD">
        <w:rPr>
          <w:b/>
          <w:lang w:eastAsia="ar-SA"/>
        </w:rP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w:t>
      </w:r>
    </w:p>
    <w:p w14:paraId="6C65F35B" w14:textId="77777777" w:rsidR="00FD2241" w:rsidRPr="004331AD" w:rsidRDefault="00FD2241" w:rsidP="00FD2241">
      <w:pPr>
        <w:suppressAutoHyphens/>
        <w:jc w:val="center"/>
        <w:rPr>
          <w:b/>
          <w:lang w:eastAsia="ar-SA"/>
        </w:rPr>
      </w:pPr>
      <w:r w:rsidRPr="004331AD">
        <w:rPr>
          <w:b/>
          <w:lang w:eastAsia="ar-SA"/>
        </w:rPr>
        <w:t xml:space="preserve">объектов в соответствии с законодательством Российской Федерации </w:t>
      </w:r>
    </w:p>
    <w:p w14:paraId="1E35E8C4" w14:textId="77777777" w:rsidR="00FD2241" w:rsidRPr="004331AD" w:rsidRDefault="00FD2241" w:rsidP="00FD2241">
      <w:pPr>
        <w:suppressAutoHyphens/>
        <w:jc w:val="center"/>
        <w:rPr>
          <w:b/>
          <w:lang w:eastAsia="ar-SA"/>
        </w:rPr>
      </w:pPr>
      <w:r w:rsidRPr="004331AD">
        <w:rPr>
          <w:b/>
          <w:lang w:eastAsia="ar-SA"/>
        </w:rPr>
        <w:t>о социальной защите инвалидов</w:t>
      </w:r>
    </w:p>
    <w:p w14:paraId="152F60AD" w14:textId="77777777" w:rsidR="00FD2241" w:rsidRPr="004331AD" w:rsidRDefault="00FD2241" w:rsidP="00FD2241">
      <w:pPr>
        <w:suppressAutoHyphens/>
        <w:ind w:firstLine="709"/>
        <w:jc w:val="both"/>
        <w:rPr>
          <w:lang w:eastAsia="ar-SA"/>
        </w:rPr>
      </w:pPr>
    </w:p>
    <w:p w14:paraId="559C8C89" w14:textId="77777777" w:rsidR="00FD2241" w:rsidRPr="004331AD" w:rsidRDefault="00FD2241" w:rsidP="00FD2241">
      <w:pPr>
        <w:suppressAutoHyphens/>
        <w:ind w:firstLine="709"/>
        <w:jc w:val="both"/>
        <w:rPr>
          <w:color w:val="000000"/>
          <w:lang w:eastAsia="ar-SA"/>
        </w:rPr>
      </w:pPr>
      <w:r w:rsidRPr="004331AD">
        <w:rPr>
          <w:color w:val="000000"/>
          <w:lang w:eastAsia="ar-SA"/>
        </w:rPr>
        <w:t>2.24. Прием заявителей осуществляется в специально выделенных для этих целей помещениях (кабинетах).</w:t>
      </w:r>
    </w:p>
    <w:p w14:paraId="71C84CBE" w14:textId="77777777" w:rsidR="00FD2241" w:rsidRPr="004331AD" w:rsidRDefault="00FD2241" w:rsidP="00FD2241">
      <w:pPr>
        <w:suppressAutoHyphens/>
        <w:ind w:firstLine="709"/>
        <w:jc w:val="both"/>
        <w:rPr>
          <w:color w:val="000000"/>
          <w:lang w:eastAsia="ar-SA"/>
        </w:rPr>
      </w:pPr>
      <w:r w:rsidRPr="004331AD">
        <w:rPr>
          <w:color w:val="000000"/>
          <w:lang w:eastAsia="ar-SA"/>
        </w:rPr>
        <w:t xml:space="preserve">Двери кабинетов оборудуются вывеской с указанием номера кабинета,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нормам и правилам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w:t>
      </w:r>
      <w:r w:rsidRPr="004331AD">
        <w:rPr>
          <w:color w:val="000000"/>
          <w:lang w:eastAsia="ar-SA"/>
        </w:rPr>
        <w:lastRenderedPageBreak/>
        <w:t>пожаротушения.</w:t>
      </w:r>
    </w:p>
    <w:p w14:paraId="2C350139" w14:textId="77777777" w:rsidR="00FD2241" w:rsidRPr="004331AD" w:rsidRDefault="00FD2241" w:rsidP="00FD2241">
      <w:pPr>
        <w:suppressAutoHyphens/>
        <w:ind w:firstLine="709"/>
        <w:jc w:val="both"/>
        <w:rPr>
          <w:color w:val="000000"/>
          <w:lang w:eastAsia="ar-SA"/>
        </w:rPr>
      </w:pPr>
      <w:r w:rsidRPr="004331AD">
        <w:rPr>
          <w:color w:val="000000"/>
          <w:lang w:eastAsia="ar-SA"/>
        </w:rPr>
        <w:t>Вход и выход из помещений оборудуются соответствующими указателями.</w:t>
      </w:r>
    </w:p>
    <w:p w14:paraId="087CA647" w14:textId="77777777" w:rsidR="00FD2241" w:rsidRPr="004331AD" w:rsidRDefault="00FD2241" w:rsidP="00FD2241">
      <w:pPr>
        <w:suppressAutoHyphens/>
        <w:ind w:firstLine="709"/>
        <w:jc w:val="both"/>
        <w:rPr>
          <w:color w:val="000000"/>
          <w:lang w:eastAsia="ar-SA"/>
        </w:rPr>
      </w:pPr>
      <w:r w:rsidRPr="004331AD">
        <w:rPr>
          <w:color w:val="000000"/>
          <w:lang w:eastAsia="ar-SA"/>
        </w:rPr>
        <w:t>При организации рабочих мест для специалистов должна быть предусмотрена возможность свободного входа и выхода из помещений.</w:t>
      </w:r>
      <w:r w:rsidRPr="004331AD">
        <w:rPr>
          <w:color w:val="000000"/>
          <w:shd w:val="clear" w:color="auto" w:fill="FFFFFF"/>
          <w:lang w:eastAsia="ar-SA"/>
        </w:rPr>
        <w:t xml:space="preserve"> Специалисты, осуществляющие прием получателей муниципальной услуги, обеспечиваются личными нагрудными идентификационными карточками (бейджами) и (или) настольными табличками.</w:t>
      </w:r>
    </w:p>
    <w:p w14:paraId="3103989B" w14:textId="77777777" w:rsidR="00FD2241" w:rsidRPr="004331AD" w:rsidRDefault="00FD2241" w:rsidP="00FD2241">
      <w:pPr>
        <w:suppressAutoHyphens/>
        <w:ind w:firstLine="709"/>
        <w:jc w:val="both"/>
        <w:rPr>
          <w:color w:val="000000"/>
          <w:lang w:eastAsia="ar-SA"/>
        </w:rPr>
      </w:pPr>
      <w:r w:rsidRPr="004331AD">
        <w:rPr>
          <w:color w:val="000000"/>
          <w:lang w:eastAsia="ar-SA"/>
        </w:rPr>
        <w:t>На информационных стендах в помещении, предназначенном для приема документов, размещается следующая информация:</w:t>
      </w:r>
    </w:p>
    <w:p w14:paraId="72024F97" w14:textId="77777777" w:rsidR="00FD2241" w:rsidRPr="004331AD" w:rsidRDefault="00FD2241" w:rsidP="00FD2241">
      <w:pPr>
        <w:suppressAutoHyphens/>
        <w:ind w:firstLine="709"/>
        <w:jc w:val="both"/>
        <w:rPr>
          <w:lang w:eastAsia="ar-SA"/>
        </w:rPr>
      </w:pPr>
      <w:r w:rsidRPr="004331AD">
        <w:rPr>
          <w:color w:val="000000"/>
          <w:lang w:eastAsia="ar-SA"/>
        </w:rPr>
        <w:t>1) извлечения из законодательных и</w:t>
      </w:r>
      <w:r w:rsidRPr="004331AD">
        <w:rPr>
          <w:lang w:eastAsia="ar-SA"/>
        </w:rPr>
        <w:t xml:space="preserve">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14:paraId="5DB45987" w14:textId="77777777" w:rsidR="00FD2241" w:rsidRPr="004331AD" w:rsidRDefault="00FD2241" w:rsidP="00FD2241">
      <w:pPr>
        <w:suppressAutoHyphens/>
        <w:ind w:firstLine="709"/>
        <w:jc w:val="both"/>
        <w:rPr>
          <w:lang w:eastAsia="ar-SA"/>
        </w:rPr>
      </w:pPr>
      <w:r w:rsidRPr="004331AD">
        <w:rPr>
          <w:lang w:eastAsia="ar-SA"/>
        </w:rPr>
        <w:t>2) текст настоящего регламента с приложениями;</w:t>
      </w:r>
    </w:p>
    <w:p w14:paraId="6ADB6BAE" w14:textId="77777777" w:rsidR="00FD2241" w:rsidRPr="004331AD" w:rsidRDefault="00FD2241" w:rsidP="00FD2241">
      <w:pPr>
        <w:suppressAutoHyphens/>
        <w:ind w:firstLine="709"/>
        <w:jc w:val="both"/>
        <w:rPr>
          <w:lang w:eastAsia="ar-SA"/>
        </w:rPr>
      </w:pPr>
      <w:r w:rsidRPr="004331AD">
        <w:rPr>
          <w:lang w:eastAsia="ar-SA"/>
        </w:rPr>
        <w:t xml:space="preserve">3) </w:t>
      </w:r>
      <w:hyperlink w:anchor="P1049" w:history="1">
        <w:r w:rsidRPr="004331AD">
          <w:t>блок-схема</w:t>
        </w:r>
      </w:hyperlink>
      <w:r w:rsidRPr="004331AD">
        <w:rPr>
          <w:lang w:eastAsia="ar-SA"/>
        </w:rPr>
        <w:t xml:space="preserve"> последовательности административных процедур при исполнении муниципальной услуги;</w:t>
      </w:r>
    </w:p>
    <w:p w14:paraId="7EBED1AB" w14:textId="77777777" w:rsidR="00FD2241" w:rsidRPr="004331AD" w:rsidRDefault="00FD2241" w:rsidP="00FD2241">
      <w:pPr>
        <w:suppressAutoHyphens/>
        <w:ind w:firstLine="709"/>
        <w:jc w:val="both"/>
        <w:rPr>
          <w:lang w:eastAsia="ar-SA"/>
        </w:rPr>
      </w:pPr>
      <w:r w:rsidRPr="004331AD">
        <w:rPr>
          <w:lang w:eastAsia="ar-SA"/>
        </w:rPr>
        <w:t>4) образец оформления запроса, необходимого для предоставления муниципальной услуги и требования к нему;</w:t>
      </w:r>
    </w:p>
    <w:p w14:paraId="797E76D7" w14:textId="77777777" w:rsidR="00FD2241" w:rsidRPr="004331AD" w:rsidRDefault="00FD2241" w:rsidP="00FD2241">
      <w:pPr>
        <w:suppressAutoHyphens/>
        <w:ind w:firstLine="709"/>
        <w:jc w:val="both"/>
        <w:rPr>
          <w:lang w:eastAsia="ar-SA"/>
        </w:rPr>
      </w:pPr>
      <w:r w:rsidRPr="004331AD">
        <w:rPr>
          <w:lang w:eastAsia="ar-SA"/>
        </w:rPr>
        <w:t>5)  месторасположение, график (режим) работы, номера телефонов;</w:t>
      </w:r>
    </w:p>
    <w:p w14:paraId="03A221B3" w14:textId="77777777" w:rsidR="00FD2241" w:rsidRPr="004331AD" w:rsidRDefault="00FD2241" w:rsidP="00FD2241">
      <w:pPr>
        <w:suppressAutoHyphens/>
        <w:ind w:firstLine="709"/>
        <w:jc w:val="both"/>
        <w:rPr>
          <w:lang w:eastAsia="ar-SA"/>
        </w:rPr>
      </w:pPr>
      <w:r w:rsidRPr="004331AD">
        <w:rPr>
          <w:lang w:eastAsia="ar-SA"/>
        </w:rPr>
        <w:t>6) основания для отказа в предоставлении муниципальной услуги;</w:t>
      </w:r>
    </w:p>
    <w:p w14:paraId="7DF392C9" w14:textId="77777777" w:rsidR="00FD2241" w:rsidRPr="004331AD" w:rsidRDefault="00FD2241" w:rsidP="00FD2241">
      <w:pPr>
        <w:suppressAutoHyphens/>
        <w:ind w:firstLine="709"/>
        <w:jc w:val="both"/>
        <w:rPr>
          <w:lang w:eastAsia="ar-SA"/>
        </w:rPr>
      </w:pPr>
      <w:r w:rsidRPr="004331AD">
        <w:rPr>
          <w:lang w:eastAsia="ar-SA"/>
        </w:rPr>
        <w:t>7) порядок обжалования решений, действий или бездействия должностных лиц.</w:t>
      </w:r>
    </w:p>
    <w:p w14:paraId="04532328" w14:textId="77777777" w:rsidR="00FD2241" w:rsidRPr="004331AD" w:rsidRDefault="00FD2241" w:rsidP="00FD2241">
      <w:pPr>
        <w:suppressAutoHyphens/>
        <w:ind w:firstLine="709"/>
        <w:jc w:val="both"/>
        <w:rPr>
          <w:lang w:eastAsia="ar-SA"/>
        </w:rPr>
      </w:pPr>
      <w:r w:rsidRPr="004331AD">
        <w:rPr>
          <w:lang w:eastAsia="ar-SA"/>
        </w:rPr>
        <w:t>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14:paraId="04786C02" w14:textId="77777777" w:rsidR="00FD2241" w:rsidRPr="004331AD" w:rsidRDefault="00FD2241" w:rsidP="00FD2241">
      <w:pPr>
        <w:suppressAutoHyphens/>
        <w:ind w:firstLine="709"/>
        <w:jc w:val="both"/>
        <w:rPr>
          <w:lang w:eastAsia="ar-SA"/>
        </w:rPr>
      </w:pPr>
      <w:r w:rsidRPr="004331AD">
        <w:rPr>
          <w:lang w:eastAsia="ar-SA"/>
        </w:rPr>
        <w:t>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14:paraId="1AD43E3A" w14:textId="77777777" w:rsidR="00FD2241" w:rsidRPr="004331AD" w:rsidRDefault="00FD2241" w:rsidP="00FD2241">
      <w:pPr>
        <w:suppressAutoHyphens/>
        <w:ind w:firstLine="709"/>
        <w:jc w:val="both"/>
        <w:rPr>
          <w:lang w:eastAsia="ar-SA"/>
        </w:rPr>
      </w:pPr>
      <w:r w:rsidRPr="004331AD">
        <w:rPr>
          <w:lang w:eastAsia="ar-SA"/>
        </w:rPr>
        <w:t>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14:paraId="5B640512" w14:textId="77777777" w:rsidR="00FD2241" w:rsidRPr="004331AD" w:rsidRDefault="00FD2241" w:rsidP="00FD2241">
      <w:pPr>
        <w:suppressAutoHyphens/>
        <w:ind w:firstLine="709"/>
        <w:jc w:val="both"/>
        <w:rPr>
          <w:lang w:eastAsia="ar-SA"/>
        </w:rPr>
      </w:pPr>
    </w:p>
    <w:p w14:paraId="272360C0" w14:textId="77777777" w:rsidR="00FD2241" w:rsidRPr="004331AD" w:rsidRDefault="00FD2241" w:rsidP="00FD2241">
      <w:pPr>
        <w:suppressAutoHyphens/>
        <w:jc w:val="center"/>
        <w:rPr>
          <w:b/>
          <w:lang w:eastAsia="ar-SA"/>
        </w:rPr>
      </w:pPr>
      <w:r w:rsidRPr="004331AD">
        <w:rPr>
          <w:b/>
          <w:lang w:eastAsia="ar-SA"/>
        </w:rPr>
        <w:t>Показатели доступности и качества государственных и муниципальных услуг</w:t>
      </w:r>
    </w:p>
    <w:p w14:paraId="13437E18" w14:textId="77777777" w:rsidR="00FD2241" w:rsidRPr="004331AD" w:rsidRDefault="00FD2241" w:rsidP="00FD2241">
      <w:pPr>
        <w:suppressAutoHyphens/>
        <w:jc w:val="center"/>
        <w:rPr>
          <w:b/>
          <w:lang w:eastAsia="ar-SA"/>
        </w:rPr>
      </w:pPr>
    </w:p>
    <w:p w14:paraId="1F49181E" w14:textId="77777777" w:rsidR="00FD2241" w:rsidRPr="004331AD" w:rsidRDefault="00FD2241" w:rsidP="00FD2241">
      <w:pPr>
        <w:suppressAutoHyphens/>
        <w:ind w:firstLine="709"/>
        <w:jc w:val="both"/>
        <w:rPr>
          <w:lang w:eastAsia="ar-SA"/>
        </w:rPr>
      </w:pPr>
      <w:r w:rsidRPr="004331AD">
        <w:rPr>
          <w:lang w:eastAsia="ar-SA"/>
        </w:rPr>
        <w:t>2.25. Показатели доступности и качества государственных и муниципальных услуг является возможность:</w:t>
      </w:r>
    </w:p>
    <w:p w14:paraId="522EEF9E" w14:textId="77777777" w:rsidR="00FD2241" w:rsidRPr="004331AD" w:rsidRDefault="00FD2241" w:rsidP="00FD2241">
      <w:pPr>
        <w:suppressAutoHyphens/>
        <w:ind w:firstLine="567"/>
        <w:jc w:val="both"/>
        <w:rPr>
          <w:color w:val="000000"/>
          <w:lang w:eastAsia="ar-SA"/>
        </w:rPr>
      </w:pPr>
      <w:r w:rsidRPr="004331AD">
        <w:rPr>
          <w:color w:val="000000"/>
          <w:lang w:eastAsia="ar-SA"/>
        </w:rPr>
        <w:t>- получать муниципальную услугу своевременно и в соответствии со стандартом предоставления муниципальной услуги;</w:t>
      </w:r>
    </w:p>
    <w:p w14:paraId="6DAB6D7E" w14:textId="77777777" w:rsidR="00FD2241" w:rsidRPr="004331AD" w:rsidRDefault="00FD2241" w:rsidP="00FD2241">
      <w:pPr>
        <w:suppressAutoHyphens/>
        <w:ind w:firstLine="567"/>
        <w:jc w:val="both"/>
        <w:rPr>
          <w:color w:val="000000"/>
          <w:lang w:eastAsia="ar-SA"/>
        </w:rPr>
      </w:pPr>
      <w:r w:rsidRPr="004331AD">
        <w:rPr>
          <w:color w:val="000000"/>
          <w:lang w:eastAsia="ar-SA"/>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64946698" w14:textId="77777777" w:rsidR="00FD2241" w:rsidRPr="004331AD" w:rsidRDefault="00FD2241" w:rsidP="00FD2241">
      <w:pPr>
        <w:suppressAutoHyphens/>
        <w:ind w:firstLine="567"/>
        <w:jc w:val="both"/>
        <w:rPr>
          <w:color w:val="000000"/>
          <w:lang w:eastAsia="ar-SA"/>
        </w:rPr>
      </w:pPr>
      <w:r w:rsidRPr="004331AD">
        <w:rPr>
          <w:color w:val="000000"/>
          <w:lang w:eastAsia="ar-SA"/>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2C30BDBF" w14:textId="77777777" w:rsidR="00FD2241" w:rsidRPr="004331AD" w:rsidRDefault="00FD2241" w:rsidP="00FD2241">
      <w:pPr>
        <w:suppressAutoHyphens/>
        <w:ind w:firstLine="567"/>
        <w:jc w:val="both"/>
        <w:rPr>
          <w:color w:val="000000"/>
          <w:lang w:eastAsia="ar-SA"/>
        </w:rPr>
      </w:pPr>
      <w:r w:rsidRPr="004331AD">
        <w:rPr>
          <w:color w:val="000000"/>
          <w:lang w:eastAsia="ar-SA"/>
        </w:rPr>
        <w:t>- сопровождения инвалидов, имеющих стойкие расстройства функции зрения и самостоятельного передвижения;</w:t>
      </w:r>
    </w:p>
    <w:p w14:paraId="64EC0AC5" w14:textId="77777777" w:rsidR="00FD2241" w:rsidRPr="004331AD" w:rsidRDefault="00FD2241" w:rsidP="00FD2241">
      <w:pPr>
        <w:suppressAutoHyphens/>
        <w:ind w:firstLine="567"/>
        <w:jc w:val="both"/>
        <w:rPr>
          <w:color w:val="000000"/>
          <w:lang w:eastAsia="ar-SA"/>
        </w:rPr>
      </w:pPr>
      <w:r w:rsidRPr="004331AD">
        <w:rPr>
          <w:color w:val="000000"/>
          <w:lang w:eastAsia="ar-SA"/>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4E662538" w14:textId="77777777" w:rsidR="00FD2241" w:rsidRPr="004331AD" w:rsidRDefault="00FD2241" w:rsidP="00FD2241">
      <w:pPr>
        <w:suppressAutoHyphens/>
        <w:ind w:firstLine="567"/>
        <w:jc w:val="both"/>
        <w:rPr>
          <w:color w:val="000000"/>
          <w:lang w:eastAsia="ar-SA"/>
        </w:rPr>
      </w:pPr>
      <w:r w:rsidRPr="004331AD">
        <w:rPr>
          <w:color w:val="000000"/>
          <w:lang w:eastAsia="ar-SA"/>
        </w:rPr>
        <w:t>- допуска сурдопереводчика и тифлосурдопереводчика;</w:t>
      </w:r>
    </w:p>
    <w:p w14:paraId="3FAEC6A3" w14:textId="77777777" w:rsidR="00FD2241" w:rsidRPr="004331AD" w:rsidRDefault="00FD2241" w:rsidP="00FD2241">
      <w:pPr>
        <w:suppressAutoHyphens/>
        <w:ind w:firstLine="567"/>
        <w:jc w:val="both"/>
        <w:rPr>
          <w:color w:val="000000"/>
          <w:lang w:eastAsia="ar-SA"/>
        </w:rPr>
      </w:pPr>
      <w:r w:rsidRPr="004331AD">
        <w:rPr>
          <w:color w:val="000000"/>
          <w:lang w:eastAsia="ar-SA"/>
        </w:rPr>
        <w:lastRenderedPageBreak/>
        <w:t>- допуска собаки-проводника на объекты (здания, помещения), в которых предоставляются услуги;</w:t>
      </w:r>
    </w:p>
    <w:p w14:paraId="2F072745" w14:textId="77777777" w:rsidR="00FD2241" w:rsidRPr="004331AD" w:rsidRDefault="00FD2241" w:rsidP="00FD2241">
      <w:pPr>
        <w:suppressAutoHyphens/>
        <w:ind w:firstLine="567"/>
        <w:jc w:val="both"/>
        <w:rPr>
          <w:color w:val="000000"/>
          <w:lang w:eastAsia="ar-SA"/>
        </w:rPr>
      </w:pPr>
      <w:r w:rsidRPr="004331AD">
        <w:rPr>
          <w:color w:val="000000"/>
          <w:lang w:eastAsia="ar-SA"/>
        </w:rPr>
        <w:t>- оказания инвалидам помощи в преодолении барьеров, мешающих получению ими услуг наравне с другими лицами;</w:t>
      </w:r>
    </w:p>
    <w:p w14:paraId="407A438E" w14:textId="77777777" w:rsidR="00FD2241" w:rsidRPr="004331AD" w:rsidRDefault="00FD2241" w:rsidP="00FD2241">
      <w:pPr>
        <w:suppressAutoHyphens/>
        <w:ind w:firstLine="567"/>
        <w:jc w:val="both"/>
        <w:rPr>
          <w:color w:val="000000"/>
          <w:lang w:eastAsia="ar-SA"/>
        </w:rPr>
      </w:pPr>
      <w:r w:rsidRPr="004331AD">
        <w:rPr>
          <w:color w:val="000000"/>
          <w:lang w:eastAsia="ar-SA"/>
        </w:rPr>
        <w:t>- получать информацию о результате предоставления муниципальной услуги.</w:t>
      </w:r>
    </w:p>
    <w:p w14:paraId="2D7E6EFC" w14:textId="77777777" w:rsidR="00FD2241" w:rsidRPr="004331AD" w:rsidRDefault="00FD2241" w:rsidP="00FD2241">
      <w:pPr>
        <w:suppressAutoHyphens/>
        <w:ind w:firstLine="567"/>
        <w:jc w:val="both"/>
        <w:rPr>
          <w:color w:val="000000"/>
          <w:lang w:eastAsia="ar-SA"/>
        </w:rPr>
      </w:pPr>
      <w:r w:rsidRPr="004331AD">
        <w:rPr>
          <w:color w:val="000000"/>
          <w:lang w:eastAsia="ar-SA"/>
        </w:rPr>
        <w:t>2.26. Основные требования к качеству предоставления муниципальной услуги:</w:t>
      </w:r>
    </w:p>
    <w:p w14:paraId="66748F90" w14:textId="77777777" w:rsidR="00FD2241" w:rsidRPr="004331AD" w:rsidRDefault="00FD2241" w:rsidP="00FD2241">
      <w:pPr>
        <w:suppressAutoHyphens/>
        <w:ind w:firstLine="567"/>
        <w:jc w:val="both"/>
        <w:rPr>
          <w:color w:val="000000"/>
          <w:lang w:eastAsia="ar-SA"/>
        </w:rPr>
      </w:pPr>
      <w:r w:rsidRPr="004331AD">
        <w:rPr>
          <w:color w:val="000000"/>
          <w:lang w:eastAsia="ar-SA"/>
        </w:rPr>
        <w:t>- своевременность предоставления муниципальной услуги;</w:t>
      </w:r>
    </w:p>
    <w:p w14:paraId="20B4753C" w14:textId="77777777" w:rsidR="00FD2241" w:rsidRPr="004331AD" w:rsidRDefault="00FD2241" w:rsidP="00FD2241">
      <w:pPr>
        <w:suppressAutoHyphens/>
        <w:ind w:firstLine="567"/>
        <w:jc w:val="both"/>
        <w:rPr>
          <w:color w:val="000000"/>
          <w:lang w:eastAsia="ar-SA"/>
        </w:rPr>
      </w:pPr>
      <w:r w:rsidRPr="004331AD">
        <w:rPr>
          <w:color w:val="000000"/>
          <w:lang w:eastAsia="ar-SA"/>
        </w:rPr>
        <w:t>- достоверность и полнота информирования заинтересованного лица о ходе рассмотрения его обращения;</w:t>
      </w:r>
    </w:p>
    <w:p w14:paraId="4602442E" w14:textId="77777777" w:rsidR="00FD2241" w:rsidRPr="004331AD" w:rsidRDefault="00FD2241" w:rsidP="00FD2241">
      <w:pPr>
        <w:suppressAutoHyphens/>
        <w:ind w:firstLine="567"/>
        <w:jc w:val="both"/>
        <w:rPr>
          <w:color w:val="000000"/>
          <w:lang w:eastAsia="ar-SA"/>
        </w:rPr>
      </w:pPr>
      <w:r w:rsidRPr="004331AD">
        <w:rPr>
          <w:color w:val="000000"/>
          <w:lang w:eastAsia="ar-SA"/>
        </w:rPr>
        <w:t>- удобство и доступность получения заинтересованным лицом информации о порядке предоставления муниципальной услуги.</w:t>
      </w:r>
    </w:p>
    <w:p w14:paraId="5FFE7A31" w14:textId="77777777" w:rsidR="00FD2241" w:rsidRPr="004331AD" w:rsidRDefault="00FD2241" w:rsidP="00FD2241">
      <w:pPr>
        <w:suppressAutoHyphens/>
        <w:ind w:firstLine="567"/>
        <w:jc w:val="both"/>
        <w:rPr>
          <w:color w:val="000000"/>
          <w:lang w:eastAsia="ar-SA"/>
        </w:rPr>
      </w:pPr>
      <w:r w:rsidRPr="004331AD">
        <w:rPr>
          <w:color w:val="000000"/>
          <w:lang w:eastAsia="ar-SA"/>
        </w:rPr>
        <w:t>2.27.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специалист</w:t>
      </w:r>
      <w:r>
        <w:t xml:space="preserve">а </w:t>
      </w:r>
      <w:r w:rsidRPr="005205F1">
        <w:rPr>
          <w:color w:val="000000"/>
          <w:lang w:eastAsia="ar-SA"/>
        </w:rPr>
        <w:t>по градостроительной деятельности</w:t>
      </w:r>
      <w:r w:rsidRPr="004331AD">
        <w:rPr>
          <w:color w:val="000000"/>
          <w:lang w:eastAsia="ar-SA"/>
        </w:rPr>
        <w:t>.</w:t>
      </w:r>
    </w:p>
    <w:p w14:paraId="40A28FB4" w14:textId="77777777" w:rsidR="00FD2241" w:rsidRPr="004331AD" w:rsidRDefault="00FD2241" w:rsidP="00FD2241">
      <w:pPr>
        <w:suppressAutoHyphens/>
        <w:ind w:firstLine="567"/>
        <w:jc w:val="both"/>
        <w:rPr>
          <w:color w:val="000000"/>
          <w:lang w:eastAsia="ar-SA"/>
        </w:rPr>
      </w:pPr>
    </w:p>
    <w:p w14:paraId="376FC76E" w14:textId="77777777" w:rsidR="00FD2241" w:rsidRPr="004331AD" w:rsidRDefault="00FD2241" w:rsidP="00FD2241">
      <w:pPr>
        <w:shd w:val="clear" w:color="auto" w:fill="FFFFFF"/>
        <w:suppressAutoHyphens/>
        <w:jc w:val="center"/>
        <w:rPr>
          <w:b/>
          <w:color w:val="000000"/>
          <w:shd w:val="clear" w:color="auto" w:fill="FFFFFF"/>
          <w:lang w:eastAsia="ar-SA"/>
        </w:rPr>
      </w:pPr>
      <w:r w:rsidRPr="004331AD">
        <w:rPr>
          <w:b/>
          <w:color w:val="000000"/>
          <w:shd w:val="clear" w:color="auto" w:fill="FFFFFF"/>
          <w:lang w:eastAsia="ar-SA"/>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14:paraId="56429509" w14:textId="77777777" w:rsidR="00FD2241" w:rsidRPr="004331AD" w:rsidRDefault="00FD2241" w:rsidP="00FD2241">
      <w:pPr>
        <w:shd w:val="clear" w:color="auto" w:fill="FFFFFF"/>
        <w:suppressAutoHyphens/>
        <w:ind w:firstLine="709"/>
        <w:jc w:val="center"/>
        <w:rPr>
          <w:b/>
          <w:shd w:val="clear" w:color="auto" w:fill="FFFF66"/>
          <w:lang w:eastAsia="ar-SA"/>
        </w:rPr>
      </w:pPr>
    </w:p>
    <w:p w14:paraId="535C5E73" w14:textId="77777777" w:rsidR="00FD2241" w:rsidRPr="004331AD" w:rsidRDefault="00FD2241" w:rsidP="00FD2241">
      <w:pPr>
        <w:suppressAutoHyphens/>
        <w:ind w:firstLine="709"/>
        <w:jc w:val="both"/>
        <w:rPr>
          <w:color w:val="000000"/>
          <w:lang w:eastAsia="ar-SA"/>
        </w:rPr>
      </w:pPr>
      <w:r w:rsidRPr="004331AD">
        <w:rPr>
          <w:color w:val="000000"/>
          <w:lang w:eastAsia="ar-SA"/>
        </w:rPr>
        <w:t>2.28. Предоставление муниципальной услуги предусмотрено на базе ГАУ «МФЦ».</w:t>
      </w:r>
    </w:p>
    <w:p w14:paraId="19A03600" w14:textId="77777777" w:rsidR="00FD2241" w:rsidRPr="004331AD" w:rsidRDefault="00FD2241" w:rsidP="00FD2241">
      <w:pPr>
        <w:suppressAutoHyphens/>
        <w:ind w:firstLine="709"/>
        <w:jc w:val="both"/>
        <w:rPr>
          <w:color w:val="000000"/>
          <w:lang w:eastAsia="ar-SA"/>
        </w:rPr>
      </w:pPr>
      <w:r w:rsidRPr="004331AD">
        <w:rPr>
          <w:color w:val="000000"/>
          <w:lang w:eastAsia="ar-SA"/>
        </w:rPr>
        <w:t>2.29.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doc,  pdf, rar, zip.</w:t>
      </w:r>
    </w:p>
    <w:p w14:paraId="324457C5" w14:textId="77777777" w:rsidR="00FD2241" w:rsidRPr="004331AD" w:rsidRDefault="00FD2241" w:rsidP="00FD2241">
      <w:pPr>
        <w:suppressAutoHyphens/>
        <w:ind w:firstLine="709"/>
        <w:jc w:val="both"/>
        <w:rPr>
          <w:color w:val="000000"/>
          <w:lang w:eastAsia="ar-SA"/>
        </w:rPr>
      </w:pPr>
      <w:r w:rsidRPr="004331AD">
        <w:rPr>
          <w:color w:val="000000"/>
          <w:lang w:eastAsia="ar-SA"/>
        </w:rPr>
        <w:t>Предоставление услуги в электронном виде производится при наличии полного пакета документов. Срок консультирования не может превышать одного рабочего дня с момента поступления пакета документов.</w:t>
      </w:r>
    </w:p>
    <w:p w14:paraId="02E7FC22" w14:textId="77777777" w:rsidR="00FD2241" w:rsidRPr="004331AD" w:rsidRDefault="00FD2241" w:rsidP="00FD2241">
      <w:pPr>
        <w:suppressAutoHyphens/>
        <w:ind w:firstLine="709"/>
        <w:jc w:val="both"/>
        <w:rPr>
          <w:color w:val="000000"/>
          <w:lang w:eastAsia="ar-SA"/>
        </w:rPr>
      </w:pPr>
      <w:r w:rsidRPr="004331AD">
        <w:rPr>
          <w:color w:val="000000"/>
          <w:lang w:eastAsia="ar-SA"/>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14:paraId="18C0567B" w14:textId="77777777" w:rsidR="00FD2241" w:rsidRPr="004331AD" w:rsidRDefault="00FD2241" w:rsidP="00FD2241">
      <w:pPr>
        <w:suppressAutoHyphens/>
        <w:ind w:firstLine="709"/>
        <w:jc w:val="both"/>
        <w:rPr>
          <w:color w:val="000000"/>
          <w:lang w:eastAsia="ar-SA"/>
        </w:rPr>
      </w:pPr>
      <w:r w:rsidRPr="004331AD">
        <w:rPr>
          <w:color w:val="000000"/>
          <w:lang w:eastAsia="ar-SA"/>
        </w:rPr>
        <w:t>2.30. В случае предоставления муниципальной услуги на базе ГАУ «МФЦ» срок исполнения услуги увеличивается на три рабочих дня.</w:t>
      </w:r>
    </w:p>
    <w:p w14:paraId="25C27405" w14:textId="77777777" w:rsidR="00FD2241" w:rsidRDefault="00FD2241" w:rsidP="00FD2241">
      <w:pPr>
        <w:ind w:firstLine="540"/>
        <w:jc w:val="both"/>
      </w:pPr>
    </w:p>
    <w:p w14:paraId="2FE9AB4D" w14:textId="77777777" w:rsidR="00FD2241" w:rsidRPr="008A0FEE" w:rsidRDefault="00FD2241" w:rsidP="008B3CA3">
      <w:pPr>
        <w:numPr>
          <w:ilvl w:val="0"/>
          <w:numId w:val="15"/>
        </w:numPr>
        <w:suppressAutoHyphens/>
        <w:autoSpaceDN/>
        <w:adjustRightInd/>
        <w:ind w:left="0" w:firstLine="0"/>
        <w:jc w:val="center"/>
        <w:rPr>
          <w:b/>
          <w:color w:val="000000"/>
        </w:rPr>
      </w:pPr>
      <w:r w:rsidRPr="008A0FEE">
        <w:rPr>
          <w:b/>
          <w:color w:val="00000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МНОГОФУНКЦИОНАЛЬНЫХ ЦЕНТРАХ</w:t>
      </w:r>
    </w:p>
    <w:p w14:paraId="325D6764" w14:textId="77777777" w:rsidR="00FD2241" w:rsidRPr="008A0FEE" w:rsidRDefault="00FD2241" w:rsidP="00FD2241">
      <w:pPr>
        <w:jc w:val="center"/>
        <w:rPr>
          <w:b/>
          <w:color w:val="0000FF"/>
        </w:rPr>
      </w:pPr>
    </w:p>
    <w:p w14:paraId="44542691" w14:textId="77777777" w:rsidR="00FD2241" w:rsidRPr="008A0FEE" w:rsidRDefault="00FD2241" w:rsidP="00FD2241">
      <w:pPr>
        <w:spacing w:after="240"/>
        <w:jc w:val="center"/>
        <w:rPr>
          <w:b/>
          <w:bCs/>
          <w:color w:val="000000"/>
        </w:rPr>
      </w:pPr>
      <w:r w:rsidRPr="008A0FEE">
        <w:rPr>
          <w:b/>
          <w:bCs/>
          <w:color w:val="000000"/>
        </w:rPr>
        <w:t>Исчерпывающий перечень административных процедур</w:t>
      </w:r>
    </w:p>
    <w:p w14:paraId="6B586E34" w14:textId="51CDF8F8" w:rsidR="00FD2241" w:rsidRPr="005205F1" w:rsidRDefault="00FD2241" w:rsidP="00FD2241">
      <w:pPr>
        <w:ind w:firstLine="709"/>
        <w:jc w:val="both"/>
        <w:rPr>
          <w:color w:val="000000"/>
        </w:rPr>
      </w:pPr>
      <w:r w:rsidRPr="008A0FEE">
        <w:rPr>
          <w:color w:val="000000"/>
        </w:rPr>
        <w:t xml:space="preserve">3.1. В рамках предоставления </w:t>
      </w:r>
      <w:r w:rsidRPr="005205F1">
        <w:rPr>
          <w:color w:val="000000"/>
        </w:rPr>
        <w:t xml:space="preserve">муниципальной услуги «Принятие документов, а также выдача решений о переводе или об отказе в переводе жилого помещения </w:t>
      </w:r>
      <w:r w:rsidR="00255064" w:rsidRPr="005205F1">
        <w:rPr>
          <w:color w:val="000000"/>
        </w:rPr>
        <w:t>в нежилые или нежилые помещения</w:t>
      </w:r>
      <w:r w:rsidRPr="005205F1">
        <w:rPr>
          <w:color w:val="000000"/>
        </w:rPr>
        <w:t xml:space="preserve"> в жилое помещение» осуществляются следующие административные процедуры:</w:t>
      </w:r>
    </w:p>
    <w:p w14:paraId="3A889F73" w14:textId="77777777" w:rsidR="00FD2241" w:rsidRPr="008A0FEE" w:rsidRDefault="00FD2241" w:rsidP="00FD2241">
      <w:pPr>
        <w:ind w:firstLine="709"/>
        <w:jc w:val="both"/>
        <w:rPr>
          <w:color w:val="000000"/>
        </w:rPr>
      </w:pPr>
      <w:r w:rsidRPr="005205F1">
        <w:rPr>
          <w:color w:val="000000"/>
        </w:rPr>
        <w:t>1)  прием и регистрация заявления о</w:t>
      </w:r>
      <w:r w:rsidRPr="008A0FEE">
        <w:t xml:space="preserve"> предоставлении муниципальной услуги;</w:t>
      </w:r>
    </w:p>
    <w:p w14:paraId="2659E19C" w14:textId="77777777" w:rsidR="00FD2241" w:rsidRPr="008A0FEE" w:rsidRDefault="00FD2241" w:rsidP="00FD2241">
      <w:pPr>
        <w:ind w:firstLine="709"/>
        <w:jc w:val="both"/>
        <w:rPr>
          <w:color w:val="000000"/>
        </w:rPr>
      </w:pPr>
      <w:r w:rsidRPr="008A0FEE">
        <w:rPr>
          <w:color w:val="000000"/>
        </w:rPr>
        <w:t xml:space="preserve">2) рассмотрение заявления о </w:t>
      </w:r>
      <w:r w:rsidRPr="008A0FEE">
        <w:t>переводе помещения</w:t>
      </w:r>
      <w:r w:rsidRPr="008A0FEE">
        <w:rPr>
          <w:color w:val="000000"/>
        </w:rPr>
        <w:t>;</w:t>
      </w:r>
    </w:p>
    <w:p w14:paraId="6130E78D" w14:textId="77777777" w:rsidR="00FD2241" w:rsidRPr="008A0FEE" w:rsidRDefault="00FD2241" w:rsidP="00FD2241">
      <w:pPr>
        <w:ind w:firstLine="709"/>
        <w:jc w:val="both"/>
        <w:rPr>
          <w:bCs/>
          <w:color w:val="000000"/>
        </w:rPr>
      </w:pPr>
      <w:r w:rsidRPr="008A0FEE">
        <w:rPr>
          <w:color w:val="000000"/>
        </w:rPr>
        <w:t>3) н</w:t>
      </w:r>
      <w:r w:rsidRPr="008A0FEE">
        <w:rPr>
          <w:bCs/>
          <w:color w:val="000000"/>
        </w:rPr>
        <w:t xml:space="preserve">аправление запросов в территориальные органы федеральных органов государственной власти и иные организации для получения документов, необходимых для </w:t>
      </w:r>
      <w:r w:rsidRPr="008A0FEE">
        <w:rPr>
          <w:bCs/>
          <w:color w:val="000000"/>
        </w:rPr>
        <w:lastRenderedPageBreak/>
        <w:t>предоставления муниципальной услуги;</w:t>
      </w:r>
    </w:p>
    <w:p w14:paraId="2C2FE9CF" w14:textId="77777777" w:rsidR="00FD2241" w:rsidRPr="008A0FEE" w:rsidRDefault="00FD2241" w:rsidP="00FD2241">
      <w:pPr>
        <w:ind w:firstLine="709"/>
        <w:jc w:val="both"/>
        <w:rPr>
          <w:color w:val="000000"/>
        </w:rPr>
      </w:pPr>
      <w:r w:rsidRPr="008A0FEE">
        <w:rPr>
          <w:color w:val="000000"/>
        </w:rPr>
        <w:t xml:space="preserve">4) </w:t>
      </w:r>
      <w:r w:rsidRPr="008A0FEE">
        <w:t>принятие решения о предоставлении муниципальной услуги</w:t>
      </w:r>
      <w:r w:rsidRPr="008A0FEE">
        <w:rPr>
          <w:color w:val="000000"/>
        </w:rPr>
        <w:t>;</w:t>
      </w:r>
    </w:p>
    <w:p w14:paraId="45297F05" w14:textId="77777777" w:rsidR="00FD2241" w:rsidRPr="008A0FEE" w:rsidRDefault="00FD2241" w:rsidP="00FD2241">
      <w:pPr>
        <w:ind w:firstLine="709"/>
        <w:jc w:val="both"/>
        <w:rPr>
          <w:iCs/>
          <w:color w:val="000000"/>
        </w:rPr>
      </w:pPr>
      <w:r w:rsidRPr="008A0FEE">
        <w:rPr>
          <w:iCs/>
          <w:color w:val="000000"/>
        </w:rPr>
        <w:t>5) выдача результата предоставления муниципальной услуги.</w:t>
      </w:r>
    </w:p>
    <w:p w14:paraId="63FAADF8" w14:textId="77777777" w:rsidR="00FD2241" w:rsidRPr="008A0FEE" w:rsidRDefault="00FD2241" w:rsidP="00FD2241">
      <w:pPr>
        <w:ind w:firstLine="709"/>
        <w:jc w:val="both"/>
        <w:rPr>
          <w:color w:val="0000FF"/>
        </w:rPr>
      </w:pPr>
      <w:r w:rsidRPr="008A0FEE">
        <w:rPr>
          <w:color w:val="000000"/>
        </w:rPr>
        <w:t xml:space="preserve">Блок-схема предоставления муниципальной услуги приведена </w:t>
      </w:r>
      <w:r w:rsidRPr="008A0FEE">
        <w:rPr>
          <w:color w:val="0000FF"/>
        </w:rPr>
        <w:t>в приложении 2 к настоящему регламенту.</w:t>
      </w:r>
    </w:p>
    <w:p w14:paraId="22F0E40E" w14:textId="77777777" w:rsidR="00FD2241" w:rsidRPr="008A0FEE" w:rsidRDefault="00FD2241" w:rsidP="00FD2241">
      <w:pPr>
        <w:jc w:val="center"/>
        <w:rPr>
          <w:b/>
        </w:rPr>
      </w:pPr>
    </w:p>
    <w:p w14:paraId="0E69A237" w14:textId="77777777" w:rsidR="00FD2241" w:rsidRPr="008A0FEE" w:rsidRDefault="00FD2241" w:rsidP="00FD2241">
      <w:pPr>
        <w:jc w:val="center"/>
        <w:rPr>
          <w:b/>
        </w:rPr>
      </w:pPr>
      <w:r w:rsidRPr="008A0FEE">
        <w:rPr>
          <w:b/>
        </w:rPr>
        <w:t>Прием и регистрация заявления о предоставлении муниципальной услуги</w:t>
      </w:r>
    </w:p>
    <w:p w14:paraId="0580C325" w14:textId="77777777" w:rsidR="00FD2241" w:rsidRPr="008A0FEE" w:rsidRDefault="00FD2241" w:rsidP="00FD2241">
      <w:pPr>
        <w:jc w:val="center"/>
        <w:rPr>
          <w:b/>
        </w:rPr>
      </w:pPr>
    </w:p>
    <w:p w14:paraId="37CB0788" w14:textId="77777777" w:rsidR="00FD2241" w:rsidRPr="005205F1" w:rsidRDefault="00FD2241" w:rsidP="00FD2241">
      <w:pPr>
        <w:ind w:firstLine="709"/>
        <w:jc w:val="both"/>
        <w:rPr>
          <w:color w:val="000000"/>
        </w:rPr>
      </w:pPr>
      <w:r w:rsidRPr="008A0FEE">
        <w:rPr>
          <w:bCs/>
        </w:rPr>
        <w:t>3.2.</w:t>
      </w:r>
      <w:r w:rsidRPr="008A0FEE">
        <w:t xml:space="preserve"> Для получения муниципальной услуги заявитель обращается в </w:t>
      </w:r>
      <w:r w:rsidRPr="005205F1">
        <w:rPr>
          <w:color w:val="000000"/>
        </w:rPr>
        <w:t>Администрацию с</w:t>
      </w:r>
      <w:r w:rsidRPr="008A0FEE">
        <w:t xml:space="preserve"> заявлением и указанным </w:t>
      </w:r>
      <w:r w:rsidRPr="008A0FEE">
        <w:rPr>
          <w:color w:val="0000FF"/>
        </w:rPr>
        <w:t xml:space="preserve">в пункте 2.8 настоящего регламента </w:t>
      </w:r>
      <w:r w:rsidRPr="005205F1">
        <w:rPr>
          <w:color w:val="000000"/>
        </w:rPr>
        <w:t>перечнем документов.</w:t>
      </w:r>
    </w:p>
    <w:p w14:paraId="02ECC2E1" w14:textId="77777777" w:rsidR="00FD2241" w:rsidRPr="008A0FEE" w:rsidRDefault="00FD2241" w:rsidP="00FD2241">
      <w:pPr>
        <w:ind w:firstLine="709"/>
        <w:jc w:val="both"/>
      </w:pPr>
      <w:r w:rsidRPr="008A0FEE">
        <w:rPr>
          <w:bCs/>
        </w:rPr>
        <w:t>3.3.</w:t>
      </w:r>
      <w:r w:rsidRPr="008A0FEE">
        <w:t xml:space="preserve"> Для получения бланка заявления согласно </w:t>
      </w:r>
      <w:r w:rsidRPr="008A0FEE">
        <w:rPr>
          <w:color w:val="0000FF"/>
        </w:rPr>
        <w:t>пункта 2.8 настоящего регламента</w:t>
      </w:r>
      <w:r w:rsidRPr="008A0FEE">
        <w:t>, заявитель может обратиться в Администрацию по следующим адресам:</w:t>
      </w:r>
    </w:p>
    <w:p w14:paraId="4FFCD661" w14:textId="77777777" w:rsidR="00FD2241" w:rsidRPr="005205F1" w:rsidRDefault="00FD2241" w:rsidP="00FD2241">
      <w:pPr>
        <w:ind w:firstLine="709"/>
        <w:jc w:val="both"/>
        <w:rPr>
          <w:color w:val="000000"/>
        </w:rPr>
      </w:pPr>
      <w:r w:rsidRPr="005205F1">
        <w:rPr>
          <w:color w:val="000000"/>
        </w:rPr>
        <w:t>- пгт. Айхал, ул. Юбилейная 7А, кабинет №201 (приемная главы поселка);</w:t>
      </w:r>
    </w:p>
    <w:p w14:paraId="31B91A43" w14:textId="77777777" w:rsidR="00FD2241" w:rsidRPr="005205F1" w:rsidRDefault="00FD2241" w:rsidP="00FD2241">
      <w:pPr>
        <w:ind w:firstLine="709"/>
        <w:jc w:val="both"/>
        <w:rPr>
          <w:color w:val="000000"/>
        </w:rPr>
      </w:pPr>
      <w:r w:rsidRPr="005205F1">
        <w:rPr>
          <w:color w:val="000000"/>
        </w:rPr>
        <w:t xml:space="preserve">- пгт. Айхал, ул. Юбилейная 7А, кабинет №108Также бланки заявлений можно получить в электронном виде, размещенном на официальном сайте администрации: </w:t>
      </w:r>
      <w:r w:rsidRPr="005205F1">
        <w:rPr>
          <w:color w:val="000000"/>
          <w:lang w:val="en-US"/>
        </w:rPr>
        <w:t>http</w:t>
      </w:r>
      <w:r w:rsidRPr="005205F1">
        <w:rPr>
          <w:color w:val="000000"/>
        </w:rPr>
        <w:t>://мо-айхал.рф/.</w:t>
      </w:r>
    </w:p>
    <w:p w14:paraId="253150B6" w14:textId="77777777" w:rsidR="00FD2241" w:rsidRPr="008A0FEE" w:rsidRDefault="00FD2241" w:rsidP="00FD2241">
      <w:pPr>
        <w:ind w:firstLine="709"/>
        <w:jc w:val="both"/>
        <w:rPr>
          <w:color w:val="0000FF"/>
        </w:rPr>
      </w:pPr>
      <w:r w:rsidRPr="005205F1">
        <w:rPr>
          <w:bCs/>
          <w:color w:val="000000"/>
        </w:rPr>
        <w:t>3.4.</w:t>
      </w:r>
      <w:r w:rsidRPr="005205F1">
        <w:rPr>
          <w:color w:val="000000"/>
        </w:rPr>
        <w:t xml:space="preserve"> При подаче заявления прилагаются документы в количестве и комплектности</w:t>
      </w:r>
      <w:r w:rsidRPr="008A0FEE">
        <w:t xml:space="preserve"> согласно </w:t>
      </w:r>
      <w:r w:rsidRPr="008A0FEE">
        <w:rPr>
          <w:color w:val="0000FF"/>
        </w:rPr>
        <w:t>пункту 2.8 настоящего регламента</w:t>
      </w:r>
      <w:r w:rsidRPr="008A0FEE">
        <w:t>.</w:t>
      </w:r>
    </w:p>
    <w:p w14:paraId="6FF21DD2" w14:textId="77777777" w:rsidR="00FD2241" w:rsidRPr="008A0FEE" w:rsidRDefault="00FD2241" w:rsidP="00FD2241">
      <w:pPr>
        <w:ind w:firstLine="709"/>
        <w:jc w:val="both"/>
        <w:rPr>
          <w:color w:val="000000"/>
        </w:rPr>
      </w:pPr>
      <w:r w:rsidRPr="008A0FEE">
        <w:rPr>
          <w:bCs/>
        </w:rPr>
        <w:t>3.5.</w:t>
      </w:r>
      <w:r w:rsidRPr="008A0FEE">
        <w:t xml:space="preserve"> </w:t>
      </w:r>
      <w:r w:rsidRPr="008A0FEE">
        <w:rPr>
          <w:color w:val="000000"/>
        </w:rPr>
        <w:t>Заявление может быть подано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366EFAF9" w14:textId="77777777" w:rsidR="00FD2241" w:rsidRPr="008A0FEE" w:rsidRDefault="00FD2241" w:rsidP="00FD2241">
      <w:pPr>
        <w:ind w:firstLine="709"/>
        <w:jc w:val="both"/>
        <w:rPr>
          <w:color w:val="000000"/>
        </w:rPr>
      </w:pPr>
      <w:r w:rsidRPr="008A0FEE">
        <w:rPr>
          <w:color w:val="000000"/>
        </w:rPr>
        <w:t xml:space="preserve">При получении документов из ГАУ «МФЦ» специалист </w:t>
      </w:r>
      <w:r w:rsidRPr="005205F1">
        <w:rPr>
          <w:color w:val="000000"/>
        </w:rPr>
        <w:t>по градостроительной деятельности,</w:t>
      </w:r>
      <w:r w:rsidRPr="008A0FEE">
        <w:rPr>
          <w:color w:val="000000"/>
        </w:rPr>
        <w:t xml:space="preserve">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w:t>
      </w:r>
      <w:r w:rsidRPr="005205F1">
        <w:rPr>
          <w:color w:val="000000"/>
        </w:rPr>
        <w:t>по градостроительной деятельности,</w:t>
      </w:r>
      <w:r w:rsidRPr="008A0FEE">
        <w:rPr>
          <w:color w:val="000000"/>
        </w:rPr>
        <w:t xml:space="preserve"> администрации </w:t>
      </w:r>
      <w:r>
        <w:rPr>
          <w:color w:val="000000"/>
        </w:rPr>
        <w:t>поселка</w:t>
      </w:r>
      <w:r w:rsidRPr="008A0FEE">
        <w:rPr>
          <w:color w:val="000000"/>
        </w:rPr>
        <w:t xml:space="preserve"> </w:t>
      </w:r>
      <w:r>
        <w:rPr>
          <w:color w:val="000000"/>
        </w:rPr>
        <w:t>Айхал</w:t>
      </w:r>
      <w:r w:rsidRPr="008A0FEE">
        <w:rPr>
          <w:color w:val="000000"/>
        </w:rPr>
        <w:t>, второй подлежит возврату курьеру.</w:t>
      </w:r>
    </w:p>
    <w:p w14:paraId="5A9EFBB2" w14:textId="77777777" w:rsidR="00FD2241" w:rsidRPr="005205F1" w:rsidRDefault="00FD2241" w:rsidP="00FD2241">
      <w:pPr>
        <w:ind w:firstLine="709"/>
        <w:jc w:val="both"/>
        <w:rPr>
          <w:color w:val="000000"/>
        </w:rPr>
      </w:pPr>
      <w:r w:rsidRPr="008A0FEE">
        <w:rPr>
          <w:bCs/>
        </w:rPr>
        <w:t>3.6.</w:t>
      </w:r>
      <w:r w:rsidRPr="008A0FEE">
        <w:t xml:space="preserve"> </w:t>
      </w:r>
      <w:r>
        <w:t>С</w:t>
      </w:r>
      <w:r w:rsidRPr="005205F1">
        <w:t>пециалист по градостроительной деятельности</w:t>
      </w:r>
      <w:r w:rsidRPr="008A0FEE">
        <w:t xml:space="preserve"> </w:t>
      </w:r>
      <w:r w:rsidRPr="005205F1">
        <w:rPr>
          <w:color w:val="000000"/>
        </w:rPr>
        <w:t>осуществляет предварительную проверку представленных документов на предмет наличия (отсутствия) оснований для отказа в приеме документов, необходимых для предоставления муниципальной услуги.</w:t>
      </w:r>
    </w:p>
    <w:p w14:paraId="202AC251" w14:textId="77777777" w:rsidR="00FD2241" w:rsidRPr="005205F1" w:rsidRDefault="00FD2241" w:rsidP="00FD2241">
      <w:pPr>
        <w:ind w:firstLine="709"/>
        <w:jc w:val="both"/>
        <w:rPr>
          <w:color w:val="000000"/>
        </w:rPr>
      </w:pPr>
      <w:r w:rsidRPr="005205F1">
        <w:rPr>
          <w:bCs/>
          <w:color w:val="000000"/>
        </w:rPr>
        <w:t>3.7.</w:t>
      </w:r>
      <w:r w:rsidRPr="005205F1">
        <w:rPr>
          <w:color w:val="000000"/>
        </w:rPr>
        <w:t xml:space="preserve">  В случае выявления оснований для отказа в приеме документов, необходимых для предоставления муниципальной услуги, специалист по градостроительной деятельности в течение двух рабочих дней возвращает заявителю представленные документы для устранения недостатков. По просьбе заявителя ему выдается отказ в приеме документов в письменном виде.</w:t>
      </w:r>
    </w:p>
    <w:p w14:paraId="236D716C" w14:textId="77777777" w:rsidR="00FD2241" w:rsidRPr="005205F1" w:rsidRDefault="00FD2241" w:rsidP="00FD2241">
      <w:pPr>
        <w:ind w:firstLine="709"/>
        <w:jc w:val="both"/>
        <w:rPr>
          <w:color w:val="000000"/>
        </w:rPr>
      </w:pPr>
      <w:r w:rsidRPr="005205F1">
        <w:rPr>
          <w:bCs/>
          <w:color w:val="000000"/>
        </w:rPr>
        <w:t>3.8</w:t>
      </w:r>
      <w:r w:rsidRPr="005205F1">
        <w:rPr>
          <w:color w:val="000000"/>
        </w:rPr>
        <w:t>. В случае не выявления оснований для отказа в приеме документов, специалист по градостроительной деятельности оформляет расписку о приеме документов,</w:t>
      </w:r>
      <w:r w:rsidRPr="005205F1">
        <w:rPr>
          <w:bCs/>
          <w:color w:val="000000"/>
        </w:rPr>
        <w:t xml:space="preserve"> за исключением случая, предусмотренного </w:t>
      </w:r>
      <w:r w:rsidRPr="008A0FEE">
        <w:rPr>
          <w:bCs/>
          <w:color w:val="0000FF"/>
        </w:rPr>
        <w:t>пунктом 2.10 настоящего регламента</w:t>
      </w:r>
      <w:r w:rsidRPr="005205F1">
        <w:rPr>
          <w:bCs/>
          <w:color w:val="000000"/>
        </w:rPr>
        <w:t>.</w:t>
      </w:r>
      <w:r w:rsidRPr="005205F1">
        <w:rPr>
          <w:color w:val="000000"/>
        </w:rPr>
        <w:t xml:space="preserve"> Оригинал расписки выдается на руки заявителю, копия приобщается к предоставленным документам.</w:t>
      </w:r>
    </w:p>
    <w:p w14:paraId="38A50777" w14:textId="77777777" w:rsidR="00FD2241" w:rsidRPr="005205F1" w:rsidRDefault="00FD2241" w:rsidP="00FD2241">
      <w:pPr>
        <w:ind w:firstLine="709"/>
        <w:jc w:val="both"/>
        <w:rPr>
          <w:color w:val="000000"/>
        </w:rPr>
      </w:pPr>
      <w:r w:rsidRPr="005205F1">
        <w:rPr>
          <w:bCs/>
          <w:color w:val="000000"/>
        </w:rPr>
        <w:t>3.9.</w:t>
      </w:r>
      <w:r w:rsidRPr="005205F1">
        <w:rPr>
          <w:color w:val="000000"/>
        </w:rPr>
        <w:t xml:space="preserve"> Специалист по градостроительной деятельности регистрирует в журнале регистрации и передает поступившие заявления в приемную главы </w:t>
      </w:r>
      <w:r>
        <w:rPr>
          <w:color w:val="000000"/>
        </w:rPr>
        <w:t>поселка</w:t>
      </w:r>
      <w:r w:rsidRPr="005205F1">
        <w:rPr>
          <w:color w:val="000000"/>
        </w:rPr>
        <w:t xml:space="preserve"> (далее – приемная) в срок не позднее одного дня с момента приема документов.</w:t>
      </w:r>
    </w:p>
    <w:p w14:paraId="2E1C21CB" w14:textId="77777777" w:rsidR="00FD2241" w:rsidRPr="005205F1" w:rsidRDefault="00FD2241" w:rsidP="00FD2241">
      <w:pPr>
        <w:ind w:firstLine="709"/>
        <w:jc w:val="both"/>
        <w:rPr>
          <w:color w:val="000000"/>
        </w:rPr>
      </w:pPr>
      <w:r w:rsidRPr="005205F1">
        <w:rPr>
          <w:bCs/>
          <w:color w:val="000000"/>
        </w:rPr>
        <w:t>3.10.</w:t>
      </w:r>
      <w:r w:rsidRPr="005205F1">
        <w:rPr>
          <w:color w:val="000000"/>
        </w:rPr>
        <w:t xml:space="preserve"> Ведущий специалист секретарь поступившее в приемную заявление передает на рассмотрение главе </w:t>
      </w:r>
      <w:r>
        <w:rPr>
          <w:color w:val="000000"/>
        </w:rPr>
        <w:t>поселка</w:t>
      </w:r>
      <w:r w:rsidRPr="005205F1">
        <w:rPr>
          <w:color w:val="000000"/>
        </w:rPr>
        <w:t xml:space="preserve"> (лицу, уполномоченному на рассмотрение данных вопросов) в срок не более одного рабочего дня с момента получения документов.</w:t>
      </w:r>
    </w:p>
    <w:p w14:paraId="0849401E" w14:textId="77777777" w:rsidR="00FD2241" w:rsidRPr="005205F1" w:rsidRDefault="00FD2241" w:rsidP="00FD2241">
      <w:pPr>
        <w:ind w:firstLine="709"/>
        <w:jc w:val="both"/>
        <w:rPr>
          <w:color w:val="000000"/>
        </w:rPr>
      </w:pPr>
      <w:r w:rsidRPr="005205F1">
        <w:rPr>
          <w:bCs/>
          <w:color w:val="000000"/>
        </w:rPr>
        <w:t>3.11.</w:t>
      </w:r>
      <w:r w:rsidRPr="005205F1">
        <w:rPr>
          <w:color w:val="000000"/>
        </w:rPr>
        <w:t xml:space="preserve"> Глава </w:t>
      </w:r>
      <w:r>
        <w:rPr>
          <w:color w:val="000000"/>
        </w:rPr>
        <w:t>поселка</w:t>
      </w:r>
      <w:r w:rsidRPr="005205F1">
        <w:rPr>
          <w:color w:val="000000"/>
        </w:rPr>
        <w:t xml:space="preserve"> (лицо, уполномоченное на рассмотрение данных вопросов) рассматривает поступившие заявления в срок не более двух рабочих дней.</w:t>
      </w:r>
    </w:p>
    <w:p w14:paraId="7D2D6A6E" w14:textId="77777777" w:rsidR="00FD2241" w:rsidRPr="005205F1" w:rsidRDefault="00FD2241" w:rsidP="00FD2241">
      <w:pPr>
        <w:ind w:firstLine="709"/>
        <w:jc w:val="both"/>
        <w:rPr>
          <w:color w:val="000000"/>
        </w:rPr>
      </w:pPr>
      <w:r w:rsidRPr="005205F1">
        <w:rPr>
          <w:bCs/>
          <w:color w:val="000000"/>
        </w:rPr>
        <w:t>3.12.</w:t>
      </w:r>
      <w:r w:rsidRPr="005205F1">
        <w:rPr>
          <w:color w:val="000000"/>
        </w:rPr>
        <w:t xml:space="preserve"> Ведущий специалист секретарь осуществляет передачу рассмотренного документа согласно резолюции главы </w:t>
      </w:r>
      <w:r>
        <w:rPr>
          <w:color w:val="000000"/>
        </w:rPr>
        <w:t>поселка</w:t>
      </w:r>
      <w:r w:rsidRPr="005205F1">
        <w:rPr>
          <w:color w:val="000000"/>
        </w:rPr>
        <w:t>, содержащейся на заявлении в срок не позднее одного рабочего дня.</w:t>
      </w:r>
    </w:p>
    <w:p w14:paraId="5258EC41" w14:textId="77777777" w:rsidR="00FD2241" w:rsidRPr="008A0FEE" w:rsidRDefault="00FD2241" w:rsidP="00FD2241">
      <w:pPr>
        <w:ind w:firstLine="709"/>
        <w:jc w:val="both"/>
      </w:pPr>
      <w:r w:rsidRPr="008A0FEE">
        <w:rPr>
          <w:bCs/>
        </w:rPr>
        <w:t>3.13.</w:t>
      </w:r>
      <w:r w:rsidRPr="008A0FEE">
        <w:t xml:space="preserve"> Исчисление сроков, указанных </w:t>
      </w:r>
      <w:r w:rsidRPr="008A0FEE">
        <w:rPr>
          <w:color w:val="0000FF"/>
        </w:rPr>
        <w:t>в пунктах 3.9 - 3.12 настоящего регламента</w:t>
      </w:r>
      <w:r w:rsidRPr="008A0FEE">
        <w:t>, начинается на следующий рабочий день.</w:t>
      </w:r>
    </w:p>
    <w:p w14:paraId="386C61D7" w14:textId="77777777" w:rsidR="00FD2241" w:rsidRPr="008A0FEE" w:rsidRDefault="00FD2241" w:rsidP="00FD2241">
      <w:pPr>
        <w:ind w:firstLine="709"/>
        <w:jc w:val="both"/>
        <w:rPr>
          <w:color w:val="0000FF"/>
        </w:rPr>
      </w:pPr>
      <w:r w:rsidRPr="008A0FEE">
        <w:rPr>
          <w:bCs/>
        </w:rPr>
        <w:t>3.14.</w:t>
      </w:r>
      <w:r w:rsidRPr="008A0FEE">
        <w:t xml:space="preserve"> Работа по заявлениям о предоставлении муниципальной услуги, поступившим в Администрацию по почте, осуществляется в порядке, установленном </w:t>
      </w:r>
      <w:r w:rsidRPr="008A0FEE">
        <w:rPr>
          <w:color w:val="0000FF"/>
        </w:rPr>
        <w:t xml:space="preserve">пунктами 3.10 - 3.12 </w:t>
      </w:r>
      <w:r w:rsidRPr="008A0FEE">
        <w:rPr>
          <w:color w:val="0000FF"/>
        </w:rPr>
        <w:lastRenderedPageBreak/>
        <w:t>настоящего регламента.</w:t>
      </w:r>
    </w:p>
    <w:p w14:paraId="30F241FC" w14:textId="77777777" w:rsidR="00FD2241" w:rsidRPr="008A0FEE" w:rsidRDefault="00FD2241" w:rsidP="00FD2241">
      <w:pPr>
        <w:ind w:firstLine="709"/>
        <w:jc w:val="both"/>
        <w:rPr>
          <w:color w:val="0000FF"/>
        </w:rPr>
      </w:pPr>
      <w:r w:rsidRPr="008A0FEE">
        <w:rPr>
          <w:bCs/>
        </w:rPr>
        <w:t>3.15.</w:t>
      </w:r>
      <w:r w:rsidRPr="008A0FEE">
        <w:t xml:space="preserve"> В случае отсутствия необходимой информации (документов) </w:t>
      </w:r>
      <w:r>
        <w:t>с</w:t>
      </w:r>
      <w:r w:rsidRPr="005205F1">
        <w:t xml:space="preserve">пециалист по градостроительной деятельности </w:t>
      </w:r>
      <w:r w:rsidRPr="008A0FEE">
        <w:t xml:space="preserve">направляет отказ в приеме документов с указанием причин возврата по форме, согласно </w:t>
      </w:r>
      <w:r w:rsidRPr="008A0FEE">
        <w:rPr>
          <w:color w:val="0000FF"/>
        </w:rPr>
        <w:t>приложению 3 к настоящему регламенту.</w:t>
      </w:r>
    </w:p>
    <w:p w14:paraId="58DA21F5" w14:textId="77777777" w:rsidR="00FD2241" w:rsidRPr="008A0FEE" w:rsidRDefault="00FD2241" w:rsidP="00FD2241">
      <w:pPr>
        <w:jc w:val="center"/>
        <w:rPr>
          <w:b/>
          <w:bCs/>
          <w:color w:val="000000"/>
        </w:rPr>
      </w:pPr>
    </w:p>
    <w:p w14:paraId="4355A3CC" w14:textId="77777777" w:rsidR="00FD2241" w:rsidRPr="008A0FEE" w:rsidRDefault="00FD2241" w:rsidP="00FD2241">
      <w:pPr>
        <w:jc w:val="center"/>
        <w:rPr>
          <w:b/>
        </w:rPr>
      </w:pPr>
      <w:r w:rsidRPr="008A0FEE">
        <w:rPr>
          <w:b/>
          <w:bCs/>
          <w:color w:val="000000"/>
        </w:rPr>
        <w:t xml:space="preserve">Рассмотрение заявления о </w:t>
      </w:r>
      <w:r w:rsidRPr="008A0FEE">
        <w:rPr>
          <w:b/>
          <w:color w:val="000000"/>
        </w:rPr>
        <w:t>переводе</w:t>
      </w:r>
      <w:r w:rsidRPr="008A0FEE">
        <w:rPr>
          <w:b/>
        </w:rPr>
        <w:t xml:space="preserve"> помещения</w:t>
      </w:r>
    </w:p>
    <w:p w14:paraId="4779A33F" w14:textId="77777777" w:rsidR="00FD2241" w:rsidRPr="008A0FEE" w:rsidRDefault="00FD2241" w:rsidP="00FD2241">
      <w:pPr>
        <w:jc w:val="center"/>
        <w:rPr>
          <w:bCs/>
          <w:color w:val="000000"/>
        </w:rPr>
      </w:pPr>
    </w:p>
    <w:p w14:paraId="2078956F" w14:textId="77777777" w:rsidR="00FD2241" w:rsidRPr="008A0FEE" w:rsidRDefault="00FD2241" w:rsidP="00FD2241">
      <w:pPr>
        <w:ind w:firstLine="709"/>
        <w:jc w:val="both"/>
      </w:pPr>
      <w:r w:rsidRPr="008A0FEE">
        <w:rPr>
          <w:bCs/>
          <w:color w:val="000000"/>
        </w:rPr>
        <w:t xml:space="preserve">3.16. Основанием для начала административной процедуры является поступление </w:t>
      </w:r>
      <w:r>
        <w:rPr>
          <w:bCs/>
          <w:color w:val="000000"/>
        </w:rPr>
        <w:t>с</w:t>
      </w:r>
      <w:r w:rsidRPr="005205F1">
        <w:rPr>
          <w:bCs/>
          <w:color w:val="000000"/>
        </w:rPr>
        <w:t>пециалист</w:t>
      </w:r>
      <w:r>
        <w:rPr>
          <w:bCs/>
          <w:color w:val="000000"/>
        </w:rPr>
        <w:t>у</w:t>
      </w:r>
      <w:r w:rsidRPr="005205F1">
        <w:rPr>
          <w:bCs/>
          <w:color w:val="000000"/>
        </w:rPr>
        <w:t xml:space="preserve"> по градостроительной деятельности</w:t>
      </w:r>
      <w:r w:rsidRPr="008A0FEE">
        <w:rPr>
          <w:bCs/>
          <w:color w:val="000000"/>
        </w:rPr>
        <w:t xml:space="preserve"> заявления лиц, указанных в </w:t>
      </w:r>
      <w:r w:rsidRPr="008A0FEE">
        <w:rPr>
          <w:bCs/>
          <w:color w:val="0000FF"/>
        </w:rPr>
        <w:t>пункте 1.3 настоящего регламента</w:t>
      </w:r>
      <w:r w:rsidRPr="008A0FEE">
        <w:rPr>
          <w:bCs/>
          <w:color w:val="000000"/>
        </w:rPr>
        <w:t xml:space="preserve">, о </w:t>
      </w:r>
      <w:r w:rsidRPr="008A0FEE">
        <w:t xml:space="preserve">переводе помещения </w:t>
      </w:r>
      <w:r w:rsidRPr="008A0FEE">
        <w:rPr>
          <w:bCs/>
          <w:color w:val="000000"/>
        </w:rPr>
        <w:t xml:space="preserve">в порядке, предусмотренном </w:t>
      </w:r>
      <w:r w:rsidRPr="008A0FEE">
        <w:rPr>
          <w:bCs/>
          <w:color w:val="0000FF"/>
        </w:rPr>
        <w:t>пунктами 2.10, 2.11 настоящего регламента</w:t>
      </w:r>
      <w:r w:rsidRPr="008A0FEE">
        <w:rPr>
          <w:bCs/>
          <w:color w:val="000000"/>
        </w:rPr>
        <w:t xml:space="preserve"> </w:t>
      </w:r>
      <w:r w:rsidRPr="008A0FEE">
        <w:t>с соответствующей резолюцией главы города (лица, уполномоченного на рассмотрение данных вопросов).</w:t>
      </w:r>
    </w:p>
    <w:p w14:paraId="4D098C3B" w14:textId="77777777" w:rsidR="00FD2241" w:rsidRPr="008A0FEE" w:rsidRDefault="00FD2241" w:rsidP="00FD2241">
      <w:pPr>
        <w:ind w:firstLine="709"/>
        <w:jc w:val="both"/>
        <w:rPr>
          <w:bCs/>
          <w:color w:val="000000"/>
        </w:rPr>
      </w:pPr>
      <w:r w:rsidRPr="008A0FEE">
        <w:rPr>
          <w:bCs/>
          <w:color w:val="000000"/>
        </w:rPr>
        <w:t xml:space="preserve">3.17. Рассмотрение заявлений заинтересованных лиц осуществляется специалистом </w:t>
      </w:r>
      <w:r w:rsidRPr="005205F1">
        <w:rPr>
          <w:bCs/>
          <w:color w:val="000000"/>
        </w:rPr>
        <w:t>по градостроительной деятельности</w:t>
      </w:r>
      <w:r w:rsidRPr="008A0FEE">
        <w:rPr>
          <w:bCs/>
          <w:color w:val="000000"/>
        </w:rPr>
        <w:t>, ответственным за предоставление муниципальной услуги в соответс</w:t>
      </w:r>
      <w:r>
        <w:rPr>
          <w:bCs/>
          <w:color w:val="000000"/>
        </w:rPr>
        <w:t>твии с должностной инструкцией.</w:t>
      </w:r>
    </w:p>
    <w:p w14:paraId="02558329" w14:textId="77777777" w:rsidR="00FD2241" w:rsidRPr="008A0FEE" w:rsidRDefault="00FD2241" w:rsidP="00FD2241">
      <w:pPr>
        <w:ind w:firstLine="709"/>
        <w:jc w:val="both"/>
        <w:rPr>
          <w:bCs/>
          <w:color w:val="000000"/>
        </w:rPr>
      </w:pPr>
      <w:r w:rsidRPr="008A0FEE">
        <w:rPr>
          <w:bCs/>
          <w:color w:val="000000"/>
        </w:rPr>
        <w:t xml:space="preserve">3.18. Специалист </w:t>
      </w:r>
      <w:r w:rsidRPr="005205F1">
        <w:rPr>
          <w:bCs/>
          <w:color w:val="000000"/>
        </w:rPr>
        <w:t>по градостроительной деятельности</w:t>
      </w:r>
      <w:r w:rsidRPr="008A0FEE">
        <w:rPr>
          <w:bCs/>
          <w:color w:val="000000"/>
        </w:rPr>
        <w:t xml:space="preserve"> осуществляет рассмотрение заявлений и комплекта документов на предмет соответствия требованиям настоящего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w:t>
      </w:r>
      <w:r>
        <w:rPr>
          <w:bCs/>
          <w:color w:val="000000"/>
        </w:rPr>
        <w:t>заявлению, специалист</w:t>
      </w:r>
      <w:r w:rsidRPr="005205F1">
        <w:rPr>
          <w:bCs/>
          <w:color w:val="000000"/>
        </w:rPr>
        <w:t xml:space="preserve"> по градостроительной деятельности </w:t>
      </w:r>
      <w:r w:rsidRPr="008A0FEE">
        <w:rPr>
          <w:bCs/>
          <w:color w:val="000000"/>
        </w:rPr>
        <w:t xml:space="preserve">обеспечивает выполнение административных процедур в рамках соответствующего административного действия. </w:t>
      </w:r>
    </w:p>
    <w:p w14:paraId="25957990" w14:textId="77777777" w:rsidR="00FD2241" w:rsidRPr="008A0FEE" w:rsidRDefault="00FD2241" w:rsidP="00FD2241">
      <w:pPr>
        <w:ind w:firstLine="709"/>
        <w:jc w:val="both"/>
        <w:rPr>
          <w:bCs/>
          <w:color w:val="000000"/>
        </w:rPr>
      </w:pPr>
      <w:r w:rsidRPr="008A0FEE">
        <w:rPr>
          <w:bCs/>
          <w:color w:val="000000"/>
        </w:rPr>
        <w:t>Максимальный срок выполнения данного действия составляет один рабочий день.</w:t>
      </w:r>
    </w:p>
    <w:p w14:paraId="72654F98" w14:textId="77777777" w:rsidR="00FD2241" w:rsidRPr="008A0FEE" w:rsidRDefault="00FD2241" w:rsidP="00FD2241">
      <w:pPr>
        <w:ind w:firstLine="709"/>
        <w:jc w:val="both"/>
        <w:rPr>
          <w:bCs/>
          <w:color w:val="000000"/>
        </w:rPr>
      </w:pPr>
      <w:r w:rsidRPr="008A0FEE">
        <w:rPr>
          <w:bCs/>
          <w:color w:val="000000"/>
        </w:rPr>
        <w:t xml:space="preserve">3.19. В случае, если представленные документы не соответствуют требованиям регламента, специалист </w:t>
      </w:r>
      <w:r w:rsidRPr="005205F1">
        <w:rPr>
          <w:bCs/>
          <w:color w:val="000000"/>
        </w:rPr>
        <w:t xml:space="preserve">по градостроительной деятельности </w:t>
      </w:r>
      <w:r w:rsidRPr="008A0FEE">
        <w:rPr>
          <w:bCs/>
          <w:color w:val="000000"/>
        </w:rPr>
        <w:t xml:space="preserve">осуществляет возврат заявления с приложением документов в ГАУ «МФЦ», либо в случае получения заявления по почте - заявителю почтовым отправлением. </w:t>
      </w:r>
      <w:r w:rsidRPr="005205F1">
        <w:rPr>
          <w:bCs/>
          <w:color w:val="000000"/>
        </w:rPr>
        <w:t>Специалист по градостроительной деятельности</w:t>
      </w:r>
      <w:r w:rsidRPr="008A0FEE">
        <w:rPr>
          <w:bCs/>
          <w:color w:val="000000"/>
        </w:rPr>
        <w:t xml:space="preserve">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14:paraId="33AB7999" w14:textId="77777777" w:rsidR="00FD2241" w:rsidRPr="008A0FEE" w:rsidRDefault="00FD2241" w:rsidP="00FD2241">
      <w:pPr>
        <w:ind w:firstLine="709"/>
        <w:jc w:val="both"/>
        <w:rPr>
          <w:bCs/>
          <w:color w:val="000000"/>
        </w:rPr>
      </w:pPr>
      <w:r w:rsidRPr="008A0FEE">
        <w:rPr>
          <w:bCs/>
          <w:color w:val="000000"/>
        </w:rPr>
        <w:t>Максимальный срок выполнения данного действия составляет три рабочих дня.</w:t>
      </w:r>
    </w:p>
    <w:p w14:paraId="5464B454" w14:textId="77777777" w:rsidR="00FD2241" w:rsidRPr="008A0FEE" w:rsidRDefault="00FD2241" w:rsidP="008B3CA3">
      <w:pPr>
        <w:widowControl/>
        <w:numPr>
          <w:ilvl w:val="1"/>
          <w:numId w:val="16"/>
        </w:numPr>
        <w:suppressAutoHyphens/>
        <w:ind w:left="0" w:firstLine="709"/>
        <w:jc w:val="both"/>
        <w:rPr>
          <w:bCs/>
          <w:color w:val="000000"/>
        </w:rPr>
      </w:pPr>
      <w:r w:rsidRPr="008A0FEE">
        <w:rPr>
          <w:bCs/>
          <w:color w:val="000000"/>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14:paraId="3666DAE0" w14:textId="77777777" w:rsidR="00FD2241" w:rsidRPr="008A0FEE" w:rsidRDefault="00FD2241" w:rsidP="008B3CA3">
      <w:pPr>
        <w:widowControl/>
        <w:numPr>
          <w:ilvl w:val="1"/>
          <w:numId w:val="16"/>
        </w:numPr>
        <w:tabs>
          <w:tab w:val="left" w:pos="993"/>
          <w:tab w:val="left" w:pos="1134"/>
          <w:tab w:val="left" w:pos="1418"/>
        </w:tabs>
        <w:suppressAutoHyphens/>
        <w:ind w:left="0" w:firstLine="709"/>
        <w:jc w:val="both"/>
        <w:rPr>
          <w:bCs/>
          <w:color w:val="000000"/>
        </w:rPr>
      </w:pPr>
      <w:r w:rsidRPr="008A0FEE">
        <w:rPr>
          <w:bCs/>
          <w:color w:val="000000"/>
        </w:rPr>
        <w:t>Результатом административной процедуры является подготовка соответствующего письма о предоставлении недостающих документов специалистом</w:t>
      </w:r>
      <w:r>
        <w:rPr>
          <w:bCs/>
          <w:color w:val="000000"/>
        </w:rPr>
        <w:t xml:space="preserve"> </w:t>
      </w:r>
      <w:r w:rsidRPr="005205F1">
        <w:rPr>
          <w:bCs/>
          <w:color w:val="000000"/>
        </w:rPr>
        <w:t>по градостроительной деятельности</w:t>
      </w:r>
      <w:r w:rsidRPr="008A0FEE">
        <w:rPr>
          <w:bCs/>
          <w:color w:val="000000"/>
        </w:rPr>
        <w:t xml:space="preserve"> либо обеспечение выполнения дальнейших административных процедур, предусмотренных настоящим регламентом.</w:t>
      </w:r>
    </w:p>
    <w:p w14:paraId="22E78D7B" w14:textId="77777777" w:rsidR="00FD2241" w:rsidRPr="008A0FEE" w:rsidRDefault="00FD2241" w:rsidP="008B3CA3">
      <w:pPr>
        <w:widowControl/>
        <w:numPr>
          <w:ilvl w:val="1"/>
          <w:numId w:val="16"/>
        </w:numPr>
        <w:suppressAutoHyphens/>
        <w:ind w:left="0" w:firstLine="709"/>
        <w:jc w:val="both"/>
        <w:rPr>
          <w:bCs/>
          <w:color w:val="000000"/>
        </w:rPr>
      </w:pPr>
      <w:r w:rsidRPr="008A0FEE">
        <w:rPr>
          <w:bCs/>
          <w:color w:val="000000"/>
        </w:rPr>
        <w:t>Способом фиксации результата административной процедуры является регистрация заявления в порядке делопроизводства с присвоением ему номера и даты либо регистрация письма о возврате документов в порядке делопроизводства.</w:t>
      </w:r>
    </w:p>
    <w:p w14:paraId="282B73D0" w14:textId="77777777" w:rsidR="00FD2241" w:rsidRPr="008A0FEE" w:rsidRDefault="00FD2241" w:rsidP="00FD2241">
      <w:pPr>
        <w:ind w:firstLine="709"/>
        <w:jc w:val="both"/>
      </w:pPr>
      <w:r w:rsidRPr="008A0FEE">
        <w:t>Максимальная продолжительность процедуры составляет 26 рабочих дней.</w:t>
      </w:r>
    </w:p>
    <w:p w14:paraId="2606BB05" w14:textId="77777777" w:rsidR="00FD2241" w:rsidRPr="008A0FEE" w:rsidRDefault="00FD2241" w:rsidP="00FD2241">
      <w:pPr>
        <w:spacing w:before="240" w:after="240"/>
        <w:jc w:val="center"/>
        <w:rPr>
          <w:b/>
          <w:bCs/>
          <w:color w:val="000000"/>
        </w:rPr>
      </w:pPr>
      <w:r w:rsidRPr="008A0FEE">
        <w:rPr>
          <w:b/>
          <w:bCs/>
          <w:color w:val="000000"/>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14:paraId="6B417B17" w14:textId="77777777" w:rsidR="00FD2241" w:rsidRPr="008A0FEE" w:rsidRDefault="00FD2241" w:rsidP="00FD2241">
      <w:pPr>
        <w:ind w:firstLine="709"/>
        <w:jc w:val="both"/>
        <w:rPr>
          <w:bCs/>
          <w:color w:val="000000"/>
        </w:rPr>
      </w:pPr>
      <w:r w:rsidRPr="008A0FEE">
        <w:rPr>
          <w:bCs/>
          <w:color w:val="000000"/>
        </w:rPr>
        <w:t xml:space="preserve">3.23. Основанием для начала административной процедуры является отсутствие </w:t>
      </w:r>
      <w:r>
        <w:rPr>
          <w:bCs/>
          <w:color w:val="000000"/>
        </w:rPr>
        <w:t>у специалиста</w:t>
      </w:r>
      <w:r w:rsidRPr="008A0FEE">
        <w:rPr>
          <w:bCs/>
          <w:color w:val="000000"/>
        </w:rPr>
        <w:t xml:space="preserve"> </w:t>
      </w:r>
      <w:r w:rsidRPr="006675B9">
        <w:rPr>
          <w:bCs/>
          <w:color w:val="000000"/>
        </w:rPr>
        <w:t>по градостроительной деятельности</w:t>
      </w:r>
      <w:r w:rsidRPr="008A0FEE">
        <w:rPr>
          <w:bCs/>
          <w:color w:val="000000"/>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14:paraId="4A1C1E1C" w14:textId="77777777" w:rsidR="00FD2241" w:rsidRPr="008A0FEE" w:rsidRDefault="00FD2241" w:rsidP="00FD2241">
      <w:pPr>
        <w:ind w:firstLine="709"/>
        <w:jc w:val="both"/>
        <w:rPr>
          <w:bCs/>
          <w:color w:val="000000"/>
        </w:rPr>
      </w:pPr>
      <w:r w:rsidRPr="008A0FEE">
        <w:rPr>
          <w:bCs/>
          <w:color w:val="000000"/>
        </w:rPr>
        <w:lastRenderedPageBreak/>
        <w:t xml:space="preserve">3.24. Направление запросов осуществляется специалистом </w:t>
      </w:r>
      <w:r w:rsidRPr="006675B9">
        <w:rPr>
          <w:bCs/>
          <w:color w:val="000000"/>
        </w:rPr>
        <w:t>по градостроительной деятельности</w:t>
      </w:r>
      <w:r w:rsidRPr="008A0FEE">
        <w:rPr>
          <w:bCs/>
          <w:color w:val="000000"/>
        </w:rPr>
        <w:t>.</w:t>
      </w:r>
    </w:p>
    <w:p w14:paraId="33BC02A5" w14:textId="77777777" w:rsidR="00FD2241" w:rsidRPr="008A0FEE" w:rsidRDefault="00FD2241" w:rsidP="00FD2241">
      <w:pPr>
        <w:ind w:firstLine="709"/>
        <w:jc w:val="both"/>
        <w:rPr>
          <w:bCs/>
          <w:color w:val="000000"/>
        </w:rPr>
      </w:pPr>
      <w:r w:rsidRPr="008A0FEE">
        <w:rPr>
          <w:bCs/>
          <w:color w:val="000000"/>
        </w:rPr>
        <w:t xml:space="preserve">3.25. Специалист </w:t>
      </w:r>
      <w:r w:rsidRPr="006675B9">
        <w:rPr>
          <w:bCs/>
          <w:color w:val="000000"/>
        </w:rPr>
        <w:t>по градостроительной деятельности</w:t>
      </w:r>
      <w:r w:rsidRPr="008A0FEE">
        <w:rPr>
          <w:bCs/>
          <w:color w:val="000000"/>
        </w:rPr>
        <w:t xml:space="preserve">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14:paraId="4EBE520D" w14:textId="77777777" w:rsidR="00FD2241" w:rsidRPr="008A0FEE" w:rsidRDefault="00FD2241" w:rsidP="00FD2241">
      <w:pPr>
        <w:ind w:firstLine="709"/>
        <w:jc w:val="both"/>
        <w:rPr>
          <w:bCs/>
          <w:color w:val="000000"/>
        </w:rPr>
      </w:pPr>
      <w:r w:rsidRPr="008A0FEE">
        <w:rPr>
          <w:bCs/>
          <w:color w:val="000000"/>
        </w:rPr>
        <w:t>Максимальный срок выполнения данного действия составляет один рабочий день.</w:t>
      </w:r>
    </w:p>
    <w:p w14:paraId="765E9BF4" w14:textId="77777777" w:rsidR="00FD2241" w:rsidRPr="008A0FEE" w:rsidRDefault="00FD2241" w:rsidP="00FD2241">
      <w:pPr>
        <w:ind w:firstLine="709"/>
        <w:jc w:val="both"/>
        <w:rPr>
          <w:bCs/>
          <w:color w:val="000000"/>
        </w:rPr>
      </w:pPr>
      <w:r w:rsidRPr="008A0FEE">
        <w:rPr>
          <w:bCs/>
          <w:color w:val="000000"/>
        </w:rPr>
        <w:t>Направление запроса осуществляется:</w:t>
      </w:r>
    </w:p>
    <w:p w14:paraId="2691DAAD" w14:textId="77777777" w:rsidR="00FD2241" w:rsidRPr="008A0FEE" w:rsidRDefault="00FD2241" w:rsidP="00FD2241">
      <w:pPr>
        <w:ind w:firstLine="709"/>
        <w:jc w:val="both"/>
        <w:rPr>
          <w:bCs/>
          <w:color w:val="000000"/>
        </w:rPr>
      </w:pPr>
      <w:r w:rsidRPr="008A0FEE">
        <w:rPr>
          <w:bCs/>
          <w:color w:val="000000"/>
        </w:rPr>
        <w:t>- по каналам региональной системы межведомственного электронного взаимодействия;</w:t>
      </w:r>
    </w:p>
    <w:p w14:paraId="447EDC37" w14:textId="77777777" w:rsidR="00FD2241" w:rsidRPr="008A0FEE" w:rsidRDefault="00FD2241" w:rsidP="00FD2241">
      <w:pPr>
        <w:ind w:firstLine="709"/>
        <w:jc w:val="both"/>
        <w:rPr>
          <w:bCs/>
          <w:color w:val="000000"/>
        </w:rPr>
      </w:pPr>
      <w:r w:rsidRPr="008A0FEE">
        <w:rPr>
          <w:bCs/>
          <w:color w:val="000000"/>
        </w:rPr>
        <w:t>- в письменном виде на бланках установленного образца (при их наличии) либо на официальном письменном бланке администрации.</w:t>
      </w:r>
    </w:p>
    <w:p w14:paraId="51D2FAC1" w14:textId="77777777" w:rsidR="00FD2241" w:rsidRPr="008A0FEE" w:rsidRDefault="00FD2241" w:rsidP="00FD2241">
      <w:pPr>
        <w:ind w:firstLine="709"/>
        <w:jc w:val="both"/>
        <w:rPr>
          <w:bCs/>
          <w:color w:val="000000"/>
        </w:rPr>
      </w:pPr>
      <w:r w:rsidRPr="008A0FEE">
        <w:rPr>
          <w:bCs/>
          <w:color w:val="000000"/>
        </w:rPr>
        <w:t>Запрос, оформляемый на бланке администрации, должен содержать следующие сведения:</w:t>
      </w:r>
    </w:p>
    <w:p w14:paraId="25EA909C" w14:textId="77777777" w:rsidR="00FD2241" w:rsidRPr="008A0FEE" w:rsidRDefault="00FD2241" w:rsidP="00FD2241">
      <w:pPr>
        <w:ind w:firstLine="709"/>
        <w:jc w:val="both"/>
        <w:rPr>
          <w:bCs/>
          <w:color w:val="000000"/>
        </w:rPr>
      </w:pPr>
      <w:r w:rsidRPr="008A0FEE">
        <w:rPr>
          <w:bCs/>
          <w:color w:val="000000"/>
        </w:rPr>
        <w:t>- наименование органа, в адрес которого направляется запрос о предоставлении документов и (или) информации;</w:t>
      </w:r>
    </w:p>
    <w:p w14:paraId="32BA89FD" w14:textId="77777777" w:rsidR="00FD2241" w:rsidRPr="008A0FEE" w:rsidRDefault="00FD2241" w:rsidP="00FD2241">
      <w:pPr>
        <w:ind w:firstLine="709"/>
        <w:jc w:val="both"/>
        <w:rPr>
          <w:bCs/>
          <w:color w:val="000000"/>
        </w:rPr>
      </w:pPr>
      <w:r w:rsidRPr="008A0FEE">
        <w:rPr>
          <w:bCs/>
          <w:color w:val="000000"/>
        </w:rPr>
        <w:t>- наименование муниципальной услуги, для предоставления которой необходимо предоставление документа и (или) информации;</w:t>
      </w:r>
    </w:p>
    <w:p w14:paraId="394C762B" w14:textId="77777777" w:rsidR="00FD2241" w:rsidRPr="008A0FEE" w:rsidRDefault="00FD2241" w:rsidP="00FD2241">
      <w:pPr>
        <w:ind w:firstLine="709"/>
        <w:jc w:val="both"/>
        <w:rPr>
          <w:bCs/>
          <w:color w:val="000000"/>
        </w:rPr>
      </w:pPr>
      <w:r w:rsidRPr="008A0FEE">
        <w:rPr>
          <w:bCs/>
          <w:color w:val="000000"/>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14:paraId="455E1F7F" w14:textId="77777777" w:rsidR="00FD2241" w:rsidRPr="008A0FEE" w:rsidRDefault="00FD2241" w:rsidP="00FD2241">
      <w:pPr>
        <w:ind w:firstLine="709"/>
        <w:jc w:val="both"/>
        <w:rPr>
          <w:bCs/>
          <w:color w:val="000000"/>
        </w:rPr>
      </w:pPr>
      <w:r w:rsidRPr="008A0FEE">
        <w:rPr>
          <w:bCs/>
          <w:color w:val="000000"/>
        </w:rPr>
        <w:t>- контактная информация исполнителя запроса;</w:t>
      </w:r>
    </w:p>
    <w:p w14:paraId="46EB16BD" w14:textId="77777777" w:rsidR="00FD2241" w:rsidRPr="008A0FEE" w:rsidRDefault="00FD2241" w:rsidP="00FD2241">
      <w:pPr>
        <w:ind w:firstLine="709"/>
        <w:jc w:val="both"/>
        <w:rPr>
          <w:bCs/>
          <w:color w:val="000000"/>
        </w:rPr>
      </w:pPr>
      <w:r w:rsidRPr="008A0FEE">
        <w:rPr>
          <w:bCs/>
          <w:color w:val="000000"/>
        </w:rPr>
        <w:t>- дата направления требования и срок ожидаемого ответа на запрос (срок ожидаемого ответа на запрос не должен превышать пять рабочих дней).</w:t>
      </w:r>
    </w:p>
    <w:p w14:paraId="43D43510" w14:textId="77777777" w:rsidR="00FD2241" w:rsidRPr="008A0FEE" w:rsidRDefault="00FD2241" w:rsidP="00FD2241">
      <w:pPr>
        <w:ind w:firstLine="709"/>
        <w:jc w:val="both"/>
        <w:rPr>
          <w:bCs/>
          <w:color w:val="000000"/>
        </w:rPr>
      </w:pPr>
      <w:r w:rsidRPr="008A0FEE">
        <w:rPr>
          <w:bCs/>
          <w:color w:val="000000"/>
        </w:rPr>
        <w:t>3.26. Запрос с использованием системы региональной системы межведомственного электронного взаимодействия подписывается электронной подписью.</w:t>
      </w:r>
    </w:p>
    <w:p w14:paraId="3F048FF0" w14:textId="77777777" w:rsidR="00FD2241" w:rsidRPr="008A0FEE" w:rsidRDefault="00FD2241" w:rsidP="00FD2241">
      <w:pPr>
        <w:ind w:firstLine="709"/>
        <w:jc w:val="both"/>
        <w:rPr>
          <w:bCs/>
          <w:color w:val="000000"/>
        </w:rPr>
      </w:pPr>
      <w:r w:rsidRPr="008A0FEE">
        <w:rPr>
          <w:bCs/>
          <w:color w:val="000000"/>
        </w:rPr>
        <w:t>3.27.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2D12BDF5" w14:textId="77777777" w:rsidR="00FD2241" w:rsidRPr="008A0FEE" w:rsidRDefault="00FD2241" w:rsidP="00FD2241">
      <w:pPr>
        <w:ind w:firstLine="709"/>
        <w:jc w:val="both"/>
        <w:rPr>
          <w:bCs/>
          <w:color w:val="000000"/>
        </w:rPr>
      </w:pPr>
      <w:r w:rsidRPr="008A0FEE">
        <w:rPr>
          <w:bCs/>
          <w:color w:val="000000"/>
        </w:rPr>
        <w:t>3.28.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14:paraId="430E3CB1" w14:textId="77777777" w:rsidR="00FD2241" w:rsidRPr="005205F1" w:rsidRDefault="00FD2241" w:rsidP="00FD2241">
      <w:pPr>
        <w:ind w:firstLine="709"/>
        <w:jc w:val="both"/>
        <w:rPr>
          <w:bCs/>
          <w:color w:val="000000"/>
        </w:rPr>
      </w:pPr>
      <w:r w:rsidRPr="008A0FEE">
        <w:rPr>
          <w:bCs/>
          <w:color w:val="000000"/>
        </w:rPr>
        <w:t xml:space="preserve">3.29. Способом фиксации результата выполнения административной процедуры является </w:t>
      </w:r>
      <w:r w:rsidRPr="005205F1">
        <w:rPr>
          <w:bCs/>
          <w:color w:val="000000"/>
        </w:rPr>
        <w:t>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143B203B" w14:textId="77777777" w:rsidR="00FD2241" w:rsidRPr="005205F1" w:rsidRDefault="00FD2241" w:rsidP="00FD2241">
      <w:pPr>
        <w:ind w:firstLine="567"/>
        <w:jc w:val="both"/>
        <w:rPr>
          <w:bCs/>
          <w:color w:val="000000"/>
        </w:rPr>
      </w:pPr>
    </w:p>
    <w:p w14:paraId="3B502750" w14:textId="77777777" w:rsidR="00FD2241" w:rsidRPr="005205F1" w:rsidRDefault="00FD2241" w:rsidP="00FD2241">
      <w:pPr>
        <w:ind w:firstLine="567"/>
        <w:jc w:val="center"/>
        <w:rPr>
          <w:b/>
          <w:bCs/>
          <w:color w:val="000000"/>
        </w:rPr>
      </w:pPr>
      <w:r w:rsidRPr="005205F1">
        <w:rPr>
          <w:b/>
          <w:color w:val="000000"/>
        </w:rPr>
        <w:t>Принятие решения о предоставлении муниципальной услуги</w:t>
      </w:r>
    </w:p>
    <w:p w14:paraId="0D010487" w14:textId="77777777" w:rsidR="00FD2241" w:rsidRPr="005205F1" w:rsidRDefault="00FD2241" w:rsidP="00FD2241">
      <w:pPr>
        <w:ind w:firstLine="567"/>
        <w:jc w:val="both"/>
        <w:rPr>
          <w:bCs/>
          <w:color w:val="000000"/>
        </w:rPr>
      </w:pPr>
    </w:p>
    <w:p w14:paraId="7B17680F" w14:textId="77777777" w:rsidR="00FD2241" w:rsidRPr="005205F1" w:rsidRDefault="00FD2241" w:rsidP="00FD2241">
      <w:pPr>
        <w:ind w:firstLine="709"/>
        <w:jc w:val="both"/>
        <w:rPr>
          <w:bCs/>
          <w:color w:val="000000"/>
        </w:rPr>
      </w:pPr>
      <w:r w:rsidRPr="005205F1">
        <w:rPr>
          <w:bCs/>
          <w:color w:val="000000"/>
        </w:rPr>
        <w:t>3.30. Основанием для начала административной процедуры является наличие полного комплекта документов для предоставления муниципальной услуги.</w:t>
      </w:r>
    </w:p>
    <w:p w14:paraId="4C00106B" w14:textId="77777777" w:rsidR="00FD2241" w:rsidRPr="008A0FEE" w:rsidRDefault="00FD2241" w:rsidP="00FD2241">
      <w:pPr>
        <w:shd w:val="clear" w:color="auto" w:fill="FFFFFF"/>
        <w:ind w:firstLine="709"/>
        <w:jc w:val="both"/>
        <w:textAlignment w:val="baseline"/>
      </w:pPr>
      <w:r w:rsidRPr="008A0FEE">
        <w:rPr>
          <w:color w:val="2D2D2D"/>
          <w:spacing w:val="2"/>
        </w:rPr>
        <w:t xml:space="preserve">3.31. Принятие решения о переводе (об отказе в переводе) жилого помещения в нежилое помещение и нежилого помещения в жилое помещение принимается на заседании </w:t>
      </w:r>
      <w:r w:rsidRPr="008A0FEE">
        <w:t>межведомственной комиссии по вопросам переустройства, перепланировки и использования жилых и нежилых помещений в многоквартирных домах, расположенных на территории МО «</w:t>
      </w:r>
      <w:r>
        <w:t>Поселок Айхал</w:t>
      </w:r>
      <w:r w:rsidRPr="008A0FEE">
        <w:t xml:space="preserve">»  (далее по тексту - комиссия), состав и порядок работы которой регламентируется постановлением от </w:t>
      </w:r>
      <w:r w:rsidRPr="006675B9">
        <w:t xml:space="preserve">07.05.2019 № 160 </w:t>
      </w:r>
      <w:r w:rsidRPr="008A0FEE">
        <w:t>«Об утверждении Положения и состава межведомственной комиссии по вопросам переустройства, перепланировки и использования жилых и нежилых помещений в  многоквартирных домах,  расположенных на территории МО «</w:t>
      </w:r>
      <w:r w:rsidRPr="006675B9">
        <w:t>Поселок Айхал</w:t>
      </w:r>
      <w:r w:rsidRPr="008A0FEE">
        <w:t>» и межведомственной приемочной комиссии, подтверждающей завершение  переустройства и (или) перепланировки помещений в многоквартирных домах, расположенных на территории МО «</w:t>
      </w:r>
      <w:r>
        <w:t>Поселок Айхал</w:t>
      </w:r>
      <w:r w:rsidRPr="008A0FEE">
        <w:t xml:space="preserve">», состав и порядок работы которой регламентируется </w:t>
      </w:r>
      <w:r w:rsidRPr="008A0FEE">
        <w:lastRenderedPageBreak/>
        <w:t xml:space="preserve">постановлением от </w:t>
      </w:r>
      <w:r>
        <w:t>____________</w:t>
      </w:r>
      <w:r w:rsidRPr="008A0FEE">
        <w:t xml:space="preserve"> №</w:t>
      </w:r>
      <w:r>
        <w:t xml:space="preserve">_____ </w:t>
      </w:r>
      <w:r w:rsidRPr="008A0FEE">
        <w:t>«Об утверждении Положения и состава межведомственной приемочной комиссии, подтверждающей завершение  переустройства и (или) перепланировки помещений в многоквартирных домах, расположенных на территории МО «</w:t>
      </w:r>
      <w:r w:rsidRPr="006675B9">
        <w:t>Поселок Айхал</w:t>
      </w:r>
      <w:r w:rsidRPr="008A0FEE">
        <w:t>» е</w:t>
      </w:r>
      <w:r w:rsidRPr="008A0FEE">
        <w:rPr>
          <w:color w:val="2D2D2D"/>
          <w:spacing w:val="2"/>
        </w:rPr>
        <w:t>сли для обеспечения использования переводимого помещения в качестве жилого или нежилого помещения выполняются работы по переустройству и (или) перепланировке.</w:t>
      </w:r>
    </w:p>
    <w:p w14:paraId="3982B436" w14:textId="77777777" w:rsidR="00FD2241" w:rsidRPr="005205F1" w:rsidRDefault="00FD2241" w:rsidP="00FD2241">
      <w:pPr>
        <w:ind w:firstLine="709"/>
        <w:jc w:val="both"/>
        <w:rPr>
          <w:color w:val="000000"/>
        </w:rPr>
      </w:pPr>
      <w:r w:rsidRPr="005205F1">
        <w:rPr>
          <w:bCs/>
          <w:color w:val="000000"/>
        </w:rPr>
        <w:t xml:space="preserve">3.32. Специалист </w:t>
      </w:r>
      <w:r w:rsidRPr="006675B9">
        <w:rPr>
          <w:bCs/>
          <w:color w:val="000000"/>
        </w:rPr>
        <w:t>по градостроительной деятельности,</w:t>
      </w:r>
      <w:r w:rsidRPr="005205F1">
        <w:rPr>
          <w:bCs/>
          <w:color w:val="000000"/>
        </w:rPr>
        <w:t xml:space="preserve"> ответственный за предоставление муниципальной услуги в соответствии с должностной инструкцией, п</w:t>
      </w:r>
      <w:r w:rsidRPr="005205F1">
        <w:rPr>
          <w:color w:val="000000"/>
        </w:rPr>
        <w:t>о результатам рассмотрения межведомственной комиссии предоставленных заявителем документов, осуществляет подготовку следующих документов:</w:t>
      </w:r>
    </w:p>
    <w:p w14:paraId="66483F33" w14:textId="77777777" w:rsidR="00FD2241" w:rsidRPr="008A0FEE" w:rsidRDefault="00FD2241" w:rsidP="00FD2241">
      <w:pPr>
        <w:ind w:firstLine="709"/>
        <w:jc w:val="both"/>
      </w:pPr>
      <w:r w:rsidRPr="008A0FEE">
        <w:rPr>
          <w:color w:val="2D2D2D"/>
          <w:spacing w:val="2"/>
        </w:rPr>
        <w:t xml:space="preserve">1) проект постановления главы МО </w:t>
      </w:r>
      <w:r w:rsidRPr="006675B9">
        <w:rPr>
          <w:color w:val="2D2D2D"/>
          <w:spacing w:val="2"/>
        </w:rPr>
        <w:t>«Поселок Айхал</w:t>
      </w:r>
      <w:r w:rsidRPr="008A0FEE">
        <w:rPr>
          <w:color w:val="2D2D2D"/>
          <w:spacing w:val="2"/>
        </w:rPr>
        <w:t xml:space="preserve">» о переводе (об отказе в переводе) жилого(нежилого) помещения в нежилое (жилое) помещение. </w:t>
      </w:r>
      <w:r w:rsidRPr="008A0FEE">
        <w:t>Максимальная продолжительность процедуры составляет 3 дня.</w:t>
      </w:r>
    </w:p>
    <w:p w14:paraId="7CAD8195" w14:textId="77777777" w:rsidR="00FD2241" w:rsidRPr="008A0FEE" w:rsidRDefault="00FD2241" w:rsidP="00FD2241">
      <w:pPr>
        <w:ind w:firstLine="709"/>
        <w:jc w:val="both"/>
      </w:pPr>
      <w:r w:rsidRPr="008A0FEE">
        <w:rPr>
          <w:color w:val="000000"/>
        </w:rPr>
        <w:t xml:space="preserve">2) уведомление </w:t>
      </w:r>
      <w:r w:rsidRPr="008A0FEE">
        <w:t>о переводе (отказе в переводе) жилого (нежилого) помещения в нежилое (жилое) помещение. Максимальная продолжительность процедуры составляет 3 дня.</w:t>
      </w:r>
    </w:p>
    <w:p w14:paraId="27512D36" w14:textId="77777777" w:rsidR="00FD2241" w:rsidRPr="008A0FEE" w:rsidRDefault="00FD2241" w:rsidP="00FD2241">
      <w:pPr>
        <w:shd w:val="clear" w:color="auto" w:fill="FFFFFF"/>
        <w:ind w:firstLine="709"/>
        <w:jc w:val="both"/>
        <w:textAlignment w:val="baseline"/>
      </w:pPr>
      <w:r w:rsidRPr="008A0FEE">
        <w:rPr>
          <w:color w:val="000000"/>
        </w:rPr>
        <w:t>3) акт межведомственной приемочной комиссии, подтверждающего завершение переустройства и (или) перепланировки жилого помещения</w:t>
      </w:r>
      <w:r w:rsidRPr="008A0FEE">
        <w:rPr>
          <w:color w:val="0000FF"/>
        </w:rPr>
        <w:t>,</w:t>
      </w:r>
      <w:r w:rsidRPr="008A0FEE">
        <w:rPr>
          <w:color w:val="2D2D2D"/>
          <w:spacing w:val="2"/>
        </w:rPr>
        <w:t xml:space="preserve"> </w:t>
      </w:r>
      <w:r w:rsidRPr="008A0FEE">
        <w:rPr>
          <w:color w:val="000000"/>
        </w:rPr>
        <w:t xml:space="preserve">либо уведомление об отказе в выдаче акта межведомственной приемочной комиссии, </w:t>
      </w:r>
      <w:r w:rsidRPr="008A0FEE">
        <w:rPr>
          <w:color w:val="2D2D2D"/>
          <w:spacing w:val="2"/>
        </w:rPr>
        <w:t xml:space="preserve">если для обеспечения использования переводимого помещения в качестве жилого или нежилого помещения выполняются переустройство и (или) перепланировка. </w:t>
      </w:r>
      <w:r w:rsidRPr="008A0FEE">
        <w:t>Максимальная продолжительность процедуры составляет 3 дня.</w:t>
      </w:r>
    </w:p>
    <w:p w14:paraId="704042A9" w14:textId="77777777" w:rsidR="00FD2241" w:rsidRDefault="00FD2241" w:rsidP="00FD2241">
      <w:pPr>
        <w:ind w:firstLine="567"/>
        <w:jc w:val="both"/>
        <w:rPr>
          <w:color w:val="000000"/>
        </w:rPr>
      </w:pPr>
      <w:r w:rsidRPr="008A0FEE">
        <w:rPr>
          <w:color w:val="000000"/>
        </w:rPr>
        <w:t>Максимальная продолжительность процедуры в предоставлении муниципальной услуги 45 дней.</w:t>
      </w:r>
    </w:p>
    <w:p w14:paraId="6C4A49A0" w14:textId="77777777" w:rsidR="00FD2241" w:rsidRPr="005205F1" w:rsidRDefault="00FD2241" w:rsidP="00FD2241">
      <w:pPr>
        <w:ind w:firstLine="567"/>
        <w:jc w:val="both"/>
        <w:rPr>
          <w:color w:val="000000"/>
        </w:rPr>
      </w:pPr>
    </w:p>
    <w:p w14:paraId="78F75F41" w14:textId="77777777" w:rsidR="00FD2241" w:rsidRPr="005205F1" w:rsidRDefault="00FD2241" w:rsidP="00FD2241">
      <w:pPr>
        <w:jc w:val="center"/>
        <w:rPr>
          <w:b/>
          <w:color w:val="000000"/>
        </w:rPr>
      </w:pPr>
      <w:r w:rsidRPr="005205F1">
        <w:rPr>
          <w:b/>
          <w:color w:val="000000"/>
        </w:rPr>
        <w:t>Выдача результата предоставления муниципальной услуги</w:t>
      </w:r>
    </w:p>
    <w:p w14:paraId="450E429D" w14:textId="77777777" w:rsidR="00FD2241" w:rsidRPr="005205F1" w:rsidRDefault="00FD2241" w:rsidP="00FD2241">
      <w:pPr>
        <w:ind w:firstLine="709"/>
        <w:jc w:val="both"/>
        <w:rPr>
          <w:b/>
          <w:color w:val="000000"/>
        </w:rPr>
      </w:pPr>
    </w:p>
    <w:p w14:paraId="4F1E6091" w14:textId="77777777" w:rsidR="00FD2241" w:rsidRPr="008A0FEE" w:rsidRDefault="00FD2241" w:rsidP="00FD2241">
      <w:pPr>
        <w:ind w:firstLine="709"/>
        <w:jc w:val="both"/>
      </w:pPr>
      <w:r w:rsidRPr="008A0FEE">
        <w:rPr>
          <w:color w:val="000000"/>
        </w:rPr>
        <w:t xml:space="preserve">3.33. Основанием для административной процедуры является поступление специалисту </w:t>
      </w:r>
      <w:r w:rsidRPr="006675B9">
        <w:rPr>
          <w:color w:val="000000"/>
        </w:rPr>
        <w:t>по градостроительной деятельности</w:t>
      </w:r>
      <w:r w:rsidRPr="008A0FEE">
        <w:rPr>
          <w:color w:val="000000"/>
        </w:rPr>
        <w:t xml:space="preserve">, </w:t>
      </w:r>
      <w:r w:rsidRPr="008A0FEE">
        <w:t xml:space="preserve">подписанного председателем и членами комиссии протокола заседания комиссии, либо об отказе в переводе жилого помещения в нежилое и нежилого в жилое помещение. На основании протокола специалист </w:t>
      </w:r>
      <w:r w:rsidRPr="006675B9">
        <w:t>по градостроительной деятельности</w:t>
      </w:r>
      <w:r w:rsidRPr="008A0FEE">
        <w:t xml:space="preserve"> готовит постановление.</w:t>
      </w:r>
    </w:p>
    <w:p w14:paraId="5B6B8B37" w14:textId="77777777" w:rsidR="00FD2241" w:rsidRPr="008A0FEE" w:rsidRDefault="00FD2241" w:rsidP="00FD2241">
      <w:pPr>
        <w:ind w:firstLine="709"/>
        <w:jc w:val="both"/>
      </w:pPr>
      <w:r w:rsidRPr="008A0FEE">
        <w:t>3.3</w:t>
      </w:r>
      <w:r>
        <w:t>4</w:t>
      </w:r>
      <w:r w:rsidRPr="008A0FEE">
        <w:t xml:space="preserve">. Специалист </w:t>
      </w:r>
      <w:r w:rsidRPr="006675B9">
        <w:t xml:space="preserve">по градостроительной деятельности </w:t>
      </w:r>
      <w:r w:rsidRPr="008A0FEE">
        <w:t>в течение 3 дней, после подписания главой города постановления о переводе или об отказе в переводе, подготавливает уведомление (приложение 4)  о переводе в случае принятия решения о переводе, либо уведомление (приложение 4) об отказе в переводе в случае принятия решения об отказе в переводе заявителю, а также для собственников помещений, примыкающих к помещению, в отношении которого принято решение о переводе либо об отказе в переводе, о принятии соответствующего решения.</w:t>
      </w:r>
    </w:p>
    <w:p w14:paraId="47C8B670" w14:textId="77777777" w:rsidR="00FD2241" w:rsidRPr="008A0FEE" w:rsidRDefault="00FD2241" w:rsidP="00FD2241">
      <w:pPr>
        <w:ind w:firstLine="709"/>
        <w:jc w:val="both"/>
        <w:rPr>
          <w:color w:val="000000"/>
        </w:rPr>
      </w:pPr>
      <w:r w:rsidRPr="008A0FEE">
        <w:t>3.3</w:t>
      </w:r>
      <w:r>
        <w:t>5</w:t>
      </w:r>
      <w:r w:rsidRPr="008A0FEE">
        <w:t xml:space="preserve">.  </w:t>
      </w:r>
      <w:r w:rsidRPr="008A0FEE">
        <w:rPr>
          <w:color w:val="000000"/>
        </w:rPr>
        <w:t>Уведомление о переводе (отказе)</w:t>
      </w:r>
      <w:r w:rsidRPr="008A0FEE">
        <w:t xml:space="preserve"> жилого помещения в нежилое и нежилого в жилое помещение</w:t>
      </w:r>
      <w:r w:rsidRPr="008A0FEE">
        <w:rPr>
          <w:color w:val="000000"/>
        </w:rPr>
        <w:t>, должно быть оформлено на бланке установленной формы и подписано главой города, и иметь печать городской администрации.</w:t>
      </w:r>
    </w:p>
    <w:p w14:paraId="7A0BD162" w14:textId="77777777" w:rsidR="00FD2241" w:rsidRPr="008A0FEE" w:rsidRDefault="00FD2241" w:rsidP="00FD2241">
      <w:pPr>
        <w:ind w:firstLine="709"/>
        <w:jc w:val="both"/>
      </w:pPr>
      <w:r w:rsidRPr="008A0FEE">
        <w:rPr>
          <w:color w:val="000000"/>
        </w:rPr>
        <w:t xml:space="preserve"> 3.3</w:t>
      </w:r>
      <w:r>
        <w:rPr>
          <w:color w:val="000000"/>
        </w:rPr>
        <w:t>5</w:t>
      </w:r>
      <w:r w:rsidRPr="008A0FEE">
        <w:rPr>
          <w:color w:val="000000"/>
        </w:rPr>
        <w:t xml:space="preserve">. </w:t>
      </w:r>
      <w:r w:rsidRPr="008A0FEE">
        <w:t>В случае необходимости проведения переустройства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14:paraId="326C8F9E" w14:textId="77777777" w:rsidR="00FD2241" w:rsidRPr="008A0FEE" w:rsidRDefault="00FD2241" w:rsidP="00FD2241">
      <w:pPr>
        <w:ind w:firstLine="709"/>
        <w:jc w:val="both"/>
      </w:pPr>
      <w:r w:rsidRPr="008A0FEE">
        <w:rPr>
          <w:color w:val="000000"/>
        </w:rPr>
        <w:t>3.3</w:t>
      </w:r>
      <w:r>
        <w:rPr>
          <w:color w:val="000000"/>
        </w:rPr>
        <w:t>7</w:t>
      </w:r>
      <w:r w:rsidRPr="008A0FEE">
        <w:rPr>
          <w:color w:val="000000"/>
        </w:rPr>
        <w:t xml:space="preserve">. Уведомление </w:t>
      </w:r>
      <w:r w:rsidRPr="008A0FEE">
        <w:t xml:space="preserve">о переводе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 </w:t>
      </w:r>
      <w:bookmarkStart w:id="8" w:name="Par1"/>
      <w:bookmarkEnd w:id="8"/>
      <w:r w:rsidRPr="008A0FEE">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переустройства, и (или) </w:t>
      </w:r>
      <w:r w:rsidRPr="008A0FEE">
        <w:lastRenderedPageBreak/>
        <w:t>перепланировки с учетом проекта переустройства и (или) перепланировки, представлявшегося заявителем в соответствии с пунктом 2.8. настоящего регламента, и (или) иных работ с учетом перечня таких работ, указанных в уведомлении.</w:t>
      </w:r>
    </w:p>
    <w:p w14:paraId="09CE7359" w14:textId="77777777" w:rsidR="00FD2241" w:rsidRPr="008A0FEE" w:rsidRDefault="00FD2241" w:rsidP="00FD2241">
      <w:pPr>
        <w:ind w:firstLine="709"/>
        <w:jc w:val="both"/>
      </w:pPr>
      <w:r w:rsidRPr="008A0FEE">
        <w:t xml:space="preserve"> Завершение переустройства, и (или) перепланировки, и (или) иных работ подтверждается актом приемочной комиссии органа, осуществляющего перевод помещений (далее - акт приемочной комиссии).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502BD3BB" w14:textId="77777777" w:rsidR="00FD2241" w:rsidRPr="008A0FEE" w:rsidRDefault="00FD2241" w:rsidP="00FD2241">
      <w:pPr>
        <w:ind w:firstLine="709"/>
        <w:jc w:val="both"/>
      </w:pPr>
      <w:r w:rsidRPr="008A0FEE">
        <w:t xml:space="preserve">Специалист </w:t>
      </w:r>
      <w:r w:rsidRPr="006675B9">
        <w:t xml:space="preserve">по градостроительной деятельности </w:t>
      </w:r>
      <w:r w:rsidRPr="008A0FEE">
        <w:t xml:space="preserve">производит выдачу заявителю или его уполномоченному представителю вышеуказанных документов лично под роспись в журнале учета, либо передает специалисту общего отдела администрации для организации отправки почтой уведомления заявителю и уведомления для собственников помещений, примыкающих к помещению, в отношении которого принято решение о переводе либо об отказе в переводе. </w:t>
      </w:r>
    </w:p>
    <w:p w14:paraId="3C6681D4" w14:textId="77777777" w:rsidR="00FD2241" w:rsidRPr="008A0FEE" w:rsidRDefault="00FD2241" w:rsidP="00FD2241">
      <w:pPr>
        <w:ind w:firstLine="709"/>
        <w:jc w:val="both"/>
      </w:pPr>
      <w:r w:rsidRPr="008A0FEE">
        <w:t>Результатом выполнения административной процедуры являются:</w:t>
      </w:r>
    </w:p>
    <w:p w14:paraId="438F7423" w14:textId="77777777" w:rsidR="00FD2241" w:rsidRPr="008A0FEE" w:rsidRDefault="00FD2241" w:rsidP="00FD2241">
      <w:pPr>
        <w:ind w:firstLine="709"/>
        <w:jc w:val="both"/>
      </w:pPr>
      <w:r w:rsidRPr="008A0FEE">
        <w:t>- выдача уведомления о переводе (отказе) жилого помещения в нежилое и нежилого в жилое.</w:t>
      </w:r>
    </w:p>
    <w:p w14:paraId="71673F8C" w14:textId="3A5E5FDA" w:rsidR="00FD2241" w:rsidRPr="008A0FEE" w:rsidRDefault="00FD2241" w:rsidP="00FD2241">
      <w:pPr>
        <w:ind w:firstLine="709"/>
        <w:jc w:val="both"/>
        <w:rPr>
          <w:color w:val="000000"/>
        </w:rPr>
      </w:pPr>
      <w:r w:rsidRPr="008A0FEE">
        <w:rPr>
          <w:color w:val="000000"/>
        </w:rPr>
        <w:t xml:space="preserve">Документы по </w:t>
      </w:r>
      <w:r w:rsidRPr="005205F1">
        <w:rPr>
          <w:color w:val="000000"/>
        </w:rPr>
        <w:t xml:space="preserve">рассмотрению вопросов о переводе или об отказе в переводе жилого помещения </w:t>
      </w:r>
      <w:r w:rsidR="00255064" w:rsidRPr="005205F1">
        <w:rPr>
          <w:color w:val="000000"/>
        </w:rPr>
        <w:t>в нежилые или нежилые помещения</w:t>
      </w:r>
      <w:r w:rsidRPr="005205F1">
        <w:rPr>
          <w:color w:val="000000"/>
        </w:rPr>
        <w:t xml:space="preserve"> в жилое помещение</w:t>
      </w:r>
      <w:r w:rsidRPr="005205F1">
        <w:rPr>
          <w:color w:val="000000"/>
          <w:lang w:eastAsia="x-none"/>
        </w:rPr>
        <w:t xml:space="preserve"> в течение установленного времени после завершения</w:t>
      </w:r>
      <w:r w:rsidRPr="008A0FEE">
        <w:rPr>
          <w:color w:val="000000"/>
          <w:lang w:eastAsia="x-none"/>
        </w:rPr>
        <w:t xml:space="preserve"> делопроизводства хранятся </w:t>
      </w:r>
      <w:r>
        <w:rPr>
          <w:color w:val="000000"/>
          <w:lang w:eastAsia="x-none"/>
        </w:rPr>
        <w:t xml:space="preserve">у специалиста </w:t>
      </w:r>
      <w:r w:rsidRPr="006675B9">
        <w:rPr>
          <w:bCs/>
          <w:color w:val="000000"/>
        </w:rPr>
        <w:t>по градостроительной деятельности</w:t>
      </w:r>
      <w:r w:rsidRPr="008A0FEE">
        <w:rPr>
          <w:color w:val="000000"/>
          <w:lang w:eastAsia="x-none"/>
        </w:rPr>
        <w:t>. При необходимости данные документы после получения разрешения постоянно действующей экспертной комиссии администрации МО «</w:t>
      </w:r>
      <w:r>
        <w:rPr>
          <w:color w:val="000000"/>
          <w:lang w:eastAsia="x-none"/>
        </w:rPr>
        <w:t>Поселок Айхал</w:t>
      </w:r>
      <w:r w:rsidRPr="008A0FEE">
        <w:rPr>
          <w:color w:val="000000"/>
          <w:lang w:eastAsia="x-none"/>
        </w:rPr>
        <w:t xml:space="preserve">» продолжают храниться </w:t>
      </w:r>
      <w:r w:rsidRPr="006675B9">
        <w:rPr>
          <w:color w:val="000000"/>
          <w:lang w:eastAsia="x-none"/>
        </w:rPr>
        <w:t>у специалиста по градостроительной деятельности</w:t>
      </w:r>
      <w:r w:rsidRPr="008A0FEE">
        <w:rPr>
          <w:color w:val="000000"/>
          <w:lang w:eastAsia="x-none"/>
        </w:rPr>
        <w:t xml:space="preserve"> либо передаются в архив администрации МО «</w:t>
      </w:r>
      <w:r>
        <w:rPr>
          <w:color w:val="000000"/>
          <w:lang w:eastAsia="x-none"/>
        </w:rPr>
        <w:t>Поселок Айхал</w:t>
      </w:r>
      <w:r w:rsidRPr="008A0FEE">
        <w:rPr>
          <w:color w:val="000000"/>
          <w:lang w:eastAsia="x-none"/>
        </w:rPr>
        <w:t>» в соответствии с архивным делопроизводством.</w:t>
      </w:r>
    </w:p>
    <w:p w14:paraId="20FDE016" w14:textId="77777777" w:rsidR="00FD2241" w:rsidRPr="008A0FEE" w:rsidRDefault="00FD2241" w:rsidP="00FD2241">
      <w:pPr>
        <w:ind w:firstLine="709"/>
        <w:jc w:val="both"/>
      </w:pPr>
      <w:r w:rsidRPr="008A0FEE">
        <w:t>Максимальная продолжительность указанной процедуры составляет 3 дня.</w:t>
      </w:r>
    </w:p>
    <w:p w14:paraId="468A7A24" w14:textId="77777777" w:rsidR="00FD2241" w:rsidRPr="008A0FEE" w:rsidRDefault="00FD2241" w:rsidP="00FD2241">
      <w:pPr>
        <w:ind w:firstLine="709"/>
        <w:jc w:val="both"/>
        <w:rPr>
          <w:bCs/>
        </w:rPr>
      </w:pPr>
      <w:r w:rsidRPr="008A0FEE">
        <w:rPr>
          <w:bCs/>
        </w:rPr>
        <w:t>Блок-схема последовательности действий исполнения муниципальной услуги приведена в приложении 2 к настоящему регламенту.</w:t>
      </w:r>
    </w:p>
    <w:p w14:paraId="497CA23A" w14:textId="77777777" w:rsidR="00FD2241" w:rsidRPr="008A0FEE" w:rsidRDefault="00FD2241" w:rsidP="00FD2241">
      <w:pPr>
        <w:jc w:val="center"/>
        <w:rPr>
          <w:bCs/>
        </w:rPr>
      </w:pPr>
    </w:p>
    <w:p w14:paraId="4D685B2B" w14:textId="77777777" w:rsidR="00FD2241" w:rsidRPr="008A0FEE" w:rsidRDefault="00FD2241" w:rsidP="008B3CA3">
      <w:pPr>
        <w:numPr>
          <w:ilvl w:val="0"/>
          <w:numId w:val="15"/>
        </w:numPr>
        <w:ind w:left="0" w:firstLine="0"/>
        <w:jc w:val="center"/>
        <w:rPr>
          <w:b/>
          <w:bCs/>
        </w:rPr>
      </w:pPr>
      <w:r w:rsidRPr="008A0FEE">
        <w:rPr>
          <w:b/>
          <w:bCs/>
        </w:rPr>
        <w:t>ФОРМЫ КОНТРОЛЯ ЗА ИСПОЛНЕНИЕМ АДМИНИСТРАТИВНОГО РЕГЛАМЕНТА</w:t>
      </w:r>
    </w:p>
    <w:p w14:paraId="377E6121" w14:textId="77777777" w:rsidR="00FD2241" w:rsidRPr="008A0FEE" w:rsidRDefault="00FD2241" w:rsidP="00FD2241">
      <w:pPr>
        <w:pStyle w:val="HEADERTEXT"/>
        <w:ind w:firstLine="709"/>
        <w:jc w:val="both"/>
        <w:rPr>
          <w:rFonts w:ascii="Times New Roman" w:hAnsi="Times New Roman" w:cs="Times New Roman"/>
          <w:sz w:val="24"/>
          <w:szCs w:val="24"/>
        </w:rPr>
      </w:pPr>
    </w:p>
    <w:p w14:paraId="06610708" w14:textId="77777777" w:rsidR="00FD2241" w:rsidRPr="008A0FEE" w:rsidRDefault="00FD2241" w:rsidP="00FD2241">
      <w:pPr>
        <w:pStyle w:val="HEADERTEXT"/>
        <w:ind w:firstLine="709"/>
        <w:jc w:val="both"/>
        <w:rPr>
          <w:rFonts w:ascii="Times New Roman" w:hAnsi="Times New Roman" w:cs="Times New Roman"/>
          <w:sz w:val="24"/>
          <w:szCs w:val="24"/>
        </w:rPr>
      </w:pPr>
      <w:r w:rsidRPr="008A0FEE">
        <w:rPr>
          <w:rFonts w:ascii="Times New Roman" w:hAnsi="Times New Roman" w:cs="Times New Roman"/>
          <w:sz w:val="24"/>
          <w:szCs w:val="24"/>
        </w:rPr>
        <w:t xml:space="preserve">4.1. Текущий контроль соблюдения последовательности и порядка действий членов Комиссии по предоставлению муниципальной услуги осуществляется председателем Комиссии. </w:t>
      </w:r>
    </w:p>
    <w:p w14:paraId="535781CA" w14:textId="77777777" w:rsidR="00FD2241" w:rsidRPr="008A0FEE" w:rsidRDefault="00FD2241" w:rsidP="00FD2241">
      <w:pPr>
        <w:pStyle w:val="HEADERTEXT"/>
        <w:ind w:firstLine="709"/>
        <w:jc w:val="both"/>
        <w:rPr>
          <w:rFonts w:ascii="Times New Roman" w:hAnsi="Times New Roman" w:cs="Times New Roman"/>
          <w:sz w:val="24"/>
          <w:szCs w:val="24"/>
        </w:rPr>
      </w:pPr>
      <w:r w:rsidRPr="008A0FEE">
        <w:rPr>
          <w:rFonts w:ascii="Times New Roman" w:hAnsi="Times New Roman" w:cs="Times New Roman"/>
          <w:sz w:val="24"/>
          <w:szCs w:val="24"/>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w:t>
      </w:r>
    </w:p>
    <w:p w14:paraId="5F1B11F3" w14:textId="77777777" w:rsidR="00FD2241" w:rsidRPr="008A0FEE" w:rsidRDefault="00FD2241" w:rsidP="00FD2241">
      <w:pPr>
        <w:pStyle w:val="HEADERTEXT"/>
        <w:ind w:firstLine="709"/>
        <w:jc w:val="both"/>
        <w:rPr>
          <w:rFonts w:ascii="Times New Roman" w:hAnsi="Times New Roman" w:cs="Times New Roman"/>
          <w:sz w:val="24"/>
          <w:szCs w:val="24"/>
        </w:rPr>
      </w:pPr>
      <w:r w:rsidRPr="008A0FEE">
        <w:rPr>
          <w:rFonts w:ascii="Times New Roman" w:hAnsi="Times New Roman" w:cs="Times New Roman"/>
          <w:sz w:val="24"/>
          <w:szCs w:val="24"/>
        </w:rPr>
        <w:t xml:space="preserve">4.3. По результатам проведенных проверок, оформленных документально, в случае выявления нарушений прав заявителей председателем Комиссии осуществляется привлечение виновных лиц к ответственности в соответствии с законодательством Российской Федерации. </w:t>
      </w:r>
    </w:p>
    <w:p w14:paraId="2C8C82E0" w14:textId="77777777" w:rsidR="00FD2241" w:rsidRPr="008A0FEE" w:rsidRDefault="00FD2241" w:rsidP="00FD2241">
      <w:pPr>
        <w:pStyle w:val="HEADERTEXT"/>
        <w:ind w:firstLine="709"/>
        <w:jc w:val="both"/>
        <w:rPr>
          <w:rFonts w:ascii="Times New Roman" w:hAnsi="Times New Roman" w:cs="Times New Roman"/>
          <w:sz w:val="24"/>
          <w:szCs w:val="24"/>
        </w:rPr>
      </w:pPr>
      <w:r w:rsidRPr="008A0FEE">
        <w:rPr>
          <w:rFonts w:ascii="Times New Roman" w:hAnsi="Times New Roman" w:cs="Times New Roman"/>
          <w:sz w:val="24"/>
          <w:szCs w:val="24"/>
        </w:rPr>
        <w:t xml:space="preserve">4.4. Проверки полноты и качества предоставления муниципальной услуги осуществляются на основании письменных указаний председателя Комиссии. </w:t>
      </w:r>
    </w:p>
    <w:p w14:paraId="25859EEC" w14:textId="77777777" w:rsidR="00FD2241" w:rsidRPr="008A0FEE" w:rsidRDefault="00FD2241" w:rsidP="00FD2241">
      <w:pPr>
        <w:pStyle w:val="HEADERTEXT"/>
        <w:ind w:firstLine="709"/>
        <w:jc w:val="both"/>
        <w:rPr>
          <w:rFonts w:ascii="Times New Roman" w:hAnsi="Times New Roman" w:cs="Times New Roman"/>
          <w:sz w:val="24"/>
          <w:szCs w:val="24"/>
        </w:rPr>
      </w:pPr>
      <w:r w:rsidRPr="008A0FEE">
        <w:rPr>
          <w:rFonts w:ascii="Times New Roman" w:hAnsi="Times New Roman" w:cs="Times New Roman"/>
          <w:sz w:val="24"/>
          <w:szCs w:val="24"/>
        </w:rPr>
        <w:t xml:space="preserve">4.5.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14:paraId="122E8B85" w14:textId="77777777" w:rsidR="00FD2241" w:rsidRPr="008A0FEE" w:rsidRDefault="00FD2241" w:rsidP="00FD2241">
      <w:pPr>
        <w:pStyle w:val="HEADERTEXT"/>
        <w:ind w:firstLine="709"/>
        <w:jc w:val="both"/>
        <w:rPr>
          <w:rFonts w:ascii="Times New Roman" w:hAnsi="Times New Roman" w:cs="Times New Roman"/>
          <w:sz w:val="24"/>
          <w:szCs w:val="24"/>
        </w:rPr>
      </w:pPr>
      <w:r w:rsidRPr="008A0FEE">
        <w:rPr>
          <w:rFonts w:ascii="Times New Roman" w:hAnsi="Times New Roman" w:cs="Times New Roman"/>
          <w:sz w:val="24"/>
          <w:szCs w:val="24"/>
        </w:rPr>
        <w:t xml:space="preserve">4.6. Результаты проверок оформляются в виде акта, в котором отмечаются выявленные недостатки и предложения по их устранению. Акт подписывается секретарем Комиссии и председателем Комиссии. </w:t>
      </w:r>
    </w:p>
    <w:p w14:paraId="1EAB213E" w14:textId="77777777" w:rsidR="00FD2241" w:rsidRPr="008A0FEE" w:rsidRDefault="00FD2241" w:rsidP="00FD2241">
      <w:pPr>
        <w:ind w:firstLine="709"/>
        <w:jc w:val="both"/>
      </w:pPr>
      <w:r w:rsidRPr="008A0FEE">
        <w:t xml:space="preserve">4.7. Персональная ответственность члена комиссии закрепляется в его должностных инструкциях в соответствии с требованиями законодательства Российской Федерации. </w:t>
      </w:r>
    </w:p>
    <w:p w14:paraId="26271CA5" w14:textId="77777777" w:rsidR="00FD2241" w:rsidRPr="008A0FEE" w:rsidRDefault="00FD2241" w:rsidP="00FD2241">
      <w:pPr>
        <w:pStyle w:val="HEADERTEXT"/>
        <w:ind w:firstLine="709"/>
        <w:jc w:val="both"/>
        <w:rPr>
          <w:rFonts w:ascii="Times New Roman" w:hAnsi="Times New Roman" w:cs="Times New Roman"/>
          <w:sz w:val="24"/>
          <w:szCs w:val="24"/>
        </w:rPr>
      </w:pPr>
      <w:r w:rsidRPr="008A0FEE">
        <w:rPr>
          <w:rFonts w:ascii="Times New Roman" w:hAnsi="Times New Roman" w:cs="Times New Roman"/>
          <w:sz w:val="24"/>
          <w:szCs w:val="24"/>
        </w:rPr>
        <w:lastRenderedPageBreak/>
        <w:t>4.8. Порядок и форма контроля за предоставлением муниципальной услуги определяются председателем Комиссии, в соответствии с Положением о Жилищной комиссии, уставами учреждений, организаций, участвующих в предоставлении муниципальной услуги, должностными инструкциями, иными нормативными актами органа местного самоуправления.</w:t>
      </w:r>
    </w:p>
    <w:p w14:paraId="4582A69B" w14:textId="77777777" w:rsidR="00FD2241" w:rsidRDefault="00FD2241" w:rsidP="00FD2241">
      <w:pPr>
        <w:ind w:firstLine="540"/>
        <w:jc w:val="both"/>
      </w:pPr>
    </w:p>
    <w:p w14:paraId="403E58C8" w14:textId="77777777" w:rsidR="00FD2241" w:rsidRDefault="00FD2241" w:rsidP="00FD2241">
      <w:pPr>
        <w:ind w:firstLine="540"/>
        <w:jc w:val="both"/>
      </w:pPr>
    </w:p>
    <w:p w14:paraId="32E0CDA5" w14:textId="77777777" w:rsidR="00FD2241" w:rsidRPr="006675B9" w:rsidRDefault="00FD2241" w:rsidP="008B3CA3">
      <w:pPr>
        <w:widowControl/>
        <w:numPr>
          <w:ilvl w:val="0"/>
          <w:numId w:val="15"/>
        </w:numPr>
        <w:suppressAutoHyphens/>
        <w:autoSpaceDE/>
        <w:autoSpaceDN/>
        <w:adjustRightInd/>
        <w:spacing w:after="200" w:line="276" w:lineRule="auto"/>
        <w:ind w:left="0" w:firstLine="0"/>
        <w:jc w:val="center"/>
        <w:rPr>
          <w:b/>
          <w:lang w:eastAsia="ar-SA"/>
        </w:rPr>
      </w:pPr>
      <w:r w:rsidRPr="006675B9">
        <w:rPr>
          <w:b/>
          <w:lang w:eastAsia="ar-SA"/>
        </w:rPr>
        <w:t>ДОСУДЕБНЫЙ (ВНЕСУДЕБНЫЙ) ПОРЯДОК ОБЖАЛОВАНИЯ</w:t>
      </w:r>
    </w:p>
    <w:p w14:paraId="753DF660" w14:textId="77777777" w:rsidR="00FD2241" w:rsidRPr="006675B9" w:rsidRDefault="00FD2241" w:rsidP="00FD2241">
      <w:pPr>
        <w:suppressAutoHyphens/>
        <w:jc w:val="center"/>
        <w:rPr>
          <w:b/>
          <w:color w:val="000000"/>
          <w:lang w:eastAsia="ar-SA"/>
        </w:rPr>
      </w:pPr>
      <w:r w:rsidRPr="006675B9">
        <w:rPr>
          <w:b/>
          <w:lang w:eastAsia="ar-SA"/>
        </w:rPr>
        <w:t>РЕШЕНИЙ И ДЕЙСТВИЙ (БЕЗДЕЙСТВИЯ) ОРГАНА, ПРЕДОСТАВЛЯЮЩЕГО МУНИЦИПАЛЬНУЮ УСЛУГУ, ТАКЖЕ ЕГО ДОЛЖНОСТНОГО ЛИЦА</w:t>
      </w:r>
      <w:r w:rsidRPr="006675B9">
        <w:rPr>
          <w:b/>
          <w:color w:val="000000"/>
          <w:lang w:eastAsia="ar-SA"/>
        </w:rPr>
        <w:t xml:space="preserve"> ОРГАНА, ПРЕДОСТАВЛЯЮЩЕГО МУНИЦИПАЛЬНУЮ УСЛУГУ, </w:t>
      </w:r>
    </w:p>
    <w:p w14:paraId="6521ACFF" w14:textId="77777777" w:rsidR="00FD2241" w:rsidRPr="006675B9" w:rsidRDefault="00FD2241" w:rsidP="00FD2241">
      <w:pPr>
        <w:suppressAutoHyphens/>
        <w:jc w:val="center"/>
        <w:rPr>
          <w:b/>
          <w:color w:val="000000"/>
          <w:lang w:eastAsia="ar-SA"/>
        </w:rPr>
      </w:pPr>
      <w:r w:rsidRPr="006675B9">
        <w:rPr>
          <w:b/>
          <w:color w:val="000000"/>
          <w:lang w:eastAsia="ar-SA"/>
        </w:rPr>
        <w:t>ЛИБО МУНИЦИПАЛЬНОГО СЛУЖАЩЕГО</w:t>
      </w:r>
    </w:p>
    <w:p w14:paraId="57F690AC" w14:textId="77777777" w:rsidR="00FD2241" w:rsidRPr="006675B9" w:rsidRDefault="00FD2241" w:rsidP="00FD2241">
      <w:pPr>
        <w:suppressAutoHyphens/>
        <w:jc w:val="center"/>
        <w:rPr>
          <w:b/>
          <w:color w:val="000000"/>
          <w:lang w:eastAsia="ar-SA"/>
        </w:rPr>
      </w:pPr>
    </w:p>
    <w:p w14:paraId="2918EEC0" w14:textId="77777777" w:rsidR="00FD2241" w:rsidRPr="006675B9" w:rsidRDefault="00FD2241" w:rsidP="00FD2241">
      <w:pPr>
        <w:jc w:val="center"/>
        <w:rPr>
          <w:b/>
          <w:bCs/>
          <w:color w:val="000000"/>
        </w:rPr>
      </w:pPr>
      <w:r w:rsidRPr="006675B9">
        <w:rPr>
          <w:b/>
          <w:bCs/>
          <w:color w:val="000000"/>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p>
    <w:p w14:paraId="3C8C148A" w14:textId="77777777" w:rsidR="00FD2241" w:rsidRPr="006675B9" w:rsidRDefault="00FD2241" w:rsidP="00FD2241">
      <w:pPr>
        <w:jc w:val="center"/>
        <w:rPr>
          <w:b/>
          <w:bCs/>
          <w:color w:val="000000"/>
        </w:rPr>
      </w:pPr>
      <w:r w:rsidRPr="006675B9">
        <w:rPr>
          <w:b/>
          <w:bCs/>
          <w:color w:val="000000"/>
        </w:rPr>
        <w:t>либо муниципального служащего</w:t>
      </w:r>
    </w:p>
    <w:p w14:paraId="64FCD556" w14:textId="77777777" w:rsidR="00FD2241" w:rsidRPr="006675B9" w:rsidRDefault="00FD2241" w:rsidP="00FD2241">
      <w:pPr>
        <w:jc w:val="center"/>
        <w:rPr>
          <w:bCs/>
          <w:color w:val="000000"/>
        </w:rPr>
      </w:pPr>
    </w:p>
    <w:p w14:paraId="529130F6" w14:textId="77777777" w:rsidR="00FD2241" w:rsidRPr="006675B9" w:rsidRDefault="00FD2241" w:rsidP="00FD2241">
      <w:pPr>
        <w:suppressAutoHyphens/>
        <w:ind w:firstLine="709"/>
        <w:jc w:val="both"/>
        <w:rPr>
          <w:bCs/>
          <w:color w:val="000000"/>
          <w:lang w:eastAsia="ar-SA"/>
        </w:rPr>
      </w:pPr>
      <w:r w:rsidRPr="006675B9">
        <w:rPr>
          <w:bCs/>
          <w:color w:val="000000"/>
          <w:lang w:eastAsia="ar-SA"/>
        </w:rPr>
        <w:t xml:space="preserve">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специалиста </w:t>
      </w:r>
      <w:r w:rsidRPr="009E4A22">
        <w:rPr>
          <w:bCs/>
          <w:color w:val="000000"/>
          <w:lang w:eastAsia="ar-SA"/>
        </w:rPr>
        <w:t>по градостроительной деятельности</w:t>
      </w:r>
      <w:r w:rsidRPr="006675B9">
        <w:rPr>
          <w:bCs/>
          <w:color w:val="000000"/>
          <w:lang w:eastAsia="ar-SA"/>
        </w:rPr>
        <w:t>, возникшее в ходе предоставления муниципальной услуги в рамках настоящего административного регламента.</w:t>
      </w:r>
    </w:p>
    <w:p w14:paraId="27103CB6" w14:textId="77777777" w:rsidR="00FD2241" w:rsidRPr="006675B9" w:rsidRDefault="00FD2241" w:rsidP="00FD2241">
      <w:pPr>
        <w:suppressAutoHyphens/>
        <w:ind w:firstLine="709"/>
        <w:jc w:val="both"/>
        <w:rPr>
          <w:bCs/>
          <w:color w:val="000000"/>
          <w:lang w:eastAsia="ar-SA"/>
        </w:rPr>
      </w:pPr>
      <w:r w:rsidRPr="006675B9">
        <w:rPr>
          <w:bCs/>
          <w:color w:val="000000"/>
          <w:lang w:eastAsia="ar-SA"/>
        </w:rPr>
        <w:t xml:space="preserve">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специалиста </w:t>
      </w:r>
      <w:r w:rsidRPr="009E4A22">
        <w:rPr>
          <w:bCs/>
          <w:color w:val="000000"/>
          <w:lang w:eastAsia="ar-SA"/>
        </w:rPr>
        <w:t>по градостроительной деятельности</w:t>
      </w:r>
      <w:r w:rsidRPr="006675B9">
        <w:rPr>
          <w:bCs/>
          <w:color w:val="000000"/>
          <w:lang w:eastAsia="ar-SA"/>
        </w:rPr>
        <w:t>.</w:t>
      </w:r>
    </w:p>
    <w:p w14:paraId="34F5E8CF" w14:textId="77777777" w:rsidR="00FD2241" w:rsidRPr="006675B9" w:rsidRDefault="00FD2241" w:rsidP="00FD2241">
      <w:pPr>
        <w:suppressAutoHyphens/>
        <w:ind w:firstLine="709"/>
        <w:jc w:val="both"/>
        <w:rPr>
          <w:bCs/>
          <w:color w:val="000000"/>
          <w:lang w:eastAsia="ar-SA"/>
        </w:rPr>
      </w:pPr>
      <w:r w:rsidRPr="006675B9">
        <w:rPr>
          <w:bCs/>
          <w:color w:val="000000"/>
          <w:lang w:eastAsia="ar-SA"/>
        </w:rPr>
        <w:t xml:space="preserve">5.3.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специалистом </w:t>
      </w:r>
      <w:r w:rsidRPr="009E4A22">
        <w:rPr>
          <w:bCs/>
          <w:color w:val="000000"/>
          <w:lang w:eastAsia="ar-SA"/>
        </w:rPr>
        <w:t xml:space="preserve">по градостроительной деятельности </w:t>
      </w:r>
      <w:r w:rsidRPr="006675B9">
        <w:rPr>
          <w:bCs/>
          <w:color w:val="000000"/>
          <w:lang w:eastAsia="ar-SA"/>
        </w:rPr>
        <w:t>при получении данным заявителем муниципальной услуги.</w:t>
      </w:r>
    </w:p>
    <w:p w14:paraId="58F12D1B" w14:textId="77777777" w:rsidR="00FD2241" w:rsidRPr="006675B9" w:rsidRDefault="00FD2241" w:rsidP="00FD2241">
      <w:pPr>
        <w:suppressAutoHyphens/>
        <w:spacing w:before="240" w:after="240"/>
        <w:jc w:val="center"/>
        <w:rPr>
          <w:b/>
          <w:bCs/>
          <w:color w:val="000000"/>
          <w:lang w:eastAsia="ar-SA"/>
        </w:rPr>
      </w:pPr>
      <w:r w:rsidRPr="006675B9">
        <w:rPr>
          <w:b/>
          <w:bCs/>
          <w:color w:val="000000"/>
          <w:lang w:eastAsia="ar-SA"/>
        </w:rPr>
        <w:t>Право и основания обжалования в досудебном (внесудебном) порядке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75C51D5" w14:textId="77777777" w:rsidR="00FD2241" w:rsidRPr="006675B9" w:rsidRDefault="00FD2241" w:rsidP="00FD2241">
      <w:pPr>
        <w:suppressAutoHyphens/>
        <w:ind w:firstLine="709"/>
        <w:jc w:val="both"/>
        <w:rPr>
          <w:lang w:eastAsia="ar-SA"/>
        </w:rPr>
      </w:pPr>
      <w:r w:rsidRPr="006675B9">
        <w:rPr>
          <w:lang w:eastAsia="ar-SA"/>
        </w:rPr>
        <w:t xml:space="preserve">5.4.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специалиста </w:t>
      </w:r>
      <w:r w:rsidRPr="009E4A22">
        <w:rPr>
          <w:lang w:eastAsia="ar-SA"/>
        </w:rPr>
        <w:t>по градостроительной деятельности</w:t>
      </w:r>
      <w:r w:rsidRPr="006675B9">
        <w:rPr>
          <w:lang w:eastAsia="ar-SA"/>
        </w:rPr>
        <w:t>, в том числе в следующих случаях:</w:t>
      </w:r>
    </w:p>
    <w:p w14:paraId="6BBC16DE" w14:textId="77777777" w:rsidR="00FD2241" w:rsidRPr="006675B9" w:rsidRDefault="00FD2241" w:rsidP="00FD2241">
      <w:pPr>
        <w:suppressAutoHyphens/>
        <w:ind w:firstLine="709"/>
        <w:jc w:val="both"/>
        <w:rPr>
          <w:lang w:eastAsia="ar-SA"/>
        </w:rPr>
      </w:pPr>
      <w:r w:rsidRPr="006675B9">
        <w:rPr>
          <w:lang w:eastAsia="ar-SA"/>
        </w:rPr>
        <w:t xml:space="preserve">1) нарушение срока регистрации запроса о предоставлении муниципальной услуги; </w:t>
      </w:r>
    </w:p>
    <w:p w14:paraId="29C62F39" w14:textId="77777777" w:rsidR="00FD2241" w:rsidRPr="006675B9" w:rsidRDefault="00FD2241" w:rsidP="00FD2241">
      <w:pPr>
        <w:suppressAutoHyphens/>
        <w:ind w:firstLine="709"/>
        <w:jc w:val="both"/>
        <w:rPr>
          <w:lang w:eastAsia="ar-SA"/>
        </w:rPr>
      </w:pPr>
      <w:r w:rsidRPr="006675B9">
        <w:rPr>
          <w:lang w:eastAsia="ar-SA"/>
        </w:rPr>
        <w:t xml:space="preserve">2) нарушение срока предоставления муниципальной услуги; </w:t>
      </w:r>
    </w:p>
    <w:p w14:paraId="330E58D4" w14:textId="77777777" w:rsidR="00FD2241" w:rsidRPr="006675B9" w:rsidRDefault="00FD2241" w:rsidP="00FD2241">
      <w:pPr>
        <w:suppressAutoHyphens/>
        <w:ind w:firstLine="709"/>
        <w:jc w:val="both"/>
        <w:rPr>
          <w:lang w:eastAsia="ar-SA"/>
        </w:rPr>
      </w:pPr>
      <w:r w:rsidRPr="006675B9">
        <w:rPr>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регламентом;</w:t>
      </w:r>
    </w:p>
    <w:p w14:paraId="48727C8E" w14:textId="77777777" w:rsidR="00FD2241" w:rsidRPr="006675B9" w:rsidRDefault="00FD2241" w:rsidP="00FD2241">
      <w:pPr>
        <w:suppressAutoHyphens/>
        <w:ind w:firstLine="709"/>
        <w:jc w:val="both"/>
        <w:rPr>
          <w:lang w:eastAsia="ar-SA"/>
        </w:rPr>
      </w:pPr>
      <w:r w:rsidRPr="006675B9">
        <w:rPr>
          <w:lang w:eastAsia="ar-SA"/>
        </w:rPr>
        <w:t>4) отказ в приеме документов у заявителя, предоставление которых предусмотрено регламентом;</w:t>
      </w:r>
    </w:p>
    <w:p w14:paraId="6B212E9F" w14:textId="77777777" w:rsidR="00FD2241" w:rsidRPr="006675B9" w:rsidRDefault="00FD2241" w:rsidP="00FD2241">
      <w:pPr>
        <w:suppressAutoHyphens/>
        <w:ind w:firstLine="709"/>
        <w:jc w:val="both"/>
        <w:rPr>
          <w:lang w:eastAsia="ar-SA"/>
        </w:rPr>
      </w:pPr>
      <w:r w:rsidRPr="006675B9">
        <w:rPr>
          <w:lang w:eastAsia="ar-SA"/>
        </w:rPr>
        <w:t>5) отказ в предоставлении муниципальной услуги, если основания отказа не предусмотрены регламентом;</w:t>
      </w:r>
    </w:p>
    <w:p w14:paraId="73067E33" w14:textId="77777777" w:rsidR="00FD2241" w:rsidRPr="006675B9" w:rsidRDefault="00FD2241" w:rsidP="00FD2241">
      <w:pPr>
        <w:suppressAutoHyphens/>
        <w:ind w:firstLine="709"/>
        <w:jc w:val="both"/>
        <w:rPr>
          <w:lang w:eastAsia="ar-SA"/>
        </w:rPr>
      </w:pPr>
      <w:r w:rsidRPr="006675B9">
        <w:rPr>
          <w:lang w:eastAsia="ar-SA"/>
        </w:rPr>
        <w:t xml:space="preserve">6) затребование с заявителя при предоставлении муниципальной услуги платы, не </w:t>
      </w:r>
      <w:r w:rsidRPr="006675B9">
        <w:rPr>
          <w:lang w:eastAsia="ar-SA"/>
        </w:rPr>
        <w:lastRenderedPageBreak/>
        <w:t>предусмотренной регламентом;</w:t>
      </w:r>
    </w:p>
    <w:p w14:paraId="5B244EDB" w14:textId="77777777" w:rsidR="00FD2241" w:rsidRPr="006675B9" w:rsidRDefault="00FD2241" w:rsidP="00FD2241">
      <w:pPr>
        <w:suppressAutoHyphens/>
        <w:ind w:firstLine="709"/>
        <w:jc w:val="both"/>
        <w:rPr>
          <w:lang w:eastAsia="ar-SA"/>
        </w:rPr>
      </w:pPr>
      <w:r w:rsidRPr="006675B9">
        <w:rPr>
          <w:lang w:eastAsia="ar-SA"/>
        </w:rPr>
        <w:t>7) отказ должностного лица отдела, предоставляющего муниципальную услугу,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1AF209CB" w14:textId="77777777" w:rsidR="00FD2241" w:rsidRPr="006675B9" w:rsidRDefault="00FD2241" w:rsidP="00FD2241">
      <w:pPr>
        <w:suppressAutoHyphens/>
        <w:ind w:firstLine="709"/>
        <w:jc w:val="both"/>
        <w:rPr>
          <w:lang w:eastAsia="ar-SA"/>
        </w:rPr>
      </w:pPr>
      <w:r w:rsidRPr="006675B9">
        <w:rPr>
          <w:lang w:eastAsia="ar-SA"/>
        </w:rPr>
        <w:t>8) нарушение срока или порядка выдачи документов по результатам предоставления муниципальной услуги;</w:t>
      </w:r>
    </w:p>
    <w:p w14:paraId="526E693E" w14:textId="77777777" w:rsidR="00FD2241" w:rsidRPr="006675B9" w:rsidRDefault="00FD2241" w:rsidP="00FD2241">
      <w:pPr>
        <w:suppressAutoHyphens/>
        <w:ind w:firstLine="709"/>
        <w:jc w:val="both"/>
        <w:rPr>
          <w:lang w:eastAsia="ar-SA"/>
        </w:rPr>
      </w:pPr>
      <w:r w:rsidRPr="006675B9">
        <w:rPr>
          <w:lang w:eastAsia="ar-SA"/>
        </w:rPr>
        <w:t xml:space="preserve">9) приостановление предоставления муниципальной услуги, если основания приостановления не предусмотрены регламентом. </w:t>
      </w:r>
    </w:p>
    <w:p w14:paraId="70C847B6" w14:textId="77777777" w:rsidR="00FD2241" w:rsidRPr="006675B9" w:rsidRDefault="00FD2241" w:rsidP="00FD2241">
      <w:pPr>
        <w:suppressAutoHyphens/>
        <w:ind w:firstLine="709"/>
        <w:jc w:val="both"/>
        <w:rPr>
          <w:lang w:eastAsia="ar-SA"/>
        </w:rPr>
      </w:pPr>
      <w:r w:rsidRPr="006675B9">
        <w:rPr>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E74094D" w14:textId="77777777" w:rsidR="00FD2241" w:rsidRPr="006675B9" w:rsidRDefault="00FD2241" w:rsidP="00FD2241">
      <w:pPr>
        <w:suppressAutoHyphens/>
        <w:ind w:firstLine="709"/>
        <w:jc w:val="both"/>
        <w:rPr>
          <w:lang w:eastAsia="ar-SA"/>
        </w:rPr>
      </w:pPr>
      <w:r w:rsidRPr="006675B9">
        <w:rPr>
          <w:lang w:eastAsia="ar-SA"/>
        </w:rPr>
        <w:t>а) изменение регламента при предоставлении муниципальной услуги, после первоначальной подачи заявления о предоставлении муниципальной услуги;</w:t>
      </w:r>
    </w:p>
    <w:p w14:paraId="5495B64C" w14:textId="77777777" w:rsidR="00FD2241" w:rsidRPr="006675B9" w:rsidRDefault="00FD2241" w:rsidP="00FD2241">
      <w:pPr>
        <w:suppressAutoHyphens/>
        <w:ind w:firstLine="709"/>
        <w:jc w:val="both"/>
        <w:rPr>
          <w:lang w:eastAsia="ar-SA"/>
        </w:rPr>
      </w:pPr>
      <w:r w:rsidRPr="006675B9">
        <w:rPr>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E7F6DF6" w14:textId="77777777" w:rsidR="00FD2241" w:rsidRPr="006675B9" w:rsidRDefault="00FD2241" w:rsidP="00FD2241">
      <w:pPr>
        <w:suppressAutoHyphens/>
        <w:ind w:firstLine="709"/>
        <w:jc w:val="both"/>
        <w:rPr>
          <w:lang w:eastAsia="ar-SA"/>
        </w:rPr>
      </w:pPr>
      <w:r w:rsidRPr="006675B9">
        <w:rPr>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9AA1C81" w14:textId="77777777" w:rsidR="00FD2241" w:rsidRPr="006675B9" w:rsidRDefault="00FD2241" w:rsidP="00FD2241">
      <w:pPr>
        <w:suppressAutoHyphens/>
        <w:ind w:firstLine="709"/>
        <w:jc w:val="both"/>
        <w:rPr>
          <w:lang w:eastAsia="ar-SA"/>
        </w:rPr>
      </w:pPr>
      <w:r w:rsidRPr="006675B9">
        <w:rPr>
          <w:lang w:eastAsia="ar-SA"/>
        </w:rPr>
        <w:t>г) выявление документально подтвержденного факта (признаков) ошибочного или противоправного действия (бездействия) муниципального служащего,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предоставляющего муниципальную услугу, предусмотренной регламентом, уведомляется заявитель, а также приносятся извинения за доставленные неудобства.</w:t>
      </w:r>
    </w:p>
    <w:p w14:paraId="1E146C2A" w14:textId="77777777" w:rsidR="00FD2241" w:rsidRPr="006675B9" w:rsidRDefault="00FD2241" w:rsidP="00FD2241">
      <w:pPr>
        <w:suppressAutoHyphens/>
        <w:spacing w:before="240" w:after="240"/>
        <w:ind w:firstLine="709"/>
        <w:jc w:val="center"/>
        <w:rPr>
          <w:b/>
          <w:bCs/>
          <w:color w:val="000000"/>
          <w:lang w:eastAsia="ar-SA"/>
        </w:rPr>
      </w:pPr>
      <w:r w:rsidRPr="006675B9">
        <w:rPr>
          <w:b/>
          <w:bCs/>
          <w:color w:val="000000"/>
          <w:lang w:eastAsia="ar-SA"/>
        </w:rPr>
        <w:t>Общие требования к порядку подачи и рассмотрения жалобы</w:t>
      </w:r>
    </w:p>
    <w:p w14:paraId="10863EEF" w14:textId="77777777" w:rsidR="00FD2241" w:rsidRPr="006675B9" w:rsidRDefault="00FD2241" w:rsidP="00FD2241">
      <w:pPr>
        <w:suppressAutoHyphens/>
        <w:ind w:firstLine="709"/>
        <w:jc w:val="both"/>
        <w:rPr>
          <w:lang w:eastAsia="ar-SA"/>
        </w:rPr>
      </w:pPr>
      <w:r w:rsidRPr="006675B9">
        <w:rPr>
          <w:lang w:eastAsia="ar-SA"/>
        </w:rPr>
        <w:t>5.5. Жалоба подается в письменной форме на бумажном носителе, в электронной форме в администрацию МО «</w:t>
      </w:r>
      <w:r>
        <w:rPr>
          <w:lang w:eastAsia="ar-SA"/>
        </w:rPr>
        <w:t>Поселок Айхал</w:t>
      </w:r>
      <w:r w:rsidRPr="006675B9">
        <w:rPr>
          <w:lang w:eastAsia="ar-SA"/>
        </w:rPr>
        <w:t>».</w:t>
      </w:r>
    </w:p>
    <w:p w14:paraId="092908BB" w14:textId="77777777" w:rsidR="00FD2241" w:rsidRPr="006675B9" w:rsidRDefault="00FD2241" w:rsidP="00FD2241">
      <w:pPr>
        <w:suppressAutoHyphens/>
        <w:ind w:firstLine="709"/>
        <w:jc w:val="both"/>
        <w:rPr>
          <w:lang w:eastAsia="ar-SA"/>
        </w:rPr>
      </w:pPr>
      <w:r w:rsidRPr="006675B9">
        <w:rPr>
          <w:lang w:eastAsia="ar-SA"/>
        </w:rPr>
        <w:t>Жалоба должна быть написана разборчивым почерком, не содержать нецензурных выражений.</w:t>
      </w:r>
    </w:p>
    <w:p w14:paraId="0640A05D" w14:textId="6B4552A6" w:rsidR="00FD2241" w:rsidRPr="006675B9" w:rsidRDefault="00FD2241" w:rsidP="00FD2241">
      <w:pPr>
        <w:suppressAutoHyphens/>
        <w:ind w:firstLine="709"/>
        <w:jc w:val="both"/>
        <w:rPr>
          <w:lang w:eastAsia="ar-SA"/>
        </w:rPr>
      </w:pPr>
      <w:r w:rsidRPr="006675B9">
        <w:rPr>
          <w:lang w:eastAsia="ar-SA"/>
        </w:rPr>
        <w:t xml:space="preserve">5.6. Жалобы на решения и </w:t>
      </w:r>
      <w:r w:rsidR="00255064" w:rsidRPr="006675B9">
        <w:rPr>
          <w:lang w:eastAsia="ar-SA"/>
        </w:rPr>
        <w:t xml:space="preserve">действия (бездействие) </w:t>
      </w:r>
      <w:r w:rsidR="00255064">
        <w:rPr>
          <w:lang w:eastAsia="ar-SA"/>
        </w:rPr>
        <w:t>сотрудника,</w:t>
      </w:r>
      <w:r w:rsidRPr="006675B9">
        <w:rPr>
          <w:lang w:eastAsia="ar-SA"/>
        </w:rPr>
        <w:t xml:space="preserve"> предоставляющего муниципальную услугу, подаются главе </w:t>
      </w:r>
      <w:r>
        <w:rPr>
          <w:lang w:eastAsia="ar-SA"/>
        </w:rPr>
        <w:t>поселка</w:t>
      </w:r>
      <w:r w:rsidRPr="006675B9">
        <w:rPr>
          <w:lang w:eastAsia="ar-SA"/>
        </w:rPr>
        <w:t xml:space="preserve"> </w:t>
      </w:r>
      <w:r>
        <w:rPr>
          <w:lang w:eastAsia="ar-SA"/>
        </w:rPr>
        <w:t>Айхал</w:t>
      </w:r>
      <w:r w:rsidRPr="006675B9">
        <w:rPr>
          <w:lang w:eastAsia="ar-SA"/>
        </w:rPr>
        <w:t xml:space="preserve">. </w:t>
      </w:r>
    </w:p>
    <w:p w14:paraId="7854CCA0" w14:textId="77777777" w:rsidR="00FD2241" w:rsidRPr="006675B9" w:rsidRDefault="00FD2241" w:rsidP="00FD2241">
      <w:pPr>
        <w:suppressAutoHyphens/>
        <w:ind w:firstLine="709"/>
        <w:jc w:val="both"/>
        <w:rPr>
          <w:lang w:eastAsia="ar-SA"/>
        </w:rPr>
      </w:pPr>
      <w:r w:rsidRPr="006675B9">
        <w:rPr>
          <w:lang w:eastAsia="ar-SA"/>
        </w:rPr>
        <w:t xml:space="preserve">5.7. Жалоба на решения и действия (бездействие) </w:t>
      </w:r>
      <w:r>
        <w:rPr>
          <w:lang w:eastAsia="ar-SA"/>
        </w:rPr>
        <w:t xml:space="preserve">специалиста </w:t>
      </w:r>
      <w:r w:rsidRPr="009E4A22">
        <w:rPr>
          <w:lang w:eastAsia="ar-SA"/>
        </w:rPr>
        <w:t>по градостроительной деятельности</w:t>
      </w:r>
      <w:r w:rsidRPr="006675B9">
        <w:rPr>
          <w:lang w:eastAsia="ar-SA"/>
        </w:rPr>
        <w:t>, предоставляющего муниципальную услугу, муниципального служащего, руководителя отдела,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МО «</w:t>
      </w:r>
      <w:r>
        <w:rPr>
          <w:lang w:eastAsia="ar-SA"/>
        </w:rPr>
        <w:t>Поселка Айхал</w:t>
      </w:r>
      <w:r w:rsidRPr="006675B9">
        <w:rPr>
          <w:lang w:eastAsia="ar-SA"/>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83B02D8" w14:textId="77777777" w:rsidR="00FD2241" w:rsidRPr="006675B9" w:rsidRDefault="00FD2241" w:rsidP="00FD2241">
      <w:pPr>
        <w:suppressAutoHyphens/>
        <w:ind w:firstLine="709"/>
        <w:jc w:val="both"/>
        <w:rPr>
          <w:bCs/>
          <w:color w:val="000000"/>
          <w:lang w:eastAsia="ar-SA"/>
        </w:rPr>
      </w:pPr>
      <w:r w:rsidRPr="006675B9">
        <w:rPr>
          <w:bCs/>
          <w:color w:val="000000"/>
          <w:lang w:eastAsia="ar-SA"/>
        </w:rPr>
        <w:t>5.8. Жалоба должна содержать:</w:t>
      </w:r>
    </w:p>
    <w:p w14:paraId="3AE907E3" w14:textId="77777777" w:rsidR="00FD2241" w:rsidRPr="006675B9" w:rsidRDefault="00FD2241" w:rsidP="00FD2241">
      <w:pPr>
        <w:suppressAutoHyphens/>
        <w:ind w:firstLine="709"/>
        <w:jc w:val="both"/>
        <w:rPr>
          <w:bCs/>
          <w:color w:val="000000"/>
          <w:lang w:eastAsia="ar-SA"/>
        </w:rPr>
      </w:pPr>
      <w:r w:rsidRPr="006675B9">
        <w:rPr>
          <w:bCs/>
          <w:color w:val="000000"/>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специалиста </w:t>
      </w:r>
      <w:r w:rsidRPr="009E4A22">
        <w:rPr>
          <w:bCs/>
          <w:color w:val="000000"/>
          <w:lang w:eastAsia="ar-SA"/>
        </w:rPr>
        <w:t>по градостроительной деятельности</w:t>
      </w:r>
      <w:r w:rsidRPr="006675B9">
        <w:rPr>
          <w:bCs/>
          <w:color w:val="000000"/>
          <w:lang w:eastAsia="ar-SA"/>
        </w:rPr>
        <w:t>, решения и действия (бездействие) которых обжалуются;</w:t>
      </w:r>
    </w:p>
    <w:p w14:paraId="18E06D21" w14:textId="77777777" w:rsidR="00FD2241" w:rsidRPr="006675B9" w:rsidRDefault="00FD2241" w:rsidP="00FD2241">
      <w:pPr>
        <w:suppressAutoHyphens/>
        <w:ind w:firstLine="709"/>
        <w:jc w:val="both"/>
        <w:rPr>
          <w:lang w:eastAsia="ar-SA"/>
        </w:rPr>
      </w:pPr>
      <w:r w:rsidRPr="006675B9">
        <w:rPr>
          <w:bCs/>
          <w:color w:val="000000"/>
          <w:lang w:eastAsia="ar-SA"/>
        </w:rPr>
        <w:t xml:space="preserve">2) </w:t>
      </w:r>
      <w:r w:rsidRPr="006675B9">
        <w:rPr>
          <w:lang w:eastAsia="ar-SA"/>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6675B9">
        <w:rPr>
          <w:lang w:eastAsia="ar-SA"/>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C74069" w14:textId="77777777" w:rsidR="00FD2241" w:rsidRPr="006675B9" w:rsidRDefault="00FD2241" w:rsidP="00FD2241">
      <w:pPr>
        <w:suppressAutoHyphens/>
        <w:ind w:firstLine="709"/>
        <w:jc w:val="both"/>
        <w:rPr>
          <w:bCs/>
          <w:color w:val="000000"/>
          <w:lang w:eastAsia="ar-SA"/>
        </w:rPr>
      </w:pPr>
      <w:r w:rsidRPr="006675B9">
        <w:rPr>
          <w:bCs/>
          <w:color w:val="000000"/>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специалиста </w:t>
      </w:r>
      <w:r w:rsidRPr="009E4A22">
        <w:rPr>
          <w:bCs/>
          <w:color w:val="000000"/>
          <w:lang w:eastAsia="ar-SA"/>
        </w:rPr>
        <w:t>по градостроительной деятельности</w:t>
      </w:r>
      <w:r w:rsidRPr="006675B9">
        <w:rPr>
          <w:bCs/>
          <w:color w:val="000000"/>
          <w:lang w:eastAsia="ar-SA"/>
        </w:rPr>
        <w:t>;</w:t>
      </w:r>
    </w:p>
    <w:p w14:paraId="1AFEE98B" w14:textId="77777777" w:rsidR="00FD2241" w:rsidRPr="006675B9" w:rsidRDefault="00FD2241" w:rsidP="00FD2241">
      <w:pPr>
        <w:suppressAutoHyphens/>
        <w:ind w:firstLine="709"/>
        <w:jc w:val="both"/>
        <w:rPr>
          <w:bCs/>
          <w:color w:val="000000"/>
          <w:lang w:eastAsia="ar-SA"/>
        </w:rPr>
      </w:pPr>
      <w:r w:rsidRPr="006675B9">
        <w:rPr>
          <w:bCs/>
          <w:color w:val="000000"/>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специалиста </w:t>
      </w:r>
      <w:r w:rsidRPr="009E4A22">
        <w:rPr>
          <w:bCs/>
          <w:color w:val="000000"/>
          <w:lang w:eastAsia="ar-SA"/>
        </w:rPr>
        <w:t>по градостроительной деятельности</w:t>
      </w:r>
      <w:r w:rsidRPr="006675B9">
        <w:rPr>
          <w:bCs/>
          <w:color w:val="000000"/>
          <w:lang w:eastAsia="ar-SA"/>
        </w:rPr>
        <w:t>. Заявителем могут быть представлены документы (при наличии), подтверждающие доводы заявителя, либо их копии.</w:t>
      </w:r>
    </w:p>
    <w:p w14:paraId="40523477" w14:textId="77777777" w:rsidR="00FD2241" w:rsidRPr="006675B9" w:rsidRDefault="00FD2241" w:rsidP="00FD2241">
      <w:pPr>
        <w:suppressAutoHyphens/>
        <w:spacing w:before="240" w:after="240"/>
        <w:jc w:val="center"/>
        <w:rPr>
          <w:b/>
          <w:bCs/>
          <w:color w:val="000000"/>
          <w:lang w:eastAsia="ar-SA"/>
        </w:rPr>
      </w:pPr>
      <w:r w:rsidRPr="006675B9">
        <w:rPr>
          <w:b/>
          <w:bCs/>
          <w:color w:val="000000"/>
          <w:lang w:eastAsia="ar-SA"/>
        </w:rPr>
        <w:t>Срок рассмотрения жалобы</w:t>
      </w:r>
    </w:p>
    <w:p w14:paraId="2CB39133" w14:textId="77777777" w:rsidR="00FD2241" w:rsidRPr="006675B9" w:rsidRDefault="00FD2241" w:rsidP="00FD2241">
      <w:pPr>
        <w:suppressAutoHyphens/>
        <w:ind w:firstLine="709"/>
        <w:jc w:val="both"/>
        <w:rPr>
          <w:bCs/>
          <w:color w:val="0000FF"/>
          <w:lang w:eastAsia="ar-SA"/>
        </w:rPr>
      </w:pPr>
      <w:r w:rsidRPr="006675B9">
        <w:rPr>
          <w:bCs/>
          <w:color w:val="000000"/>
          <w:lang w:eastAsia="ar-SA"/>
        </w:rPr>
        <w:t xml:space="preserve">5.9. Жалоба поступившая </w:t>
      </w:r>
      <w:r>
        <w:rPr>
          <w:bCs/>
          <w:color w:val="000000"/>
          <w:lang w:eastAsia="ar-SA"/>
        </w:rPr>
        <w:t>Администрацию МО «Поселок Айхал»</w:t>
      </w:r>
      <w:r w:rsidRPr="006675B9">
        <w:rPr>
          <w:bCs/>
          <w:color w:val="000000"/>
          <w:lang w:eastAsia="ar-SA"/>
        </w:rPr>
        <w:t xml:space="preserve"> предоставляющий муниципальную услугу, либо главе </w:t>
      </w:r>
      <w:r>
        <w:rPr>
          <w:bCs/>
          <w:color w:val="000000"/>
          <w:lang w:eastAsia="ar-SA"/>
        </w:rPr>
        <w:t>поселка</w:t>
      </w:r>
      <w:r w:rsidRPr="006675B9">
        <w:rPr>
          <w:bCs/>
          <w:color w:val="000000"/>
          <w:lang w:eastAsia="ar-SA"/>
        </w:rPr>
        <w:t>,</w:t>
      </w:r>
      <w:r w:rsidRPr="006675B9">
        <w:rPr>
          <w:bCs/>
          <w:color w:val="0000FF"/>
          <w:lang w:eastAsia="ar-SA"/>
        </w:rPr>
        <w:t xml:space="preserve"> </w:t>
      </w:r>
      <w:r w:rsidRPr="006675B9">
        <w:rPr>
          <w:bCs/>
          <w:color w:val="000000"/>
          <w:lang w:eastAsia="ar-SA"/>
        </w:rPr>
        <w:t xml:space="preserve">подлежит рассмотрению должностным лицом, наделенным полномочиями по рассмотрению жалоб </w:t>
      </w:r>
      <w:r w:rsidRPr="006675B9">
        <w:rPr>
          <w:bCs/>
          <w:color w:val="0000FF"/>
          <w:lang w:eastAsia="ar-SA"/>
        </w:rPr>
        <w:t>в течение пятнадцати рабочих дней</w:t>
      </w:r>
      <w:r w:rsidRPr="006675B9">
        <w:rPr>
          <w:bCs/>
          <w:color w:val="000000"/>
          <w:lang w:eastAsia="ar-SA"/>
        </w:rPr>
        <w:t xml:space="preserve"> со дня ее регистрации, а в случае обжалования отказа </w:t>
      </w:r>
      <w:r>
        <w:rPr>
          <w:bCs/>
          <w:color w:val="000000"/>
          <w:lang w:eastAsia="ar-SA"/>
        </w:rPr>
        <w:t xml:space="preserve">специалиста </w:t>
      </w:r>
      <w:r w:rsidRPr="009E4A22">
        <w:rPr>
          <w:bCs/>
          <w:color w:val="000000"/>
          <w:lang w:eastAsia="ar-SA"/>
        </w:rPr>
        <w:t xml:space="preserve">по градостроительной деятельности </w:t>
      </w:r>
      <w:r w:rsidRPr="006675B9">
        <w:rPr>
          <w:bCs/>
          <w:color w:val="000000"/>
          <w:lang w:eastAsia="ar-SA"/>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6675B9">
        <w:rPr>
          <w:bCs/>
          <w:color w:val="0000FF"/>
          <w:lang w:eastAsia="ar-SA"/>
        </w:rPr>
        <w:t>в течение пяти рабочих дней со дня ее регистрации.</w:t>
      </w:r>
    </w:p>
    <w:p w14:paraId="7FD60E71" w14:textId="77777777" w:rsidR="00FD2241" w:rsidRDefault="00FD2241" w:rsidP="00FD2241">
      <w:pPr>
        <w:suppressAutoHyphens/>
        <w:spacing w:before="240" w:after="240"/>
        <w:jc w:val="center"/>
        <w:rPr>
          <w:b/>
          <w:bCs/>
          <w:color w:val="000000"/>
          <w:lang w:eastAsia="ar-SA"/>
        </w:rPr>
      </w:pPr>
    </w:p>
    <w:p w14:paraId="51F4F8BD" w14:textId="77777777" w:rsidR="00FD2241" w:rsidRPr="006675B9" w:rsidRDefault="00FD2241" w:rsidP="00FD2241">
      <w:pPr>
        <w:suppressAutoHyphens/>
        <w:spacing w:before="240" w:after="240"/>
        <w:jc w:val="center"/>
        <w:rPr>
          <w:b/>
          <w:bCs/>
          <w:color w:val="000000"/>
          <w:lang w:eastAsia="ar-SA"/>
        </w:rPr>
      </w:pPr>
      <w:r w:rsidRPr="006675B9">
        <w:rPr>
          <w:b/>
          <w:bCs/>
          <w:color w:val="000000"/>
          <w:lang w:eastAsia="ar-SA"/>
        </w:rPr>
        <w:t>Результат рассмотрения жалобы</w:t>
      </w:r>
    </w:p>
    <w:p w14:paraId="3DF755E2" w14:textId="77777777" w:rsidR="00FD2241" w:rsidRPr="006675B9" w:rsidRDefault="00FD2241" w:rsidP="00FD2241">
      <w:pPr>
        <w:suppressAutoHyphens/>
        <w:ind w:firstLine="709"/>
        <w:jc w:val="both"/>
        <w:rPr>
          <w:lang w:eastAsia="ar-SA"/>
        </w:rPr>
      </w:pPr>
      <w:r w:rsidRPr="006675B9">
        <w:rPr>
          <w:lang w:eastAsia="ar-SA"/>
        </w:rPr>
        <w:t>5.10. По результатам рассмотрения жалобы орган, предоставляющий муниципальную услугу, принимает одно из следующих решений:</w:t>
      </w:r>
    </w:p>
    <w:p w14:paraId="54A6962B" w14:textId="77777777" w:rsidR="00FD2241" w:rsidRPr="006675B9" w:rsidRDefault="00FD2241" w:rsidP="00FD2241">
      <w:pPr>
        <w:suppressAutoHyphens/>
        <w:ind w:firstLine="709"/>
        <w:jc w:val="both"/>
        <w:rPr>
          <w:lang w:eastAsia="ar-SA"/>
        </w:rPr>
      </w:pPr>
      <w:r w:rsidRPr="006675B9">
        <w:rPr>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9" w:name="P01B7"/>
      <w:bookmarkEnd w:id="9"/>
    </w:p>
    <w:p w14:paraId="15DBCC03" w14:textId="77777777" w:rsidR="00FD2241" w:rsidRPr="006675B9" w:rsidRDefault="00FD2241" w:rsidP="00FD2241">
      <w:pPr>
        <w:suppressAutoHyphens/>
        <w:ind w:firstLine="709"/>
        <w:jc w:val="both"/>
        <w:rPr>
          <w:lang w:eastAsia="ar-SA"/>
        </w:rPr>
      </w:pPr>
      <w:r w:rsidRPr="006675B9">
        <w:rPr>
          <w:lang w:eastAsia="ar-SA"/>
        </w:rPr>
        <w:t xml:space="preserve">2) в удовлетворении жалобы отказывается. </w:t>
      </w:r>
    </w:p>
    <w:p w14:paraId="2C2E4125" w14:textId="77777777" w:rsidR="00FD2241" w:rsidRPr="006675B9" w:rsidRDefault="00FD2241" w:rsidP="00FD2241">
      <w:pPr>
        <w:suppressAutoHyphens/>
        <w:ind w:firstLine="709"/>
        <w:jc w:val="both"/>
        <w:rPr>
          <w:lang w:eastAsia="ar-SA"/>
        </w:rPr>
      </w:pPr>
      <w:r w:rsidRPr="006675B9">
        <w:rPr>
          <w:lang w:eastAsia="ar-SA"/>
        </w:rPr>
        <w:t xml:space="preserve">5.11. Не позднее дня, следующего за днем принятия решения, указанного в </w:t>
      </w:r>
      <w:hyperlink r:id="rId21" w:history="1">
        <w:r w:rsidRPr="006675B9">
          <w:rPr>
            <w:color w:val="0000FF"/>
            <w:lang w:eastAsia="ar-SA"/>
          </w:rPr>
          <w:t>пункте 5.12. настоящего</w:t>
        </w:r>
      </w:hyperlink>
      <w:r w:rsidRPr="006675B9">
        <w:rPr>
          <w:lang w:eastAsia="ar-SA"/>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0" w:name="P01BB"/>
      <w:bookmarkEnd w:id="10"/>
    </w:p>
    <w:p w14:paraId="0585E8CF" w14:textId="77777777" w:rsidR="00FD2241" w:rsidRPr="006675B9" w:rsidRDefault="00FD2241" w:rsidP="00FD2241">
      <w:pPr>
        <w:suppressAutoHyphens/>
        <w:ind w:firstLine="709"/>
        <w:jc w:val="both"/>
        <w:rPr>
          <w:lang w:eastAsia="ar-SA"/>
        </w:rPr>
      </w:pPr>
      <w:r w:rsidRPr="006675B9">
        <w:rPr>
          <w:lang w:eastAsia="ar-SA"/>
        </w:rPr>
        <w:t xml:space="preserve">5.11.1. В случае признания жалобы подлежащей удовлетворению в ответе заявителю, указанном </w:t>
      </w:r>
      <w:r w:rsidRPr="006675B9">
        <w:rPr>
          <w:color w:val="0000FF"/>
          <w:lang w:eastAsia="ar-SA"/>
        </w:rPr>
        <w:t>в пункте</w:t>
      </w:r>
      <w:hyperlink r:id="rId22" w:history="1">
        <w:r w:rsidRPr="006675B9">
          <w:rPr>
            <w:color w:val="0000FF"/>
            <w:lang w:eastAsia="ar-SA"/>
          </w:rPr>
          <w:t xml:space="preserve"> 5.13. настоящего регламента</w:t>
        </w:r>
      </w:hyperlink>
      <w:r w:rsidRPr="006675B9">
        <w:rPr>
          <w:lang w:eastAsia="ar-SA"/>
        </w:rPr>
        <w:t xml:space="preserve">, дается информация о действиях, осуществляемых </w:t>
      </w:r>
      <w:r>
        <w:rPr>
          <w:lang w:eastAsia="ar-SA"/>
        </w:rPr>
        <w:t xml:space="preserve">специалистом </w:t>
      </w:r>
      <w:r w:rsidRPr="009E4A22">
        <w:rPr>
          <w:lang w:eastAsia="ar-SA"/>
        </w:rPr>
        <w:t xml:space="preserve">по градостроительной деятельности </w:t>
      </w:r>
      <w:r w:rsidRPr="006675B9">
        <w:rPr>
          <w:lang w:eastAsia="ar-SA"/>
        </w:rPr>
        <w:t xml:space="preserve">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7D4101CC" w14:textId="77777777" w:rsidR="00FD2241" w:rsidRPr="006675B9" w:rsidRDefault="00FD2241" w:rsidP="00FD2241">
      <w:pPr>
        <w:suppressAutoHyphens/>
        <w:ind w:firstLine="709"/>
        <w:jc w:val="both"/>
        <w:rPr>
          <w:lang w:eastAsia="ar-SA"/>
        </w:rPr>
      </w:pPr>
      <w:r w:rsidRPr="006675B9">
        <w:rPr>
          <w:lang w:eastAsia="ar-SA"/>
        </w:rPr>
        <w:t>5.11.2.  </w:t>
      </w:r>
      <w:bookmarkStart w:id="11" w:name="P01BD"/>
      <w:bookmarkEnd w:id="11"/>
      <w:r w:rsidRPr="006675B9">
        <w:rPr>
          <w:lang w:eastAsia="ar-SA"/>
        </w:rPr>
        <w:t xml:space="preserve">В случае признания жалобы, не подлежащей удовлетворению в ответе заявителю, указанном в </w:t>
      </w:r>
      <w:r w:rsidRPr="006675B9">
        <w:rPr>
          <w:color w:val="0000FF"/>
          <w:lang w:eastAsia="ar-SA"/>
        </w:rPr>
        <w:t>пункте 5.13. настоящего регламента</w:t>
      </w:r>
      <w:r w:rsidRPr="006675B9">
        <w:rPr>
          <w:lang w:eastAsia="ar-SA"/>
        </w:rPr>
        <w:t xml:space="preserve">, даются аргументированные разъяснения о причинах принятого решения, а также информация о порядке обжалования принятого решения. </w:t>
      </w:r>
    </w:p>
    <w:p w14:paraId="41EEDC94" w14:textId="77777777" w:rsidR="00FD2241" w:rsidRPr="006675B9" w:rsidRDefault="00FD2241" w:rsidP="00FD2241">
      <w:pPr>
        <w:suppressAutoHyphens/>
        <w:ind w:firstLine="709"/>
        <w:jc w:val="both"/>
        <w:rPr>
          <w:lang w:eastAsia="ar-SA"/>
        </w:rPr>
      </w:pPr>
      <w:bookmarkStart w:id="12" w:name="P01BF"/>
      <w:bookmarkEnd w:id="12"/>
      <w:r w:rsidRPr="006675B9">
        <w:rPr>
          <w:lang w:eastAsia="ar-SA"/>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03910225" w14:textId="77777777" w:rsidR="00FD2241" w:rsidRPr="006675B9" w:rsidRDefault="00FD2241" w:rsidP="00FD2241">
      <w:pPr>
        <w:suppressAutoHyphens/>
        <w:ind w:firstLine="709"/>
        <w:jc w:val="both"/>
        <w:rPr>
          <w:color w:val="000000"/>
          <w:lang w:eastAsia="ar-SA"/>
        </w:rPr>
      </w:pPr>
      <w:bookmarkStart w:id="13" w:name="P01C1"/>
      <w:bookmarkEnd w:id="13"/>
      <w:r w:rsidRPr="006675B9">
        <w:rPr>
          <w:lang w:eastAsia="ar-SA"/>
        </w:rPr>
        <w:lastRenderedPageBreak/>
        <w:t xml:space="preserve">5.13. Положения настоящего регламента, устанавливающие порядок рассмотрения жалоб на нарушения прав </w:t>
      </w:r>
      <w:r w:rsidRPr="006675B9">
        <w:rPr>
          <w:color w:val="000000"/>
          <w:lang w:eastAsia="ar-SA"/>
        </w:rPr>
        <w:t xml:space="preserve">граждан и организаций при предоставлении  муниципальных услуг, не распространяются на отношения, регулируемые </w:t>
      </w:r>
      <w:hyperlink r:id="rId23" w:history="1">
        <w:r w:rsidRPr="006675B9">
          <w:rPr>
            <w:color w:val="000000"/>
            <w:lang w:eastAsia="ar-SA"/>
          </w:rPr>
          <w:t>Федеральным законом от 02.05.2006 № 59-ФЗ «О порядке рассмотрения обращений граждан Российской Федерации</w:t>
        </w:r>
      </w:hyperlink>
      <w:r w:rsidRPr="006675B9">
        <w:rPr>
          <w:color w:val="000000"/>
          <w:lang w:eastAsia="ar-SA"/>
        </w:rPr>
        <w:t xml:space="preserve">». </w:t>
      </w:r>
    </w:p>
    <w:p w14:paraId="661D03C2" w14:textId="77777777" w:rsidR="00FD2241" w:rsidRDefault="00FD2241" w:rsidP="00FD2241">
      <w:pPr>
        <w:jc w:val="right"/>
        <w:rPr>
          <w:b/>
        </w:rPr>
      </w:pPr>
    </w:p>
    <w:p w14:paraId="02262171" w14:textId="77777777" w:rsidR="00FD2241" w:rsidRPr="008A0FEE" w:rsidRDefault="00FD2241" w:rsidP="00FD2241">
      <w:pPr>
        <w:jc w:val="right"/>
      </w:pPr>
      <w:r w:rsidRPr="008A0FEE">
        <w:t>Приложение 1</w:t>
      </w:r>
    </w:p>
    <w:p w14:paraId="0BDD981D" w14:textId="77777777" w:rsidR="00FD2241" w:rsidRPr="00FD2241" w:rsidRDefault="00FD2241" w:rsidP="00FD2241">
      <w:pPr>
        <w:pStyle w:val="afffffc"/>
        <w:jc w:val="right"/>
        <w:outlineLvl w:val="0"/>
        <w:rPr>
          <w:b/>
          <w:lang w:val="ru-RU"/>
        </w:rPr>
      </w:pPr>
      <w:r w:rsidRPr="00FD2241">
        <w:rPr>
          <w:b/>
          <w:lang w:val="ru-RU"/>
        </w:rPr>
        <w:t xml:space="preserve"> к Административному регламенту</w:t>
      </w:r>
    </w:p>
    <w:p w14:paraId="4F213C85" w14:textId="77777777" w:rsidR="00FD2241" w:rsidRPr="008A0FEE" w:rsidRDefault="00FD2241" w:rsidP="00FD2241">
      <w:pPr>
        <w:jc w:val="right"/>
        <w:outlineLvl w:val="0"/>
        <w:rPr>
          <w:sz w:val="20"/>
          <w:szCs w:val="20"/>
        </w:rPr>
      </w:pPr>
      <w:r w:rsidRPr="008A0FEE">
        <w:rPr>
          <w:sz w:val="20"/>
          <w:szCs w:val="20"/>
        </w:rPr>
        <w:t xml:space="preserve">предоставления муниципальной услуги </w:t>
      </w:r>
    </w:p>
    <w:p w14:paraId="491B9CB0" w14:textId="77777777" w:rsidR="00FD2241" w:rsidRPr="008A0FEE" w:rsidRDefault="00FD2241" w:rsidP="00FD2241">
      <w:pPr>
        <w:jc w:val="right"/>
        <w:outlineLvl w:val="0"/>
        <w:rPr>
          <w:sz w:val="20"/>
          <w:szCs w:val="20"/>
        </w:rPr>
      </w:pPr>
      <w:r w:rsidRPr="008A0FEE">
        <w:rPr>
          <w:sz w:val="20"/>
          <w:szCs w:val="20"/>
        </w:rPr>
        <w:t>«Принятие документов, а также выдача решений</w:t>
      </w:r>
    </w:p>
    <w:p w14:paraId="4356E973" w14:textId="77777777" w:rsidR="00FD2241" w:rsidRPr="008A0FEE" w:rsidRDefault="00FD2241" w:rsidP="00FD2241">
      <w:pPr>
        <w:jc w:val="right"/>
        <w:outlineLvl w:val="0"/>
        <w:rPr>
          <w:sz w:val="20"/>
          <w:szCs w:val="20"/>
        </w:rPr>
      </w:pPr>
      <w:r w:rsidRPr="008A0FEE">
        <w:rPr>
          <w:sz w:val="20"/>
          <w:szCs w:val="20"/>
        </w:rPr>
        <w:t xml:space="preserve"> о переводе или об отказе в переводе жилого</w:t>
      </w:r>
    </w:p>
    <w:p w14:paraId="7846AEA0" w14:textId="55477A55" w:rsidR="00FD2241" w:rsidRPr="008A0FEE" w:rsidRDefault="00FD2241" w:rsidP="00FD2241">
      <w:pPr>
        <w:jc w:val="right"/>
        <w:outlineLvl w:val="0"/>
        <w:rPr>
          <w:sz w:val="20"/>
          <w:szCs w:val="20"/>
        </w:rPr>
      </w:pPr>
      <w:r w:rsidRPr="008A0FEE">
        <w:rPr>
          <w:sz w:val="20"/>
          <w:szCs w:val="20"/>
        </w:rPr>
        <w:t xml:space="preserve"> помещения </w:t>
      </w:r>
      <w:r w:rsidR="00186E68" w:rsidRPr="008A0FEE">
        <w:rPr>
          <w:sz w:val="20"/>
          <w:szCs w:val="20"/>
        </w:rPr>
        <w:t>в нежилые или нежилые помещения</w:t>
      </w:r>
    </w:p>
    <w:p w14:paraId="4AA625C3" w14:textId="77777777" w:rsidR="00FD2241" w:rsidRPr="008A0FEE" w:rsidRDefault="00FD2241" w:rsidP="00FD2241">
      <w:pPr>
        <w:jc w:val="right"/>
        <w:outlineLvl w:val="0"/>
        <w:rPr>
          <w:sz w:val="20"/>
          <w:szCs w:val="20"/>
        </w:rPr>
      </w:pPr>
      <w:r w:rsidRPr="008A0FEE">
        <w:rPr>
          <w:sz w:val="20"/>
          <w:szCs w:val="20"/>
        </w:rPr>
        <w:t xml:space="preserve"> в жилое помещение»</w:t>
      </w:r>
    </w:p>
    <w:p w14:paraId="63038A92" w14:textId="77777777" w:rsidR="00FD2241" w:rsidRPr="008A0FEE" w:rsidRDefault="00FD2241" w:rsidP="00FD2241">
      <w:pPr>
        <w:jc w:val="both"/>
      </w:pPr>
    </w:p>
    <w:p w14:paraId="19E7EFFD" w14:textId="77777777" w:rsidR="00FD2241" w:rsidRPr="00FD2241" w:rsidRDefault="00FD2241" w:rsidP="00FD2241">
      <w:pPr>
        <w:pStyle w:val="afffffc"/>
        <w:jc w:val="center"/>
        <w:rPr>
          <w:b/>
          <w:sz w:val="24"/>
          <w:szCs w:val="24"/>
          <w:lang w:val="ru-RU"/>
        </w:rPr>
      </w:pPr>
      <w:r w:rsidRPr="00FD2241">
        <w:rPr>
          <w:b/>
          <w:sz w:val="24"/>
          <w:szCs w:val="24"/>
          <w:lang w:val="ru-RU"/>
        </w:rPr>
        <w:t>ФОРМА ЗАЯВЛЕНИЯ</w:t>
      </w:r>
    </w:p>
    <w:p w14:paraId="71EE746E" w14:textId="77777777" w:rsidR="00FD2241" w:rsidRPr="008A0FEE" w:rsidRDefault="00FD2241" w:rsidP="00FD2241">
      <w:pPr>
        <w:jc w:val="center"/>
      </w:pPr>
      <w:r w:rsidRPr="008A0FEE">
        <w:t>О ПЕРЕВОДЕ ЖИЛОГО ПОМЕЩЕНИЯ В НЕЖИЛОЕ ПОМЕЩЕНИЕ ИЛИ НЕЖИЛОГО ПОМЕЩЕНИЯ В ЖИЛОЕ ПОМЕЩЕНИЕ</w:t>
      </w:r>
    </w:p>
    <w:p w14:paraId="63F590A7" w14:textId="77777777" w:rsidR="00FD2241" w:rsidRPr="008A0FEE" w:rsidRDefault="00FD2241" w:rsidP="00FD2241">
      <w:pPr>
        <w:pStyle w:val="afffffa"/>
        <w:jc w:val="right"/>
        <w:rPr>
          <w:sz w:val="24"/>
        </w:rPr>
      </w:pPr>
      <w:r w:rsidRPr="008A0FEE">
        <w:rPr>
          <w:sz w:val="24"/>
        </w:rPr>
        <w:t xml:space="preserve">                          _____________________________________</w:t>
      </w:r>
    </w:p>
    <w:p w14:paraId="5EBB37B3" w14:textId="77777777" w:rsidR="00FD2241" w:rsidRPr="008A0FEE" w:rsidRDefault="00FD2241" w:rsidP="00FD2241">
      <w:pPr>
        <w:jc w:val="right"/>
        <w:rPr>
          <w:sz w:val="16"/>
          <w:szCs w:val="16"/>
        </w:rPr>
      </w:pPr>
      <w:r w:rsidRPr="008A0FEE">
        <w:rPr>
          <w:sz w:val="20"/>
          <w:szCs w:val="20"/>
        </w:rPr>
        <w:t xml:space="preserve">                                                           </w:t>
      </w:r>
      <w:r w:rsidRPr="008A0FEE">
        <w:rPr>
          <w:sz w:val="16"/>
          <w:szCs w:val="16"/>
        </w:rPr>
        <w:t>(наименование органа местного самоуправления</w:t>
      </w:r>
    </w:p>
    <w:p w14:paraId="4F54B07C" w14:textId="77777777" w:rsidR="00FD2241" w:rsidRPr="008A0FEE" w:rsidRDefault="00FD2241" w:rsidP="00FD2241">
      <w:pPr>
        <w:jc w:val="right"/>
        <w:rPr>
          <w:sz w:val="16"/>
          <w:szCs w:val="16"/>
        </w:rPr>
      </w:pPr>
      <w:r w:rsidRPr="008A0FEE">
        <w:rPr>
          <w:sz w:val="16"/>
          <w:szCs w:val="16"/>
        </w:rPr>
        <w:t xml:space="preserve">                          _______________________________________________________</w:t>
      </w:r>
    </w:p>
    <w:p w14:paraId="7F035272" w14:textId="77777777" w:rsidR="00FD2241" w:rsidRPr="008A0FEE" w:rsidRDefault="00FD2241" w:rsidP="00FD2241">
      <w:pPr>
        <w:jc w:val="right"/>
        <w:rPr>
          <w:sz w:val="16"/>
          <w:szCs w:val="16"/>
        </w:rPr>
      </w:pPr>
      <w:r w:rsidRPr="008A0FEE">
        <w:rPr>
          <w:sz w:val="16"/>
          <w:szCs w:val="16"/>
        </w:rPr>
        <w:t xml:space="preserve">муниципального образования)                                      </w:t>
      </w:r>
    </w:p>
    <w:p w14:paraId="3D7ED19B" w14:textId="77777777" w:rsidR="00FD2241" w:rsidRPr="008A0FEE" w:rsidRDefault="00FD2241" w:rsidP="00FD2241">
      <w:pPr>
        <w:jc w:val="right"/>
      </w:pPr>
      <w:bookmarkStart w:id="14" w:name="P915"/>
      <w:bookmarkEnd w:id="14"/>
      <w:r w:rsidRPr="008A0FEE">
        <w:t>от_______________________________________</w:t>
      </w:r>
    </w:p>
    <w:p w14:paraId="453BFA41" w14:textId="77777777" w:rsidR="00FD2241" w:rsidRPr="008A0FEE" w:rsidRDefault="00FD2241" w:rsidP="00FD2241">
      <w:pPr>
        <w:jc w:val="center"/>
        <w:rPr>
          <w:sz w:val="16"/>
          <w:szCs w:val="16"/>
        </w:rPr>
      </w:pPr>
      <w:r w:rsidRPr="008A0FEE">
        <w:rPr>
          <w:sz w:val="16"/>
          <w:szCs w:val="16"/>
        </w:rPr>
        <w:t xml:space="preserve">                                                                                                                                  </w:t>
      </w:r>
      <w:r>
        <w:rPr>
          <w:sz w:val="16"/>
          <w:szCs w:val="16"/>
        </w:rPr>
        <w:t xml:space="preserve">(наименование или </w:t>
      </w:r>
      <w:r w:rsidRPr="008A0FEE">
        <w:rPr>
          <w:sz w:val="16"/>
          <w:szCs w:val="16"/>
        </w:rPr>
        <w:t xml:space="preserve"> Ф.И.О. собственника помещения)</w:t>
      </w:r>
    </w:p>
    <w:p w14:paraId="28FC6C60" w14:textId="77777777" w:rsidR="00FD2241" w:rsidRPr="008A0FEE" w:rsidRDefault="00FD2241" w:rsidP="00FD2241">
      <w:pPr>
        <w:jc w:val="right"/>
      </w:pPr>
      <w:r w:rsidRPr="008A0FEE">
        <w:t xml:space="preserve">                                                   Адрес____________________________________</w:t>
      </w:r>
    </w:p>
    <w:p w14:paraId="76D673C4" w14:textId="77777777" w:rsidR="00FD2241" w:rsidRPr="008A0FEE" w:rsidRDefault="00FD2241" w:rsidP="00FD2241">
      <w:pPr>
        <w:jc w:val="right"/>
      </w:pPr>
      <w:r w:rsidRPr="008A0FEE">
        <w:t>тел: _____________________________________</w:t>
      </w:r>
    </w:p>
    <w:p w14:paraId="1C241EB1" w14:textId="77777777" w:rsidR="00FD2241" w:rsidRPr="008A0FEE" w:rsidRDefault="00FD2241" w:rsidP="00FD2241">
      <w:pPr>
        <w:jc w:val="right"/>
        <w:rPr>
          <w:b/>
        </w:rPr>
      </w:pPr>
    </w:p>
    <w:p w14:paraId="30BA22C6" w14:textId="77777777" w:rsidR="00FD2241" w:rsidRPr="008A0FEE" w:rsidRDefault="00FD2241" w:rsidP="00FD2241">
      <w:pPr>
        <w:jc w:val="center"/>
      </w:pPr>
      <w:r w:rsidRPr="008A0FEE">
        <w:t>ЗАЯВЛЕНИЕ</w:t>
      </w:r>
    </w:p>
    <w:p w14:paraId="6FD4E1CA" w14:textId="77777777" w:rsidR="00FD2241" w:rsidRPr="008A0FEE" w:rsidRDefault="00FD2241" w:rsidP="00FD2241">
      <w:pPr>
        <w:jc w:val="center"/>
      </w:pPr>
      <w:r w:rsidRPr="008A0FEE">
        <w:t xml:space="preserve">о переводе жилого помещения в нежилое помещение или </w:t>
      </w:r>
    </w:p>
    <w:p w14:paraId="54E6F6BF" w14:textId="77777777" w:rsidR="00FD2241" w:rsidRPr="008A0FEE" w:rsidRDefault="00FD2241" w:rsidP="00FD2241">
      <w:pPr>
        <w:jc w:val="center"/>
      </w:pPr>
      <w:r w:rsidRPr="008A0FEE">
        <w:t>нежилого помещения в жилое помещение</w:t>
      </w:r>
    </w:p>
    <w:p w14:paraId="3B94DAAC" w14:textId="77777777" w:rsidR="00FD2241" w:rsidRPr="008A0FEE" w:rsidRDefault="00FD2241" w:rsidP="00FD2241">
      <w:pPr>
        <w:jc w:val="center"/>
        <w:rPr>
          <w:sz w:val="16"/>
          <w:szCs w:val="16"/>
        </w:rPr>
      </w:pPr>
      <w:r w:rsidRPr="008A0FEE">
        <w:rPr>
          <w:sz w:val="16"/>
          <w:szCs w:val="16"/>
        </w:rPr>
        <w:t>(нужное подчеркнуть)</w:t>
      </w:r>
    </w:p>
    <w:p w14:paraId="5895D7CB" w14:textId="77777777" w:rsidR="00FD2241" w:rsidRPr="008A0FEE" w:rsidRDefault="00FD2241" w:rsidP="00FD2241">
      <w:pPr>
        <w:spacing w:after="225" w:line="288" w:lineRule="auto"/>
      </w:pPr>
      <w:r w:rsidRPr="008A0FEE">
        <w:t xml:space="preserve">для открытия____________________________________________________________________, </w:t>
      </w:r>
    </w:p>
    <w:p w14:paraId="07846263" w14:textId="77777777" w:rsidR="00FD2241" w:rsidRPr="008A0FEE" w:rsidRDefault="00FD2241" w:rsidP="00FD2241">
      <w:pPr>
        <w:spacing w:after="225" w:line="288" w:lineRule="auto"/>
      </w:pPr>
      <w:r w:rsidRPr="008A0FEE">
        <w:rPr>
          <w:u w:val="single"/>
        </w:rPr>
        <w:t>с отдельным от общего подъезда входом</w:t>
      </w:r>
      <w:r w:rsidRPr="008A0FEE">
        <w:t xml:space="preserve"> (для перевода в нежилое помещение)  </w:t>
      </w:r>
    </w:p>
    <w:p w14:paraId="7CBF290F" w14:textId="77777777" w:rsidR="00FD2241" w:rsidRPr="008A0FEE" w:rsidRDefault="00FD2241" w:rsidP="00FD2241">
      <w:pPr>
        <w:spacing w:after="225" w:line="288" w:lineRule="auto"/>
        <w:jc w:val="both"/>
        <w:rPr>
          <w:sz w:val="16"/>
          <w:szCs w:val="16"/>
        </w:rPr>
      </w:pPr>
      <w:r w:rsidRPr="008A0FEE">
        <w:t xml:space="preserve">от__________________________________________________________________________________________________________________________________________________________________________________________________________________________________ </w:t>
      </w:r>
      <w:r w:rsidRPr="008A0FEE">
        <w:rPr>
          <w:sz w:val="16"/>
          <w:szCs w:val="16"/>
        </w:rPr>
        <w:t>(указывается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14:paraId="4C970E06" w14:textId="77777777" w:rsidR="00FD2241" w:rsidRPr="008A0FEE" w:rsidRDefault="00FD2241" w:rsidP="00FD2241">
      <w:pPr>
        <w:spacing w:after="225" w:line="288" w:lineRule="auto"/>
        <w:jc w:val="both"/>
        <w:rPr>
          <w:sz w:val="16"/>
          <w:szCs w:val="16"/>
        </w:rPr>
      </w:pPr>
      <w:r w:rsidRPr="008A0FEE">
        <w:rPr>
          <w:sz w:val="16"/>
          <w:szCs w:val="16"/>
        </w:rPr>
        <w:t xml:space="preserve">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для представителя физического лица указываются: фамилия, имя, отчество представителя, реквизиты доверенности, которая прилагается к заявлению. </w:t>
      </w:r>
    </w:p>
    <w:p w14:paraId="5A01D378" w14:textId="77777777" w:rsidR="00FD2241" w:rsidRPr="008A0FEE" w:rsidRDefault="00FD2241" w:rsidP="00FD2241">
      <w:pPr>
        <w:spacing w:after="225" w:line="288" w:lineRule="auto"/>
        <w:jc w:val="both"/>
        <w:rPr>
          <w:sz w:val="16"/>
          <w:szCs w:val="16"/>
        </w:rPr>
      </w:pPr>
      <w:r w:rsidRPr="008A0FEE">
        <w:rPr>
          <w:sz w:val="16"/>
          <w:szCs w:val="16"/>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14:paraId="131A93E3" w14:textId="77777777" w:rsidR="00FD2241" w:rsidRPr="008A0FEE" w:rsidRDefault="00FD2241" w:rsidP="00FD2241">
      <w:r w:rsidRPr="008A0FEE">
        <w:t>Место нахождения помещения:</w:t>
      </w:r>
    </w:p>
    <w:p w14:paraId="7DA83783" w14:textId="77777777" w:rsidR="00FD2241" w:rsidRPr="008A0FEE" w:rsidRDefault="00FD2241" w:rsidP="00FD2241">
      <w:pPr>
        <w:jc w:val="both"/>
      </w:pPr>
      <w:r w:rsidRPr="008A0FEE">
        <w:t xml:space="preserve">________________________________________________________________________________________________________________________________________________________ </w:t>
      </w:r>
    </w:p>
    <w:p w14:paraId="3966AACE" w14:textId="77777777" w:rsidR="00FD2241" w:rsidRPr="008A0FEE" w:rsidRDefault="00FD2241" w:rsidP="00FD2241">
      <w:pPr>
        <w:jc w:val="both"/>
        <w:rPr>
          <w:sz w:val="16"/>
          <w:szCs w:val="16"/>
        </w:rPr>
      </w:pPr>
      <w:r w:rsidRPr="008A0FEE">
        <w:rPr>
          <w:sz w:val="16"/>
          <w:szCs w:val="16"/>
        </w:rPr>
        <w:t>(указывается полный адрес: субъект Российской Федерации, район, поселение, улица, дом, корпус, квартира (номер нежилого помещения), подъезд, этаж)</w:t>
      </w:r>
    </w:p>
    <w:p w14:paraId="32B37163" w14:textId="77777777" w:rsidR="00FD2241" w:rsidRPr="008A0FEE" w:rsidRDefault="00FD2241" w:rsidP="00FD2241">
      <w:pPr>
        <w:jc w:val="both"/>
      </w:pPr>
      <w:r w:rsidRPr="008A0FEE">
        <w:lastRenderedPageBreak/>
        <w:t xml:space="preserve">Собственник(и) помещения: </w:t>
      </w:r>
    </w:p>
    <w:p w14:paraId="2911A08F" w14:textId="77777777" w:rsidR="00FD2241" w:rsidRPr="008A0FEE" w:rsidRDefault="00FD2241" w:rsidP="00FD2241">
      <w:pPr>
        <w:jc w:val="both"/>
      </w:pPr>
      <w:r w:rsidRPr="008A0FEE">
        <w:t xml:space="preserve">____________________________________________________________________________ </w:t>
      </w:r>
    </w:p>
    <w:p w14:paraId="24494D44" w14:textId="77777777" w:rsidR="00FD2241" w:rsidRPr="008A0FEE" w:rsidRDefault="00FD2241" w:rsidP="00FD2241">
      <w:pPr>
        <w:jc w:val="both"/>
      </w:pPr>
    </w:p>
    <w:p w14:paraId="2B25EFD6" w14:textId="77777777" w:rsidR="00FD2241" w:rsidRPr="008A0FEE" w:rsidRDefault="00FD2241" w:rsidP="00FD2241">
      <w:pPr>
        <w:jc w:val="both"/>
        <w:rPr>
          <w:sz w:val="16"/>
          <w:szCs w:val="16"/>
        </w:rPr>
      </w:pPr>
      <w:r w:rsidRPr="008A0FEE">
        <w:t>Прошу разрешить</w:t>
      </w:r>
      <w:r w:rsidRPr="008A0FEE">
        <w:rPr>
          <w:sz w:val="16"/>
          <w:szCs w:val="16"/>
        </w:rPr>
        <w:t xml:space="preserve">____________________________________________________________________________________________                      </w:t>
      </w:r>
    </w:p>
    <w:p w14:paraId="696EBF2E" w14:textId="77777777" w:rsidR="00FD2241" w:rsidRPr="008A0FEE" w:rsidRDefault="00FD2241" w:rsidP="00FD2241">
      <w:pPr>
        <w:jc w:val="both"/>
      </w:pPr>
      <w:r w:rsidRPr="008A0FEE">
        <w:rPr>
          <w:sz w:val="16"/>
          <w:szCs w:val="16"/>
        </w:rPr>
        <w:t xml:space="preserve">                                               (перевод жилого помещения в нежилое помещение или нежилого помещения в жилое - нужное указать</w:t>
      </w:r>
      <w:r w:rsidRPr="008A0FEE">
        <w:t>)</w:t>
      </w:r>
    </w:p>
    <w:p w14:paraId="58A92AC4" w14:textId="77777777" w:rsidR="00FD2241" w:rsidRPr="008A0FEE" w:rsidRDefault="00FD2241" w:rsidP="00FD2241">
      <w:pPr>
        <w:jc w:val="both"/>
      </w:pPr>
      <w:r w:rsidRPr="008A0FEE">
        <w:t xml:space="preserve">помещения, принадлежащего на праве___________________________________________                                                              </w:t>
      </w:r>
    </w:p>
    <w:p w14:paraId="6CDA7FFC" w14:textId="77777777" w:rsidR="00FD2241" w:rsidRPr="008A0FEE" w:rsidRDefault="00FD2241" w:rsidP="00FD2241">
      <w:pPr>
        <w:jc w:val="both"/>
        <w:rPr>
          <w:sz w:val="16"/>
          <w:szCs w:val="16"/>
        </w:rPr>
      </w:pPr>
      <w:r w:rsidRPr="008A0FEE">
        <w:t xml:space="preserve">                                                                    </w:t>
      </w:r>
      <w:r w:rsidRPr="008A0FEE">
        <w:rPr>
          <w:sz w:val="16"/>
          <w:szCs w:val="16"/>
        </w:rPr>
        <w:t>(частная, общая совместная, долевая собственность - нужное указать)</w:t>
      </w:r>
    </w:p>
    <w:p w14:paraId="156CDE23" w14:textId="77777777" w:rsidR="00FD2241" w:rsidRPr="008A0FEE" w:rsidRDefault="00FD2241" w:rsidP="00FD2241">
      <w:pPr>
        <w:jc w:val="both"/>
      </w:pPr>
      <w:r w:rsidRPr="008A0FEE">
        <w:t xml:space="preserve">на основании________________________________________________________________          </w:t>
      </w:r>
    </w:p>
    <w:p w14:paraId="0C92944C" w14:textId="77777777" w:rsidR="00FD2241" w:rsidRPr="008A0FEE" w:rsidRDefault="00FD2241" w:rsidP="00FD2241">
      <w:pPr>
        <w:jc w:val="both"/>
      </w:pPr>
      <w:r w:rsidRPr="008A0FEE">
        <w:t xml:space="preserve">                                                               </w:t>
      </w:r>
      <w:r w:rsidRPr="008A0FEE">
        <w:rPr>
          <w:sz w:val="16"/>
          <w:szCs w:val="16"/>
        </w:rPr>
        <w:t>(правоустанавливающий документ)</w:t>
      </w:r>
    </w:p>
    <w:p w14:paraId="6E4FE832" w14:textId="77777777" w:rsidR="00FD2241" w:rsidRPr="008A0FEE" w:rsidRDefault="00FD2241" w:rsidP="00FD2241">
      <w:pPr>
        <w:jc w:val="both"/>
      </w:pPr>
      <w:r w:rsidRPr="008A0FEE">
        <w:t>и провести переустройство и (или) перепланировку согласно прилагаемому проекту (проектной документации) переустройства и (или) перепланировки помещения:</w:t>
      </w:r>
    </w:p>
    <w:p w14:paraId="0A8BB609" w14:textId="77777777" w:rsidR="00FD2241" w:rsidRPr="008A0FEE" w:rsidRDefault="00FD2241" w:rsidP="00FD2241">
      <w:pPr>
        <w:jc w:val="both"/>
      </w:pPr>
      <w:r w:rsidRPr="008A0FEE">
        <w:t>___________________________________________________________________________</w:t>
      </w:r>
    </w:p>
    <w:p w14:paraId="2CD33217" w14:textId="6B1B6E41" w:rsidR="00FD2241" w:rsidRPr="008A0FEE" w:rsidRDefault="00FD2241" w:rsidP="00FD2241">
      <w:pPr>
        <w:jc w:val="both"/>
        <w:rPr>
          <w:sz w:val="16"/>
          <w:szCs w:val="16"/>
        </w:rPr>
      </w:pPr>
      <w:r w:rsidRPr="008A0FEE">
        <w:rPr>
          <w:sz w:val="16"/>
          <w:szCs w:val="16"/>
        </w:rPr>
        <w:t>(</w:t>
      </w:r>
      <w:r w:rsidR="00243C4F" w:rsidRPr="008A0FEE">
        <w:rPr>
          <w:sz w:val="16"/>
          <w:szCs w:val="16"/>
        </w:rPr>
        <w:t>указывается в случае, если</w:t>
      </w:r>
      <w:r w:rsidRPr="008A0FEE">
        <w:rPr>
          <w:sz w:val="16"/>
          <w:szCs w:val="16"/>
        </w:rPr>
        <w:t xml:space="preserve"> переустройство и (или) перепланировка требуются для обеспечения использования такого помещения в качестве жилого помещения или нежилого помещения)</w:t>
      </w:r>
    </w:p>
    <w:p w14:paraId="3D356663" w14:textId="77777777" w:rsidR="00FD2241" w:rsidRPr="008A0FEE" w:rsidRDefault="00FD2241" w:rsidP="00FD2241">
      <w:pPr>
        <w:jc w:val="both"/>
      </w:pPr>
      <w:r w:rsidRPr="008A0FEE">
        <w:t xml:space="preserve"> </w:t>
      </w:r>
    </w:p>
    <w:p w14:paraId="44A5A920" w14:textId="77777777" w:rsidR="00FD2241" w:rsidRPr="008A0FEE" w:rsidRDefault="00FD2241" w:rsidP="00FD2241">
      <w:pPr>
        <w:jc w:val="both"/>
      </w:pPr>
      <w:r w:rsidRPr="008A0FEE">
        <w:t>Срок производства ремонтно-строительных работ с «__»</w:t>
      </w:r>
      <w:r>
        <w:t xml:space="preserve"> </w:t>
      </w:r>
      <w:r w:rsidRPr="008A0FEE">
        <w:t xml:space="preserve">___20__ г. по «___» ___ 20__ г. </w:t>
      </w:r>
    </w:p>
    <w:p w14:paraId="2255FD34" w14:textId="77777777" w:rsidR="00FD2241" w:rsidRPr="008A0FEE" w:rsidRDefault="00FD2241" w:rsidP="00FD2241">
      <w:pPr>
        <w:jc w:val="both"/>
      </w:pPr>
      <w:r w:rsidRPr="008A0FEE">
        <w:t xml:space="preserve">Режим производства ремонтно-строительных работ с _________ по ________часов в ______________ дни. </w:t>
      </w:r>
    </w:p>
    <w:p w14:paraId="57DF7FCB" w14:textId="77777777" w:rsidR="00FD2241" w:rsidRPr="008A0FEE" w:rsidRDefault="00FD2241" w:rsidP="00FD2241">
      <w:pPr>
        <w:jc w:val="both"/>
      </w:pPr>
      <w:r w:rsidRPr="008A0FEE">
        <w:t xml:space="preserve">Обязуюсь: </w:t>
      </w:r>
    </w:p>
    <w:p w14:paraId="343668A9" w14:textId="77777777" w:rsidR="00FD2241" w:rsidRPr="008A0FEE" w:rsidRDefault="00FD2241" w:rsidP="00FD2241">
      <w:pPr>
        <w:jc w:val="both"/>
      </w:pPr>
      <w:r w:rsidRPr="008A0FEE">
        <w:t xml:space="preserve">- осуществить   ремонтно-строительные   работы в соответствии с проектом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помещения или нежилого помещения); </w:t>
      </w:r>
    </w:p>
    <w:p w14:paraId="2659F409" w14:textId="77777777" w:rsidR="00FD2241" w:rsidRPr="008A0FEE" w:rsidRDefault="00FD2241" w:rsidP="00FD2241">
      <w:pPr>
        <w:jc w:val="both"/>
      </w:pPr>
      <w:r w:rsidRPr="008A0FEE">
        <w:t>- обеспечить свободный   доступ к месту   проведения ремонтно-строительных работ должностных администрации МО «</w:t>
      </w:r>
      <w:r>
        <w:t>Поселок Айхал</w:t>
      </w:r>
      <w:r w:rsidRPr="008A0FEE">
        <w:t xml:space="preserve">», представителям организаций, осуществляющим технический надзор за проведением работ по переустройству и (или) перепланировке и (или) иных работ переводимого помещения, и управляющей (обслуживающей) организацией многоквартирным домом; </w:t>
      </w:r>
    </w:p>
    <w:p w14:paraId="63F3D289" w14:textId="77777777" w:rsidR="00FD2241" w:rsidRPr="008A0FEE" w:rsidRDefault="00FD2241" w:rsidP="00FD2241">
      <w:pPr>
        <w:jc w:val="both"/>
      </w:pPr>
      <w:r w:rsidRPr="008A0FEE">
        <w:t xml:space="preserve">- осуществить   работы в установленные сроки и с соблюдением согласованного режима проведения работ. </w:t>
      </w:r>
    </w:p>
    <w:p w14:paraId="1BE0C6BC" w14:textId="77777777" w:rsidR="00FD2241" w:rsidRPr="008A0FEE" w:rsidRDefault="00FD2241" w:rsidP="00FD2241">
      <w:pPr>
        <w:jc w:val="both"/>
      </w:pPr>
    </w:p>
    <w:p w14:paraId="1934E288" w14:textId="77777777" w:rsidR="00FD2241" w:rsidRPr="008A0FEE" w:rsidRDefault="00FD2241" w:rsidP="00FD2241">
      <w:pPr>
        <w:jc w:val="both"/>
      </w:pPr>
      <w:r w:rsidRPr="008A0FEE">
        <w:t xml:space="preserve">К заявлению прилагаются следующие документы: </w:t>
      </w:r>
    </w:p>
    <w:p w14:paraId="1CE332C8" w14:textId="77777777" w:rsidR="00FD2241" w:rsidRPr="008A0FEE" w:rsidRDefault="00FD2241" w:rsidP="00FD2241">
      <w:pPr>
        <w:jc w:val="both"/>
      </w:pPr>
      <w:r w:rsidRPr="008A0FEE">
        <w:t xml:space="preserve">1) правоустанавливающие документы на переводимое помещение (подлинники или засвидетельствованные в нотариальном порядке копии) на ____листах; </w:t>
      </w:r>
    </w:p>
    <w:p w14:paraId="531FDF0C" w14:textId="77777777" w:rsidR="00FD2241" w:rsidRPr="008A0FEE" w:rsidRDefault="00FD2241" w:rsidP="00FD2241">
      <w:pPr>
        <w:jc w:val="both"/>
      </w:pPr>
      <w:r w:rsidRPr="008A0FEE">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 на ____листах; </w:t>
      </w:r>
    </w:p>
    <w:p w14:paraId="08BCB8A3" w14:textId="77777777" w:rsidR="00FD2241" w:rsidRPr="008A0FEE" w:rsidRDefault="00FD2241" w:rsidP="00FD2241">
      <w:pPr>
        <w:jc w:val="both"/>
      </w:pPr>
      <w:r w:rsidRPr="008A0FEE">
        <w:t xml:space="preserve">3) поэтажный план дома, в котором находится переводимое помещение на ____листах; </w:t>
      </w:r>
    </w:p>
    <w:p w14:paraId="4B04008F" w14:textId="77777777" w:rsidR="00FD2241" w:rsidRPr="008A0FEE" w:rsidRDefault="00FD2241" w:rsidP="00FD2241">
      <w:pPr>
        <w:jc w:val="both"/>
      </w:pPr>
      <w:r w:rsidRPr="008A0FEE">
        <w:t xml:space="preserve">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на ____листах; </w:t>
      </w:r>
    </w:p>
    <w:p w14:paraId="73964264" w14:textId="77777777" w:rsidR="00FD2241" w:rsidRPr="008A0FEE" w:rsidRDefault="00FD2241" w:rsidP="00FD2241">
      <w:pPr>
        <w:jc w:val="both"/>
      </w:pPr>
      <w:r w:rsidRPr="008A0FEE">
        <w:t xml:space="preserve">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на ____листах; </w:t>
      </w:r>
    </w:p>
    <w:p w14:paraId="667DEB5D" w14:textId="77777777" w:rsidR="00FD2241" w:rsidRPr="008A0FEE" w:rsidRDefault="00FD2241" w:rsidP="00FD2241">
      <w:pPr>
        <w:jc w:val="both"/>
      </w:pPr>
      <w:r w:rsidRPr="008A0FEE">
        <w:t>6) согласие каждого собственника всех помещений, примыкающих к переводимому помещению, на перевод жилого помещения в нежилое помещение на ____листах.</w:t>
      </w:r>
    </w:p>
    <w:p w14:paraId="07BB4480" w14:textId="77777777" w:rsidR="00FD2241" w:rsidRPr="008A0FEE" w:rsidRDefault="00FD2241" w:rsidP="00FD2241">
      <w:pPr>
        <w:jc w:val="both"/>
      </w:pPr>
      <w:r w:rsidRPr="008A0FEE">
        <w:t xml:space="preserve"> 7) Иные документы: </w:t>
      </w:r>
    </w:p>
    <w:p w14:paraId="363FA3B0" w14:textId="77777777" w:rsidR="00FD2241" w:rsidRPr="008A0FEE" w:rsidRDefault="00FD2241" w:rsidP="00FD2241">
      <w:pPr>
        <w:jc w:val="both"/>
      </w:pPr>
      <w:r w:rsidRPr="008A0FEE">
        <w:t xml:space="preserve">____________________________________________________________________________      </w:t>
      </w:r>
    </w:p>
    <w:p w14:paraId="427771D3" w14:textId="77777777" w:rsidR="00FD2241" w:rsidRPr="008A0FEE" w:rsidRDefault="00FD2241" w:rsidP="00FD2241">
      <w:pPr>
        <w:jc w:val="both"/>
        <w:rPr>
          <w:sz w:val="16"/>
          <w:szCs w:val="16"/>
        </w:rPr>
      </w:pPr>
      <w:r w:rsidRPr="008A0FEE">
        <w:t xml:space="preserve">                                        </w:t>
      </w:r>
      <w:r w:rsidRPr="008A0FEE">
        <w:rPr>
          <w:sz w:val="16"/>
          <w:szCs w:val="16"/>
        </w:rPr>
        <w:t>(доверенности, выписки из уставов, реестр собственников помещений и др.)</w:t>
      </w:r>
    </w:p>
    <w:p w14:paraId="7B569227" w14:textId="77777777" w:rsidR="00FD2241" w:rsidRPr="008A0FEE" w:rsidRDefault="00FD2241" w:rsidP="00FD2241">
      <w:pPr>
        <w:jc w:val="both"/>
      </w:pPr>
    </w:p>
    <w:p w14:paraId="4331CE97" w14:textId="77777777" w:rsidR="00FD2241" w:rsidRPr="008A0FEE" w:rsidRDefault="00FD2241" w:rsidP="00FD2241">
      <w:pPr>
        <w:jc w:val="both"/>
      </w:pPr>
    </w:p>
    <w:p w14:paraId="68CF4A66" w14:textId="77777777" w:rsidR="00FD2241" w:rsidRPr="008A0FEE" w:rsidRDefault="00FD2241" w:rsidP="00FD2241">
      <w:pPr>
        <w:jc w:val="both"/>
      </w:pPr>
      <w:r w:rsidRPr="008A0FEE">
        <w:t xml:space="preserve">Подписи лиц, подавших заявление: </w:t>
      </w:r>
    </w:p>
    <w:p w14:paraId="73661932" w14:textId="77777777" w:rsidR="00FD2241" w:rsidRPr="008A0FEE" w:rsidRDefault="00FD2241" w:rsidP="00FD2241">
      <w:pPr>
        <w:jc w:val="both"/>
      </w:pPr>
      <w:r w:rsidRPr="008A0FEE">
        <w:t xml:space="preserve">«___» _________ 20_ г.   ________________    _______________________  </w:t>
      </w:r>
    </w:p>
    <w:p w14:paraId="2EE193D1" w14:textId="77777777" w:rsidR="00FD2241" w:rsidRPr="008A0FEE" w:rsidRDefault="00FD2241" w:rsidP="00FD2241">
      <w:pPr>
        <w:jc w:val="both"/>
        <w:rPr>
          <w:sz w:val="16"/>
          <w:szCs w:val="16"/>
        </w:rPr>
      </w:pPr>
      <w:r w:rsidRPr="008A0FEE">
        <w:rPr>
          <w:sz w:val="16"/>
          <w:szCs w:val="16"/>
        </w:rPr>
        <w:t xml:space="preserve">                                                                          (подпись)                                        (расшифровка подписи) </w:t>
      </w:r>
    </w:p>
    <w:p w14:paraId="1EF08E1F" w14:textId="77777777" w:rsidR="00FD2241" w:rsidRPr="008A0FEE" w:rsidRDefault="00FD2241" w:rsidP="00FD2241">
      <w:pPr>
        <w:jc w:val="both"/>
      </w:pPr>
    </w:p>
    <w:p w14:paraId="0D8902E6" w14:textId="77777777" w:rsidR="00FD2241" w:rsidRPr="008A0FEE" w:rsidRDefault="00FD2241" w:rsidP="00FD2241">
      <w:pPr>
        <w:jc w:val="both"/>
      </w:pPr>
      <w:r w:rsidRPr="008A0FEE">
        <w:t>Документы предоставлены на приеме администрации МО «</w:t>
      </w:r>
      <w:r>
        <w:t>Поселок Айхал</w:t>
      </w:r>
      <w:r w:rsidRPr="008A0FEE">
        <w:t xml:space="preserve">»: «___» _________20__год., </w:t>
      </w:r>
    </w:p>
    <w:p w14:paraId="5C40D78B" w14:textId="77777777" w:rsidR="00FD2241" w:rsidRPr="008A0FEE" w:rsidRDefault="00FD2241" w:rsidP="00FD2241">
      <w:pPr>
        <w:jc w:val="both"/>
      </w:pPr>
      <w:r>
        <w:t>С</w:t>
      </w:r>
      <w:r w:rsidRPr="008A0FEE">
        <w:t xml:space="preserve">пециалист </w:t>
      </w:r>
      <w:r w:rsidRPr="006675B9">
        <w:t>по градостроительной деятельности</w:t>
      </w:r>
      <w:r w:rsidRPr="008A0FEE">
        <w:t xml:space="preserve"> </w:t>
      </w:r>
      <w:r>
        <w:t>_</w:t>
      </w:r>
      <w:r w:rsidRPr="008A0FEE">
        <w:t>_________________ ________________</w:t>
      </w:r>
    </w:p>
    <w:p w14:paraId="2D54D3D6" w14:textId="1661946C" w:rsidR="00FD2241" w:rsidRPr="00243C4F" w:rsidRDefault="00FD2241" w:rsidP="00FD2241">
      <w:pPr>
        <w:jc w:val="both"/>
        <w:rPr>
          <w:sz w:val="16"/>
          <w:szCs w:val="16"/>
        </w:rPr>
      </w:pPr>
      <w:r w:rsidRPr="008A0FEE">
        <w:rPr>
          <w:sz w:val="16"/>
          <w:szCs w:val="16"/>
        </w:rPr>
        <w:t xml:space="preserve">                                                                                                      (должность, подпись, Ф.И.О. лица, принявшего заявление) </w:t>
      </w:r>
    </w:p>
    <w:p w14:paraId="32312B7E" w14:textId="77777777" w:rsidR="00FD2241" w:rsidRDefault="00FD2241" w:rsidP="00FD2241">
      <w:r w:rsidRPr="008A0FEE">
        <w:t>Входящий номер регистрации заявления __________________</w:t>
      </w:r>
    </w:p>
    <w:p w14:paraId="7251B289" w14:textId="77777777" w:rsidR="00186E68" w:rsidRDefault="00186E68" w:rsidP="00FD2241"/>
    <w:p w14:paraId="722E1297" w14:textId="77777777" w:rsidR="00186E68" w:rsidRPr="009E4A22" w:rsidRDefault="00186E68" w:rsidP="00186E68">
      <w:pPr>
        <w:jc w:val="right"/>
        <w:rPr>
          <w:sz w:val="18"/>
        </w:rPr>
      </w:pPr>
      <w:r w:rsidRPr="009E4A22">
        <w:rPr>
          <w:sz w:val="18"/>
        </w:rPr>
        <w:t>Приложение 2</w:t>
      </w:r>
    </w:p>
    <w:p w14:paraId="6C8C127B" w14:textId="77777777" w:rsidR="00186E68" w:rsidRPr="00186E68" w:rsidRDefault="00186E68" w:rsidP="00186E68">
      <w:pPr>
        <w:pStyle w:val="afffffc"/>
        <w:jc w:val="right"/>
        <w:outlineLvl w:val="0"/>
        <w:rPr>
          <w:rFonts w:ascii="Times New Roman" w:hAnsi="Times New Roman"/>
          <w:bCs/>
          <w:sz w:val="18"/>
          <w:lang w:val="ru-RU"/>
        </w:rPr>
      </w:pPr>
      <w:r w:rsidRPr="00186E68">
        <w:rPr>
          <w:rFonts w:ascii="Times New Roman" w:hAnsi="Times New Roman"/>
          <w:bCs/>
          <w:sz w:val="18"/>
          <w:lang w:val="ru-RU"/>
        </w:rPr>
        <w:t xml:space="preserve"> к Административному регламенту</w:t>
      </w:r>
    </w:p>
    <w:p w14:paraId="54ADDA9D" w14:textId="77777777" w:rsidR="00186E68" w:rsidRPr="009E4A22" w:rsidRDefault="00186E68" w:rsidP="00186E68">
      <w:pPr>
        <w:jc w:val="right"/>
        <w:outlineLvl w:val="0"/>
        <w:rPr>
          <w:sz w:val="18"/>
          <w:szCs w:val="20"/>
        </w:rPr>
      </w:pPr>
      <w:r w:rsidRPr="009E4A22">
        <w:rPr>
          <w:sz w:val="18"/>
          <w:szCs w:val="20"/>
        </w:rPr>
        <w:t xml:space="preserve">предоставления муниципальной услуги </w:t>
      </w:r>
    </w:p>
    <w:p w14:paraId="2CA8A276" w14:textId="77777777" w:rsidR="00186E68" w:rsidRPr="009E4A22" w:rsidRDefault="00186E68" w:rsidP="00186E68">
      <w:pPr>
        <w:jc w:val="right"/>
        <w:outlineLvl w:val="0"/>
        <w:rPr>
          <w:sz w:val="18"/>
          <w:szCs w:val="20"/>
        </w:rPr>
      </w:pPr>
      <w:r w:rsidRPr="009E4A22">
        <w:rPr>
          <w:sz w:val="18"/>
          <w:szCs w:val="20"/>
        </w:rPr>
        <w:t>«Принятие документов, а также выдача решений</w:t>
      </w:r>
    </w:p>
    <w:p w14:paraId="5C6D5225" w14:textId="77777777" w:rsidR="00186E68" w:rsidRPr="009E4A22" w:rsidRDefault="00186E68" w:rsidP="00186E68">
      <w:pPr>
        <w:jc w:val="right"/>
        <w:outlineLvl w:val="0"/>
        <w:rPr>
          <w:sz w:val="18"/>
          <w:szCs w:val="20"/>
        </w:rPr>
      </w:pPr>
      <w:r w:rsidRPr="009E4A22">
        <w:rPr>
          <w:sz w:val="18"/>
          <w:szCs w:val="20"/>
        </w:rPr>
        <w:t xml:space="preserve"> о переводе или об отказе в переводе жилого</w:t>
      </w:r>
    </w:p>
    <w:p w14:paraId="68F54801" w14:textId="77777777" w:rsidR="00186E68" w:rsidRPr="009E4A22" w:rsidRDefault="00186E68" w:rsidP="00186E68">
      <w:pPr>
        <w:jc w:val="right"/>
        <w:outlineLvl w:val="0"/>
        <w:rPr>
          <w:sz w:val="18"/>
          <w:szCs w:val="20"/>
        </w:rPr>
      </w:pPr>
      <w:r w:rsidRPr="009E4A22">
        <w:rPr>
          <w:sz w:val="18"/>
          <w:szCs w:val="20"/>
        </w:rPr>
        <w:t xml:space="preserve"> помещения в нежилые или нежилые помещения</w:t>
      </w:r>
    </w:p>
    <w:p w14:paraId="24D84427" w14:textId="77777777" w:rsidR="00186E68" w:rsidRPr="00243C4F" w:rsidRDefault="00186E68" w:rsidP="00186E68">
      <w:pPr>
        <w:jc w:val="right"/>
        <w:outlineLvl w:val="0"/>
        <w:rPr>
          <w:sz w:val="18"/>
          <w:szCs w:val="20"/>
        </w:rPr>
      </w:pPr>
      <w:r w:rsidRPr="009E4A22">
        <w:rPr>
          <w:sz w:val="18"/>
          <w:szCs w:val="20"/>
        </w:rPr>
        <w:t xml:space="preserve"> в жилое помещение»</w:t>
      </w:r>
      <w:r w:rsidRPr="00FD2241">
        <w:rPr>
          <w:b/>
          <w:sz w:val="22"/>
          <w:szCs w:val="22"/>
        </w:rPr>
        <w:t xml:space="preserve"> </w:t>
      </w:r>
    </w:p>
    <w:p w14:paraId="17BB5454" w14:textId="77777777" w:rsidR="00186E68" w:rsidRPr="00FD2241" w:rsidRDefault="00186E68" w:rsidP="00186E68">
      <w:pPr>
        <w:pStyle w:val="afffffc"/>
        <w:jc w:val="center"/>
        <w:rPr>
          <w:b/>
          <w:sz w:val="22"/>
          <w:szCs w:val="22"/>
          <w:lang w:val="ru-RU"/>
        </w:rPr>
      </w:pPr>
      <w:r w:rsidRPr="00FD2241">
        <w:rPr>
          <w:b/>
          <w:sz w:val="22"/>
          <w:szCs w:val="22"/>
          <w:lang w:val="ru-RU"/>
        </w:rPr>
        <w:t>БЛОК-СХЕМА</w:t>
      </w:r>
    </w:p>
    <w:p w14:paraId="089ECAEC" w14:textId="77777777" w:rsidR="00186E68" w:rsidRPr="009E4A22" w:rsidRDefault="00186E68" w:rsidP="00186E68">
      <w:pPr>
        <w:jc w:val="center"/>
        <w:outlineLvl w:val="0"/>
        <w:rPr>
          <w:sz w:val="22"/>
          <w:szCs w:val="22"/>
        </w:rPr>
      </w:pPr>
      <w:r w:rsidRPr="009E4A22">
        <w:rPr>
          <w:sz w:val="22"/>
          <w:szCs w:val="22"/>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14:paraId="4EDB803F" w14:textId="77777777" w:rsidR="00186E68" w:rsidRPr="008A0FEE" w:rsidRDefault="00186E68" w:rsidP="00186E68">
      <w:pPr>
        <w:tabs>
          <w:tab w:val="left" w:pos="8440"/>
        </w:tabs>
        <w:rPr>
          <w:sz w:val="20"/>
          <w:szCs w:val="20"/>
        </w:rPr>
      </w:pPr>
      <w:r>
        <w:rPr>
          <w:noProof/>
        </w:rPr>
        <mc:AlternateContent>
          <mc:Choice Requires="wps">
            <w:drawing>
              <wp:anchor distT="0" distB="0" distL="114300" distR="114300" simplePos="0" relativeHeight="251722752" behindDoc="0" locked="0" layoutInCell="1" allowOverlap="1" wp14:anchorId="2B8E3BC2" wp14:editId="0A97484A">
                <wp:simplePos x="0" y="0"/>
                <wp:positionH relativeFrom="column">
                  <wp:posOffset>74295</wp:posOffset>
                </wp:positionH>
                <wp:positionV relativeFrom="paragraph">
                  <wp:posOffset>87630</wp:posOffset>
                </wp:positionV>
                <wp:extent cx="5890895" cy="410210"/>
                <wp:effectExtent l="0" t="0" r="14605" b="2794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895" cy="410210"/>
                        </a:xfrm>
                        <a:prstGeom prst="rect">
                          <a:avLst/>
                        </a:prstGeom>
                        <a:solidFill>
                          <a:srgbClr val="FFFFFF"/>
                        </a:solidFill>
                        <a:ln w="9525">
                          <a:solidFill>
                            <a:srgbClr val="000000"/>
                          </a:solidFill>
                          <a:miter lim="800000"/>
                          <a:headEnd/>
                          <a:tailEnd/>
                        </a:ln>
                      </wps:spPr>
                      <wps:txbx>
                        <w:txbxContent>
                          <w:p w14:paraId="433B34D2" w14:textId="77777777" w:rsidR="00186E68" w:rsidRPr="001277B1" w:rsidRDefault="00186E68" w:rsidP="00186E68">
                            <w:pPr>
                              <w:jc w:val="center"/>
                            </w:pPr>
                            <w:r w:rsidRPr="001277B1">
                              <w:t xml:space="preserve">Обращение заявителя в Администрацию с заявлением о переводе </w:t>
                            </w:r>
                            <w:r>
                              <w:t>помещения</w:t>
                            </w:r>
                          </w:p>
                          <w:p w14:paraId="51662A4A" w14:textId="77777777" w:rsidR="00186E68" w:rsidRPr="00DB36C2" w:rsidRDefault="00186E68" w:rsidP="00186E68">
                            <w:pPr>
                              <w:jc w:val="center"/>
                            </w:pPr>
                            <w:r w:rsidRPr="00DB36C2">
                              <w:t xml:space="preserve"> </w:t>
                            </w:r>
                          </w:p>
                          <w:p w14:paraId="57713618" w14:textId="77777777" w:rsidR="00186E68" w:rsidRDefault="00186E68" w:rsidP="00186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E3BC2" id="Прямоугольник 41" o:spid="_x0000_s1026" style="position:absolute;margin-left:5.85pt;margin-top:6.9pt;width:463.85pt;height:32.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">
                <v:path arrowok="t"/>
                <v:textbox>
                  <w:txbxContent>
                    <w:p w14:paraId="433B34D2" w14:textId="77777777" w:rsidR="00186E68" w:rsidRPr="001277B1" w:rsidRDefault="00186E68" w:rsidP="00186E68">
                      <w:pPr>
                        <w:jc w:val="center"/>
                      </w:pPr>
                      <w:r w:rsidRPr="001277B1">
                        <w:t xml:space="preserve">Обращение заявителя в Администрацию с заявлением о переводе </w:t>
                      </w:r>
                      <w:r>
                        <w:t>помещения</w:t>
                      </w:r>
                    </w:p>
                    <w:p w14:paraId="51662A4A" w14:textId="77777777" w:rsidR="00186E68" w:rsidRPr="00DB36C2" w:rsidRDefault="00186E68" w:rsidP="00186E68">
                      <w:pPr>
                        <w:jc w:val="center"/>
                      </w:pPr>
                      <w:r w:rsidRPr="00DB36C2">
                        <w:t xml:space="preserve"> </w:t>
                      </w:r>
                    </w:p>
                    <w:p w14:paraId="57713618" w14:textId="77777777" w:rsidR="00186E68" w:rsidRDefault="00186E68" w:rsidP="00186E68"/>
                  </w:txbxContent>
                </v:textbox>
              </v:rect>
            </w:pict>
          </mc:Fallback>
        </mc:AlternateContent>
      </w:r>
      <w:r w:rsidRPr="008A0FEE">
        <w:rPr>
          <w:sz w:val="20"/>
          <w:szCs w:val="20"/>
        </w:rPr>
        <w:t xml:space="preserve">          </w:t>
      </w:r>
    </w:p>
    <w:p w14:paraId="55D3D9C9" w14:textId="77777777" w:rsidR="00186E68" w:rsidRPr="008A0FEE" w:rsidRDefault="00186E68" w:rsidP="00186E68">
      <w:pPr>
        <w:rPr>
          <w:sz w:val="20"/>
          <w:szCs w:val="20"/>
        </w:rPr>
      </w:pPr>
    </w:p>
    <w:p w14:paraId="3B56D940" w14:textId="77777777" w:rsidR="00186E68" w:rsidRPr="008A0FEE" w:rsidRDefault="00186E68" w:rsidP="00186E68">
      <w:pPr>
        <w:rPr>
          <w:sz w:val="20"/>
          <w:szCs w:val="20"/>
        </w:rPr>
      </w:pPr>
    </w:p>
    <w:p w14:paraId="0DD92EF1" w14:textId="77777777" w:rsidR="00186E68" w:rsidRPr="008A0FEE" w:rsidRDefault="00186E68" w:rsidP="00186E68">
      <w:pPr>
        <w:rPr>
          <w:sz w:val="20"/>
          <w:szCs w:val="20"/>
        </w:rPr>
      </w:pPr>
    </w:p>
    <w:p w14:paraId="5FEA79FD" w14:textId="77777777" w:rsidR="00186E68" w:rsidRPr="008A0FEE" w:rsidRDefault="00186E68" w:rsidP="00186E68">
      <w:pPr>
        <w:rPr>
          <w:sz w:val="20"/>
          <w:szCs w:val="20"/>
        </w:rPr>
      </w:pPr>
      <w:r>
        <w:rPr>
          <w:noProof/>
        </w:rPr>
        <mc:AlternateContent>
          <mc:Choice Requires="wps">
            <w:drawing>
              <wp:anchor distT="0" distB="0" distL="114299" distR="114299" simplePos="0" relativeHeight="251723776" behindDoc="0" locked="0" layoutInCell="1" allowOverlap="1" wp14:anchorId="68BCE4F2" wp14:editId="31A7FC3F">
                <wp:simplePos x="0" y="0"/>
                <wp:positionH relativeFrom="column">
                  <wp:posOffset>3091814</wp:posOffset>
                </wp:positionH>
                <wp:positionV relativeFrom="paragraph">
                  <wp:posOffset>22225</wp:posOffset>
                </wp:positionV>
                <wp:extent cx="0" cy="191135"/>
                <wp:effectExtent l="76200" t="0" r="57150" b="565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D0A18" id="_x0000_t32" coordsize="21600,21600" o:spt="32" o:oned="t" path="m,l21600,21600e" filled="f">
                <v:path arrowok="t" fillok="f" o:connecttype="none"/>
                <o:lock v:ext="edit" shapetype="t"/>
              </v:shapetype>
              <v:shape id="Прямая со стрелкой 40" o:spid="_x0000_s1026" type="#_x0000_t32" style="position:absolute;margin-left:243.45pt;margin-top:1.75pt;width:0;height:15.0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">
                <v:stroke endarrow="block"/>
                <o:lock v:ext="edit" shapetype="f"/>
              </v:shape>
            </w:pict>
          </mc:Fallback>
        </mc:AlternateContent>
      </w:r>
    </w:p>
    <w:p w14:paraId="4156BFB8" w14:textId="77777777" w:rsidR="00186E68" w:rsidRPr="008A0FEE" w:rsidRDefault="00186E68" w:rsidP="00186E68">
      <w:pPr>
        <w:rPr>
          <w:sz w:val="20"/>
          <w:szCs w:val="20"/>
        </w:rPr>
      </w:pPr>
      <w:r>
        <w:rPr>
          <w:noProof/>
        </w:rPr>
        <mc:AlternateContent>
          <mc:Choice Requires="wps">
            <w:drawing>
              <wp:anchor distT="0" distB="0" distL="114300" distR="114300" simplePos="0" relativeHeight="251724800" behindDoc="0" locked="0" layoutInCell="1" allowOverlap="1" wp14:anchorId="1484B8AF" wp14:editId="42ADC31A">
                <wp:simplePos x="0" y="0"/>
                <wp:positionH relativeFrom="column">
                  <wp:posOffset>74295</wp:posOffset>
                </wp:positionH>
                <wp:positionV relativeFrom="paragraph">
                  <wp:posOffset>81280</wp:posOffset>
                </wp:positionV>
                <wp:extent cx="5890895" cy="466725"/>
                <wp:effectExtent l="0" t="0" r="1460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895" cy="466725"/>
                        </a:xfrm>
                        <a:prstGeom prst="rect">
                          <a:avLst/>
                        </a:prstGeom>
                        <a:solidFill>
                          <a:srgbClr val="FFFFFF"/>
                        </a:solidFill>
                        <a:ln w="9525">
                          <a:solidFill>
                            <a:srgbClr val="000000"/>
                          </a:solidFill>
                          <a:miter lim="800000"/>
                          <a:headEnd/>
                          <a:tailEnd/>
                        </a:ln>
                      </wps:spPr>
                      <wps:txbx>
                        <w:txbxContent>
                          <w:p w14:paraId="2D350F10" w14:textId="77777777" w:rsidR="00186E68" w:rsidRPr="001277B1" w:rsidRDefault="00186E68" w:rsidP="00186E68">
                            <w:pPr>
                              <w:tabs>
                                <w:tab w:val="left" w:pos="-3420"/>
                              </w:tabs>
                              <w:jc w:val="center"/>
                            </w:pPr>
                            <w:r w:rsidRPr="001277B1">
                              <w:t xml:space="preserve">Специалист </w:t>
                            </w:r>
                            <w:r w:rsidRPr="00622183">
                              <w:t xml:space="preserve">по градостроительной деятельности </w:t>
                            </w:r>
                            <w:r w:rsidRPr="001277B1">
                              <w:t>проверяет надлежащее оформление заявления и соответствие прил</w:t>
                            </w:r>
                            <w:r>
                              <w:t>оженных к нему документов</w:t>
                            </w:r>
                            <w:r w:rsidRPr="001277B1">
                              <w:t>, указанны</w:t>
                            </w:r>
                            <w:r>
                              <w:t>х</w:t>
                            </w:r>
                            <w:r w:rsidRPr="001277B1">
                              <w:t xml:space="preserve"> в заявлении</w:t>
                            </w:r>
                          </w:p>
                          <w:p w14:paraId="678F9235" w14:textId="77777777" w:rsidR="00186E68" w:rsidRDefault="00186E68" w:rsidP="00186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4B8AF" id="Прямоугольник 39" o:spid="_x0000_s1027" style="position:absolute;margin-left:5.85pt;margin-top:6.4pt;width:463.85pt;height:3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">
                <v:path arrowok="t"/>
                <v:textbox>
                  <w:txbxContent>
                    <w:p w14:paraId="2D350F10" w14:textId="77777777" w:rsidR="00186E68" w:rsidRPr="001277B1" w:rsidRDefault="00186E68" w:rsidP="00186E68">
                      <w:pPr>
                        <w:tabs>
                          <w:tab w:val="left" w:pos="-3420"/>
                        </w:tabs>
                        <w:jc w:val="center"/>
                      </w:pPr>
                      <w:r w:rsidRPr="001277B1">
                        <w:t xml:space="preserve">Специалист </w:t>
                      </w:r>
                      <w:r w:rsidRPr="00622183">
                        <w:t xml:space="preserve">по градостроительной деятельности </w:t>
                      </w:r>
                      <w:r w:rsidRPr="001277B1">
                        <w:t>проверяет надлежащее оформление заявления и соответствие прил</w:t>
                      </w:r>
                      <w:r>
                        <w:t>оженных к нему документов</w:t>
                      </w:r>
                      <w:r w:rsidRPr="001277B1">
                        <w:t>, указанны</w:t>
                      </w:r>
                      <w:r>
                        <w:t>х</w:t>
                      </w:r>
                      <w:r w:rsidRPr="001277B1">
                        <w:t xml:space="preserve"> в заявлении</w:t>
                      </w:r>
                    </w:p>
                    <w:p w14:paraId="678F9235" w14:textId="77777777" w:rsidR="00186E68" w:rsidRDefault="00186E68" w:rsidP="00186E68"/>
                  </w:txbxContent>
                </v:textbox>
              </v:rect>
            </w:pict>
          </mc:Fallback>
        </mc:AlternateContent>
      </w:r>
    </w:p>
    <w:p w14:paraId="3805C365" w14:textId="77777777" w:rsidR="00186E68" w:rsidRPr="008A0FEE" w:rsidRDefault="00186E68" w:rsidP="00186E68">
      <w:pPr>
        <w:rPr>
          <w:sz w:val="20"/>
          <w:szCs w:val="20"/>
        </w:rPr>
      </w:pPr>
    </w:p>
    <w:p w14:paraId="5025D374" w14:textId="77777777" w:rsidR="00186E68" w:rsidRPr="008A0FEE" w:rsidRDefault="00186E68" w:rsidP="00186E68">
      <w:pPr>
        <w:rPr>
          <w:sz w:val="20"/>
          <w:szCs w:val="20"/>
        </w:rPr>
      </w:pPr>
    </w:p>
    <w:p w14:paraId="562DFA35" w14:textId="77777777" w:rsidR="00186E68" w:rsidRPr="008A0FEE" w:rsidRDefault="00186E68" w:rsidP="00186E68">
      <w:pPr>
        <w:rPr>
          <w:sz w:val="20"/>
          <w:szCs w:val="20"/>
        </w:rPr>
      </w:pPr>
    </w:p>
    <w:p w14:paraId="3CE4A0C4" w14:textId="77777777" w:rsidR="00186E68" w:rsidRPr="008A0FEE" w:rsidRDefault="00186E68" w:rsidP="00186E68">
      <w:pPr>
        <w:rPr>
          <w:sz w:val="20"/>
          <w:szCs w:val="20"/>
        </w:rPr>
      </w:pPr>
      <w:r>
        <w:rPr>
          <w:noProof/>
        </w:rPr>
        <mc:AlternateContent>
          <mc:Choice Requires="wps">
            <w:drawing>
              <wp:anchor distT="0" distB="0" distL="114299" distR="114299" simplePos="0" relativeHeight="251725824" behindDoc="0" locked="0" layoutInCell="1" allowOverlap="1" wp14:anchorId="1F2298C2" wp14:editId="0D4B1BED">
                <wp:simplePos x="0" y="0"/>
                <wp:positionH relativeFrom="column">
                  <wp:posOffset>3072764</wp:posOffset>
                </wp:positionH>
                <wp:positionV relativeFrom="paragraph">
                  <wp:posOffset>54610</wp:posOffset>
                </wp:positionV>
                <wp:extent cx="0" cy="219075"/>
                <wp:effectExtent l="76200" t="0" r="5715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63C9E" id="Прямая со стрелкой 38" o:spid="_x0000_s1026" type="#_x0000_t32" style="position:absolute;margin-left:241.95pt;margin-top:4.3pt;width:0;height:17.2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">
                <v:stroke endarrow="block"/>
                <o:lock v:ext="edit" shapetype="f"/>
              </v:shape>
            </w:pict>
          </mc:Fallback>
        </mc:AlternateContent>
      </w:r>
    </w:p>
    <w:p w14:paraId="29F84D0E" w14:textId="77777777" w:rsidR="00186E68" w:rsidRPr="008A0FEE" w:rsidRDefault="00186E68" w:rsidP="00186E68">
      <w:r w:rsidRPr="008A0FEE">
        <w:rPr>
          <w:sz w:val="20"/>
          <w:szCs w:val="20"/>
        </w:rPr>
        <w:t xml:space="preserve">                                                                   </w:t>
      </w:r>
    </w:p>
    <w:p w14:paraId="35B0E15C" w14:textId="77777777" w:rsidR="00186E68" w:rsidRPr="008A0FEE" w:rsidRDefault="00186E68" w:rsidP="00186E68">
      <w:pPr>
        <w:rPr>
          <w:sz w:val="20"/>
          <w:szCs w:val="20"/>
        </w:rPr>
      </w:pPr>
      <w:r>
        <w:rPr>
          <w:noProof/>
        </w:rPr>
        <mc:AlternateContent>
          <mc:Choice Requires="wps">
            <w:drawing>
              <wp:anchor distT="0" distB="0" distL="114300" distR="114300" simplePos="0" relativeHeight="251726848" behindDoc="0" locked="0" layoutInCell="1" allowOverlap="1" wp14:anchorId="157B1796" wp14:editId="2E4489B8">
                <wp:simplePos x="0" y="0"/>
                <wp:positionH relativeFrom="column">
                  <wp:posOffset>137795</wp:posOffset>
                </wp:positionH>
                <wp:positionV relativeFrom="paragraph">
                  <wp:posOffset>86360</wp:posOffset>
                </wp:positionV>
                <wp:extent cx="5921375" cy="1374775"/>
                <wp:effectExtent l="38100" t="19050" r="41275" b="34925"/>
                <wp:wrapNone/>
                <wp:docPr id="37" name="Блок-схема: решение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1375" cy="1374775"/>
                        </a:xfrm>
                        <a:prstGeom prst="flowChartDecision">
                          <a:avLst/>
                        </a:prstGeom>
                        <a:solidFill>
                          <a:srgbClr val="FFFFFF"/>
                        </a:solidFill>
                        <a:ln w="9525">
                          <a:solidFill>
                            <a:srgbClr val="000000"/>
                          </a:solidFill>
                          <a:miter lim="800000"/>
                          <a:headEnd/>
                          <a:tailEnd/>
                        </a:ln>
                      </wps:spPr>
                      <wps:txbx>
                        <w:txbxContent>
                          <w:p w14:paraId="09E8DA57" w14:textId="77777777" w:rsidR="00186E68" w:rsidRPr="001277B1" w:rsidRDefault="00186E68" w:rsidP="00186E68">
                            <w:pPr>
                              <w:tabs>
                                <w:tab w:val="left" w:pos="-3420"/>
                              </w:tabs>
                              <w:jc w:val="center"/>
                            </w:pPr>
                            <w:r w:rsidRPr="001277B1">
                              <w:t>Надлежащее оформление заявления и соответствие приложенных к нему документов, указанных в заявлении</w:t>
                            </w:r>
                          </w:p>
                          <w:p w14:paraId="450D0256" w14:textId="77777777" w:rsidR="00186E68" w:rsidRDefault="00186E68" w:rsidP="00186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B1796" id="_x0000_t110" coordsize="21600,21600" o:spt="110" path="m10800,l,10800,10800,21600,21600,10800xe">
                <v:stroke joinstyle="miter"/>
                <v:path gradientshapeok="t" o:connecttype="rect" textboxrect="5400,5400,16200,16200"/>
              </v:shapetype>
              <v:shape id="Блок-схема: решение 37" o:spid="_x0000_s1028" type="#_x0000_t110" style="position:absolute;margin-left:10.85pt;margin-top:6.8pt;width:466.25pt;height:10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">
                <v:path arrowok="t"/>
                <v:textbox>
                  <w:txbxContent>
                    <w:p w14:paraId="09E8DA57" w14:textId="77777777" w:rsidR="00186E68" w:rsidRPr="001277B1" w:rsidRDefault="00186E68" w:rsidP="00186E68">
                      <w:pPr>
                        <w:tabs>
                          <w:tab w:val="left" w:pos="-3420"/>
                        </w:tabs>
                        <w:jc w:val="center"/>
                      </w:pPr>
                      <w:r w:rsidRPr="001277B1">
                        <w:t>Надлежащее оформление заявления и соответствие приложенных к нему документов, указанных в заявлении</w:t>
                      </w:r>
                    </w:p>
                    <w:p w14:paraId="450D0256" w14:textId="77777777" w:rsidR="00186E68" w:rsidRDefault="00186E68" w:rsidP="00186E68"/>
                  </w:txbxContent>
                </v:textbox>
              </v:shape>
            </w:pict>
          </mc:Fallback>
        </mc:AlternateContent>
      </w:r>
    </w:p>
    <w:p w14:paraId="5DC26701" w14:textId="77777777" w:rsidR="00186E68" w:rsidRPr="008A0FEE" w:rsidRDefault="00186E68" w:rsidP="00186E68">
      <w:pPr>
        <w:rPr>
          <w:sz w:val="20"/>
          <w:szCs w:val="20"/>
        </w:rPr>
      </w:pPr>
    </w:p>
    <w:p w14:paraId="05F67060" w14:textId="77777777" w:rsidR="00186E68" w:rsidRPr="008A0FEE" w:rsidRDefault="00186E68" w:rsidP="00186E68">
      <w:pPr>
        <w:rPr>
          <w:sz w:val="20"/>
          <w:szCs w:val="20"/>
        </w:rPr>
      </w:pPr>
    </w:p>
    <w:p w14:paraId="5A41D2A3" w14:textId="77777777" w:rsidR="00186E68" w:rsidRPr="008A0FEE" w:rsidRDefault="00186E68" w:rsidP="00186E68">
      <w:pPr>
        <w:rPr>
          <w:sz w:val="20"/>
          <w:szCs w:val="20"/>
        </w:rPr>
      </w:pPr>
    </w:p>
    <w:p w14:paraId="2A3AA729" w14:textId="77777777" w:rsidR="00186E68" w:rsidRPr="008A0FEE" w:rsidRDefault="00186E68" w:rsidP="00186E68">
      <w:pPr>
        <w:rPr>
          <w:sz w:val="20"/>
          <w:szCs w:val="20"/>
        </w:rPr>
      </w:pPr>
    </w:p>
    <w:p w14:paraId="272B919C" w14:textId="77777777" w:rsidR="00186E68" w:rsidRPr="008A0FEE" w:rsidRDefault="00186E68" w:rsidP="00186E68">
      <w:pPr>
        <w:rPr>
          <w:sz w:val="20"/>
          <w:szCs w:val="20"/>
        </w:rPr>
      </w:pPr>
    </w:p>
    <w:p w14:paraId="4D7DCC9C" w14:textId="77777777" w:rsidR="00186E68" w:rsidRPr="008A0FEE" w:rsidRDefault="00186E68" w:rsidP="00186E68">
      <w:pPr>
        <w:rPr>
          <w:sz w:val="20"/>
          <w:szCs w:val="20"/>
        </w:rPr>
      </w:pPr>
      <w:r w:rsidRPr="008A0FEE">
        <w:rPr>
          <w:sz w:val="20"/>
          <w:szCs w:val="20"/>
        </w:rPr>
        <w:t xml:space="preserve">   </w:t>
      </w:r>
    </w:p>
    <w:p w14:paraId="6E1F6CB0" w14:textId="77777777" w:rsidR="00186E68" w:rsidRPr="008A0FEE" w:rsidRDefault="00186E68" w:rsidP="00186E68">
      <w:pPr>
        <w:rPr>
          <w:sz w:val="20"/>
          <w:szCs w:val="20"/>
        </w:rPr>
      </w:pPr>
    </w:p>
    <w:p w14:paraId="46998AFB" w14:textId="77777777" w:rsidR="00186E68" w:rsidRPr="008A0FEE" w:rsidRDefault="00186E68" w:rsidP="00186E68">
      <w:pPr>
        <w:rPr>
          <w:sz w:val="20"/>
          <w:szCs w:val="20"/>
        </w:rPr>
      </w:pPr>
    </w:p>
    <w:p w14:paraId="0B75A085" w14:textId="77777777" w:rsidR="00186E68" w:rsidRPr="008A0FEE" w:rsidRDefault="00186E68" w:rsidP="00186E68">
      <w:pPr>
        <w:jc w:val="center"/>
        <w:rPr>
          <w:sz w:val="20"/>
          <w:szCs w:val="20"/>
        </w:rPr>
      </w:pPr>
      <w:r>
        <w:rPr>
          <w:noProof/>
        </w:rPr>
        <mc:AlternateContent>
          <mc:Choice Requires="wps">
            <w:drawing>
              <wp:anchor distT="0" distB="0" distL="114300" distR="114300" simplePos="0" relativeHeight="251728896" behindDoc="0" locked="0" layoutInCell="1" allowOverlap="1" wp14:anchorId="1664227A" wp14:editId="1A8B5280">
                <wp:simplePos x="0" y="0"/>
                <wp:positionH relativeFrom="column">
                  <wp:posOffset>4498340</wp:posOffset>
                </wp:positionH>
                <wp:positionV relativeFrom="paragraph">
                  <wp:posOffset>14605</wp:posOffset>
                </wp:positionV>
                <wp:extent cx="161925" cy="242570"/>
                <wp:effectExtent l="0" t="0" r="66675" b="6223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1925"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09D68" id="Прямая со стрелкой 36" o:spid="_x0000_s1026" type="#_x0000_t32" style="position:absolute;margin-left:354.2pt;margin-top:1.15pt;width:12.75pt;height:19.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">
                <v:stroke endarrow="block"/>
                <o:lock v:ext="edit" shapetype="f"/>
              </v:shape>
            </w:pict>
          </mc:Fallback>
        </mc:AlternateContent>
      </w:r>
      <w:r>
        <w:rPr>
          <w:noProof/>
        </w:rPr>
        <mc:AlternateContent>
          <mc:Choice Requires="wps">
            <w:drawing>
              <wp:anchor distT="0" distB="0" distL="114300" distR="114300" simplePos="0" relativeHeight="251735040" behindDoc="0" locked="0" layoutInCell="1" allowOverlap="1" wp14:anchorId="6DE8CA78" wp14:editId="16AC52DC">
                <wp:simplePos x="0" y="0"/>
                <wp:positionH relativeFrom="column">
                  <wp:posOffset>1508760</wp:posOffset>
                </wp:positionH>
                <wp:positionV relativeFrom="paragraph">
                  <wp:posOffset>14605</wp:posOffset>
                </wp:positionV>
                <wp:extent cx="104775" cy="242570"/>
                <wp:effectExtent l="38100" t="0" r="28575" b="6223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4775"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EBE9E" id="Прямая со стрелкой 35" o:spid="_x0000_s1026" type="#_x0000_t32" style="position:absolute;margin-left:118.8pt;margin-top:1.15pt;width:8.25pt;height:19.1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">
                <v:stroke endarrow="block"/>
                <o:lock v:ext="edit" shapetype="f"/>
              </v:shape>
            </w:pict>
          </mc:Fallback>
        </mc:AlternateContent>
      </w:r>
      <w:r w:rsidRPr="008A0FEE">
        <w:t>Да                                                 Нет</w:t>
      </w:r>
    </w:p>
    <w:p w14:paraId="3A9BBFEB" w14:textId="77777777" w:rsidR="00186E68" w:rsidRPr="008A0FEE" w:rsidRDefault="00186E68" w:rsidP="00186E68">
      <w:pPr>
        <w:rPr>
          <w:sz w:val="20"/>
          <w:szCs w:val="20"/>
        </w:rPr>
      </w:pPr>
      <w:r>
        <w:rPr>
          <w:noProof/>
        </w:rPr>
        <mc:AlternateContent>
          <mc:Choice Requires="wps">
            <w:drawing>
              <wp:anchor distT="0" distB="0" distL="114300" distR="114300" simplePos="0" relativeHeight="251732992" behindDoc="0" locked="0" layoutInCell="1" allowOverlap="1" wp14:anchorId="6BF37FBC" wp14:editId="777849E0">
                <wp:simplePos x="0" y="0"/>
                <wp:positionH relativeFrom="column">
                  <wp:posOffset>-70485</wp:posOffset>
                </wp:positionH>
                <wp:positionV relativeFrom="paragraph">
                  <wp:posOffset>160020</wp:posOffset>
                </wp:positionV>
                <wp:extent cx="3022600" cy="636905"/>
                <wp:effectExtent l="0" t="0" r="25400" b="107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2600" cy="636905"/>
                        </a:xfrm>
                        <a:prstGeom prst="rect">
                          <a:avLst/>
                        </a:prstGeom>
                        <a:solidFill>
                          <a:srgbClr val="FFFFFF"/>
                        </a:solidFill>
                        <a:ln w="9525">
                          <a:solidFill>
                            <a:srgbClr val="000000"/>
                          </a:solidFill>
                          <a:miter lim="800000"/>
                          <a:headEnd/>
                          <a:tailEnd/>
                        </a:ln>
                      </wps:spPr>
                      <wps:txbx>
                        <w:txbxContent>
                          <w:p w14:paraId="1F1F8911" w14:textId="77777777" w:rsidR="00186E68" w:rsidRPr="001277B1" w:rsidRDefault="00186E68" w:rsidP="00186E68">
                            <w:pPr>
                              <w:jc w:val="center"/>
                            </w:pPr>
                            <w:r w:rsidRPr="001277B1">
                              <w:t xml:space="preserve">Специалист </w:t>
                            </w:r>
                            <w:r w:rsidRPr="006675B9">
                              <w:t>по градостроительной деятельности</w:t>
                            </w:r>
                            <w:r w:rsidRPr="001277B1">
                              <w:t xml:space="preserve"> регистрирует заявление </w:t>
                            </w:r>
                            <w:r>
                              <w:t>с</w:t>
                            </w:r>
                            <w:r w:rsidRPr="001277B1">
                              <w:t xml:space="preserve"> приложенны</w:t>
                            </w:r>
                            <w:r>
                              <w:t>ми</w:t>
                            </w:r>
                            <w:r w:rsidRPr="001277B1">
                              <w:t xml:space="preserve"> к нему документ</w:t>
                            </w:r>
                            <w:r>
                              <w:t>ами</w:t>
                            </w:r>
                          </w:p>
                          <w:p w14:paraId="17DA1344" w14:textId="77777777" w:rsidR="00186E68" w:rsidRDefault="00186E68" w:rsidP="00186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37FBC" id="Прямоугольник 34" o:spid="_x0000_s1029" style="position:absolute;margin-left:-5.55pt;margin-top:12.6pt;width:238pt;height:50.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">
                <v:path arrowok="t"/>
                <v:textbox>
                  <w:txbxContent>
                    <w:p w14:paraId="1F1F8911" w14:textId="77777777" w:rsidR="00186E68" w:rsidRPr="001277B1" w:rsidRDefault="00186E68" w:rsidP="00186E68">
                      <w:pPr>
                        <w:jc w:val="center"/>
                      </w:pPr>
                      <w:r w:rsidRPr="001277B1">
                        <w:t xml:space="preserve">Специалист </w:t>
                      </w:r>
                      <w:r w:rsidRPr="006675B9">
                        <w:t>по градостроительной деятельности</w:t>
                      </w:r>
                      <w:r w:rsidRPr="001277B1">
                        <w:t xml:space="preserve"> регистрирует заявление </w:t>
                      </w:r>
                      <w:r>
                        <w:t>с</w:t>
                      </w:r>
                      <w:r w:rsidRPr="001277B1">
                        <w:t xml:space="preserve"> приложенны</w:t>
                      </w:r>
                      <w:r>
                        <w:t>ми</w:t>
                      </w:r>
                      <w:r w:rsidRPr="001277B1">
                        <w:t xml:space="preserve"> к нему документ</w:t>
                      </w:r>
                      <w:r>
                        <w:t>ами</w:t>
                      </w:r>
                    </w:p>
                    <w:p w14:paraId="17DA1344" w14:textId="77777777" w:rsidR="00186E68" w:rsidRDefault="00186E68" w:rsidP="00186E68"/>
                  </w:txbxContent>
                </v:textbox>
              </v:rect>
            </w:pict>
          </mc:Fallback>
        </mc:AlternateContent>
      </w:r>
    </w:p>
    <w:p w14:paraId="041E7DA8" w14:textId="77777777" w:rsidR="00186E68" w:rsidRPr="008A0FEE" w:rsidRDefault="00186E68" w:rsidP="00186E68">
      <w:pPr>
        <w:rPr>
          <w:sz w:val="20"/>
          <w:szCs w:val="20"/>
        </w:rPr>
      </w:pPr>
      <w:r>
        <w:rPr>
          <w:noProof/>
        </w:rPr>
        <mc:AlternateContent>
          <mc:Choice Requires="wps">
            <w:drawing>
              <wp:anchor distT="0" distB="0" distL="114300" distR="114300" simplePos="0" relativeHeight="251731968" behindDoc="0" locked="0" layoutInCell="1" allowOverlap="1" wp14:anchorId="5CB71CDF" wp14:editId="77DB72A5">
                <wp:simplePos x="0" y="0"/>
                <wp:positionH relativeFrom="column">
                  <wp:posOffset>3314065</wp:posOffset>
                </wp:positionH>
                <wp:positionV relativeFrom="paragraph">
                  <wp:posOffset>29845</wp:posOffset>
                </wp:positionV>
                <wp:extent cx="2641600" cy="636905"/>
                <wp:effectExtent l="0" t="0" r="25400" b="107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636905"/>
                        </a:xfrm>
                        <a:prstGeom prst="rect">
                          <a:avLst/>
                        </a:prstGeom>
                        <a:solidFill>
                          <a:srgbClr val="FFFFFF"/>
                        </a:solidFill>
                        <a:ln w="9525">
                          <a:solidFill>
                            <a:srgbClr val="000000"/>
                          </a:solidFill>
                          <a:miter lim="800000"/>
                          <a:headEnd/>
                          <a:tailEnd/>
                        </a:ln>
                      </wps:spPr>
                      <wps:txbx>
                        <w:txbxContent>
                          <w:p w14:paraId="2421D320" w14:textId="77777777" w:rsidR="00186E68" w:rsidRPr="001277B1" w:rsidRDefault="00186E68" w:rsidP="00186E68">
                            <w:pPr>
                              <w:jc w:val="center"/>
                            </w:pPr>
                            <w:r w:rsidRPr="001277B1">
                              <w:t xml:space="preserve">Специалист </w:t>
                            </w:r>
                            <w:r w:rsidRPr="00622183">
                              <w:t xml:space="preserve">по градостроительной деятельности </w:t>
                            </w:r>
                            <w:r w:rsidRPr="001277B1">
                              <w:t>возвращает документы заявителю и разъясняет ему причины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71CDF" id="Прямоугольник 33" o:spid="_x0000_s1030" style="position:absolute;margin-left:260.95pt;margin-top:2.35pt;width:208pt;height:5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">
                <v:path arrowok="t"/>
                <v:textbox>
                  <w:txbxContent>
                    <w:p w14:paraId="2421D320" w14:textId="77777777" w:rsidR="00186E68" w:rsidRPr="001277B1" w:rsidRDefault="00186E68" w:rsidP="00186E68">
                      <w:pPr>
                        <w:jc w:val="center"/>
                      </w:pPr>
                      <w:r w:rsidRPr="001277B1">
                        <w:t xml:space="preserve">Специалист </w:t>
                      </w:r>
                      <w:r w:rsidRPr="00622183">
                        <w:t xml:space="preserve">по градостроительной деятельности </w:t>
                      </w:r>
                      <w:r w:rsidRPr="001277B1">
                        <w:t>возвращает документы заявителю и разъясняет ему причины возврата</w:t>
                      </w:r>
                    </w:p>
                  </w:txbxContent>
                </v:textbox>
              </v:rect>
            </w:pict>
          </mc:Fallback>
        </mc:AlternateContent>
      </w:r>
    </w:p>
    <w:p w14:paraId="20C73CFF" w14:textId="77777777" w:rsidR="00186E68" w:rsidRPr="008A0FEE" w:rsidRDefault="00186E68" w:rsidP="00186E68">
      <w:pPr>
        <w:pStyle w:val="a1"/>
        <w:ind w:left="0"/>
        <w:jc w:val="center"/>
      </w:pPr>
      <w:r w:rsidRPr="008A0FEE">
        <w:t xml:space="preserve">                       </w:t>
      </w:r>
    </w:p>
    <w:p w14:paraId="167BC780" w14:textId="77777777" w:rsidR="00186E68" w:rsidRPr="008A0FEE" w:rsidRDefault="00186E68" w:rsidP="00186E68">
      <w:pPr>
        <w:pStyle w:val="a1"/>
        <w:ind w:left="0"/>
        <w:jc w:val="center"/>
      </w:pPr>
      <w:r w:rsidRPr="008A0FEE">
        <w:t xml:space="preserve">  </w:t>
      </w:r>
    </w:p>
    <w:p w14:paraId="25A12A35" w14:textId="77777777" w:rsidR="00186E68" w:rsidRPr="008A0FEE" w:rsidRDefault="00186E68" w:rsidP="00186E68">
      <w:pPr>
        <w:pStyle w:val="a1"/>
        <w:ind w:left="0"/>
      </w:pPr>
    </w:p>
    <w:p w14:paraId="32DCE947" w14:textId="77777777" w:rsidR="00186E68" w:rsidRPr="008A0FEE" w:rsidRDefault="00186E68" w:rsidP="00186E68">
      <w:pPr>
        <w:rPr>
          <w:sz w:val="20"/>
          <w:szCs w:val="20"/>
        </w:rPr>
      </w:pPr>
    </w:p>
    <w:p w14:paraId="5FEE2135" w14:textId="77777777" w:rsidR="00186E68" w:rsidRPr="008A0FEE" w:rsidRDefault="00186E68" w:rsidP="00186E68">
      <w:pPr>
        <w:pStyle w:val="a1"/>
        <w:tabs>
          <w:tab w:val="left" w:pos="7800"/>
        </w:tabs>
        <w:ind w:left="0"/>
      </w:pPr>
      <w:r>
        <w:rPr>
          <w:noProof/>
        </w:rPr>
        <mc:AlternateContent>
          <mc:Choice Requires="wps">
            <w:drawing>
              <wp:anchor distT="0" distB="0" distL="114300" distR="114300" simplePos="0" relativeHeight="251741184" behindDoc="0" locked="0" layoutInCell="1" allowOverlap="1" wp14:anchorId="38CA29C4" wp14:editId="3EB10790">
                <wp:simplePos x="0" y="0"/>
                <wp:positionH relativeFrom="column">
                  <wp:posOffset>5276850</wp:posOffset>
                </wp:positionH>
                <wp:positionV relativeFrom="paragraph">
                  <wp:posOffset>100330</wp:posOffset>
                </wp:positionV>
                <wp:extent cx="161925" cy="242570"/>
                <wp:effectExtent l="0" t="0" r="66675" b="6223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1925"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C0491" id="Прямая со стрелкой 32" o:spid="_x0000_s1026" type="#_x0000_t32" style="position:absolute;margin-left:415.5pt;margin-top:7.9pt;width:12.75pt;height:19.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">
                <v:stroke endarrow="block"/>
                <o:lock v:ext="edit" shapetype="f"/>
              </v:shape>
            </w:pict>
          </mc:Fallback>
        </mc:AlternateContent>
      </w:r>
      <w:r>
        <w:rPr>
          <w:noProof/>
        </w:rPr>
        <mc:AlternateContent>
          <mc:Choice Requires="wps">
            <w:drawing>
              <wp:anchor distT="0" distB="0" distL="114300" distR="114300" simplePos="0" relativeHeight="251727872" behindDoc="0" locked="0" layoutInCell="1" allowOverlap="1" wp14:anchorId="287C0478" wp14:editId="38C42B50">
                <wp:simplePos x="0" y="0"/>
                <wp:positionH relativeFrom="column">
                  <wp:posOffset>935990</wp:posOffset>
                </wp:positionH>
                <wp:positionV relativeFrom="paragraph">
                  <wp:posOffset>51435</wp:posOffset>
                </wp:positionV>
                <wp:extent cx="163830" cy="242570"/>
                <wp:effectExtent l="38100" t="0" r="26670" b="622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383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4DF66" id="Прямая со стрелкой 31" o:spid="_x0000_s1026" type="#_x0000_t32" style="position:absolute;margin-left:73.7pt;margin-top:4.05pt;width:12.9pt;height:19.1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">
                <v:stroke endarrow="block"/>
                <o:lock v:ext="edit" shapetype="f"/>
              </v:shape>
            </w:pict>
          </mc:Fallback>
        </mc:AlternateContent>
      </w:r>
      <w:r w:rsidRPr="008A0FEE">
        <w:t xml:space="preserve">                           </w:t>
      </w:r>
    </w:p>
    <w:p w14:paraId="4D7CD4FB" w14:textId="77777777" w:rsidR="00186E68" w:rsidRPr="008A0FEE" w:rsidRDefault="00186E68" w:rsidP="00186E68">
      <w:pPr>
        <w:pStyle w:val="a1"/>
        <w:tabs>
          <w:tab w:val="left" w:pos="7800"/>
        </w:tabs>
        <w:ind w:left="0"/>
      </w:pPr>
    </w:p>
    <w:p w14:paraId="49037C25" w14:textId="77777777" w:rsidR="00186E68" w:rsidRPr="008A0FEE" w:rsidRDefault="00186E68" w:rsidP="00186E68">
      <w:pPr>
        <w:pStyle w:val="a1"/>
        <w:tabs>
          <w:tab w:val="left" w:pos="7800"/>
        </w:tabs>
        <w:ind w:left="0"/>
      </w:pPr>
      <w:r>
        <w:rPr>
          <w:noProof/>
        </w:rPr>
        <mc:AlternateContent>
          <mc:Choice Requires="wps">
            <w:drawing>
              <wp:anchor distT="0" distB="0" distL="114300" distR="114300" simplePos="0" relativeHeight="251734016" behindDoc="0" locked="0" layoutInCell="1" allowOverlap="1" wp14:anchorId="58BE6CFC" wp14:editId="1C67DFFB">
                <wp:simplePos x="0" y="0"/>
                <wp:positionH relativeFrom="column">
                  <wp:posOffset>74295</wp:posOffset>
                </wp:positionH>
                <wp:positionV relativeFrom="paragraph">
                  <wp:posOffset>68580</wp:posOffset>
                </wp:positionV>
                <wp:extent cx="5858510" cy="438150"/>
                <wp:effectExtent l="0" t="0" r="2794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8510" cy="438150"/>
                        </a:xfrm>
                        <a:prstGeom prst="rect">
                          <a:avLst/>
                        </a:prstGeom>
                        <a:solidFill>
                          <a:srgbClr val="FFFFFF"/>
                        </a:solidFill>
                        <a:ln w="9525">
                          <a:solidFill>
                            <a:srgbClr val="000000"/>
                          </a:solidFill>
                          <a:miter lim="800000"/>
                          <a:headEnd/>
                          <a:tailEnd/>
                        </a:ln>
                      </wps:spPr>
                      <wps:txbx>
                        <w:txbxContent>
                          <w:p w14:paraId="40AD27AD" w14:textId="77777777" w:rsidR="00186E68" w:rsidRPr="00BF0544" w:rsidRDefault="00186E68" w:rsidP="00186E68">
                            <w:pPr>
                              <w:tabs>
                                <w:tab w:val="left" w:pos="-3420"/>
                              </w:tabs>
                              <w:jc w:val="center"/>
                              <w:rPr>
                                <w:b/>
                              </w:rPr>
                            </w:pPr>
                            <w:r w:rsidRPr="00BF0544">
                              <w:t xml:space="preserve">Рассмотрение заявления </w:t>
                            </w:r>
                            <w:r>
                              <w:t>с</w:t>
                            </w:r>
                            <w:r w:rsidRPr="00BF0544">
                              <w:t xml:space="preserve"> приложенны</w:t>
                            </w:r>
                            <w:r>
                              <w:t>ми</w:t>
                            </w:r>
                            <w:r w:rsidRPr="00BF0544">
                              <w:t xml:space="preserve"> к нему документ</w:t>
                            </w:r>
                            <w:r>
                              <w:t>ами</w:t>
                            </w:r>
                            <w:r w:rsidRPr="00BF0544">
                              <w:t xml:space="preserve"> межведомственной комиссией и принятие соответствующего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E6CFC" id="Прямоугольник 30" o:spid="_x0000_s1031" style="position:absolute;left:0;text-align:left;margin-left:5.85pt;margin-top:5.4pt;width:461.3pt;height: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">
                <v:path arrowok="t"/>
                <v:textbox>
                  <w:txbxContent>
                    <w:p w14:paraId="40AD27AD" w14:textId="77777777" w:rsidR="00186E68" w:rsidRPr="00BF0544" w:rsidRDefault="00186E68" w:rsidP="00186E68">
                      <w:pPr>
                        <w:tabs>
                          <w:tab w:val="left" w:pos="-3420"/>
                        </w:tabs>
                        <w:jc w:val="center"/>
                        <w:rPr>
                          <w:b/>
                        </w:rPr>
                      </w:pPr>
                      <w:r w:rsidRPr="00BF0544">
                        <w:t xml:space="preserve">Рассмотрение заявления </w:t>
                      </w:r>
                      <w:r>
                        <w:t>с</w:t>
                      </w:r>
                      <w:r w:rsidRPr="00BF0544">
                        <w:t xml:space="preserve"> приложенны</w:t>
                      </w:r>
                      <w:r>
                        <w:t>ми</w:t>
                      </w:r>
                      <w:r w:rsidRPr="00BF0544">
                        <w:t xml:space="preserve"> к нему документ</w:t>
                      </w:r>
                      <w:r>
                        <w:t>ами</w:t>
                      </w:r>
                      <w:r w:rsidRPr="00BF0544">
                        <w:t xml:space="preserve"> межведомственной комиссией и принятие соответствующего решения</w:t>
                      </w:r>
                    </w:p>
                  </w:txbxContent>
                </v:textbox>
              </v:rect>
            </w:pict>
          </mc:Fallback>
        </mc:AlternateContent>
      </w:r>
      <w:r w:rsidRPr="008A0FEE">
        <w:t xml:space="preserve">              </w:t>
      </w:r>
    </w:p>
    <w:p w14:paraId="25BE84EA" w14:textId="77777777" w:rsidR="00186E68" w:rsidRPr="008A0FEE" w:rsidRDefault="00186E68" w:rsidP="00186E68">
      <w:pPr>
        <w:rPr>
          <w:sz w:val="20"/>
          <w:szCs w:val="20"/>
        </w:rPr>
      </w:pPr>
    </w:p>
    <w:p w14:paraId="18FDC6F3" w14:textId="77777777" w:rsidR="00186E68" w:rsidRDefault="00186E68" w:rsidP="00186E68">
      <w:pPr>
        <w:jc w:val="right"/>
      </w:pPr>
    </w:p>
    <w:p w14:paraId="5AC605C2" w14:textId="77777777" w:rsidR="00186E68" w:rsidRDefault="00186E68" w:rsidP="00186E68">
      <w:pPr>
        <w:jc w:val="right"/>
      </w:pPr>
      <w:r>
        <w:rPr>
          <w:noProof/>
        </w:rPr>
        <mc:AlternateContent>
          <mc:Choice Requires="wps">
            <w:drawing>
              <wp:anchor distT="0" distB="0" distL="114299" distR="114299" simplePos="0" relativeHeight="251736064" behindDoc="0" locked="0" layoutInCell="1" allowOverlap="1" wp14:anchorId="58087141" wp14:editId="56EDB8FB">
                <wp:simplePos x="0" y="0"/>
                <wp:positionH relativeFrom="column">
                  <wp:posOffset>3110864</wp:posOffset>
                </wp:positionH>
                <wp:positionV relativeFrom="paragraph">
                  <wp:posOffset>116205</wp:posOffset>
                </wp:positionV>
                <wp:extent cx="0" cy="241935"/>
                <wp:effectExtent l="76200" t="0" r="57150" b="6286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F5AAF" id="Прямая со стрелкой 29" o:spid="_x0000_s1026" type="#_x0000_t32" style="position:absolute;margin-left:244.95pt;margin-top:9.15pt;width:0;height:19.0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">
                <v:stroke endarrow="block"/>
                <o:lock v:ext="edit" shapetype="f"/>
              </v:shape>
            </w:pict>
          </mc:Fallback>
        </mc:AlternateContent>
      </w:r>
    </w:p>
    <w:p w14:paraId="79D7C721" w14:textId="77777777" w:rsidR="00186E68" w:rsidRDefault="00186E68" w:rsidP="00186E68">
      <w:pPr>
        <w:jc w:val="right"/>
      </w:pPr>
    </w:p>
    <w:p w14:paraId="65FF2D27" w14:textId="77777777" w:rsidR="00186E68" w:rsidRDefault="00186E68" w:rsidP="00186E68">
      <w:pPr>
        <w:jc w:val="right"/>
      </w:pPr>
      <w:r>
        <w:rPr>
          <w:noProof/>
        </w:rPr>
        <mc:AlternateContent>
          <mc:Choice Requires="wps">
            <w:drawing>
              <wp:anchor distT="0" distB="0" distL="114300" distR="114300" simplePos="0" relativeHeight="251729920" behindDoc="0" locked="0" layoutInCell="1" allowOverlap="1" wp14:anchorId="78DE6460" wp14:editId="06BDA5FF">
                <wp:simplePos x="0" y="0"/>
                <wp:positionH relativeFrom="column">
                  <wp:posOffset>187325</wp:posOffset>
                </wp:positionH>
                <wp:positionV relativeFrom="paragraph">
                  <wp:posOffset>79375</wp:posOffset>
                </wp:positionV>
                <wp:extent cx="5890895" cy="462915"/>
                <wp:effectExtent l="0" t="0" r="14605" b="133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895" cy="462915"/>
                        </a:xfrm>
                        <a:prstGeom prst="rect">
                          <a:avLst/>
                        </a:prstGeom>
                        <a:solidFill>
                          <a:srgbClr val="FFFFFF"/>
                        </a:solidFill>
                        <a:ln w="9525">
                          <a:solidFill>
                            <a:srgbClr val="000000"/>
                          </a:solidFill>
                          <a:miter lim="800000"/>
                          <a:headEnd/>
                          <a:tailEnd/>
                        </a:ln>
                      </wps:spPr>
                      <wps:txbx>
                        <w:txbxContent>
                          <w:p w14:paraId="4DD7E267" w14:textId="77777777" w:rsidR="00186E68" w:rsidRPr="00BF0544" w:rsidRDefault="00186E68" w:rsidP="00186E68">
                            <w:pPr>
                              <w:jc w:val="center"/>
                            </w:pPr>
                            <w:r>
                              <w:t>Подготовка</w:t>
                            </w:r>
                            <w:r w:rsidRPr="00BF0544">
                              <w:t xml:space="preserve"> решения по результатам рассмотрения заявления </w:t>
                            </w:r>
                            <w:r>
                              <w:t>с</w:t>
                            </w:r>
                            <w:r w:rsidRPr="00BF0544">
                              <w:t xml:space="preserve"> приложенны</w:t>
                            </w:r>
                            <w:r>
                              <w:t>ми</w:t>
                            </w:r>
                            <w:r w:rsidRPr="00BF0544">
                              <w:t xml:space="preserve"> к нему документ</w:t>
                            </w:r>
                            <w:r>
                              <w:t>ами</w:t>
                            </w:r>
                            <w:r w:rsidRPr="00BF054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E6460" id="Прямоугольник 28" o:spid="_x0000_s1032" style="position:absolute;left:0;text-align:left;margin-left:14.75pt;margin-top:6.25pt;width:463.85pt;height:36.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">
                <v:path arrowok="t"/>
                <v:textbox>
                  <w:txbxContent>
                    <w:p w14:paraId="4DD7E267" w14:textId="77777777" w:rsidR="00186E68" w:rsidRPr="00BF0544" w:rsidRDefault="00186E68" w:rsidP="00186E68">
                      <w:pPr>
                        <w:jc w:val="center"/>
                      </w:pPr>
                      <w:r>
                        <w:t>Подготовка</w:t>
                      </w:r>
                      <w:r w:rsidRPr="00BF0544">
                        <w:t xml:space="preserve"> решения по результатам рассмотрения заявления </w:t>
                      </w:r>
                      <w:r>
                        <w:t>с</w:t>
                      </w:r>
                      <w:r w:rsidRPr="00BF0544">
                        <w:t xml:space="preserve"> приложенны</w:t>
                      </w:r>
                      <w:r>
                        <w:t>ми</w:t>
                      </w:r>
                      <w:r w:rsidRPr="00BF0544">
                        <w:t xml:space="preserve"> к нему документ</w:t>
                      </w:r>
                      <w:r>
                        <w:t>ами</w:t>
                      </w:r>
                      <w:r w:rsidRPr="00BF0544">
                        <w:t xml:space="preserve"> </w:t>
                      </w:r>
                    </w:p>
                  </w:txbxContent>
                </v:textbox>
              </v:rect>
            </w:pict>
          </mc:Fallback>
        </mc:AlternateContent>
      </w:r>
    </w:p>
    <w:p w14:paraId="09742E3A" w14:textId="3AC463B8" w:rsidR="00186E68" w:rsidRDefault="00186E68" w:rsidP="00186E68">
      <w:pPr>
        <w:jc w:val="right"/>
      </w:pPr>
    </w:p>
    <w:p w14:paraId="491E209D" w14:textId="438B39F8" w:rsidR="00186E68" w:rsidRDefault="00186E68" w:rsidP="00186E68">
      <w:pPr>
        <w:jc w:val="right"/>
      </w:pPr>
    </w:p>
    <w:p w14:paraId="23D6140F" w14:textId="545BEDB2" w:rsidR="00186E68" w:rsidRDefault="00186E68" w:rsidP="00186E68">
      <w:pPr>
        <w:jc w:val="right"/>
      </w:pPr>
    </w:p>
    <w:p w14:paraId="66CC41F0" w14:textId="77777777" w:rsidR="00186E68" w:rsidRDefault="00186E68" w:rsidP="00186E68">
      <w:pPr>
        <w:jc w:val="right"/>
      </w:pPr>
      <w:r>
        <w:rPr>
          <w:noProof/>
        </w:rPr>
        <mc:AlternateContent>
          <mc:Choice Requires="wps">
            <w:drawing>
              <wp:anchor distT="0" distB="0" distL="114299" distR="114299" simplePos="0" relativeHeight="251737088" behindDoc="0" locked="0" layoutInCell="1" allowOverlap="1" wp14:anchorId="3495E980" wp14:editId="762BA060">
                <wp:simplePos x="0" y="0"/>
                <wp:positionH relativeFrom="column">
                  <wp:posOffset>935989</wp:posOffset>
                </wp:positionH>
                <wp:positionV relativeFrom="paragraph">
                  <wp:posOffset>17780</wp:posOffset>
                </wp:positionV>
                <wp:extent cx="0" cy="228600"/>
                <wp:effectExtent l="76200" t="0" r="571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F9965" id="Прямая со стрелкой 27" o:spid="_x0000_s1026" type="#_x0000_t32" style="position:absolute;margin-left:73.7pt;margin-top:1.4pt;width:0;height:18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">
                <v:stroke endarrow="block"/>
                <o:lock v:ext="edit" shapetype="f"/>
              </v:shape>
            </w:pict>
          </mc:Fallback>
        </mc:AlternateContent>
      </w:r>
      <w:r>
        <w:rPr>
          <w:noProof/>
        </w:rPr>
        <mc:AlternateContent>
          <mc:Choice Requires="wps">
            <w:drawing>
              <wp:anchor distT="0" distB="0" distL="114299" distR="114299" simplePos="0" relativeHeight="251739136" behindDoc="0" locked="0" layoutInCell="1" allowOverlap="1" wp14:anchorId="02B46AA8" wp14:editId="5E6C522C">
                <wp:simplePos x="0" y="0"/>
                <wp:positionH relativeFrom="column">
                  <wp:posOffset>5301614</wp:posOffset>
                </wp:positionH>
                <wp:positionV relativeFrom="paragraph">
                  <wp:posOffset>36830</wp:posOffset>
                </wp:positionV>
                <wp:extent cx="0" cy="228600"/>
                <wp:effectExtent l="7620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3205C" id="Прямая со стрелкой 26" o:spid="_x0000_s1026" type="#_x0000_t32" style="position:absolute;margin-left:417.45pt;margin-top:2.9pt;width:0;height:18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">
                <v:stroke endarrow="block"/>
                <o:lock v:ext="edit" shapetype="f"/>
              </v:shape>
            </w:pict>
          </mc:Fallback>
        </mc:AlternateContent>
      </w:r>
      <w:r>
        <w:rPr>
          <w:noProof/>
        </w:rPr>
        <mc:AlternateContent>
          <mc:Choice Requires="wps">
            <w:drawing>
              <wp:anchor distT="0" distB="0" distL="114299" distR="114299" simplePos="0" relativeHeight="251740160" behindDoc="0" locked="0" layoutInCell="1" allowOverlap="1" wp14:anchorId="7C994317" wp14:editId="1EAFC9C9">
                <wp:simplePos x="0" y="0"/>
                <wp:positionH relativeFrom="column">
                  <wp:posOffset>3082289</wp:posOffset>
                </wp:positionH>
                <wp:positionV relativeFrom="paragraph">
                  <wp:posOffset>46355</wp:posOffset>
                </wp:positionV>
                <wp:extent cx="0" cy="228600"/>
                <wp:effectExtent l="7620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2D6E7" id="Прямая со стрелкой 25" o:spid="_x0000_s1026" type="#_x0000_t32" style="position:absolute;margin-left:242.7pt;margin-top:3.65pt;width:0;height:18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">
                <v:stroke endarrow="block"/>
                <o:lock v:ext="edit" shapetype="f"/>
              </v:shape>
            </w:pict>
          </mc:Fallback>
        </mc:AlternateContent>
      </w:r>
    </w:p>
    <w:p w14:paraId="450A80C2" w14:textId="1B32687B" w:rsidR="00186E68" w:rsidRDefault="00186E68" w:rsidP="00186E68">
      <w:pPr>
        <w:jc w:val="right"/>
      </w:pPr>
      <w:r>
        <w:rPr>
          <w:noProof/>
        </w:rPr>
        <mc:AlternateContent>
          <mc:Choice Requires="wps">
            <w:drawing>
              <wp:anchor distT="0" distB="0" distL="114300" distR="114300" simplePos="0" relativeHeight="251738112" behindDoc="0" locked="0" layoutInCell="1" allowOverlap="1" wp14:anchorId="12C509DA" wp14:editId="27F0FE27">
                <wp:simplePos x="0" y="0"/>
                <wp:positionH relativeFrom="column">
                  <wp:posOffset>4530090</wp:posOffset>
                </wp:positionH>
                <wp:positionV relativeFrom="paragraph">
                  <wp:posOffset>167640</wp:posOffset>
                </wp:positionV>
                <wp:extent cx="1779270" cy="2042795"/>
                <wp:effectExtent l="0" t="0" r="11430" b="1460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79270" cy="2042795"/>
                        </a:xfrm>
                        <a:prstGeom prst="rect">
                          <a:avLst/>
                        </a:prstGeom>
                        <a:solidFill>
                          <a:srgbClr val="FFFFFF"/>
                        </a:solidFill>
                        <a:ln w="9525">
                          <a:solidFill>
                            <a:srgbClr val="000000"/>
                          </a:solidFill>
                          <a:miter lim="800000"/>
                          <a:headEnd/>
                          <a:tailEnd/>
                        </a:ln>
                      </wps:spPr>
                      <wps:txbx>
                        <w:txbxContent>
                          <w:p w14:paraId="118AA597" w14:textId="77777777" w:rsidR="00186E68" w:rsidRPr="00622183" w:rsidRDefault="00186E68" w:rsidP="00186E68">
                            <w:pPr>
                              <w:tabs>
                                <w:tab w:val="left" w:pos="-3420"/>
                              </w:tabs>
                              <w:jc w:val="center"/>
                              <w:rPr>
                                <w:sz w:val="22"/>
                                <w:szCs w:val="22"/>
                              </w:rPr>
                            </w:pPr>
                            <w:r w:rsidRPr="00622183">
                              <w:rPr>
                                <w:sz w:val="22"/>
                                <w:szCs w:val="22"/>
                              </w:rPr>
                              <w:t xml:space="preserve">Специалист по градостроительной деятельности выдает (направляет) уведомления для собственников помещений, примыкающих к помещению, в отношении которого принято решение о переводе либо об отказе в переводе   </w:t>
                            </w:r>
                          </w:p>
                          <w:p w14:paraId="0EFF3B12" w14:textId="77777777" w:rsidR="00186E68" w:rsidRPr="00622183" w:rsidRDefault="00186E68" w:rsidP="00186E68">
                            <w:pPr>
                              <w:rPr>
                                <w:sz w:val="20"/>
                              </w:rPr>
                            </w:pPr>
                          </w:p>
                          <w:p w14:paraId="7089D144" w14:textId="77777777" w:rsidR="00186E68" w:rsidRPr="00622183" w:rsidRDefault="00186E68" w:rsidP="00186E6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509DA" id="Прямоугольник 22" o:spid="_x0000_s1033" style="position:absolute;left:0;text-align:left;margin-left:356.7pt;margin-top:13.2pt;width:140.1pt;height:160.8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">
                <v:path arrowok="t"/>
                <v:textbox>
                  <w:txbxContent>
                    <w:p w14:paraId="118AA597" w14:textId="77777777" w:rsidR="00186E68" w:rsidRPr="00622183" w:rsidRDefault="00186E68" w:rsidP="00186E68">
                      <w:pPr>
                        <w:tabs>
                          <w:tab w:val="left" w:pos="-3420"/>
                        </w:tabs>
                        <w:jc w:val="center"/>
                        <w:rPr>
                          <w:sz w:val="22"/>
                          <w:szCs w:val="22"/>
                        </w:rPr>
                      </w:pPr>
                      <w:r w:rsidRPr="00622183">
                        <w:rPr>
                          <w:sz w:val="22"/>
                          <w:szCs w:val="22"/>
                        </w:rPr>
                        <w:t xml:space="preserve">Специалист по градостроительной деятельности выдает (направляет) уведомления для собственников помещений, примыкающих к помещению, в отношении которого принято решение о переводе либо об отказе в переводе   </w:t>
                      </w:r>
                    </w:p>
                    <w:p w14:paraId="0EFF3B12" w14:textId="77777777" w:rsidR="00186E68" w:rsidRPr="00622183" w:rsidRDefault="00186E68" w:rsidP="00186E68">
                      <w:pPr>
                        <w:rPr>
                          <w:sz w:val="20"/>
                        </w:rPr>
                      </w:pPr>
                    </w:p>
                    <w:p w14:paraId="7089D144" w14:textId="77777777" w:rsidR="00186E68" w:rsidRPr="00622183" w:rsidRDefault="00186E68" w:rsidP="00186E68">
                      <w:pPr>
                        <w:rPr>
                          <w:sz w:val="20"/>
                        </w:rPr>
                      </w:pPr>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58DCE462" wp14:editId="2D325E91">
                <wp:simplePos x="0" y="0"/>
                <wp:positionH relativeFrom="column">
                  <wp:posOffset>5715</wp:posOffset>
                </wp:positionH>
                <wp:positionV relativeFrom="paragraph">
                  <wp:posOffset>128905</wp:posOffset>
                </wp:positionV>
                <wp:extent cx="2010409" cy="2427604"/>
                <wp:effectExtent l="0" t="0" r="28575"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10409" cy="2427604"/>
                        </a:xfrm>
                        <a:prstGeom prst="rect">
                          <a:avLst/>
                        </a:prstGeom>
                        <a:solidFill>
                          <a:srgbClr val="FFFFFF"/>
                        </a:solidFill>
                        <a:ln w="9525">
                          <a:solidFill>
                            <a:srgbClr val="000000"/>
                          </a:solidFill>
                          <a:miter lim="800000"/>
                          <a:headEnd/>
                          <a:tailEnd/>
                        </a:ln>
                      </wps:spPr>
                      <wps:txbx>
                        <w:txbxContent>
                          <w:p w14:paraId="6E1558FD" w14:textId="77777777" w:rsidR="00186E68" w:rsidRPr="00622183" w:rsidRDefault="00186E68" w:rsidP="00186E68">
                            <w:pPr>
                              <w:jc w:val="center"/>
                              <w:rPr>
                                <w:sz w:val="22"/>
                                <w:szCs w:val="22"/>
                              </w:rPr>
                            </w:pPr>
                            <w:r w:rsidRPr="00622183">
                              <w:rPr>
                                <w:sz w:val="22"/>
                                <w:szCs w:val="22"/>
                              </w:rPr>
                              <w:t>Специалист по градостроительной деятельности выдает (направляет) заявителю Уведомление о переводе (отказе) жилого (нежилого) помещения в нежилое (жилое) помещение, без предварительных условий</w:t>
                            </w:r>
                          </w:p>
                          <w:p w14:paraId="4403DE5E" w14:textId="77777777" w:rsidR="00186E68" w:rsidRPr="00622183" w:rsidRDefault="00186E68" w:rsidP="00186E68">
                            <w:pPr>
                              <w:jc w:val="center"/>
                              <w:rPr>
                                <w:sz w:val="22"/>
                                <w:szCs w:val="22"/>
                              </w:rPr>
                            </w:pPr>
                            <w:r w:rsidRPr="00622183">
                              <w:rPr>
                                <w:sz w:val="22"/>
                                <w:szCs w:val="22"/>
                              </w:rPr>
                              <w:t>(в случае, если не требуется переустройство и (или) перепланировка помещения)</w:t>
                            </w:r>
                          </w:p>
                          <w:p w14:paraId="63768ABF" w14:textId="77777777" w:rsidR="00186E68" w:rsidRPr="00BF0544" w:rsidRDefault="00186E68" w:rsidP="00186E68">
                            <w:pPr>
                              <w:jc w:val="center"/>
                            </w:pPr>
                          </w:p>
                          <w:p w14:paraId="55B5AFFB" w14:textId="77777777" w:rsidR="00186E68" w:rsidRDefault="00186E68" w:rsidP="00186E68">
                            <w:pPr>
                              <w:jc w:val="center"/>
                            </w:pPr>
                          </w:p>
                          <w:p w14:paraId="362D0DEB" w14:textId="77777777" w:rsidR="00186E68" w:rsidRPr="001D475B" w:rsidRDefault="00186E68" w:rsidP="00186E68">
                            <w:pPr>
                              <w:jc w:val="center"/>
                            </w:pPr>
                          </w:p>
                          <w:p w14:paraId="797BD320" w14:textId="77777777" w:rsidR="00186E68" w:rsidRDefault="00186E68" w:rsidP="00186E68"/>
                          <w:p w14:paraId="1E5F5BE7" w14:textId="77777777" w:rsidR="00186E68" w:rsidRDefault="00186E68" w:rsidP="00186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CE462" id="Прямоугольник 24" o:spid="_x0000_s1034" style="position:absolute;left:0;text-align:left;margin-left:.45pt;margin-top:10.15pt;width:158.3pt;height:191.1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">
                <v:path arrowok="t"/>
                <v:textbox>
                  <w:txbxContent>
                    <w:p w14:paraId="6E1558FD" w14:textId="77777777" w:rsidR="00186E68" w:rsidRPr="00622183" w:rsidRDefault="00186E68" w:rsidP="00186E68">
                      <w:pPr>
                        <w:jc w:val="center"/>
                        <w:rPr>
                          <w:sz w:val="22"/>
                          <w:szCs w:val="22"/>
                        </w:rPr>
                      </w:pPr>
                      <w:r w:rsidRPr="00622183">
                        <w:rPr>
                          <w:sz w:val="22"/>
                          <w:szCs w:val="22"/>
                        </w:rPr>
                        <w:t>Специалист по градостроительной деятельности выдает (направляет) заявителю Уведомление о переводе (отказе) жилого (нежилого) помещения в нежилое (жилое) помещение, без предварительных условий</w:t>
                      </w:r>
                    </w:p>
                    <w:p w14:paraId="4403DE5E" w14:textId="77777777" w:rsidR="00186E68" w:rsidRPr="00622183" w:rsidRDefault="00186E68" w:rsidP="00186E68">
                      <w:pPr>
                        <w:jc w:val="center"/>
                        <w:rPr>
                          <w:sz w:val="22"/>
                          <w:szCs w:val="22"/>
                        </w:rPr>
                      </w:pPr>
                      <w:r w:rsidRPr="00622183">
                        <w:rPr>
                          <w:sz w:val="22"/>
                          <w:szCs w:val="22"/>
                        </w:rPr>
                        <w:t>(в случае, если не требуется переустройство и (или) перепланировка помещения)</w:t>
                      </w:r>
                    </w:p>
                    <w:p w14:paraId="63768ABF" w14:textId="77777777" w:rsidR="00186E68" w:rsidRPr="00BF0544" w:rsidRDefault="00186E68" w:rsidP="00186E68">
                      <w:pPr>
                        <w:jc w:val="center"/>
                      </w:pPr>
                    </w:p>
                    <w:p w14:paraId="55B5AFFB" w14:textId="77777777" w:rsidR="00186E68" w:rsidRDefault="00186E68" w:rsidP="00186E68">
                      <w:pPr>
                        <w:jc w:val="center"/>
                      </w:pPr>
                    </w:p>
                    <w:p w14:paraId="362D0DEB" w14:textId="77777777" w:rsidR="00186E68" w:rsidRPr="001D475B" w:rsidRDefault="00186E68" w:rsidP="00186E68">
                      <w:pPr>
                        <w:jc w:val="center"/>
                      </w:pPr>
                    </w:p>
                    <w:p w14:paraId="797BD320" w14:textId="77777777" w:rsidR="00186E68" w:rsidRDefault="00186E68" w:rsidP="00186E68"/>
                    <w:p w14:paraId="1E5F5BE7" w14:textId="77777777" w:rsidR="00186E68" w:rsidRDefault="00186E68" w:rsidP="00186E68"/>
                  </w:txbxContent>
                </v:textbox>
              </v:rect>
            </w:pict>
          </mc:Fallback>
        </mc:AlternateContent>
      </w:r>
      <w:r>
        <w:rPr>
          <w:noProof/>
        </w:rPr>
        <mc:AlternateContent>
          <mc:Choice Requires="wps">
            <w:drawing>
              <wp:anchor distT="0" distB="0" distL="114300" distR="114300" simplePos="0" relativeHeight="251742208" behindDoc="0" locked="0" layoutInCell="1" allowOverlap="1" wp14:anchorId="0062A7C9" wp14:editId="63CB8BF4">
                <wp:simplePos x="0" y="0"/>
                <wp:positionH relativeFrom="column">
                  <wp:posOffset>2091690</wp:posOffset>
                </wp:positionH>
                <wp:positionV relativeFrom="paragraph">
                  <wp:posOffset>142875</wp:posOffset>
                </wp:positionV>
                <wp:extent cx="2150745" cy="2074545"/>
                <wp:effectExtent l="0" t="0" r="20955" b="2095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150745" cy="2074545"/>
                        </a:xfrm>
                        <a:prstGeom prst="rect">
                          <a:avLst/>
                        </a:prstGeom>
                        <a:solidFill>
                          <a:srgbClr val="FFFFFF"/>
                        </a:solidFill>
                        <a:ln w="9525">
                          <a:solidFill>
                            <a:srgbClr val="000000"/>
                          </a:solidFill>
                          <a:miter lim="800000"/>
                          <a:headEnd/>
                          <a:tailEnd/>
                        </a:ln>
                      </wps:spPr>
                      <wps:txbx>
                        <w:txbxContent>
                          <w:p w14:paraId="4B556856" w14:textId="77777777" w:rsidR="00186E68" w:rsidRPr="00622183" w:rsidRDefault="00186E68" w:rsidP="00186E68">
                            <w:pPr>
                              <w:jc w:val="center"/>
                              <w:rPr>
                                <w:sz w:val="22"/>
                                <w:szCs w:val="22"/>
                              </w:rPr>
                            </w:pPr>
                            <w:r w:rsidRPr="00622183">
                              <w:rPr>
                                <w:sz w:val="22"/>
                                <w:szCs w:val="22"/>
                              </w:rPr>
                              <w:t xml:space="preserve">Специалист по градостроительной деятельности выдает (направляет) заявителю Уведомление о переводе (отказе) жилого (нежилого) помещения в нежилое (жилое) помещение при условии проведения переустройства и (или) перепланировки и иных работ. Уведомление содержит требование об их проведении </w:t>
                            </w:r>
                          </w:p>
                          <w:p w14:paraId="269086A8" w14:textId="77777777" w:rsidR="00186E68" w:rsidRPr="00BF0544" w:rsidRDefault="00186E68" w:rsidP="00186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2A7C9" id="Прямоугольник 23" o:spid="_x0000_s1035" style="position:absolute;left:0;text-align:left;margin-left:164.7pt;margin-top:11.25pt;width:169.35pt;height:163.35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">
                <v:path arrowok="t"/>
                <v:textbox>
                  <w:txbxContent>
                    <w:p w14:paraId="4B556856" w14:textId="77777777" w:rsidR="00186E68" w:rsidRPr="00622183" w:rsidRDefault="00186E68" w:rsidP="00186E68">
                      <w:pPr>
                        <w:jc w:val="center"/>
                        <w:rPr>
                          <w:sz w:val="22"/>
                          <w:szCs w:val="22"/>
                        </w:rPr>
                      </w:pPr>
                      <w:r w:rsidRPr="00622183">
                        <w:rPr>
                          <w:sz w:val="22"/>
                          <w:szCs w:val="22"/>
                        </w:rPr>
                        <w:t xml:space="preserve">Специалист по градостроительной деятельности выдает (направляет) заявителю Уведомление о переводе (отказе) жилого (нежилого) помещения в нежилое (жилое) помещение при условии проведения переустройства и (или) перепланировки и иных работ. Уведомление содержит требование об их проведении </w:t>
                      </w:r>
                    </w:p>
                    <w:p w14:paraId="269086A8" w14:textId="77777777" w:rsidR="00186E68" w:rsidRPr="00BF0544" w:rsidRDefault="00186E68" w:rsidP="00186E68"/>
                  </w:txbxContent>
                </v:textbox>
              </v:rect>
            </w:pict>
          </mc:Fallback>
        </mc:AlternateContent>
      </w:r>
    </w:p>
    <w:p w14:paraId="3EFA73E2" w14:textId="73134574" w:rsidR="00186E68" w:rsidRDefault="00186E68" w:rsidP="00186E68">
      <w:pPr>
        <w:jc w:val="right"/>
      </w:pPr>
    </w:p>
    <w:p w14:paraId="293C840A" w14:textId="1982A3F8" w:rsidR="00186E68" w:rsidRDefault="00186E68" w:rsidP="00186E68">
      <w:pPr>
        <w:jc w:val="right"/>
      </w:pPr>
    </w:p>
    <w:p w14:paraId="11A22C6E" w14:textId="6C95BF76" w:rsidR="00186E68" w:rsidRDefault="00186E68" w:rsidP="00186E68">
      <w:pPr>
        <w:jc w:val="right"/>
      </w:pPr>
    </w:p>
    <w:p w14:paraId="158F45AA" w14:textId="576D37E0" w:rsidR="00186E68" w:rsidRDefault="00186E68" w:rsidP="00186E68">
      <w:pPr>
        <w:jc w:val="right"/>
      </w:pPr>
    </w:p>
    <w:p w14:paraId="34704C19" w14:textId="77777777" w:rsidR="00186E68" w:rsidRDefault="00186E68" w:rsidP="00186E68"/>
    <w:p w14:paraId="38D9F35F" w14:textId="77777777" w:rsidR="00186E68" w:rsidRDefault="00186E68" w:rsidP="00186E68">
      <w:pPr>
        <w:jc w:val="right"/>
      </w:pPr>
    </w:p>
    <w:p w14:paraId="51BEF73D" w14:textId="77777777" w:rsidR="00186E68" w:rsidRDefault="00186E68" w:rsidP="00186E68">
      <w:pPr>
        <w:jc w:val="right"/>
      </w:pPr>
    </w:p>
    <w:p w14:paraId="2959AE90" w14:textId="77777777" w:rsidR="00186E68" w:rsidRDefault="00186E68" w:rsidP="00186E68">
      <w:pPr>
        <w:jc w:val="right"/>
      </w:pPr>
    </w:p>
    <w:p w14:paraId="0F24BC3C" w14:textId="77777777" w:rsidR="00186E68" w:rsidRDefault="00186E68" w:rsidP="00186E68">
      <w:pPr>
        <w:jc w:val="right"/>
      </w:pPr>
    </w:p>
    <w:p w14:paraId="723B2894" w14:textId="77777777" w:rsidR="00186E68" w:rsidRDefault="00186E68" w:rsidP="00186E68">
      <w:pPr>
        <w:jc w:val="right"/>
      </w:pPr>
    </w:p>
    <w:p w14:paraId="6531765F" w14:textId="77777777" w:rsidR="00186E68" w:rsidRDefault="00186E68" w:rsidP="00186E68">
      <w:pPr>
        <w:jc w:val="right"/>
      </w:pPr>
    </w:p>
    <w:p w14:paraId="7FC09D78" w14:textId="77777777" w:rsidR="00186E68" w:rsidRDefault="00186E68" w:rsidP="00186E68">
      <w:pPr>
        <w:jc w:val="right"/>
      </w:pPr>
    </w:p>
    <w:p w14:paraId="34207471" w14:textId="77777777" w:rsidR="00186E68" w:rsidRDefault="00186E68" w:rsidP="00186E68">
      <w:pPr>
        <w:jc w:val="right"/>
      </w:pPr>
    </w:p>
    <w:p w14:paraId="4CA7FCD7" w14:textId="77777777" w:rsidR="00186E68" w:rsidRDefault="00186E68" w:rsidP="00186E68">
      <w:pPr>
        <w:jc w:val="right"/>
      </w:pPr>
    </w:p>
    <w:p w14:paraId="108DBE4B" w14:textId="77777777" w:rsidR="00186E68" w:rsidRDefault="00186E68" w:rsidP="00186E68">
      <w:pPr>
        <w:jc w:val="right"/>
        <w:rPr>
          <w:bCs/>
        </w:rPr>
      </w:pPr>
    </w:p>
    <w:p w14:paraId="2512B594" w14:textId="7E940B98" w:rsidR="00186E68" w:rsidRDefault="00186E68" w:rsidP="00186E68">
      <w:pPr>
        <w:jc w:val="right"/>
        <w:rPr>
          <w:bCs/>
        </w:rPr>
      </w:pPr>
      <w:r>
        <w:rPr>
          <w:bCs/>
        </w:rPr>
        <w:t xml:space="preserve">Приложение </w:t>
      </w:r>
    </w:p>
    <w:p w14:paraId="59CCB892" w14:textId="77777777" w:rsidR="00186E68" w:rsidRPr="00243C4F" w:rsidRDefault="00186E68" w:rsidP="00186E68">
      <w:pPr>
        <w:jc w:val="right"/>
      </w:pPr>
      <w:r w:rsidRPr="00243C4F">
        <w:rPr>
          <w:bCs/>
        </w:rPr>
        <w:t>к Административному регламенту</w:t>
      </w:r>
    </w:p>
    <w:p w14:paraId="1DD18FA9" w14:textId="77777777" w:rsidR="00186E68" w:rsidRPr="008A0FEE" w:rsidRDefault="00186E68" w:rsidP="00186E68">
      <w:pPr>
        <w:jc w:val="right"/>
        <w:outlineLvl w:val="0"/>
        <w:rPr>
          <w:sz w:val="20"/>
          <w:szCs w:val="20"/>
        </w:rPr>
      </w:pPr>
      <w:r w:rsidRPr="008A0FEE">
        <w:rPr>
          <w:sz w:val="20"/>
          <w:szCs w:val="20"/>
        </w:rPr>
        <w:t xml:space="preserve">предоставления муниципальной услуги </w:t>
      </w:r>
    </w:p>
    <w:p w14:paraId="0B80F8FA" w14:textId="77777777" w:rsidR="00186E68" w:rsidRPr="008A0FEE" w:rsidRDefault="00186E68" w:rsidP="00186E68">
      <w:pPr>
        <w:jc w:val="right"/>
        <w:outlineLvl w:val="0"/>
        <w:rPr>
          <w:sz w:val="20"/>
          <w:szCs w:val="20"/>
        </w:rPr>
      </w:pPr>
      <w:r w:rsidRPr="008A0FEE">
        <w:rPr>
          <w:sz w:val="20"/>
          <w:szCs w:val="20"/>
        </w:rPr>
        <w:t>«Принятие документов, а также выдача решений</w:t>
      </w:r>
    </w:p>
    <w:p w14:paraId="6DDC333C" w14:textId="77777777" w:rsidR="00186E68" w:rsidRPr="008A0FEE" w:rsidRDefault="00186E68" w:rsidP="00186E68">
      <w:pPr>
        <w:jc w:val="right"/>
        <w:outlineLvl w:val="0"/>
        <w:rPr>
          <w:sz w:val="20"/>
          <w:szCs w:val="20"/>
        </w:rPr>
      </w:pPr>
      <w:r w:rsidRPr="008A0FEE">
        <w:rPr>
          <w:sz w:val="20"/>
          <w:szCs w:val="20"/>
        </w:rPr>
        <w:t xml:space="preserve"> о переводе или об отказе в переводе жилого</w:t>
      </w:r>
    </w:p>
    <w:p w14:paraId="33A66947" w14:textId="77777777" w:rsidR="00186E68" w:rsidRPr="008A0FEE" w:rsidRDefault="00186E68" w:rsidP="00186E68">
      <w:pPr>
        <w:jc w:val="right"/>
        <w:outlineLvl w:val="0"/>
        <w:rPr>
          <w:sz w:val="20"/>
          <w:szCs w:val="20"/>
        </w:rPr>
      </w:pPr>
      <w:r w:rsidRPr="008A0FEE">
        <w:rPr>
          <w:sz w:val="20"/>
          <w:szCs w:val="20"/>
        </w:rPr>
        <w:t xml:space="preserve"> помещения в нежилые или нежилые помещения</w:t>
      </w:r>
    </w:p>
    <w:p w14:paraId="1221929A" w14:textId="77777777" w:rsidR="00186E68" w:rsidRPr="008A0FEE" w:rsidRDefault="00186E68" w:rsidP="00186E68">
      <w:pPr>
        <w:jc w:val="right"/>
        <w:outlineLvl w:val="0"/>
      </w:pPr>
      <w:r w:rsidRPr="008A0FEE">
        <w:t xml:space="preserve"> в жилое помещение»</w:t>
      </w:r>
    </w:p>
    <w:p w14:paraId="2D01CE33" w14:textId="77777777" w:rsidR="00186E68" w:rsidRPr="008A0FEE" w:rsidRDefault="00186E68" w:rsidP="00186E68">
      <w:pPr>
        <w:jc w:val="center"/>
        <w:rPr>
          <w:bCs/>
        </w:rPr>
      </w:pPr>
      <w:r w:rsidRPr="008A0FEE">
        <w:t>ФОРМА УВЕДОМЛЕНИЯ</w:t>
      </w:r>
      <w:r>
        <w:t xml:space="preserve"> </w:t>
      </w:r>
      <w:r w:rsidRPr="008A0FEE">
        <w:rPr>
          <w:bCs/>
        </w:rPr>
        <w:t>О ПЕРЕВОДЕ (ОТКАЗЕ В ПЕРЕВОДЕ)</w:t>
      </w:r>
      <w:r w:rsidRPr="008A0FEE">
        <w:rPr>
          <w:bCs/>
        </w:rPr>
        <w:br/>
        <w:t>ЖИЛОГО (НЕЖИЛОГО) ПОМЕЩЕНИЯ В НЕЖИЛОЕ (ЖИЛОЕ) ПОМЕЩЕНИЕ</w:t>
      </w:r>
    </w:p>
    <w:p w14:paraId="39505378" w14:textId="77777777" w:rsidR="00186E68" w:rsidRPr="008A0FEE" w:rsidRDefault="00186E68" w:rsidP="00186E68">
      <w:pPr>
        <w:jc w:val="center"/>
      </w:pPr>
      <w:r w:rsidRPr="008A0FEE">
        <w:t xml:space="preserve"> (Бланк органа, осуществляющего согласование)</w:t>
      </w:r>
    </w:p>
    <w:p w14:paraId="599EED5F" w14:textId="77777777" w:rsidR="00186E68" w:rsidRPr="008A0FEE" w:rsidRDefault="00186E68" w:rsidP="00186E68">
      <w:pPr>
        <w:pStyle w:val="afffffa"/>
        <w:jc w:val="right"/>
        <w:rPr>
          <w:sz w:val="24"/>
        </w:rPr>
      </w:pPr>
      <w:r w:rsidRPr="008A0FEE">
        <w:rPr>
          <w:sz w:val="24"/>
        </w:rPr>
        <w:t xml:space="preserve">                          _____________________________________</w:t>
      </w:r>
    </w:p>
    <w:p w14:paraId="410539FE" w14:textId="77777777" w:rsidR="00186E68" w:rsidRPr="008A0FEE" w:rsidRDefault="00186E68" w:rsidP="00186E68">
      <w:pPr>
        <w:jc w:val="right"/>
        <w:rPr>
          <w:sz w:val="16"/>
          <w:szCs w:val="16"/>
        </w:rPr>
      </w:pPr>
      <w:r w:rsidRPr="008A0FEE">
        <w:rPr>
          <w:sz w:val="20"/>
          <w:szCs w:val="20"/>
        </w:rPr>
        <w:t xml:space="preserve">                                                           </w:t>
      </w:r>
      <w:r w:rsidRPr="008A0FEE">
        <w:rPr>
          <w:sz w:val="16"/>
          <w:szCs w:val="16"/>
        </w:rPr>
        <w:t>(наименование органа местного самоуправления</w:t>
      </w:r>
    </w:p>
    <w:p w14:paraId="008E8F02" w14:textId="77777777" w:rsidR="00186E68" w:rsidRPr="008A0FEE" w:rsidRDefault="00186E68" w:rsidP="00186E68">
      <w:pPr>
        <w:jc w:val="right"/>
        <w:rPr>
          <w:sz w:val="16"/>
          <w:szCs w:val="16"/>
        </w:rPr>
      </w:pPr>
      <w:r w:rsidRPr="008A0FEE">
        <w:rPr>
          <w:sz w:val="16"/>
          <w:szCs w:val="16"/>
        </w:rPr>
        <w:t xml:space="preserve">                          _______________________________________________________</w:t>
      </w:r>
    </w:p>
    <w:p w14:paraId="7810E902" w14:textId="77777777" w:rsidR="00186E68" w:rsidRPr="008A0FEE" w:rsidRDefault="00186E68" w:rsidP="00186E68">
      <w:pPr>
        <w:jc w:val="right"/>
        <w:rPr>
          <w:sz w:val="16"/>
          <w:szCs w:val="16"/>
        </w:rPr>
      </w:pPr>
      <w:r w:rsidRPr="008A0FEE">
        <w:rPr>
          <w:sz w:val="16"/>
          <w:szCs w:val="16"/>
        </w:rPr>
        <w:t xml:space="preserve">муниципального образования)                                      </w:t>
      </w:r>
    </w:p>
    <w:p w14:paraId="3BC7F527" w14:textId="77777777" w:rsidR="00186E68" w:rsidRPr="008A0FEE" w:rsidRDefault="00186E68" w:rsidP="00186E68">
      <w:pPr>
        <w:jc w:val="right"/>
      </w:pPr>
      <w:r w:rsidRPr="008A0FEE">
        <w:t>от_______________________________________</w:t>
      </w:r>
    </w:p>
    <w:p w14:paraId="0114AF1D" w14:textId="77777777" w:rsidR="00186E68" w:rsidRPr="008A0FEE" w:rsidRDefault="00186E68" w:rsidP="00186E68">
      <w:pPr>
        <w:jc w:val="right"/>
        <w:rPr>
          <w:sz w:val="16"/>
          <w:szCs w:val="16"/>
        </w:rPr>
      </w:pPr>
      <w:r w:rsidRPr="008A0FEE">
        <w:rPr>
          <w:sz w:val="16"/>
          <w:szCs w:val="16"/>
        </w:rPr>
        <w:t xml:space="preserve">                                                                                                                    </w:t>
      </w:r>
      <w:r>
        <w:rPr>
          <w:sz w:val="16"/>
          <w:szCs w:val="16"/>
        </w:rPr>
        <w:t xml:space="preserve">              (наименование или </w:t>
      </w:r>
      <w:r w:rsidRPr="008A0FEE">
        <w:rPr>
          <w:sz w:val="16"/>
          <w:szCs w:val="16"/>
        </w:rPr>
        <w:t>Ф.И.О. собственника помещения)</w:t>
      </w:r>
    </w:p>
    <w:p w14:paraId="118EAC20" w14:textId="77777777" w:rsidR="00186E68" w:rsidRPr="008A0FEE" w:rsidRDefault="00186E68" w:rsidP="00186E68">
      <w:pPr>
        <w:jc w:val="right"/>
      </w:pPr>
      <w:r w:rsidRPr="008A0FEE">
        <w:t xml:space="preserve">                                                   Адрес____________________________________</w:t>
      </w:r>
    </w:p>
    <w:p w14:paraId="2A4F9043" w14:textId="6A638256" w:rsidR="00186E68" w:rsidRPr="00186E68" w:rsidRDefault="00186E68" w:rsidP="00186E68">
      <w:pPr>
        <w:jc w:val="right"/>
        <w:sectPr w:rsidR="00186E68" w:rsidRPr="00186E68" w:rsidSect="00FD2241">
          <w:headerReference w:type="default" r:id="rId24"/>
          <w:footerReference w:type="default" r:id="rId25"/>
          <w:pgSz w:w="11906" w:h="16838" w:code="9"/>
          <w:pgMar w:top="709" w:right="991" w:bottom="568" w:left="1134" w:header="720" w:footer="720" w:gutter="0"/>
          <w:cols w:space="720"/>
          <w:titlePg/>
          <w:docGrid w:linePitch="600" w:charSpace="36864"/>
        </w:sectPr>
      </w:pPr>
      <w:r w:rsidRPr="008A0FEE">
        <w:t>тел: ____________________________________</w:t>
      </w:r>
    </w:p>
    <w:p w14:paraId="466A4431" w14:textId="77777777" w:rsidR="00FD2241" w:rsidRPr="008A0FEE" w:rsidRDefault="00FD2241" w:rsidP="00FD2241">
      <w:pPr>
        <w:jc w:val="center"/>
        <w:rPr>
          <w:bCs/>
        </w:rPr>
      </w:pPr>
      <w:bookmarkStart w:id="15" w:name="P989"/>
      <w:bookmarkStart w:id="16" w:name="P1049"/>
      <w:bookmarkEnd w:id="15"/>
      <w:bookmarkEnd w:id="16"/>
      <w:r w:rsidRPr="008A0FEE">
        <w:rPr>
          <w:bCs/>
          <w:caps/>
          <w:spacing w:val="60"/>
        </w:rPr>
        <w:lastRenderedPageBreak/>
        <w:t>Уведомление</w:t>
      </w:r>
      <w:r w:rsidRPr="008A0FEE">
        <w:rPr>
          <w:bCs/>
          <w:caps/>
          <w:spacing w:val="60"/>
        </w:rPr>
        <w:br/>
      </w:r>
      <w:r w:rsidRPr="008A0FEE">
        <w:rPr>
          <w:bCs/>
        </w:rPr>
        <w:t xml:space="preserve">о переводе (отказе в переводе) жилого (нежилого) помещения </w:t>
      </w:r>
    </w:p>
    <w:p w14:paraId="75C6E869" w14:textId="77777777" w:rsidR="00FD2241" w:rsidRPr="008A0FEE" w:rsidRDefault="00FD2241" w:rsidP="00FD2241">
      <w:pPr>
        <w:jc w:val="center"/>
        <w:rPr>
          <w:bCs/>
        </w:rPr>
      </w:pPr>
      <w:r w:rsidRPr="008A0FEE">
        <w:rPr>
          <w:bCs/>
        </w:rPr>
        <w:t>в нежилое (жилое) помещение</w:t>
      </w:r>
    </w:p>
    <w:tbl>
      <w:tblPr>
        <w:tblW w:w="0" w:type="auto"/>
        <w:tblCellMar>
          <w:left w:w="0" w:type="dxa"/>
          <w:right w:w="0" w:type="dxa"/>
        </w:tblCellMar>
        <w:tblLook w:val="01E0" w:firstRow="1" w:lastRow="1" w:firstColumn="1" w:lastColumn="1" w:noHBand="0" w:noVBand="0"/>
      </w:tblPr>
      <w:tblGrid>
        <w:gridCol w:w="102"/>
        <w:gridCol w:w="9112"/>
      </w:tblGrid>
      <w:tr w:rsidR="00FD2241" w:rsidRPr="008A0FEE" w14:paraId="20123CAC" w14:textId="77777777" w:rsidTr="00AB17FA">
        <w:tc>
          <w:tcPr>
            <w:tcW w:w="9354" w:type="dxa"/>
            <w:gridSpan w:val="2"/>
            <w:tcBorders>
              <w:bottom w:val="single" w:sz="4" w:space="0" w:color="auto"/>
            </w:tcBorders>
            <w:shd w:val="clear" w:color="auto" w:fill="auto"/>
            <w:vAlign w:val="bottom"/>
          </w:tcPr>
          <w:p w14:paraId="6ACEF176" w14:textId="77777777" w:rsidR="00FD2241" w:rsidRPr="00E63666" w:rsidRDefault="00FD2241" w:rsidP="00AB17FA">
            <w:pPr>
              <w:jc w:val="both"/>
              <w:rPr>
                <w:sz w:val="18"/>
                <w:szCs w:val="18"/>
              </w:rPr>
            </w:pPr>
          </w:p>
        </w:tc>
      </w:tr>
      <w:tr w:rsidR="00FD2241" w:rsidRPr="00E63666" w14:paraId="18233001" w14:textId="77777777" w:rsidTr="00AB17FA">
        <w:tc>
          <w:tcPr>
            <w:tcW w:w="9354" w:type="dxa"/>
            <w:gridSpan w:val="2"/>
            <w:tcBorders>
              <w:top w:val="single" w:sz="4" w:space="0" w:color="auto"/>
            </w:tcBorders>
            <w:shd w:val="clear" w:color="auto" w:fill="auto"/>
          </w:tcPr>
          <w:p w14:paraId="76AE4F40" w14:textId="77777777" w:rsidR="00FD2241" w:rsidRPr="00E63666" w:rsidRDefault="00FD2241" w:rsidP="00AB17FA">
            <w:pPr>
              <w:jc w:val="both"/>
              <w:rPr>
                <w:sz w:val="16"/>
                <w:szCs w:val="16"/>
              </w:rPr>
            </w:pPr>
            <w:r w:rsidRPr="00E63666">
              <w:rPr>
                <w:sz w:val="16"/>
                <w:szCs w:val="16"/>
              </w:rPr>
              <w:t xml:space="preserve">                              (полное наименование органа местного самоуправления, осуществляющего перевод помещения)</w:t>
            </w:r>
          </w:p>
        </w:tc>
      </w:tr>
      <w:tr w:rsidR="00FD2241" w:rsidRPr="008A0FEE" w14:paraId="18FB624B" w14:textId="77777777" w:rsidTr="00AB17FA">
        <w:trPr>
          <w:gridAfter w:val="1"/>
          <w:wAfter w:w="9251" w:type="dxa"/>
        </w:trPr>
        <w:tc>
          <w:tcPr>
            <w:tcW w:w="103" w:type="dxa"/>
            <w:shd w:val="clear" w:color="auto" w:fill="auto"/>
            <w:vAlign w:val="bottom"/>
          </w:tcPr>
          <w:p w14:paraId="18F5639E" w14:textId="77777777" w:rsidR="00FD2241" w:rsidRPr="00E63666" w:rsidRDefault="00FD2241" w:rsidP="00AB17FA">
            <w:pPr>
              <w:jc w:val="both"/>
              <w:rPr>
                <w:sz w:val="18"/>
                <w:szCs w:val="18"/>
              </w:rPr>
            </w:pPr>
          </w:p>
        </w:tc>
      </w:tr>
    </w:tbl>
    <w:p w14:paraId="7EF68C11" w14:textId="77777777" w:rsidR="00FD2241" w:rsidRPr="008A0FEE" w:rsidRDefault="00FD2241" w:rsidP="00FD2241">
      <w:pPr>
        <w:jc w:val="both"/>
      </w:pPr>
      <w:r w:rsidRPr="008A0FEE">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W w:w="0" w:type="auto"/>
        <w:tblCellMar>
          <w:left w:w="0" w:type="dxa"/>
          <w:right w:w="0" w:type="dxa"/>
        </w:tblCellMar>
        <w:tblLook w:val="01E0" w:firstRow="1" w:lastRow="1" w:firstColumn="1" w:lastColumn="1" w:noHBand="0" w:noVBand="0"/>
      </w:tblPr>
      <w:tblGrid>
        <w:gridCol w:w="444"/>
        <w:gridCol w:w="1351"/>
        <w:gridCol w:w="136"/>
        <w:gridCol w:w="3245"/>
        <w:gridCol w:w="2160"/>
        <w:gridCol w:w="425"/>
        <w:gridCol w:w="1351"/>
        <w:gridCol w:w="102"/>
      </w:tblGrid>
      <w:tr w:rsidR="00FD2241" w:rsidRPr="008A0FEE" w14:paraId="67CC7F28" w14:textId="77777777" w:rsidTr="00AB17FA">
        <w:tc>
          <w:tcPr>
            <w:tcW w:w="9354" w:type="dxa"/>
            <w:gridSpan w:val="8"/>
            <w:tcBorders>
              <w:bottom w:val="single" w:sz="4" w:space="0" w:color="auto"/>
            </w:tcBorders>
            <w:shd w:val="clear" w:color="auto" w:fill="auto"/>
            <w:vAlign w:val="bottom"/>
          </w:tcPr>
          <w:p w14:paraId="53686A8D" w14:textId="77777777" w:rsidR="00FD2241" w:rsidRPr="00E63666" w:rsidRDefault="00FD2241" w:rsidP="00AB17FA">
            <w:pPr>
              <w:jc w:val="both"/>
              <w:rPr>
                <w:sz w:val="20"/>
                <w:szCs w:val="20"/>
              </w:rPr>
            </w:pPr>
          </w:p>
        </w:tc>
      </w:tr>
      <w:tr w:rsidR="00FD2241" w:rsidRPr="00E63666" w14:paraId="7C5B235F" w14:textId="77777777" w:rsidTr="00AB17FA">
        <w:tc>
          <w:tcPr>
            <w:tcW w:w="9354" w:type="dxa"/>
            <w:gridSpan w:val="8"/>
            <w:tcBorders>
              <w:top w:val="single" w:sz="4" w:space="0" w:color="auto"/>
            </w:tcBorders>
            <w:shd w:val="clear" w:color="auto" w:fill="auto"/>
          </w:tcPr>
          <w:p w14:paraId="2B371CDD" w14:textId="77777777" w:rsidR="00FD2241" w:rsidRPr="00E63666" w:rsidRDefault="00FD2241" w:rsidP="00AB17FA">
            <w:pPr>
              <w:jc w:val="both"/>
              <w:rPr>
                <w:sz w:val="16"/>
                <w:szCs w:val="16"/>
              </w:rPr>
            </w:pPr>
            <w:r w:rsidRPr="00E63666">
              <w:rPr>
                <w:sz w:val="16"/>
                <w:szCs w:val="16"/>
              </w:rPr>
              <w:t xml:space="preserve">                                                    (наименование поселения, улицы, площади, проспекта, проезда и т.п)</w:t>
            </w:r>
          </w:p>
        </w:tc>
      </w:tr>
      <w:tr w:rsidR="00FD2241" w:rsidRPr="008A0FEE" w14:paraId="62DBFB9F" w14:textId="77777777" w:rsidTr="00AB17FA">
        <w:tc>
          <w:tcPr>
            <w:tcW w:w="444" w:type="dxa"/>
            <w:shd w:val="clear" w:color="auto" w:fill="auto"/>
            <w:vAlign w:val="bottom"/>
          </w:tcPr>
          <w:p w14:paraId="4F68F297" w14:textId="77777777" w:rsidR="00FD2241" w:rsidRPr="008A0FEE" w:rsidRDefault="00FD2241" w:rsidP="00AB17FA">
            <w:pPr>
              <w:jc w:val="both"/>
            </w:pPr>
            <w:r w:rsidRPr="008A0FEE">
              <w:t>дом</w:t>
            </w:r>
          </w:p>
        </w:tc>
        <w:tc>
          <w:tcPr>
            <w:tcW w:w="1377" w:type="dxa"/>
            <w:tcBorders>
              <w:bottom w:val="single" w:sz="4" w:space="0" w:color="auto"/>
            </w:tcBorders>
            <w:shd w:val="clear" w:color="auto" w:fill="auto"/>
            <w:vAlign w:val="bottom"/>
          </w:tcPr>
          <w:p w14:paraId="082F6719" w14:textId="77777777" w:rsidR="00FD2241" w:rsidRPr="008A0FEE" w:rsidRDefault="00FD2241" w:rsidP="00AB17FA">
            <w:pPr>
              <w:jc w:val="both"/>
            </w:pPr>
          </w:p>
        </w:tc>
        <w:tc>
          <w:tcPr>
            <w:tcW w:w="137" w:type="dxa"/>
            <w:shd w:val="clear" w:color="auto" w:fill="auto"/>
            <w:vAlign w:val="bottom"/>
          </w:tcPr>
          <w:p w14:paraId="1D92CE33" w14:textId="77777777" w:rsidR="00FD2241" w:rsidRPr="008A0FEE" w:rsidRDefault="00FD2241" w:rsidP="00AB17FA">
            <w:pPr>
              <w:jc w:val="both"/>
            </w:pPr>
            <w:r w:rsidRPr="008A0FEE">
              <w:t>,</w:t>
            </w:r>
          </w:p>
        </w:tc>
        <w:tc>
          <w:tcPr>
            <w:tcW w:w="3287" w:type="dxa"/>
            <w:tcBorders>
              <w:bottom w:val="single" w:sz="4" w:space="0" w:color="auto"/>
            </w:tcBorders>
            <w:shd w:val="clear" w:color="auto" w:fill="auto"/>
            <w:vAlign w:val="bottom"/>
          </w:tcPr>
          <w:p w14:paraId="23FD4323" w14:textId="77777777" w:rsidR="00FD2241" w:rsidRPr="008A0FEE" w:rsidRDefault="00FD2241" w:rsidP="00AB17FA">
            <w:pPr>
              <w:jc w:val="both"/>
            </w:pPr>
            <w:r w:rsidRPr="008A0FEE">
              <w:t>корпус (владение, строение)</w:t>
            </w:r>
          </w:p>
        </w:tc>
        <w:tc>
          <w:tcPr>
            <w:tcW w:w="2201" w:type="dxa"/>
            <w:tcBorders>
              <w:bottom w:val="single" w:sz="4" w:space="0" w:color="auto"/>
            </w:tcBorders>
            <w:shd w:val="clear" w:color="auto" w:fill="auto"/>
            <w:vAlign w:val="bottom"/>
          </w:tcPr>
          <w:p w14:paraId="46054991" w14:textId="77777777" w:rsidR="00FD2241" w:rsidRPr="008A0FEE" w:rsidRDefault="00FD2241" w:rsidP="00AB17FA">
            <w:pPr>
              <w:jc w:val="both"/>
            </w:pPr>
          </w:p>
        </w:tc>
        <w:tc>
          <w:tcPr>
            <w:tcW w:w="428" w:type="dxa"/>
            <w:shd w:val="clear" w:color="auto" w:fill="auto"/>
            <w:vAlign w:val="bottom"/>
          </w:tcPr>
          <w:p w14:paraId="53E40DD3" w14:textId="77777777" w:rsidR="00FD2241" w:rsidRPr="008A0FEE" w:rsidRDefault="00FD2241" w:rsidP="00AB17FA">
            <w:pPr>
              <w:jc w:val="both"/>
            </w:pPr>
            <w:r w:rsidRPr="008A0FEE">
              <w:t>, кв.</w:t>
            </w:r>
          </w:p>
        </w:tc>
        <w:tc>
          <w:tcPr>
            <w:tcW w:w="1377" w:type="dxa"/>
            <w:tcBorders>
              <w:bottom w:val="single" w:sz="4" w:space="0" w:color="auto"/>
            </w:tcBorders>
            <w:shd w:val="clear" w:color="auto" w:fill="auto"/>
            <w:vAlign w:val="bottom"/>
          </w:tcPr>
          <w:p w14:paraId="6EF342CC" w14:textId="77777777" w:rsidR="00FD2241" w:rsidRPr="008A0FEE" w:rsidRDefault="00FD2241" w:rsidP="00AB17FA">
            <w:pPr>
              <w:jc w:val="both"/>
            </w:pPr>
          </w:p>
        </w:tc>
        <w:tc>
          <w:tcPr>
            <w:tcW w:w="103" w:type="dxa"/>
            <w:shd w:val="clear" w:color="auto" w:fill="auto"/>
            <w:vAlign w:val="bottom"/>
          </w:tcPr>
          <w:p w14:paraId="05568293" w14:textId="77777777" w:rsidR="00FD2241" w:rsidRPr="008A0FEE" w:rsidRDefault="00FD2241" w:rsidP="00AB17FA">
            <w:pPr>
              <w:jc w:val="both"/>
            </w:pPr>
            <w:r w:rsidRPr="008A0FEE">
              <w:t>,</w:t>
            </w:r>
          </w:p>
        </w:tc>
      </w:tr>
      <w:tr w:rsidR="00FD2241" w:rsidRPr="00E63666" w14:paraId="5DE1CB37" w14:textId="77777777" w:rsidTr="00AB17FA">
        <w:tc>
          <w:tcPr>
            <w:tcW w:w="444" w:type="dxa"/>
            <w:shd w:val="clear" w:color="auto" w:fill="auto"/>
          </w:tcPr>
          <w:p w14:paraId="2C50E1C6" w14:textId="77777777" w:rsidR="00FD2241" w:rsidRPr="00E63666" w:rsidRDefault="00FD2241" w:rsidP="00AB17FA">
            <w:pPr>
              <w:jc w:val="both"/>
              <w:rPr>
                <w:sz w:val="14"/>
                <w:szCs w:val="14"/>
              </w:rPr>
            </w:pPr>
          </w:p>
        </w:tc>
        <w:tc>
          <w:tcPr>
            <w:tcW w:w="1377" w:type="dxa"/>
            <w:tcBorders>
              <w:top w:val="single" w:sz="4" w:space="0" w:color="auto"/>
            </w:tcBorders>
            <w:shd w:val="clear" w:color="auto" w:fill="auto"/>
          </w:tcPr>
          <w:p w14:paraId="35F228B2" w14:textId="77777777" w:rsidR="00FD2241" w:rsidRPr="00E63666" w:rsidRDefault="00FD2241" w:rsidP="00AB17FA">
            <w:pPr>
              <w:jc w:val="both"/>
              <w:rPr>
                <w:sz w:val="14"/>
                <w:szCs w:val="14"/>
              </w:rPr>
            </w:pPr>
          </w:p>
        </w:tc>
        <w:tc>
          <w:tcPr>
            <w:tcW w:w="137" w:type="dxa"/>
            <w:shd w:val="clear" w:color="auto" w:fill="auto"/>
          </w:tcPr>
          <w:p w14:paraId="260FFE3F" w14:textId="77777777" w:rsidR="00FD2241" w:rsidRPr="00E63666" w:rsidRDefault="00FD2241" w:rsidP="00AB17FA">
            <w:pPr>
              <w:jc w:val="both"/>
              <w:rPr>
                <w:sz w:val="20"/>
                <w:szCs w:val="20"/>
              </w:rPr>
            </w:pPr>
            <w:r w:rsidRPr="00E63666">
              <w:rPr>
                <w:sz w:val="20"/>
                <w:szCs w:val="20"/>
              </w:rPr>
              <w:t xml:space="preserve">   </w:t>
            </w:r>
          </w:p>
        </w:tc>
        <w:tc>
          <w:tcPr>
            <w:tcW w:w="3287" w:type="dxa"/>
            <w:tcBorders>
              <w:top w:val="single" w:sz="4" w:space="0" w:color="auto"/>
            </w:tcBorders>
            <w:shd w:val="clear" w:color="auto" w:fill="auto"/>
          </w:tcPr>
          <w:p w14:paraId="4E997899" w14:textId="77777777" w:rsidR="00FD2241" w:rsidRPr="00E63666" w:rsidRDefault="00FD2241" w:rsidP="00AB17FA">
            <w:pPr>
              <w:jc w:val="both"/>
              <w:rPr>
                <w:sz w:val="16"/>
                <w:szCs w:val="16"/>
              </w:rPr>
            </w:pPr>
            <w:r w:rsidRPr="00E63666">
              <w:rPr>
                <w:sz w:val="16"/>
                <w:szCs w:val="16"/>
              </w:rPr>
              <w:t xml:space="preserve">              (ненужное зачеркнуть)</w:t>
            </w:r>
          </w:p>
        </w:tc>
        <w:tc>
          <w:tcPr>
            <w:tcW w:w="2201" w:type="dxa"/>
            <w:tcBorders>
              <w:top w:val="single" w:sz="4" w:space="0" w:color="auto"/>
            </w:tcBorders>
            <w:shd w:val="clear" w:color="auto" w:fill="auto"/>
          </w:tcPr>
          <w:p w14:paraId="70B46AE2" w14:textId="77777777" w:rsidR="00FD2241" w:rsidRPr="00E63666" w:rsidRDefault="00FD2241" w:rsidP="00AB17FA">
            <w:pPr>
              <w:jc w:val="both"/>
              <w:rPr>
                <w:sz w:val="14"/>
                <w:szCs w:val="14"/>
              </w:rPr>
            </w:pPr>
          </w:p>
        </w:tc>
        <w:tc>
          <w:tcPr>
            <w:tcW w:w="428" w:type="dxa"/>
            <w:shd w:val="clear" w:color="auto" w:fill="auto"/>
          </w:tcPr>
          <w:p w14:paraId="5475501E" w14:textId="77777777" w:rsidR="00FD2241" w:rsidRPr="00E63666" w:rsidRDefault="00FD2241" w:rsidP="00AB17FA">
            <w:pPr>
              <w:jc w:val="both"/>
              <w:rPr>
                <w:sz w:val="14"/>
                <w:szCs w:val="14"/>
              </w:rPr>
            </w:pPr>
          </w:p>
        </w:tc>
        <w:tc>
          <w:tcPr>
            <w:tcW w:w="1377" w:type="dxa"/>
            <w:tcBorders>
              <w:top w:val="single" w:sz="4" w:space="0" w:color="auto"/>
            </w:tcBorders>
            <w:shd w:val="clear" w:color="auto" w:fill="auto"/>
          </w:tcPr>
          <w:p w14:paraId="338F7E05" w14:textId="77777777" w:rsidR="00FD2241" w:rsidRPr="00E63666" w:rsidRDefault="00FD2241" w:rsidP="00AB17FA">
            <w:pPr>
              <w:jc w:val="both"/>
              <w:rPr>
                <w:sz w:val="14"/>
                <w:szCs w:val="14"/>
              </w:rPr>
            </w:pPr>
          </w:p>
        </w:tc>
        <w:tc>
          <w:tcPr>
            <w:tcW w:w="103" w:type="dxa"/>
            <w:shd w:val="clear" w:color="auto" w:fill="auto"/>
          </w:tcPr>
          <w:p w14:paraId="22E2479B" w14:textId="77777777" w:rsidR="00FD2241" w:rsidRPr="00E63666" w:rsidRDefault="00FD2241" w:rsidP="00AB17FA">
            <w:pPr>
              <w:jc w:val="both"/>
              <w:rPr>
                <w:sz w:val="14"/>
                <w:szCs w:val="14"/>
              </w:rPr>
            </w:pPr>
          </w:p>
        </w:tc>
      </w:tr>
    </w:tbl>
    <w:p w14:paraId="3A3DE8E1" w14:textId="77777777" w:rsidR="00FD2241" w:rsidRPr="008A0FEE" w:rsidRDefault="00FD2241" w:rsidP="00FD2241">
      <w:pPr>
        <w:jc w:val="both"/>
        <w:rPr>
          <w:spacing w:val="4"/>
        </w:rPr>
      </w:pPr>
      <w:r w:rsidRPr="008A0FEE">
        <w:rPr>
          <w:spacing w:val="4"/>
          <w:u w:val="single"/>
        </w:rPr>
        <w:t>из жилого (нежилого) в нежилое (жилое)</w:t>
      </w:r>
      <w:r w:rsidRPr="008A0FEE">
        <w:rPr>
          <w:spacing w:val="4"/>
        </w:rPr>
        <w:t xml:space="preserve"> в целях использования помещения в качестве:</w:t>
      </w:r>
    </w:p>
    <w:p w14:paraId="741BC8CA" w14:textId="77777777" w:rsidR="00FD2241" w:rsidRPr="008A0FEE" w:rsidRDefault="00FD2241" w:rsidP="00FD2241">
      <w:pPr>
        <w:jc w:val="both"/>
        <w:rPr>
          <w:sz w:val="16"/>
          <w:szCs w:val="16"/>
        </w:rPr>
      </w:pPr>
      <w:r w:rsidRPr="008A0FEE">
        <w:rPr>
          <w:sz w:val="14"/>
          <w:szCs w:val="14"/>
        </w:rPr>
        <w:tab/>
        <w:t xml:space="preserve">        </w:t>
      </w:r>
      <w:r w:rsidRPr="008A0FEE">
        <w:rPr>
          <w:sz w:val="16"/>
          <w:szCs w:val="16"/>
        </w:rPr>
        <w:t>(ненужное зачеркнуть)</w:t>
      </w:r>
    </w:p>
    <w:tbl>
      <w:tblPr>
        <w:tblW w:w="0" w:type="auto"/>
        <w:tblCellMar>
          <w:left w:w="0" w:type="dxa"/>
          <w:right w:w="0" w:type="dxa"/>
        </w:tblCellMar>
        <w:tblLook w:val="01E0" w:firstRow="1" w:lastRow="1" w:firstColumn="1" w:lastColumn="1" w:noHBand="0" w:noVBand="0"/>
      </w:tblPr>
      <w:tblGrid>
        <w:gridCol w:w="9214"/>
      </w:tblGrid>
      <w:tr w:rsidR="00FD2241" w:rsidRPr="008A0FEE" w14:paraId="4B23FEB8" w14:textId="77777777" w:rsidTr="00AB17FA">
        <w:tc>
          <w:tcPr>
            <w:tcW w:w="9356" w:type="dxa"/>
            <w:tcBorders>
              <w:bottom w:val="single" w:sz="4" w:space="0" w:color="auto"/>
            </w:tcBorders>
            <w:shd w:val="clear" w:color="auto" w:fill="auto"/>
            <w:vAlign w:val="bottom"/>
          </w:tcPr>
          <w:p w14:paraId="68F2F168" w14:textId="77777777" w:rsidR="00FD2241" w:rsidRPr="008A0FEE" w:rsidRDefault="00FD2241" w:rsidP="00AB17FA">
            <w:pPr>
              <w:jc w:val="both"/>
            </w:pPr>
          </w:p>
        </w:tc>
      </w:tr>
      <w:tr w:rsidR="00FD2241" w:rsidRPr="00E63666" w14:paraId="0BEBDDA8" w14:textId="77777777" w:rsidTr="00AB17FA">
        <w:tc>
          <w:tcPr>
            <w:tcW w:w="9356" w:type="dxa"/>
            <w:tcBorders>
              <w:top w:val="single" w:sz="4" w:space="0" w:color="auto"/>
            </w:tcBorders>
            <w:shd w:val="clear" w:color="auto" w:fill="auto"/>
          </w:tcPr>
          <w:p w14:paraId="3EEFADD0" w14:textId="77777777" w:rsidR="00FD2241" w:rsidRPr="00E63666" w:rsidRDefault="00FD2241" w:rsidP="00AB17FA">
            <w:pPr>
              <w:jc w:val="both"/>
              <w:rPr>
                <w:sz w:val="16"/>
                <w:szCs w:val="16"/>
              </w:rPr>
            </w:pPr>
            <w:r w:rsidRPr="00E63666">
              <w:rPr>
                <w:sz w:val="16"/>
                <w:szCs w:val="16"/>
              </w:rPr>
              <w:t xml:space="preserve">                                                   (вид использования помещения в соответствии с заявлением о переводе)</w:t>
            </w:r>
          </w:p>
        </w:tc>
      </w:tr>
    </w:tbl>
    <w:p w14:paraId="72A32861" w14:textId="77777777" w:rsidR="00FD2241" w:rsidRPr="008A0FEE" w:rsidRDefault="00FD2241" w:rsidP="00FD2241">
      <w:pPr>
        <w:jc w:val="both"/>
        <w:rPr>
          <w:sz w:val="14"/>
          <w:szCs w:val="14"/>
        </w:rPr>
      </w:pPr>
    </w:p>
    <w:tbl>
      <w:tblPr>
        <w:tblW w:w="0" w:type="auto"/>
        <w:tblCellMar>
          <w:left w:w="0" w:type="dxa"/>
          <w:right w:w="0" w:type="dxa"/>
        </w:tblCellMar>
        <w:tblLook w:val="01E0" w:firstRow="1" w:lastRow="1" w:firstColumn="1" w:lastColumn="1" w:noHBand="0" w:noVBand="0"/>
      </w:tblPr>
      <w:tblGrid>
        <w:gridCol w:w="1268"/>
        <w:gridCol w:w="7747"/>
        <w:gridCol w:w="199"/>
      </w:tblGrid>
      <w:tr w:rsidR="00FD2241" w:rsidRPr="008A0FEE" w14:paraId="09592B10" w14:textId="77777777" w:rsidTr="00AB17FA">
        <w:tc>
          <w:tcPr>
            <w:tcW w:w="1276" w:type="dxa"/>
            <w:shd w:val="clear" w:color="auto" w:fill="auto"/>
            <w:vAlign w:val="bottom"/>
          </w:tcPr>
          <w:p w14:paraId="785113D6" w14:textId="77777777" w:rsidR="00FD2241" w:rsidRPr="008A0FEE" w:rsidRDefault="00FD2241" w:rsidP="00AB17FA">
            <w:pPr>
              <w:jc w:val="both"/>
            </w:pPr>
            <w:r w:rsidRPr="008A0FEE">
              <w:t>РЕШИЛ (</w:t>
            </w:r>
          </w:p>
        </w:tc>
        <w:tc>
          <w:tcPr>
            <w:tcW w:w="7878" w:type="dxa"/>
            <w:tcBorders>
              <w:bottom w:val="single" w:sz="4" w:space="0" w:color="auto"/>
            </w:tcBorders>
            <w:shd w:val="clear" w:color="auto" w:fill="auto"/>
            <w:vAlign w:val="bottom"/>
          </w:tcPr>
          <w:p w14:paraId="5972E9A8" w14:textId="77777777" w:rsidR="00FD2241" w:rsidRPr="008A0FEE" w:rsidRDefault="00FD2241" w:rsidP="00AB17FA">
            <w:pPr>
              <w:jc w:val="both"/>
            </w:pPr>
          </w:p>
        </w:tc>
        <w:tc>
          <w:tcPr>
            <w:tcW w:w="200" w:type="dxa"/>
            <w:shd w:val="clear" w:color="auto" w:fill="auto"/>
            <w:vAlign w:val="bottom"/>
          </w:tcPr>
          <w:p w14:paraId="287AC80C" w14:textId="77777777" w:rsidR="00FD2241" w:rsidRPr="008A0FEE" w:rsidRDefault="00FD2241" w:rsidP="00AB17FA">
            <w:pPr>
              <w:jc w:val="both"/>
            </w:pPr>
            <w:r w:rsidRPr="008A0FEE">
              <w:t>):</w:t>
            </w:r>
          </w:p>
        </w:tc>
      </w:tr>
      <w:tr w:rsidR="00FD2241" w:rsidRPr="00E63666" w14:paraId="33E91B5A" w14:textId="77777777" w:rsidTr="00AB17FA">
        <w:tc>
          <w:tcPr>
            <w:tcW w:w="1276" w:type="dxa"/>
            <w:shd w:val="clear" w:color="auto" w:fill="auto"/>
          </w:tcPr>
          <w:p w14:paraId="3CD5A8DB" w14:textId="77777777" w:rsidR="00FD2241" w:rsidRPr="00E63666" w:rsidRDefault="00FD2241" w:rsidP="00AB17FA">
            <w:pPr>
              <w:jc w:val="both"/>
              <w:rPr>
                <w:sz w:val="20"/>
                <w:szCs w:val="20"/>
              </w:rPr>
            </w:pPr>
          </w:p>
        </w:tc>
        <w:tc>
          <w:tcPr>
            <w:tcW w:w="7878" w:type="dxa"/>
            <w:tcBorders>
              <w:top w:val="single" w:sz="4" w:space="0" w:color="auto"/>
            </w:tcBorders>
            <w:shd w:val="clear" w:color="auto" w:fill="auto"/>
          </w:tcPr>
          <w:p w14:paraId="6BBB9B32" w14:textId="77777777" w:rsidR="00FD2241" w:rsidRPr="00E63666" w:rsidRDefault="00FD2241" w:rsidP="00AB17FA">
            <w:pPr>
              <w:jc w:val="both"/>
              <w:rPr>
                <w:sz w:val="16"/>
                <w:szCs w:val="16"/>
              </w:rPr>
            </w:pPr>
            <w:r w:rsidRPr="00E63666">
              <w:rPr>
                <w:sz w:val="16"/>
                <w:szCs w:val="16"/>
              </w:rPr>
              <w:t xml:space="preserve">                                 (наименование акта, дата его принятия и номер)</w:t>
            </w:r>
          </w:p>
        </w:tc>
        <w:tc>
          <w:tcPr>
            <w:tcW w:w="200" w:type="dxa"/>
            <w:shd w:val="clear" w:color="auto" w:fill="auto"/>
          </w:tcPr>
          <w:p w14:paraId="173DAB80" w14:textId="77777777" w:rsidR="00FD2241" w:rsidRPr="00E63666" w:rsidRDefault="00FD2241" w:rsidP="00AB17FA">
            <w:pPr>
              <w:jc w:val="both"/>
              <w:rPr>
                <w:sz w:val="14"/>
                <w:szCs w:val="14"/>
              </w:rPr>
            </w:pPr>
          </w:p>
        </w:tc>
      </w:tr>
    </w:tbl>
    <w:p w14:paraId="10CB1AF9" w14:textId="77777777" w:rsidR="00FD2241" w:rsidRPr="008A0FEE" w:rsidRDefault="00FD2241" w:rsidP="00FD2241">
      <w:pPr>
        <w:jc w:val="both"/>
      </w:pPr>
      <w:r w:rsidRPr="008A0FEE">
        <w:t>1. Помещение на основании приложенных к заявлению документов:</w:t>
      </w:r>
    </w:p>
    <w:p w14:paraId="5AD67CAD" w14:textId="77777777" w:rsidR="00FD2241" w:rsidRPr="008A0FEE" w:rsidRDefault="00FD2241" w:rsidP="00FD2241">
      <w:pPr>
        <w:jc w:val="both"/>
      </w:pPr>
      <w:r w:rsidRPr="008A0FEE">
        <w:t xml:space="preserve">а) перевести из </w:t>
      </w:r>
      <w:r w:rsidRPr="008A0FEE">
        <w:rPr>
          <w:u w:val="single"/>
        </w:rPr>
        <w:t>жилого (нежилого) в нежилое (жилое)</w:t>
      </w:r>
      <w:r w:rsidRPr="008A0FEE">
        <w:t xml:space="preserve"> без предварительных условий;</w:t>
      </w:r>
    </w:p>
    <w:p w14:paraId="7179D7DB" w14:textId="77777777" w:rsidR="00FD2241" w:rsidRPr="008A0FEE" w:rsidRDefault="00FD2241" w:rsidP="00FD2241">
      <w:pPr>
        <w:jc w:val="both"/>
        <w:rPr>
          <w:sz w:val="16"/>
          <w:szCs w:val="16"/>
        </w:rPr>
      </w:pPr>
      <w:r w:rsidRPr="008A0FEE">
        <w:tab/>
      </w:r>
      <w:r w:rsidRPr="008A0FEE">
        <w:rPr>
          <w:sz w:val="16"/>
          <w:szCs w:val="16"/>
        </w:rPr>
        <w:t xml:space="preserve">                                                       (ненужное зачеркнуть)</w:t>
      </w:r>
    </w:p>
    <w:p w14:paraId="6A5AD2AF" w14:textId="77777777" w:rsidR="00FD2241" w:rsidRPr="008A0FEE" w:rsidRDefault="00FD2241" w:rsidP="00FD2241">
      <w:pPr>
        <w:jc w:val="both"/>
      </w:pPr>
      <w:r w:rsidRPr="008A0FEE">
        <w:t>б) перевести из жилого (нежилого) в нежилое (жилое) при условии проведения в установленном порядке следующих видов работ:</w:t>
      </w:r>
    </w:p>
    <w:tbl>
      <w:tblPr>
        <w:tblW w:w="0" w:type="auto"/>
        <w:tblCellMar>
          <w:left w:w="0" w:type="dxa"/>
          <w:right w:w="0" w:type="dxa"/>
        </w:tblCellMar>
        <w:tblLook w:val="01E0" w:firstRow="1" w:lastRow="1" w:firstColumn="1" w:lastColumn="1" w:noHBand="0" w:noVBand="0"/>
      </w:tblPr>
      <w:tblGrid>
        <w:gridCol w:w="9214"/>
      </w:tblGrid>
      <w:tr w:rsidR="00FD2241" w:rsidRPr="008A0FEE" w14:paraId="04CC56E7" w14:textId="77777777" w:rsidTr="00AB17FA">
        <w:tc>
          <w:tcPr>
            <w:tcW w:w="9356" w:type="dxa"/>
            <w:tcBorders>
              <w:bottom w:val="single" w:sz="4" w:space="0" w:color="auto"/>
            </w:tcBorders>
            <w:shd w:val="clear" w:color="auto" w:fill="auto"/>
            <w:vAlign w:val="bottom"/>
          </w:tcPr>
          <w:p w14:paraId="39517398" w14:textId="77777777" w:rsidR="00FD2241" w:rsidRPr="008A0FEE" w:rsidRDefault="00FD2241" w:rsidP="00AB17FA">
            <w:pPr>
              <w:jc w:val="both"/>
            </w:pPr>
          </w:p>
        </w:tc>
      </w:tr>
      <w:tr w:rsidR="00FD2241" w:rsidRPr="00E63666" w14:paraId="4C599AB0" w14:textId="77777777" w:rsidTr="00AB17FA">
        <w:tc>
          <w:tcPr>
            <w:tcW w:w="9356" w:type="dxa"/>
            <w:tcBorders>
              <w:top w:val="single" w:sz="4" w:space="0" w:color="auto"/>
            </w:tcBorders>
            <w:shd w:val="clear" w:color="auto" w:fill="auto"/>
          </w:tcPr>
          <w:p w14:paraId="2E2E96BD" w14:textId="77777777" w:rsidR="00FD2241" w:rsidRPr="00E63666" w:rsidRDefault="00FD2241" w:rsidP="00AB17FA">
            <w:pPr>
              <w:jc w:val="both"/>
              <w:rPr>
                <w:sz w:val="16"/>
                <w:szCs w:val="16"/>
              </w:rPr>
            </w:pPr>
            <w:r w:rsidRPr="00E63666">
              <w:rPr>
                <w:sz w:val="16"/>
                <w:szCs w:val="16"/>
              </w:rPr>
              <w:t>(перечень работ по переустройству и (или)перепланировке помещения или иных работ по ремонту, реконструкции)</w:t>
            </w:r>
          </w:p>
        </w:tc>
      </w:tr>
      <w:tr w:rsidR="00FD2241" w:rsidRPr="008A0FEE" w14:paraId="4C92A472" w14:textId="77777777" w:rsidTr="00AB17FA">
        <w:tc>
          <w:tcPr>
            <w:tcW w:w="9356" w:type="dxa"/>
            <w:tcBorders>
              <w:bottom w:val="single" w:sz="4" w:space="0" w:color="auto"/>
            </w:tcBorders>
            <w:shd w:val="clear" w:color="auto" w:fill="auto"/>
            <w:vAlign w:val="bottom"/>
          </w:tcPr>
          <w:p w14:paraId="24903D76" w14:textId="77777777" w:rsidR="00FD2241" w:rsidRPr="00E63666" w:rsidRDefault="00FD2241" w:rsidP="00AB17FA">
            <w:pPr>
              <w:jc w:val="both"/>
              <w:rPr>
                <w:sz w:val="20"/>
                <w:szCs w:val="20"/>
              </w:rPr>
            </w:pPr>
          </w:p>
        </w:tc>
      </w:tr>
    </w:tbl>
    <w:p w14:paraId="30BB7551" w14:textId="77777777" w:rsidR="00FD2241" w:rsidRPr="008A0FEE" w:rsidRDefault="00FD2241" w:rsidP="00FD2241">
      <w:pPr>
        <w:jc w:val="both"/>
        <w:rPr>
          <w:spacing w:val="-4"/>
        </w:rPr>
      </w:pPr>
      <w:r w:rsidRPr="008A0FEE">
        <w:rPr>
          <w:spacing w:val="-4"/>
        </w:rPr>
        <w:t>2. Отказать в переводе указанного помещения из жилого (нежилого) в нежилое (жилое) в связи с</w:t>
      </w:r>
    </w:p>
    <w:tbl>
      <w:tblPr>
        <w:tblW w:w="0" w:type="auto"/>
        <w:tblCellMar>
          <w:left w:w="0" w:type="dxa"/>
          <w:right w:w="0" w:type="dxa"/>
        </w:tblCellMar>
        <w:tblLook w:val="01E0" w:firstRow="1" w:lastRow="1" w:firstColumn="1" w:lastColumn="1" w:noHBand="0" w:noVBand="0"/>
      </w:tblPr>
      <w:tblGrid>
        <w:gridCol w:w="2992"/>
        <w:gridCol w:w="277"/>
        <w:gridCol w:w="2265"/>
        <w:gridCol w:w="274"/>
        <w:gridCol w:w="3406"/>
      </w:tblGrid>
      <w:tr w:rsidR="00FD2241" w:rsidRPr="008A0FEE" w14:paraId="1C4BA840" w14:textId="77777777" w:rsidTr="00AB17FA">
        <w:tc>
          <w:tcPr>
            <w:tcW w:w="9638" w:type="dxa"/>
            <w:gridSpan w:val="5"/>
            <w:tcBorders>
              <w:bottom w:val="single" w:sz="4" w:space="0" w:color="auto"/>
            </w:tcBorders>
            <w:shd w:val="clear" w:color="auto" w:fill="auto"/>
            <w:vAlign w:val="bottom"/>
          </w:tcPr>
          <w:p w14:paraId="22907E58" w14:textId="77777777" w:rsidR="00FD2241" w:rsidRPr="008A0FEE" w:rsidRDefault="00FD2241" w:rsidP="00AB17FA">
            <w:pPr>
              <w:jc w:val="both"/>
            </w:pPr>
          </w:p>
        </w:tc>
      </w:tr>
      <w:tr w:rsidR="00FD2241" w:rsidRPr="00E63666" w14:paraId="2AFD2322" w14:textId="77777777" w:rsidTr="00AB17FA">
        <w:tc>
          <w:tcPr>
            <w:tcW w:w="9638" w:type="dxa"/>
            <w:gridSpan w:val="5"/>
            <w:tcBorders>
              <w:top w:val="single" w:sz="4" w:space="0" w:color="auto"/>
            </w:tcBorders>
            <w:shd w:val="clear" w:color="auto" w:fill="auto"/>
          </w:tcPr>
          <w:p w14:paraId="1D824E28" w14:textId="77777777" w:rsidR="00FD2241" w:rsidRPr="00E63666" w:rsidRDefault="00FD2241" w:rsidP="00AB17FA">
            <w:pPr>
              <w:jc w:val="both"/>
              <w:rPr>
                <w:sz w:val="16"/>
                <w:szCs w:val="16"/>
              </w:rPr>
            </w:pPr>
            <w:r w:rsidRPr="00E63666">
              <w:rPr>
                <w:sz w:val="16"/>
                <w:szCs w:val="16"/>
              </w:rPr>
              <w:t xml:space="preserve">                                    (основание(я), установленное частью 1 статьи 24 Жилищного кодекса Российской Федерации)</w:t>
            </w:r>
          </w:p>
        </w:tc>
      </w:tr>
      <w:tr w:rsidR="00FD2241" w:rsidRPr="008A0FEE" w14:paraId="58790CDD" w14:textId="77777777" w:rsidTr="00AB17FA">
        <w:tc>
          <w:tcPr>
            <w:tcW w:w="9638" w:type="dxa"/>
            <w:gridSpan w:val="5"/>
            <w:tcBorders>
              <w:bottom w:val="single" w:sz="4" w:space="0" w:color="auto"/>
            </w:tcBorders>
            <w:shd w:val="clear" w:color="auto" w:fill="auto"/>
            <w:vAlign w:val="bottom"/>
          </w:tcPr>
          <w:p w14:paraId="4C399795" w14:textId="77777777" w:rsidR="00FD2241" w:rsidRPr="008A0FEE" w:rsidRDefault="00FD2241" w:rsidP="00AB17FA">
            <w:pPr>
              <w:jc w:val="both"/>
            </w:pPr>
          </w:p>
        </w:tc>
      </w:tr>
      <w:tr w:rsidR="00FD2241" w:rsidRPr="008A0FEE" w14:paraId="17D131E9" w14:textId="77777777" w:rsidTr="00AB17FA">
        <w:tc>
          <w:tcPr>
            <w:tcW w:w="9638" w:type="dxa"/>
            <w:gridSpan w:val="5"/>
            <w:shd w:val="clear" w:color="auto" w:fill="auto"/>
            <w:vAlign w:val="bottom"/>
          </w:tcPr>
          <w:p w14:paraId="36EF5D0B" w14:textId="77777777" w:rsidR="00FD2241" w:rsidRPr="008A0FEE" w:rsidRDefault="00FD2241" w:rsidP="00AB17FA">
            <w:pPr>
              <w:jc w:val="both"/>
            </w:pPr>
          </w:p>
        </w:tc>
      </w:tr>
      <w:tr w:rsidR="00FD2241" w:rsidRPr="008A0FEE" w14:paraId="4AD435D3" w14:textId="77777777" w:rsidTr="00AB17FA">
        <w:tc>
          <w:tcPr>
            <w:tcW w:w="3122" w:type="dxa"/>
            <w:tcBorders>
              <w:bottom w:val="single" w:sz="4" w:space="0" w:color="auto"/>
            </w:tcBorders>
            <w:shd w:val="clear" w:color="auto" w:fill="auto"/>
            <w:vAlign w:val="bottom"/>
          </w:tcPr>
          <w:p w14:paraId="4F7472FD" w14:textId="77777777" w:rsidR="00FD2241" w:rsidRPr="008A0FEE" w:rsidRDefault="00FD2241" w:rsidP="00AB17FA">
            <w:pPr>
              <w:jc w:val="both"/>
            </w:pPr>
          </w:p>
        </w:tc>
        <w:tc>
          <w:tcPr>
            <w:tcW w:w="294" w:type="dxa"/>
            <w:shd w:val="clear" w:color="auto" w:fill="auto"/>
            <w:vAlign w:val="bottom"/>
          </w:tcPr>
          <w:p w14:paraId="416C285B" w14:textId="77777777" w:rsidR="00FD2241" w:rsidRPr="008A0FEE" w:rsidRDefault="00FD2241" w:rsidP="00AB17FA">
            <w:pPr>
              <w:jc w:val="both"/>
            </w:pPr>
          </w:p>
        </w:tc>
        <w:tc>
          <w:tcPr>
            <w:tcW w:w="2368" w:type="dxa"/>
            <w:tcBorders>
              <w:bottom w:val="single" w:sz="4" w:space="0" w:color="auto"/>
            </w:tcBorders>
            <w:shd w:val="clear" w:color="auto" w:fill="auto"/>
            <w:vAlign w:val="bottom"/>
          </w:tcPr>
          <w:p w14:paraId="6D54F9BB" w14:textId="77777777" w:rsidR="00FD2241" w:rsidRPr="008A0FEE" w:rsidRDefault="00FD2241" w:rsidP="00AB17FA">
            <w:pPr>
              <w:jc w:val="both"/>
            </w:pPr>
          </w:p>
        </w:tc>
        <w:tc>
          <w:tcPr>
            <w:tcW w:w="291" w:type="dxa"/>
            <w:shd w:val="clear" w:color="auto" w:fill="auto"/>
            <w:vAlign w:val="bottom"/>
          </w:tcPr>
          <w:p w14:paraId="6FFD707E" w14:textId="77777777" w:rsidR="00FD2241" w:rsidRPr="008A0FEE" w:rsidRDefault="00FD2241" w:rsidP="00AB17FA">
            <w:pPr>
              <w:jc w:val="both"/>
            </w:pPr>
          </w:p>
        </w:tc>
        <w:tc>
          <w:tcPr>
            <w:tcW w:w="3563" w:type="dxa"/>
            <w:tcBorders>
              <w:bottom w:val="single" w:sz="4" w:space="0" w:color="auto"/>
            </w:tcBorders>
            <w:shd w:val="clear" w:color="auto" w:fill="auto"/>
            <w:vAlign w:val="bottom"/>
          </w:tcPr>
          <w:p w14:paraId="68D191D3" w14:textId="77777777" w:rsidR="00FD2241" w:rsidRPr="008A0FEE" w:rsidRDefault="00FD2241" w:rsidP="00AB17FA">
            <w:pPr>
              <w:jc w:val="both"/>
            </w:pPr>
          </w:p>
        </w:tc>
      </w:tr>
      <w:tr w:rsidR="00FD2241" w:rsidRPr="00E63666" w14:paraId="0B22B33A" w14:textId="77777777" w:rsidTr="00AB17FA">
        <w:trPr>
          <w:trHeight w:val="257"/>
        </w:trPr>
        <w:tc>
          <w:tcPr>
            <w:tcW w:w="3122" w:type="dxa"/>
            <w:tcBorders>
              <w:top w:val="single" w:sz="4" w:space="0" w:color="auto"/>
            </w:tcBorders>
            <w:shd w:val="clear" w:color="auto" w:fill="auto"/>
          </w:tcPr>
          <w:p w14:paraId="4A21C840" w14:textId="77777777" w:rsidR="00FD2241" w:rsidRPr="00E63666" w:rsidRDefault="00FD2241" w:rsidP="00AB17FA">
            <w:pPr>
              <w:jc w:val="center"/>
              <w:rPr>
                <w:sz w:val="16"/>
                <w:szCs w:val="16"/>
              </w:rPr>
            </w:pPr>
            <w:r w:rsidRPr="00E63666">
              <w:rPr>
                <w:sz w:val="16"/>
                <w:szCs w:val="16"/>
              </w:rPr>
              <w:t>(должность лица, подписавшего уведомление)</w:t>
            </w:r>
          </w:p>
        </w:tc>
        <w:tc>
          <w:tcPr>
            <w:tcW w:w="294" w:type="dxa"/>
            <w:shd w:val="clear" w:color="auto" w:fill="auto"/>
          </w:tcPr>
          <w:p w14:paraId="0D0C2EF9" w14:textId="77777777" w:rsidR="00FD2241" w:rsidRPr="00E63666" w:rsidRDefault="00FD2241" w:rsidP="00AB17FA">
            <w:pPr>
              <w:jc w:val="both"/>
              <w:rPr>
                <w:sz w:val="20"/>
                <w:szCs w:val="20"/>
              </w:rPr>
            </w:pPr>
          </w:p>
        </w:tc>
        <w:tc>
          <w:tcPr>
            <w:tcW w:w="2368" w:type="dxa"/>
            <w:tcBorders>
              <w:top w:val="single" w:sz="4" w:space="0" w:color="auto"/>
            </w:tcBorders>
            <w:shd w:val="clear" w:color="auto" w:fill="auto"/>
          </w:tcPr>
          <w:p w14:paraId="2772B344" w14:textId="77777777" w:rsidR="00FD2241" w:rsidRPr="00E63666" w:rsidRDefault="00FD2241" w:rsidP="00AB17FA">
            <w:pPr>
              <w:jc w:val="both"/>
              <w:rPr>
                <w:sz w:val="16"/>
                <w:szCs w:val="16"/>
              </w:rPr>
            </w:pPr>
            <w:r w:rsidRPr="00E63666">
              <w:rPr>
                <w:sz w:val="16"/>
                <w:szCs w:val="16"/>
              </w:rPr>
              <w:t xml:space="preserve">                     (подпись)</w:t>
            </w:r>
          </w:p>
        </w:tc>
        <w:tc>
          <w:tcPr>
            <w:tcW w:w="291" w:type="dxa"/>
            <w:shd w:val="clear" w:color="auto" w:fill="auto"/>
          </w:tcPr>
          <w:p w14:paraId="76540301" w14:textId="77777777" w:rsidR="00FD2241" w:rsidRPr="00E63666" w:rsidRDefault="00FD2241" w:rsidP="00AB17FA">
            <w:pPr>
              <w:jc w:val="both"/>
              <w:rPr>
                <w:sz w:val="16"/>
                <w:szCs w:val="16"/>
              </w:rPr>
            </w:pPr>
          </w:p>
        </w:tc>
        <w:tc>
          <w:tcPr>
            <w:tcW w:w="3563" w:type="dxa"/>
            <w:tcBorders>
              <w:top w:val="single" w:sz="4" w:space="0" w:color="auto"/>
            </w:tcBorders>
            <w:shd w:val="clear" w:color="auto" w:fill="auto"/>
          </w:tcPr>
          <w:p w14:paraId="10042C43" w14:textId="77777777" w:rsidR="00FD2241" w:rsidRPr="00E63666" w:rsidRDefault="00FD2241" w:rsidP="00AB17FA">
            <w:pPr>
              <w:jc w:val="both"/>
              <w:rPr>
                <w:sz w:val="16"/>
                <w:szCs w:val="16"/>
              </w:rPr>
            </w:pPr>
            <w:r w:rsidRPr="00E63666">
              <w:rPr>
                <w:sz w:val="16"/>
                <w:szCs w:val="16"/>
              </w:rPr>
              <w:t xml:space="preserve">                            (расшифровка подписи)</w:t>
            </w:r>
          </w:p>
        </w:tc>
      </w:tr>
    </w:tbl>
    <w:p w14:paraId="4D4263FA" w14:textId="77777777" w:rsidR="00FD2241" w:rsidRPr="008A0FEE" w:rsidRDefault="00FD2241" w:rsidP="00FD2241">
      <w:pPr>
        <w:jc w:val="both"/>
      </w:pPr>
      <w:r w:rsidRPr="008A0FEE">
        <w:t>«___» ____________ 20__ г.</w:t>
      </w:r>
    </w:p>
    <w:p w14:paraId="26DE77BB" w14:textId="74781980" w:rsidR="00FD2241" w:rsidRPr="00243C4F" w:rsidRDefault="00FD2241" w:rsidP="00243C4F">
      <w:pPr>
        <w:jc w:val="both"/>
      </w:pPr>
      <w:r w:rsidRPr="008A0FEE">
        <w:t xml:space="preserve">               М. П.</w:t>
      </w:r>
    </w:p>
    <w:p w14:paraId="3FA3FDB3" w14:textId="77777777" w:rsidR="00FD2241" w:rsidRDefault="00FD2241" w:rsidP="00FD2241">
      <w:pPr>
        <w:jc w:val="right"/>
        <w:rPr>
          <w:color w:val="000000"/>
        </w:rPr>
      </w:pPr>
    </w:p>
    <w:p w14:paraId="2A7342C2" w14:textId="66A7996E" w:rsidR="00FD2241" w:rsidRPr="00243C4F" w:rsidRDefault="00FD2241" w:rsidP="00243C4F">
      <w:pPr>
        <w:jc w:val="right"/>
        <w:rPr>
          <w:color w:val="000000"/>
        </w:rPr>
      </w:pPr>
      <w:r w:rsidRPr="009E4A22">
        <w:rPr>
          <w:color w:val="000000"/>
        </w:rPr>
        <w:t>Приложение 4</w:t>
      </w:r>
      <w:r w:rsidR="00243C4F">
        <w:rPr>
          <w:color w:val="000000"/>
        </w:rPr>
        <w:t xml:space="preserve"> </w:t>
      </w:r>
      <w:r w:rsidRPr="009E4A22">
        <w:rPr>
          <w:b/>
          <w:color w:val="000000"/>
        </w:rPr>
        <w:t>к Административному регламенту</w:t>
      </w:r>
    </w:p>
    <w:p w14:paraId="22D4E2CC" w14:textId="77777777" w:rsidR="00FD2241" w:rsidRPr="009E4A22" w:rsidRDefault="00FD2241" w:rsidP="00FD2241">
      <w:pPr>
        <w:jc w:val="right"/>
        <w:outlineLvl w:val="0"/>
        <w:rPr>
          <w:color w:val="000000"/>
          <w:sz w:val="20"/>
          <w:szCs w:val="20"/>
        </w:rPr>
      </w:pPr>
      <w:r w:rsidRPr="009E4A22">
        <w:rPr>
          <w:color w:val="000000"/>
          <w:sz w:val="20"/>
          <w:szCs w:val="20"/>
        </w:rPr>
        <w:t xml:space="preserve">предоставления муниципальной услуги </w:t>
      </w:r>
    </w:p>
    <w:p w14:paraId="5C0D692D" w14:textId="77777777" w:rsidR="00FD2241" w:rsidRPr="009E4A22" w:rsidRDefault="00FD2241" w:rsidP="00FD2241">
      <w:pPr>
        <w:jc w:val="right"/>
        <w:outlineLvl w:val="0"/>
        <w:rPr>
          <w:color w:val="000000"/>
          <w:sz w:val="20"/>
          <w:szCs w:val="20"/>
        </w:rPr>
      </w:pPr>
      <w:r w:rsidRPr="009E4A22">
        <w:rPr>
          <w:color w:val="000000"/>
          <w:sz w:val="20"/>
          <w:szCs w:val="20"/>
        </w:rPr>
        <w:t>«Принятие документов, а также выдача решений</w:t>
      </w:r>
    </w:p>
    <w:p w14:paraId="0988BE9D" w14:textId="77777777" w:rsidR="00FD2241" w:rsidRPr="009E4A22" w:rsidRDefault="00FD2241" w:rsidP="00FD2241">
      <w:pPr>
        <w:jc w:val="right"/>
        <w:outlineLvl w:val="0"/>
        <w:rPr>
          <w:color w:val="000000"/>
          <w:sz w:val="20"/>
          <w:szCs w:val="20"/>
        </w:rPr>
      </w:pPr>
      <w:r w:rsidRPr="009E4A22">
        <w:rPr>
          <w:color w:val="000000"/>
          <w:sz w:val="20"/>
          <w:szCs w:val="20"/>
        </w:rPr>
        <w:t xml:space="preserve"> о переводе или об отказе в переводе жилого</w:t>
      </w:r>
    </w:p>
    <w:p w14:paraId="5E0549A7" w14:textId="7D708489" w:rsidR="00FD2241" w:rsidRPr="009E4A22" w:rsidRDefault="00FD2241" w:rsidP="00FD2241">
      <w:pPr>
        <w:jc w:val="right"/>
        <w:outlineLvl w:val="0"/>
        <w:rPr>
          <w:color w:val="000000"/>
          <w:sz w:val="20"/>
          <w:szCs w:val="20"/>
        </w:rPr>
      </w:pPr>
      <w:r w:rsidRPr="009E4A22">
        <w:rPr>
          <w:color w:val="000000"/>
          <w:sz w:val="20"/>
          <w:szCs w:val="20"/>
        </w:rPr>
        <w:t xml:space="preserve"> помещения </w:t>
      </w:r>
      <w:r w:rsidR="00243C4F" w:rsidRPr="009E4A22">
        <w:rPr>
          <w:color w:val="000000"/>
          <w:sz w:val="20"/>
          <w:szCs w:val="20"/>
        </w:rPr>
        <w:t>в нежилые или нежилые помещения</w:t>
      </w:r>
    </w:p>
    <w:p w14:paraId="0BE7637D" w14:textId="77777777" w:rsidR="00FD2241" w:rsidRPr="009E4A22" w:rsidRDefault="00FD2241" w:rsidP="00FD2241">
      <w:pPr>
        <w:jc w:val="right"/>
        <w:outlineLvl w:val="0"/>
        <w:rPr>
          <w:color w:val="000000"/>
          <w:sz w:val="20"/>
          <w:szCs w:val="20"/>
        </w:rPr>
      </w:pPr>
      <w:r w:rsidRPr="009E4A22">
        <w:rPr>
          <w:color w:val="000000"/>
          <w:sz w:val="20"/>
          <w:szCs w:val="20"/>
        </w:rPr>
        <w:t xml:space="preserve"> в жилое помещение»</w:t>
      </w:r>
    </w:p>
    <w:p w14:paraId="46E06164" w14:textId="77777777" w:rsidR="00FD2241" w:rsidRPr="009E4A22" w:rsidRDefault="00FD2241" w:rsidP="00FD2241">
      <w:pPr>
        <w:jc w:val="right"/>
        <w:rPr>
          <w:color w:val="000000"/>
        </w:rPr>
      </w:pPr>
    </w:p>
    <w:p w14:paraId="29050EE6" w14:textId="77777777" w:rsidR="00FD2241" w:rsidRPr="008A0FEE" w:rsidRDefault="00607F2C" w:rsidP="00FD2241">
      <w:pPr>
        <w:jc w:val="center"/>
        <w:rPr>
          <w:spacing w:val="2"/>
        </w:rPr>
      </w:pPr>
      <w:hyperlink r:id="rId26" w:history="1">
        <w:r w:rsidR="00FD2241" w:rsidRPr="009E4A22">
          <w:rPr>
            <w:rStyle w:val="af"/>
            <w:bCs/>
            <w:color w:val="000000"/>
          </w:rPr>
          <w:t>ФОРМА</w:t>
        </w:r>
      </w:hyperlink>
      <w:r w:rsidR="00FD2241" w:rsidRPr="008A0FEE">
        <w:t xml:space="preserve"> </w:t>
      </w:r>
      <w:r w:rsidR="00FD2241" w:rsidRPr="008A0FEE">
        <w:rPr>
          <w:spacing w:val="2"/>
        </w:rPr>
        <w:t>ЗАЯВЛЕНИЯ</w:t>
      </w:r>
    </w:p>
    <w:p w14:paraId="421951AA" w14:textId="77777777" w:rsidR="00FD2241" w:rsidRPr="008A0FEE" w:rsidRDefault="00FD2241" w:rsidP="00FD2241">
      <w:pPr>
        <w:jc w:val="center"/>
        <w:rPr>
          <w:spacing w:val="2"/>
        </w:rPr>
      </w:pPr>
      <w:r w:rsidRPr="008A0FEE">
        <w:rPr>
          <w:spacing w:val="2"/>
        </w:rPr>
        <w:t xml:space="preserve">О ПРИЕМКЕ РАБОТ ПО ПЕРЕУСТРОЙСТВУ И (ИЛИ) ПЕРЕПЛАНИРОВКЕ </w:t>
      </w:r>
    </w:p>
    <w:p w14:paraId="2EB357E2" w14:textId="60997228" w:rsidR="00FD2241" w:rsidRPr="008A0FEE" w:rsidRDefault="00FD2241" w:rsidP="00243C4F">
      <w:pPr>
        <w:jc w:val="center"/>
        <w:rPr>
          <w:spacing w:val="2"/>
        </w:rPr>
      </w:pPr>
      <w:r w:rsidRPr="008A0FEE">
        <w:rPr>
          <w:spacing w:val="2"/>
        </w:rPr>
        <w:t xml:space="preserve">ПОМЕЩЕНИЯ В МНОГОКВАРТИРНОМ ДОМЕ </w:t>
      </w:r>
    </w:p>
    <w:p w14:paraId="313F4DC6" w14:textId="77777777" w:rsidR="00FD2241" w:rsidRPr="008A0FEE" w:rsidRDefault="00FD2241" w:rsidP="00FD2241">
      <w:pPr>
        <w:jc w:val="right"/>
        <w:rPr>
          <w:spacing w:val="2"/>
        </w:rPr>
      </w:pPr>
      <w:r w:rsidRPr="008A0FEE">
        <w:rPr>
          <w:spacing w:val="2"/>
        </w:rPr>
        <w:t>_______________________________________</w:t>
      </w:r>
    </w:p>
    <w:p w14:paraId="64976225" w14:textId="77777777" w:rsidR="00FD2241" w:rsidRPr="008A0FEE" w:rsidRDefault="00FD2241" w:rsidP="00FD2241">
      <w:pPr>
        <w:jc w:val="right"/>
        <w:rPr>
          <w:sz w:val="16"/>
          <w:szCs w:val="16"/>
        </w:rPr>
      </w:pPr>
      <w:r w:rsidRPr="008A0FEE">
        <w:rPr>
          <w:sz w:val="20"/>
          <w:szCs w:val="20"/>
        </w:rPr>
        <w:t xml:space="preserve">                                                           </w:t>
      </w:r>
      <w:r w:rsidRPr="008A0FEE">
        <w:rPr>
          <w:sz w:val="16"/>
          <w:szCs w:val="16"/>
        </w:rPr>
        <w:t>(наименование органа местного самоуправления</w:t>
      </w:r>
    </w:p>
    <w:p w14:paraId="1E9D0EA5" w14:textId="77777777" w:rsidR="00FD2241" w:rsidRPr="008A0FEE" w:rsidRDefault="00FD2241" w:rsidP="00FD2241">
      <w:pPr>
        <w:jc w:val="right"/>
        <w:rPr>
          <w:sz w:val="16"/>
          <w:szCs w:val="16"/>
        </w:rPr>
      </w:pPr>
      <w:r w:rsidRPr="008A0FEE">
        <w:rPr>
          <w:sz w:val="16"/>
          <w:szCs w:val="16"/>
        </w:rPr>
        <w:t xml:space="preserve">                          _______________________________________________________</w:t>
      </w:r>
    </w:p>
    <w:p w14:paraId="0A478452" w14:textId="77777777" w:rsidR="00FD2241" w:rsidRPr="008A0FEE" w:rsidRDefault="00FD2241" w:rsidP="00FD2241">
      <w:pPr>
        <w:jc w:val="right"/>
        <w:rPr>
          <w:sz w:val="16"/>
          <w:szCs w:val="16"/>
        </w:rPr>
      </w:pPr>
      <w:r w:rsidRPr="008A0FEE">
        <w:rPr>
          <w:sz w:val="16"/>
          <w:szCs w:val="16"/>
        </w:rPr>
        <w:t xml:space="preserve">муниципального образования)                                      </w:t>
      </w:r>
    </w:p>
    <w:p w14:paraId="74ABEFFD" w14:textId="77777777" w:rsidR="00FD2241" w:rsidRPr="008A0FEE" w:rsidRDefault="00FD2241" w:rsidP="00FD2241">
      <w:pPr>
        <w:jc w:val="right"/>
      </w:pPr>
      <w:r w:rsidRPr="008A0FEE">
        <w:t>от______________________________________</w:t>
      </w:r>
    </w:p>
    <w:p w14:paraId="0322B194" w14:textId="77777777" w:rsidR="00FD2241" w:rsidRPr="008A0FEE" w:rsidRDefault="00FD2241" w:rsidP="00FD2241">
      <w:pPr>
        <w:jc w:val="center"/>
        <w:rPr>
          <w:sz w:val="16"/>
          <w:szCs w:val="16"/>
        </w:rPr>
      </w:pPr>
      <w:r w:rsidRPr="008A0FEE">
        <w:rPr>
          <w:sz w:val="16"/>
          <w:szCs w:val="16"/>
        </w:rPr>
        <w:t xml:space="preserve">                                                                                                                                  (наименование или Ф.И.О. собственника помещения)</w:t>
      </w:r>
    </w:p>
    <w:p w14:paraId="65032732" w14:textId="77777777" w:rsidR="00FD2241" w:rsidRPr="008A0FEE" w:rsidRDefault="00FD2241" w:rsidP="00FD2241">
      <w:pPr>
        <w:jc w:val="right"/>
      </w:pPr>
      <w:r w:rsidRPr="008A0FEE">
        <w:t xml:space="preserve">                                                   Адрес: __________________________________</w:t>
      </w:r>
    </w:p>
    <w:p w14:paraId="45039E5B" w14:textId="77777777" w:rsidR="00FD2241" w:rsidRPr="008A0FEE" w:rsidRDefault="00FD2241" w:rsidP="00FD2241">
      <w:pPr>
        <w:shd w:val="clear" w:color="auto" w:fill="FFFFFF"/>
        <w:spacing w:line="315" w:lineRule="atLeast"/>
        <w:jc w:val="right"/>
        <w:textAlignment w:val="baseline"/>
        <w:rPr>
          <w:color w:val="2D2D2D"/>
          <w:spacing w:val="2"/>
          <w:sz w:val="21"/>
          <w:szCs w:val="21"/>
        </w:rPr>
      </w:pPr>
      <w:r w:rsidRPr="008A0FEE">
        <w:t>тел: ____________________________________</w:t>
      </w:r>
    </w:p>
    <w:p w14:paraId="36DED6D6" w14:textId="77777777" w:rsidR="00FD2241" w:rsidRPr="008A0FEE" w:rsidRDefault="00FD2241" w:rsidP="00FD2241">
      <w:pPr>
        <w:shd w:val="clear" w:color="auto" w:fill="FFFFFF"/>
        <w:spacing w:line="315" w:lineRule="atLeast"/>
        <w:jc w:val="center"/>
        <w:textAlignment w:val="baseline"/>
        <w:rPr>
          <w:color w:val="2D2D2D"/>
          <w:spacing w:val="2"/>
        </w:rPr>
      </w:pPr>
    </w:p>
    <w:p w14:paraId="1DE4980D" w14:textId="77777777" w:rsidR="00FD2241" w:rsidRPr="008A0FEE" w:rsidRDefault="00FD2241" w:rsidP="00FD2241">
      <w:pPr>
        <w:shd w:val="clear" w:color="auto" w:fill="FFFFFF"/>
        <w:spacing w:line="315" w:lineRule="atLeast"/>
        <w:jc w:val="center"/>
        <w:textAlignment w:val="baseline"/>
        <w:rPr>
          <w:color w:val="2D2D2D"/>
          <w:spacing w:val="2"/>
        </w:rPr>
      </w:pPr>
      <w:r w:rsidRPr="008A0FEE">
        <w:rPr>
          <w:color w:val="2D2D2D"/>
          <w:spacing w:val="2"/>
        </w:rPr>
        <w:t>ЗАЯВЛЕНИЕ</w:t>
      </w:r>
    </w:p>
    <w:p w14:paraId="65A9E910" w14:textId="77777777" w:rsidR="00FD2241" w:rsidRPr="008A0FEE" w:rsidRDefault="00FD2241" w:rsidP="00FD2241">
      <w:pPr>
        <w:shd w:val="clear" w:color="auto" w:fill="FFFFFF"/>
        <w:spacing w:line="315" w:lineRule="atLeast"/>
        <w:ind w:firstLine="709"/>
        <w:jc w:val="center"/>
        <w:textAlignment w:val="baseline"/>
        <w:rPr>
          <w:color w:val="2D2D2D"/>
          <w:spacing w:val="2"/>
          <w:sz w:val="21"/>
          <w:szCs w:val="21"/>
        </w:rPr>
      </w:pPr>
    </w:p>
    <w:p w14:paraId="425EE972" w14:textId="77777777" w:rsidR="00FD2241" w:rsidRPr="008A0FEE" w:rsidRDefault="00FD2241" w:rsidP="00FD2241">
      <w:pPr>
        <w:shd w:val="clear" w:color="auto" w:fill="FFFFFF"/>
        <w:spacing w:line="315" w:lineRule="atLeast"/>
        <w:jc w:val="both"/>
        <w:textAlignment w:val="baseline"/>
        <w:rPr>
          <w:color w:val="2D2D2D"/>
          <w:spacing w:val="2"/>
        </w:rPr>
      </w:pPr>
      <w:r w:rsidRPr="008A0FEE">
        <w:rPr>
          <w:color w:val="2D2D2D"/>
          <w:spacing w:val="2"/>
        </w:rPr>
        <w:t xml:space="preserve">Прошу принять работы по переустройству и (или) перепланировке для обеспечения </w:t>
      </w:r>
      <w:r w:rsidRPr="008A0FEE">
        <w:rPr>
          <w:color w:val="2D2D2D"/>
          <w:spacing w:val="2"/>
        </w:rPr>
        <w:lastRenderedPageBreak/>
        <w:t>использования помещения в качестве жилого или нежилого помещения, расположенного по адресу: ___________________________________________________</w:t>
      </w:r>
    </w:p>
    <w:p w14:paraId="4E2EA410" w14:textId="77777777" w:rsidR="00FD2241" w:rsidRPr="008A0FEE" w:rsidRDefault="00FD2241" w:rsidP="00FD2241">
      <w:pPr>
        <w:shd w:val="clear" w:color="auto" w:fill="FFFFFF"/>
        <w:spacing w:line="315" w:lineRule="atLeast"/>
        <w:jc w:val="both"/>
        <w:textAlignment w:val="baseline"/>
        <w:rPr>
          <w:color w:val="2D2D2D"/>
          <w:spacing w:val="2"/>
        </w:rPr>
      </w:pPr>
      <w:r w:rsidRPr="008A0FEE">
        <w:rPr>
          <w:color w:val="2D2D2D"/>
          <w:spacing w:val="2"/>
        </w:rPr>
        <w:t>___________________________________________________________________________</w:t>
      </w:r>
    </w:p>
    <w:p w14:paraId="6E58D7FF" w14:textId="77777777" w:rsidR="00FD2241" w:rsidRPr="008A0FEE" w:rsidRDefault="00FD2241" w:rsidP="00FD2241">
      <w:pPr>
        <w:shd w:val="clear" w:color="auto" w:fill="FFFFFF"/>
        <w:spacing w:line="315" w:lineRule="atLeast"/>
        <w:jc w:val="both"/>
        <w:textAlignment w:val="baseline"/>
        <w:rPr>
          <w:color w:val="2D2D2D"/>
          <w:spacing w:val="2"/>
        </w:rPr>
      </w:pPr>
      <w:r w:rsidRPr="008A0FEE">
        <w:rPr>
          <w:color w:val="2D2D2D"/>
          <w:spacing w:val="2"/>
        </w:rPr>
        <w:t>Переустройство и (или) перепланировка произведены на основании</w:t>
      </w:r>
    </w:p>
    <w:p w14:paraId="616337D6" w14:textId="77777777" w:rsidR="00FD2241" w:rsidRPr="008A0FEE" w:rsidRDefault="00FD2241" w:rsidP="00FD2241">
      <w:pPr>
        <w:shd w:val="clear" w:color="auto" w:fill="FFFFFF"/>
        <w:spacing w:line="315" w:lineRule="atLeast"/>
        <w:jc w:val="both"/>
        <w:textAlignment w:val="baseline"/>
        <w:rPr>
          <w:color w:val="2D2D2D"/>
          <w:spacing w:val="2"/>
          <w:sz w:val="21"/>
          <w:szCs w:val="21"/>
        </w:rPr>
      </w:pPr>
      <w:r w:rsidRPr="008A0FEE">
        <w:rPr>
          <w:color w:val="2D2D2D"/>
          <w:spacing w:val="2"/>
          <w:sz w:val="21"/>
          <w:szCs w:val="21"/>
        </w:rPr>
        <w:t>_____________________________________________________________________________________</w:t>
      </w:r>
    </w:p>
    <w:p w14:paraId="366203A7" w14:textId="77777777" w:rsidR="00FD2241" w:rsidRPr="008A0FEE" w:rsidRDefault="00FD2241" w:rsidP="00FD2241">
      <w:pPr>
        <w:shd w:val="clear" w:color="auto" w:fill="FFFFFF"/>
        <w:spacing w:line="315" w:lineRule="atLeast"/>
        <w:jc w:val="both"/>
        <w:textAlignment w:val="baseline"/>
        <w:rPr>
          <w:color w:val="2D2D2D"/>
          <w:spacing w:val="2"/>
          <w:sz w:val="16"/>
          <w:szCs w:val="16"/>
        </w:rPr>
      </w:pPr>
      <w:r w:rsidRPr="008A0FEE">
        <w:rPr>
          <w:color w:val="2D2D2D"/>
          <w:spacing w:val="2"/>
          <w:sz w:val="21"/>
          <w:szCs w:val="21"/>
        </w:rPr>
        <w:t>                        </w:t>
      </w:r>
      <w:r w:rsidRPr="008A0FEE">
        <w:rPr>
          <w:color w:val="2D2D2D"/>
          <w:spacing w:val="2"/>
          <w:sz w:val="16"/>
          <w:szCs w:val="16"/>
        </w:rPr>
        <w:t>(наименование вида правового акта органа местного самоуправления)</w:t>
      </w:r>
    </w:p>
    <w:p w14:paraId="6933019F" w14:textId="77777777" w:rsidR="00FD2241" w:rsidRPr="008A0FEE" w:rsidRDefault="00FD2241" w:rsidP="00FD2241">
      <w:pPr>
        <w:shd w:val="clear" w:color="auto" w:fill="FFFFFF"/>
        <w:spacing w:line="315" w:lineRule="atLeast"/>
        <w:jc w:val="both"/>
        <w:textAlignment w:val="baseline"/>
        <w:rPr>
          <w:color w:val="2D2D2D"/>
          <w:spacing w:val="2"/>
        </w:rPr>
      </w:pPr>
      <w:r w:rsidRPr="008A0FEE">
        <w:rPr>
          <w:color w:val="2D2D2D"/>
          <w:spacing w:val="2"/>
          <w:sz w:val="21"/>
          <w:szCs w:val="21"/>
        </w:rPr>
        <w:br/>
      </w:r>
      <w:r w:rsidRPr="008A0FEE">
        <w:rPr>
          <w:color w:val="2D2D2D"/>
          <w:spacing w:val="2"/>
        </w:rPr>
        <w:t>от "____" _______________ 20__ г. N ______________</w:t>
      </w:r>
    </w:p>
    <w:p w14:paraId="64D21670" w14:textId="77777777" w:rsidR="00FD2241" w:rsidRPr="008A0FEE" w:rsidRDefault="00FD2241" w:rsidP="00FD2241">
      <w:pPr>
        <w:shd w:val="clear" w:color="auto" w:fill="FFFFFF"/>
        <w:spacing w:line="315" w:lineRule="atLeast"/>
        <w:jc w:val="both"/>
        <w:textAlignment w:val="baseline"/>
        <w:rPr>
          <w:color w:val="2D2D2D"/>
          <w:spacing w:val="2"/>
          <w:sz w:val="21"/>
          <w:szCs w:val="21"/>
        </w:rPr>
      </w:pPr>
      <w:r w:rsidRPr="008A0FEE">
        <w:rPr>
          <w:color w:val="2D2D2D"/>
          <w:spacing w:val="2"/>
          <w:sz w:val="21"/>
          <w:szCs w:val="21"/>
        </w:rPr>
        <w:t>_____________________________________________________________________________________</w:t>
      </w:r>
    </w:p>
    <w:p w14:paraId="6AB3B32E" w14:textId="77777777" w:rsidR="00FD2241" w:rsidRPr="008A0FEE" w:rsidRDefault="00FD2241" w:rsidP="00FD2241">
      <w:pPr>
        <w:shd w:val="clear" w:color="auto" w:fill="FFFFFF"/>
        <w:spacing w:line="315" w:lineRule="atLeast"/>
        <w:jc w:val="both"/>
        <w:textAlignment w:val="baseline"/>
        <w:rPr>
          <w:color w:val="2D2D2D"/>
          <w:spacing w:val="2"/>
          <w:sz w:val="21"/>
          <w:szCs w:val="21"/>
        </w:rPr>
      </w:pPr>
      <w:r w:rsidRPr="008A0FEE">
        <w:rPr>
          <w:color w:val="2D2D2D"/>
          <w:spacing w:val="2"/>
          <w:sz w:val="21"/>
          <w:szCs w:val="21"/>
        </w:rPr>
        <w:t>                                 (наименование правового акта органа местного самоуправления)</w:t>
      </w:r>
    </w:p>
    <w:p w14:paraId="0AEDEC84" w14:textId="77777777" w:rsidR="00FD2241" w:rsidRPr="008A0FEE" w:rsidRDefault="00FD2241" w:rsidP="00FD2241">
      <w:pPr>
        <w:shd w:val="clear" w:color="auto" w:fill="FFFFFF"/>
        <w:spacing w:line="315" w:lineRule="atLeast"/>
        <w:jc w:val="both"/>
        <w:textAlignment w:val="baseline"/>
        <w:rPr>
          <w:color w:val="2D2D2D"/>
          <w:spacing w:val="2"/>
          <w:sz w:val="21"/>
          <w:szCs w:val="21"/>
        </w:rPr>
      </w:pPr>
      <w:r w:rsidRPr="008A0FEE">
        <w:rPr>
          <w:color w:val="2D2D2D"/>
          <w:spacing w:val="2"/>
          <w:sz w:val="21"/>
          <w:szCs w:val="21"/>
        </w:rPr>
        <w:t>_____________________________________________________________________________________</w:t>
      </w:r>
    </w:p>
    <w:p w14:paraId="649740A5" w14:textId="77777777" w:rsidR="00FD2241" w:rsidRPr="008A0FEE" w:rsidRDefault="00FD2241" w:rsidP="00FD2241">
      <w:pPr>
        <w:shd w:val="clear" w:color="auto" w:fill="FFFFFF"/>
        <w:spacing w:line="315" w:lineRule="atLeast"/>
        <w:jc w:val="both"/>
        <w:textAlignment w:val="baseline"/>
        <w:rPr>
          <w:color w:val="2D2D2D"/>
          <w:spacing w:val="2"/>
        </w:rPr>
      </w:pPr>
      <w:r w:rsidRPr="008A0FEE">
        <w:rPr>
          <w:color w:val="2D2D2D"/>
          <w:spacing w:val="2"/>
        </w:rPr>
        <w:t>начало работ ______________________, окончание работ _____________________.</w:t>
      </w:r>
    </w:p>
    <w:p w14:paraId="1997D8BA" w14:textId="77777777" w:rsidR="00FD2241" w:rsidRPr="008A0FEE" w:rsidRDefault="00FD2241" w:rsidP="00FD2241">
      <w:pPr>
        <w:shd w:val="clear" w:color="auto" w:fill="FFFFFF"/>
        <w:spacing w:line="315" w:lineRule="atLeast"/>
        <w:jc w:val="both"/>
        <w:textAlignment w:val="baseline"/>
        <w:rPr>
          <w:color w:val="2D2D2D"/>
          <w:spacing w:val="2"/>
          <w:sz w:val="16"/>
          <w:szCs w:val="16"/>
        </w:rPr>
      </w:pPr>
      <w:r w:rsidRPr="008A0FEE">
        <w:rPr>
          <w:color w:val="2D2D2D"/>
          <w:spacing w:val="2"/>
          <w:sz w:val="16"/>
          <w:szCs w:val="16"/>
        </w:rPr>
        <w:t>                                             (месяц, год)                                                                                                      (месяц, год)</w:t>
      </w:r>
    </w:p>
    <w:p w14:paraId="716228CA" w14:textId="77777777" w:rsidR="00FD2241" w:rsidRPr="008A0FEE" w:rsidRDefault="00FD2241" w:rsidP="00FD2241">
      <w:pPr>
        <w:shd w:val="clear" w:color="auto" w:fill="FFFFFF"/>
        <w:spacing w:line="315" w:lineRule="atLeast"/>
        <w:jc w:val="both"/>
        <w:textAlignment w:val="baseline"/>
        <w:rPr>
          <w:color w:val="2D2D2D"/>
          <w:spacing w:val="2"/>
          <w:sz w:val="21"/>
          <w:szCs w:val="21"/>
        </w:rPr>
      </w:pPr>
    </w:p>
    <w:p w14:paraId="5DC3C9B0" w14:textId="77777777" w:rsidR="00FD2241" w:rsidRPr="008A0FEE" w:rsidRDefault="00FD2241" w:rsidP="00FD2241">
      <w:pPr>
        <w:shd w:val="clear" w:color="auto" w:fill="FFFFFF"/>
        <w:spacing w:line="315" w:lineRule="atLeast"/>
        <w:jc w:val="both"/>
        <w:textAlignment w:val="baseline"/>
        <w:rPr>
          <w:color w:val="2D2D2D"/>
          <w:spacing w:val="2"/>
        </w:rPr>
      </w:pPr>
      <w:r w:rsidRPr="008A0FEE">
        <w:rPr>
          <w:color w:val="2D2D2D"/>
          <w:spacing w:val="2"/>
        </w:rPr>
        <w:t>Переустройство и (или) перепланировка осуществлялись __________________________</w:t>
      </w:r>
    </w:p>
    <w:p w14:paraId="3B1D4BF7" w14:textId="28D1B1D9" w:rsidR="00FD2241" w:rsidRPr="008A0FEE" w:rsidRDefault="00FD2241" w:rsidP="00FD2241">
      <w:pPr>
        <w:shd w:val="clear" w:color="auto" w:fill="FFFFFF"/>
        <w:spacing w:line="315" w:lineRule="atLeast"/>
        <w:jc w:val="both"/>
        <w:textAlignment w:val="baseline"/>
        <w:rPr>
          <w:color w:val="2D2D2D"/>
          <w:spacing w:val="2"/>
          <w:sz w:val="21"/>
          <w:szCs w:val="21"/>
        </w:rPr>
      </w:pPr>
      <w:r w:rsidRPr="008A0FEE">
        <w:rPr>
          <w:color w:val="2D2D2D"/>
          <w:spacing w:val="2"/>
          <w:sz w:val="21"/>
          <w:szCs w:val="21"/>
        </w:rPr>
        <w:t>______________________________________________________________________________________</w:t>
      </w:r>
    </w:p>
    <w:p w14:paraId="6DF81333" w14:textId="77777777" w:rsidR="00FD2241" w:rsidRPr="008A0FEE" w:rsidRDefault="00FD2241" w:rsidP="00FD2241">
      <w:pPr>
        <w:shd w:val="clear" w:color="auto" w:fill="FFFFFF"/>
        <w:spacing w:line="315" w:lineRule="atLeast"/>
        <w:jc w:val="both"/>
        <w:textAlignment w:val="baseline"/>
        <w:rPr>
          <w:color w:val="2D2D2D"/>
          <w:spacing w:val="2"/>
          <w:sz w:val="16"/>
          <w:szCs w:val="16"/>
        </w:rPr>
      </w:pPr>
      <w:r w:rsidRPr="008A0FEE">
        <w:rPr>
          <w:color w:val="2D2D2D"/>
          <w:spacing w:val="2"/>
          <w:sz w:val="16"/>
          <w:szCs w:val="16"/>
        </w:rPr>
        <w:t>                                                      (наименование и почтовые реквизиты производителя работ)</w:t>
      </w:r>
    </w:p>
    <w:p w14:paraId="61058EE0" w14:textId="77777777" w:rsidR="00FD2241" w:rsidRPr="008A0FEE" w:rsidRDefault="00FD2241" w:rsidP="00FD2241">
      <w:pPr>
        <w:shd w:val="clear" w:color="auto" w:fill="FFFFFF"/>
        <w:spacing w:line="315" w:lineRule="atLeast"/>
        <w:jc w:val="both"/>
        <w:textAlignment w:val="baseline"/>
        <w:rPr>
          <w:color w:val="2D2D2D"/>
          <w:spacing w:val="2"/>
          <w:sz w:val="21"/>
          <w:szCs w:val="21"/>
        </w:rPr>
      </w:pPr>
      <w:r w:rsidRPr="008A0FEE">
        <w:rPr>
          <w:color w:val="2D2D2D"/>
          <w:spacing w:val="2"/>
          <w:sz w:val="21"/>
          <w:szCs w:val="21"/>
        </w:rPr>
        <w:br/>
      </w:r>
      <w:r w:rsidRPr="008A0FEE">
        <w:rPr>
          <w:color w:val="2D2D2D"/>
          <w:spacing w:val="2"/>
        </w:rPr>
        <w:t>Проектная    документация   переустройства   и (или) перепланировки разработана</w:t>
      </w:r>
      <w:r w:rsidRPr="008A0FEE">
        <w:rPr>
          <w:color w:val="2D2D2D"/>
          <w:spacing w:val="2"/>
          <w:sz w:val="21"/>
          <w:szCs w:val="21"/>
        </w:rPr>
        <w:t xml:space="preserve"> ______________________________________________________________________________________</w:t>
      </w:r>
    </w:p>
    <w:p w14:paraId="2D471140" w14:textId="77777777" w:rsidR="00FD2241" w:rsidRPr="008A0FEE" w:rsidRDefault="00FD2241" w:rsidP="00FD2241">
      <w:pPr>
        <w:shd w:val="clear" w:color="auto" w:fill="FFFFFF"/>
        <w:spacing w:line="315" w:lineRule="atLeast"/>
        <w:jc w:val="both"/>
        <w:textAlignment w:val="baseline"/>
        <w:rPr>
          <w:color w:val="2D2D2D"/>
          <w:spacing w:val="2"/>
          <w:sz w:val="16"/>
          <w:szCs w:val="16"/>
        </w:rPr>
      </w:pPr>
      <w:r w:rsidRPr="008A0FEE">
        <w:rPr>
          <w:color w:val="2D2D2D"/>
          <w:spacing w:val="2"/>
          <w:sz w:val="16"/>
          <w:szCs w:val="16"/>
        </w:rPr>
        <w:t>                                                                    (наименование проектной организации)</w:t>
      </w:r>
    </w:p>
    <w:p w14:paraId="1A6D90FB" w14:textId="77777777" w:rsidR="00FD2241" w:rsidRPr="008A0FEE" w:rsidRDefault="00FD2241" w:rsidP="00FD2241">
      <w:pPr>
        <w:shd w:val="clear" w:color="auto" w:fill="FFFFFF"/>
        <w:spacing w:line="315" w:lineRule="atLeast"/>
        <w:jc w:val="both"/>
        <w:textAlignment w:val="baseline"/>
        <w:rPr>
          <w:color w:val="2D2D2D"/>
          <w:spacing w:val="2"/>
          <w:sz w:val="21"/>
          <w:szCs w:val="21"/>
        </w:rPr>
      </w:pPr>
      <w:r w:rsidRPr="008A0FEE">
        <w:rPr>
          <w:color w:val="2D2D2D"/>
          <w:spacing w:val="2"/>
          <w:sz w:val="21"/>
          <w:szCs w:val="21"/>
        </w:rPr>
        <w:t>________________________________________________________________________</w:t>
      </w:r>
    </w:p>
    <w:p w14:paraId="785FA0A8" w14:textId="77777777" w:rsidR="00FD2241" w:rsidRPr="008A0FEE" w:rsidRDefault="00FD2241" w:rsidP="00FD2241">
      <w:pPr>
        <w:shd w:val="clear" w:color="auto" w:fill="FFFFFF"/>
        <w:spacing w:line="315" w:lineRule="atLeast"/>
        <w:jc w:val="both"/>
        <w:textAlignment w:val="baseline"/>
        <w:rPr>
          <w:color w:val="2D2D2D"/>
          <w:spacing w:val="2"/>
          <w:sz w:val="21"/>
          <w:szCs w:val="21"/>
        </w:rPr>
      </w:pPr>
      <w:r w:rsidRPr="008A0FEE">
        <w:rPr>
          <w:color w:val="2D2D2D"/>
          <w:spacing w:val="2"/>
          <w:sz w:val="21"/>
          <w:szCs w:val="21"/>
        </w:rPr>
        <w:t> ________________________                              _________________________</w:t>
      </w:r>
    </w:p>
    <w:p w14:paraId="07A34512" w14:textId="77777777" w:rsidR="00FD2241" w:rsidRPr="008A0FEE" w:rsidRDefault="00FD2241" w:rsidP="00FD2241">
      <w:pPr>
        <w:shd w:val="clear" w:color="auto" w:fill="FFFFFF"/>
        <w:spacing w:line="315" w:lineRule="atLeast"/>
        <w:jc w:val="both"/>
        <w:textAlignment w:val="baseline"/>
        <w:rPr>
          <w:color w:val="2D2D2D"/>
          <w:spacing w:val="2"/>
          <w:sz w:val="16"/>
          <w:szCs w:val="16"/>
        </w:rPr>
      </w:pPr>
      <w:r w:rsidRPr="008A0FEE">
        <w:rPr>
          <w:color w:val="2D2D2D"/>
          <w:spacing w:val="2"/>
          <w:sz w:val="16"/>
          <w:szCs w:val="16"/>
        </w:rPr>
        <w:t>       (подпись заявителя)                                                                              (инициалы, фамилия)</w:t>
      </w:r>
    </w:p>
    <w:p w14:paraId="1D9D76B8" w14:textId="77777777" w:rsidR="00FD2241" w:rsidRPr="008A0FEE" w:rsidRDefault="00FD2241" w:rsidP="00FD2241">
      <w:pPr>
        <w:shd w:val="clear" w:color="auto" w:fill="FFFFFF"/>
        <w:spacing w:line="315" w:lineRule="atLeast"/>
        <w:jc w:val="both"/>
        <w:textAlignment w:val="baseline"/>
        <w:rPr>
          <w:color w:val="2D2D2D"/>
          <w:spacing w:val="2"/>
          <w:sz w:val="21"/>
          <w:szCs w:val="21"/>
        </w:rPr>
      </w:pPr>
      <w:r w:rsidRPr="008A0FEE">
        <w:rPr>
          <w:color w:val="2D2D2D"/>
          <w:spacing w:val="2"/>
          <w:sz w:val="21"/>
          <w:szCs w:val="21"/>
        </w:rPr>
        <w:t> ____________________________</w:t>
      </w:r>
    </w:p>
    <w:p w14:paraId="490A0D29" w14:textId="77777777" w:rsidR="00243C4F" w:rsidRDefault="00FD2241" w:rsidP="00243C4F">
      <w:pPr>
        <w:shd w:val="clear" w:color="auto" w:fill="FFFFFF"/>
        <w:spacing w:line="315" w:lineRule="atLeast"/>
        <w:jc w:val="both"/>
        <w:textAlignment w:val="baseline"/>
        <w:rPr>
          <w:color w:val="2D2D2D"/>
          <w:spacing w:val="2"/>
          <w:sz w:val="16"/>
          <w:szCs w:val="16"/>
        </w:rPr>
      </w:pPr>
      <w:r w:rsidRPr="008A0FEE">
        <w:rPr>
          <w:color w:val="2D2D2D"/>
          <w:spacing w:val="2"/>
          <w:sz w:val="21"/>
          <w:szCs w:val="21"/>
        </w:rPr>
        <w:t>                </w:t>
      </w:r>
      <w:r w:rsidRPr="008A0FEE">
        <w:rPr>
          <w:color w:val="2D2D2D"/>
          <w:spacing w:val="2"/>
          <w:sz w:val="16"/>
          <w:szCs w:val="16"/>
        </w:rPr>
        <w:t>(дата)</w:t>
      </w:r>
    </w:p>
    <w:p w14:paraId="4CA72484" w14:textId="77777777" w:rsidR="0026247E" w:rsidRDefault="0026247E" w:rsidP="00243C4F">
      <w:pPr>
        <w:shd w:val="clear" w:color="auto" w:fill="FFFFFF"/>
        <w:spacing w:line="315" w:lineRule="atLeast"/>
        <w:jc w:val="right"/>
        <w:textAlignment w:val="baseline"/>
      </w:pPr>
    </w:p>
    <w:p w14:paraId="50C1B77D" w14:textId="46B5EF38" w:rsidR="00FD2241" w:rsidRPr="00243C4F" w:rsidRDefault="00FD2241" w:rsidP="00243C4F">
      <w:pPr>
        <w:shd w:val="clear" w:color="auto" w:fill="FFFFFF"/>
        <w:spacing w:line="315" w:lineRule="atLeast"/>
        <w:jc w:val="right"/>
        <w:textAlignment w:val="baseline"/>
        <w:rPr>
          <w:color w:val="2D2D2D"/>
          <w:spacing w:val="2"/>
          <w:sz w:val="16"/>
          <w:szCs w:val="16"/>
        </w:rPr>
      </w:pPr>
      <w:r w:rsidRPr="008A0FEE">
        <w:t>Приложение 5</w:t>
      </w:r>
    </w:p>
    <w:p w14:paraId="32A90815" w14:textId="77777777" w:rsidR="00FD2241" w:rsidRPr="00FD2241" w:rsidRDefault="00FD2241" w:rsidP="00FD2241">
      <w:pPr>
        <w:pStyle w:val="afffffc"/>
        <w:jc w:val="right"/>
        <w:outlineLvl w:val="0"/>
        <w:rPr>
          <w:b/>
          <w:lang w:val="ru-RU"/>
        </w:rPr>
      </w:pPr>
      <w:r w:rsidRPr="00FD2241">
        <w:rPr>
          <w:b/>
          <w:lang w:val="ru-RU"/>
        </w:rPr>
        <w:t xml:space="preserve"> к Административному регламенту</w:t>
      </w:r>
    </w:p>
    <w:p w14:paraId="19A7E705" w14:textId="77777777" w:rsidR="00FD2241" w:rsidRPr="008A0FEE" w:rsidRDefault="00FD2241" w:rsidP="00FD2241">
      <w:pPr>
        <w:jc w:val="right"/>
        <w:outlineLvl w:val="0"/>
        <w:rPr>
          <w:sz w:val="20"/>
          <w:szCs w:val="20"/>
        </w:rPr>
      </w:pPr>
      <w:r w:rsidRPr="008A0FEE">
        <w:rPr>
          <w:sz w:val="20"/>
          <w:szCs w:val="20"/>
        </w:rPr>
        <w:t xml:space="preserve">предоставления муниципальной услуги </w:t>
      </w:r>
    </w:p>
    <w:p w14:paraId="5956790A" w14:textId="77777777" w:rsidR="00FD2241" w:rsidRPr="008A0FEE" w:rsidRDefault="00FD2241" w:rsidP="00FD2241">
      <w:pPr>
        <w:jc w:val="right"/>
        <w:outlineLvl w:val="0"/>
        <w:rPr>
          <w:sz w:val="20"/>
          <w:szCs w:val="20"/>
        </w:rPr>
      </w:pPr>
      <w:r w:rsidRPr="008A0FEE">
        <w:rPr>
          <w:sz w:val="20"/>
          <w:szCs w:val="20"/>
        </w:rPr>
        <w:t>«Принятие документов, а также выдача решений</w:t>
      </w:r>
    </w:p>
    <w:p w14:paraId="656E66BF" w14:textId="77777777" w:rsidR="00FD2241" w:rsidRPr="008A0FEE" w:rsidRDefault="00FD2241" w:rsidP="00FD2241">
      <w:pPr>
        <w:jc w:val="right"/>
        <w:outlineLvl w:val="0"/>
        <w:rPr>
          <w:sz w:val="20"/>
          <w:szCs w:val="20"/>
        </w:rPr>
      </w:pPr>
      <w:r w:rsidRPr="008A0FEE">
        <w:rPr>
          <w:sz w:val="20"/>
          <w:szCs w:val="20"/>
        </w:rPr>
        <w:t xml:space="preserve"> о переводе или об отказе в переводе жилого</w:t>
      </w:r>
    </w:p>
    <w:p w14:paraId="57689FBA" w14:textId="77777777" w:rsidR="00FD2241" w:rsidRPr="008A0FEE" w:rsidRDefault="00FD2241" w:rsidP="00FD2241">
      <w:pPr>
        <w:jc w:val="right"/>
        <w:outlineLvl w:val="0"/>
        <w:rPr>
          <w:sz w:val="20"/>
          <w:szCs w:val="20"/>
        </w:rPr>
      </w:pPr>
      <w:r w:rsidRPr="008A0FEE">
        <w:rPr>
          <w:sz w:val="20"/>
          <w:szCs w:val="20"/>
        </w:rPr>
        <w:t xml:space="preserve"> помещения в нежилое или нежилого помещения</w:t>
      </w:r>
    </w:p>
    <w:p w14:paraId="63C48373" w14:textId="77777777" w:rsidR="00FD2241" w:rsidRPr="008A0FEE" w:rsidRDefault="00FD2241" w:rsidP="00FD2241">
      <w:pPr>
        <w:jc w:val="right"/>
        <w:outlineLvl w:val="0"/>
        <w:rPr>
          <w:sz w:val="20"/>
          <w:szCs w:val="20"/>
        </w:rPr>
      </w:pPr>
      <w:r w:rsidRPr="008A0FEE">
        <w:rPr>
          <w:sz w:val="20"/>
          <w:szCs w:val="20"/>
        </w:rPr>
        <w:t xml:space="preserve"> в жилое помещение»</w:t>
      </w:r>
    </w:p>
    <w:p w14:paraId="04F3CDAA" w14:textId="77777777" w:rsidR="00FD2241" w:rsidRPr="008A0FEE" w:rsidRDefault="00FD2241" w:rsidP="00FD2241">
      <w:pPr>
        <w:jc w:val="center"/>
        <w:rPr>
          <w:color w:val="000000"/>
        </w:rPr>
      </w:pPr>
    </w:p>
    <w:p w14:paraId="1825A20A" w14:textId="77777777" w:rsidR="00FD2241" w:rsidRPr="008A0FEE" w:rsidRDefault="00FD2241" w:rsidP="00FD2241">
      <w:pPr>
        <w:jc w:val="center"/>
        <w:rPr>
          <w:color w:val="000000"/>
        </w:rPr>
      </w:pPr>
      <w:r w:rsidRPr="008A0FEE">
        <w:rPr>
          <w:color w:val="000000"/>
        </w:rPr>
        <w:t>ФОРМА АКТА</w:t>
      </w:r>
    </w:p>
    <w:p w14:paraId="76C624B5" w14:textId="77777777" w:rsidR="00FD2241" w:rsidRPr="008A0FEE" w:rsidRDefault="00FD2241" w:rsidP="00FD2241">
      <w:pPr>
        <w:jc w:val="center"/>
        <w:rPr>
          <w:color w:val="000000"/>
        </w:rPr>
      </w:pPr>
      <w:r w:rsidRPr="008A0FEE">
        <w:rPr>
          <w:color w:val="000000"/>
        </w:rPr>
        <w:t>МЕЖВЕДОМСТВЕННОЙ ПРИЕМОЧНОЙ КОМИССИИ, ПОДТВЕРЖДАЮЩИЙ ЗАВЕРШЕНИЕ ПЕРЕУСТРОЙСТВА И (ИЛИ) ПЕРЕУСТРОЙСТВА ПОМЕЩЕНИЯ В МНОГОКВАРТИРНОМ ДОМЕ</w:t>
      </w:r>
    </w:p>
    <w:p w14:paraId="2A7B341C" w14:textId="77777777" w:rsidR="00FD2241" w:rsidRPr="008A0FEE" w:rsidRDefault="00FD2241" w:rsidP="00FD2241">
      <w:pPr>
        <w:jc w:val="both"/>
      </w:pPr>
    </w:p>
    <w:tbl>
      <w:tblPr>
        <w:tblW w:w="9360" w:type="dxa"/>
        <w:tblInd w:w="84" w:type="dxa"/>
        <w:tblLayout w:type="fixed"/>
        <w:tblCellMar>
          <w:left w:w="84" w:type="dxa"/>
          <w:right w:w="84" w:type="dxa"/>
        </w:tblCellMar>
        <w:tblLook w:val="0000" w:firstRow="0" w:lastRow="0" w:firstColumn="0" w:lastColumn="0" w:noHBand="0" w:noVBand="0"/>
      </w:tblPr>
      <w:tblGrid>
        <w:gridCol w:w="9360"/>
      </w:tblGrid>
      <w:tr w:rsidR="00FD2241" w:rsidRPr="008A0FEE" w14:paraId="2EFAB1AF" w14:textId="77777777" w:rsidTr="00AB17FA">
        <w:tc>
          <w:tcPr>
            <w:tcW w:w="9360" w:type="dxa"/>
            <w:tcBorders>
              <w:top w:val="nil"/>
              <w:left w:val="nil"/>
              <w:bottom w:val="nil"/>
              <w:right w:val="nil"/>
            </w:tcBorders>
          </w:tcPr>
          <w:p w14:paraId="538ACF7E" w14:textId="77777777" w:rsidR="00FD2241" w:rsidRPr="008A0FEE" w:rsidRDefault="00FD2241" w:rsidP="00AB17FA">
            <w:pPr>
              <w:jc w:val="center"/>
              <w:rPr>
                <w:color w:val="000000"/>
              </w:rPr>
            </w:pPr>
          </w:p>
          <w:p w14:paraId="0F46ECE4" w14:textId="77777777" w:rsidR="00FD2241" w:rsidRPr="008A0FEE" w:rsidRDefault="00FD2241" w:rsidP="00AB17FA">
            <w:pPr>
              <w:jc w:val="center"/>
              <w:rPr>
                <w:color w:val="000000"/>
              </w:rPr>
            </w:pPr>
            <w:r w:rsidRPr="008A0FEE">
              <w:rPr>
                <w:color w:val="000000"/>
              </w:rPr>
              <w:t>А К Т  № __</w:t>
            </w:r>
          </w:p>
        </w:tc>
      </w:tr>
      <w:tr w:rsidR="00FD2241" w:rsidRPr="008A0FEE" w14:paraId="23C82582" w14:textId="77777777" w:rsidTr="00AB17FA">
        <w:tc>
          <w:tcPr>
            <w:tcW w:w="9360" w:type="dxa"/>
            <w:tcBorders>
              <w:top w:val="nil"/>
              <w:left w:val="nil"/>
              <w:bottom w:val="nil"/>
              <w:right w:val="nil"/>
            </w:tcBorders>
          </w:tcPr>
          <w:p w14:paraId="627F4BA8" w14:textId="77777777" w:rsidR="00FD2241" w:rsidRPr="008A0FEE" w:rsidRDefault="00FD2241" w:rsidP="00AB17FA">
            <w:pPr>
              <w:jc w:val="center"/>
              <w:rPr>
                <w:color w:val="000000"/>
              </w:rPr>
            </w:pPr>
            <w:r w:rsidRPr="008A0FEE">
              <w:rPr>
                <w:color w:val="000000"/>
              </w:rPr>
              <w:t>межведомственной приемочной комиссии,</w:t>
            </w:r>
          </w:p>
          <w:p w14:paraId="48865801" w14:textId="77777777" w:rsidR="00FD2241" w:rsidRPr="008A0FEE" w:rsidRDefault="00FD2241" w:rsidP="00AB17FA">
            <w:pPr>
              <w:jc w:val="center"/>
              <w:rPr>
                <w:color w:val="000000"/>
              </w:rPr>
            </w:pPr>
            <w:r w:rsidRPr="008A0FEE">
              <w:rPr>
                <w:color w:val="000000"/>
              </w:rPr>
              <w:t>подтверждающий завершение переустройства и (или) перепланировки</w:t>
            </w:r>
          </w:p>
          <w:p w14:paraId="64EAEE63" w14:textId="77777777" w:rsidR="00FD2241" w:rsidRPr="008A0FEE" w:rsidRDefault="00FD2241" w:rsidP="00AB17FA">
            <w:pPr>
              <w:jc w:val="center"/>
              <w:rPr>
                <w:color w:val="000000"/>
              </w:rPr>
            </w:pPr>
            <w:r w:rsidRPr="008A0FEE">
              <w:rPr>
                <w:color w:val="000000"/>
              </w:rPr>
              <w:t xml:space="preserve"> помещения в многоквартирном доме</w:t>
            </w:r>
          </w:p>
        </w:tc>
      </w:tr>
      <w:tr w:rsidR="00FD2241" w:rsidRPr="008A0FEE" w14:paraId="337BAA0E" w14:textId="77777777" w:rsidTr="00AB17FA">
        <w:tc>
          <w:tcPr>
            <w:tcW w:w="9360" w:type="dxa"/>
            <w:tcBorders>
              <w:top w:val="nil"/>
              <w:left w:val="nil"/>
              <w:bottom w:val="nil"/>
              <w:right w:val="nil"/>
            </w:tcBorders>
          </w:tcPr>
          <w:p w14:paraId="5053A206" w14:textId="77777777" w:rsidR="00FD2241" w:rsidRPr="008A0FEE" w:rsidRDefault="00FD2241" w:rsidP="00AB17FA">
            <w:pPr>
              <w:jc w:val="both"/>
              <w:rPr>
                <w:color w:val="000000"/>
              </w:rPr>
            </w:pPr>
          </w:p>
        </w:tc>
      </w:tr>
      <w:tr w:rsidR="00FD2241" w:rsidRPr="008A0FEE" w14:paraId="342DB067" w14:textId="77777777" w:rsidTr="00AB17FA">
        <w:tc>
          <w:tcPr>
            <w:tcW w:w="9360" w:type="dxa"/>
            <w:tcBorders>
              <w:top w:val="nil"/>
              <w:left w:val="nil"/>
              <w:bottom w:val="nil"/>
              <w:right w:val="nil"/>
            </w:tcBorders>
          </w:tcPr>
          <w:p w14:paraId="2A37A7D0" w14:textId="77777777" w:rsidR="00FD2241" w:rsidRPr="008A0FEE" w:rsidRDefault="00FD2241" w:rsidP="00AB17FA">
            <w:pPr>
              <w:jc w:val="both"/>
              <w:rPr>
                <w:color w:val="000000"/>
              </w:rPr>
            </w:pPr>
            <w:r>
              <w:rPr>
                <w:color w:val="000000"/>
              </w:rPr>
              <w:lastRenderedPageBreak/>
              <w:t>п</w:t>
            </w:r>
            <w:r w:rsidRPr="008A0FEE">
              <w:rPr>
                <w:color w:val="000000"/>
              </w:rPr>
              <w:t xml:space="preserve">. </w:t>
            </w:r>
            <w:r>
              <w:rPr>
                <w:color w:val="000000"/>
              </w:rPr>
              <w:t>Айхал</w:t>
            </w:r>
            <w:r w:rsidRPr="008A0FEE">
              <w:rPr>
                <w:color w:val="000000"/>
              </w:rPr>
              <w:t xml:space="preserve">                                                        </w:t>
            </w:r>
            <w:r>
              <w:rPr>
                <w:color w:val="000000"/>
              </w:rPr>
              <w:t xml:space="preserve">     </w:t>
            </w:r>
            <w:r w:rsidRPr="008A0FEE">
              <w:rPr>
                <w:color w:val="000000"/>
              </w:rPr>
              <w:t xml:space="preserve">                    ___________________________</w:t>
            </w:r>
          </w:p>
        </w:tc>
      </w:tr>
      <w:tr w:rsidR="00FD2241" w:rsidRPr="008A0FEE" w14:paraId="28C918BF" w14:textId="77777777" w:rsidTr="00AB17FA">
        <w:tc>
          <w:tcPr>
            <w:tcW w:w="9360" w:type="dxa"/>
            <w:tcBorders>
              <w:top w:val="nil"/>
              <w:left w:val="nil"/>
              <w:bottom w:val="nil"/>
              <w:right w:val="nil"/>
            </w:tcBorders>
          </w:tcPr>
          <w:p w14:paraId="57D53117" w14:textId="77777777" w:rsidR="00FD2241" w:rsidRPr="008A0FEE" w:rsidRDefault="00FD2241" w:rsidP="00AB17FA">
            <w:pPr>
              <w:jc w:val="both"/>
              <w:rPr>
                <w:color w:val="000000"/>
                <w:sz w:val="20"/>
                <w:szCs w:val="20"/>
              </w:rPr>
            </w:pPr>
            <w:r w:rsidRPr="008A0FEE">
              <w:rPr>
                <w:color w:val="000000"/>
                <w:sz w:val="20"/>
                <w:szCs w:val="20"/>
              </w:rPr>
              <w:t xml:space="preserve">                                                                                                                                                 (дата)</w:t>
            </w:r>
          </w:p>
        </w:tc>
      </w:tr>
      <w:tr w:rsidR="00FD2241" w:rsidRPr="008A0FEE" w14:paraId="03FAC3CB" w14:textId="77777777" w:rsidTr="00AB17FA">
        <w:tc>
          <w:tcPr>
            <w:tcW w:w="9360" w:type="dxa"/>
            <w:tcBorders>
              <w:top w:val="nil"/>
              <w:left w:val="nil"/>
              <w:bottom w:val="nil"/>
              <w:right w:val="nil"/>
            </w:tcBorders>
          </w:tcPr>
          <w:p w14:paraId="45C7259D" w14:textId="77777777" w:rsidR="00FD2241" w:rsidRPr="008A0FEE" w:rsidRDefault="00FD2241" w:rsidP="00AB17FA">
            <w:pPr>
              <w:jc w:val="both"/>
              <w:rPr>
                <w:color w:val="000000"/>
              </w:rPr>
            </w:pPr>
            <w:r w:rsidRPr="008A0FEE">
              <w:rPr>
                <w:color w:val="000000"/>
              </w:rPr>
              <w:t xml:space="preserve">  </w:t>
            </w:r>
          </w:p>
        </w:tc>
      </w:tr>
      <w:tr w:rsidR="00FD2241" w:rsidRPr="008A0FEE" w14:paraId="6D9F6EDA" w14:textId="77777777" w:rsidTr="00AB17FA">
        <w:tc>
          <w:tcPr>
            <w:tcW w:w="9360" w:type="dxa"/>
            <w:tcBorders>
              <w:top w:val="nil"/>
              <w:left w:val="nil"/>
              <w:bottom w:val="nil"/>
              <w:right w:val="nil"/>
            </w:tcBorders>
          </w:tcPr>
          <w:p w14:paraId="4635E85C" w14:textId="77777777" w:rsidR="00FD2241" w:rsidRPr="008A0FEE" w:rsidRDefault="00FD2241" w:rsidP="00AB17FA">
            <w:pPr>
              <w:jc w:val="both"/>
            </w:pPr>
            <w:r w:rsidRPr="008A0FEE">
              <w:t>Межведомственная приемочная комиссия, подтверждающая завершение переустройства и (или) перепланировки помещений в многоквартирных домах, расположенных на территории МО «Город Удачный» в составе:</w:t>
            </w:r>
          </w:p>
          <w:p w14:paraId="1D1FF24E" w14:textId="77777777" w:rsidR="00FD2241" w:rsidRPr="008A0FEE" w:rsidRDefault="00FD2241" w:rsidP="00AB17FA">
            <w:pPr>
              <w:jc w:val="both"/>
              <w:rPr>
                <w:color w:val="000000"/>
              </w:rPr>
            </w:pPr>
          </w:p>
        </w:tc>
      </w:tr>
      <w:tr w:rsidR="00FD2241" w:rsidRPr="008A0FEE" w14:paraId="537DCC20" w14:textId="77777777" w:rsidTr="00AB17FA">
        <w:trPr>
          <w:trHeight w:val="2119"/>
        </w:trPr>
        <w:tc>
          <w:tcPr>
            <w:tcW w:w="9360" w:type="dxa"/>
            <w:tcBorders>
              <w:top w:val="nil"/>
              <w:left w:val="nil"/>
              <w:bottom w:val="nil"/>
              <w:right w:val="nil"/>
            </w:tcBorders>
          </w:tcPr>
          <w:p w14:paraId="186C9D34" w14:textId="77777777" w:rsidR="00FD2241" w:rsidRPr="008A0FEE" w:rsidRDefault="00FD2241" w:rsidP="00AB17FA">
            <w:pPr>
              <w:tabs>
                <w:tab w:val="left" w:pos="284"/>
              </w:tabs>
              <w:jc w:val="both"/>
              <w:rPr>
                <w:color w:val="000000"/>
              </w:rPr>
            </w:pPr>
            <w:r w:rsidRPr="008A0FEE">
              <w:rPr>
                <w:color w:val="000000"/>
              </w:rPr>
              <w:t>Председател</w:t>
            </w:r>
            <w:r>
              <w:rPr>
                <w:color w:val="000000"/>
              </w:rPr>
              <w:t>я</w:t>
            </w:r>
            <w:r w:rsidRPr="008A0FEE">
              <w:rPr>
                <w:color w:val="000000"/>
              </w:rPr>
              <w:t xml:space="preserve"> комиссии: ______________________________________________</w:t>
            </w:r>
          </w:p>
          <w:p w14:paraId="19D79F0C" w14:textId="77777777" w:rsidR="00FD2241" w:rsidRPr="008A0FEE" w:rsidRDefault="00FD2241" w:rsidP="00AB17FA">
            <w:pPr>
              <w:tabs>
                <w:tab w:val="left" w:pos="284"/>
              </w:tabs>
              <w:jc w:val="both"/>
              <w:rPr>
                <w:color w:val="000000"/>
              </w:rPr>
            </w:pPr>
            <w:r w:rsidRPr="008A0FEE">
              <w:rPr>
                <w:color w:val="000000"/>
              </w:rPr>
              <w:t>член</w:t>
            </w:r>
            <w:r>
              <w:rPr>
                <w:color w:val="000000"/>
              </w:rPr>
              <w:t>ов</w:t>
            </w:r>
            <w:r w:rsidRPr="008A0FEE">
              <w:rPr>
                <w:color w:val="000000"/>
              </w:rPr>
              <w:t xml:space="preserve"> комиссии: ____________________________________________________</w:t>
            </w:r>
          </w:p>
          <w:p w14:paraId="7FFD49F3" w14:textId="77777777" w:rsidR="00FD2241" w:rsidRPr="008A0FEE" w:rsidRDefault="00FD2241" w:rsidP="00AB17FA">
            <w:pPr>
              <w:tabs>
                <w:tab w:val="left" w:pos="284"/>
              </w:tabs>
              <w:jc w:val="both"/>
              <w:rPr>
                <w:color w:val="000000"/>
              </w:rPr>
            </w:pPr>
            <w:r w:rsidRPr="008A0FEE">
              <w:rPr>
                <w:color w:val="000000"/>
              </w:rPr>
              <w:t>                               ____________________________________________________</w:t>
            </w:r>
          </w:p>
          <w:p w14:paraId="330AF121" w14:textId="77777777" w:rsidR="00FD2241" w:rsidRPr="008A0FEE" w:rsidRDefault="00FD2241" w:rsidP="00AB17FA">
            <w:pPr>
              <w:tabs>
                <w:tab w:val="left" w:pos="284"/>
              </w:tabs>
              <w:jc w:val="both"/>
              <w:rPr>
                <w:color w:val="000000"/>
              </w:rPr>
            </w:pPr>
            <w:r w:rsidRPr="008A0FEE">
              <w:rPr>
                <w:color w:val="000000"/>
              </w:rPr>
              <w:t>                               ____________________________________________________</w:t>
            </w:r>
          </w:p>
          <w:p w14:paraId="45D15096" w14:textId="77777777" w:rsidR="00FD2241" w:rsidRPr="008A0FEE" w:rsidRDefault="00FD2241" w:rsidP="00AB17FA">
            <w:pPr>
              <w:tabs>
                <w:tab w:val="left" w:pos="284"/>
              </w:tabs>
              <w:jc w:val="both"/>
              <w:rPr>
                <w:color w:val="000000"/>
              </w:rPr>
            </w:pPr>
            <w:r w:rsidRPr="008A0FEE">
              <w:rPr>
                <w:color w:val="000000"/>
              </w:rPr>
              <w:t>                               ____________________________________________________</w:t>
            </w:r>
          </w:p>
          <w:p w14:paraId="0A0D5CEB" w14:textId="77777777" w:rsidR="00FD2241" w:rsidRPr="008A0FEE" w:rsidRDefault="00FD2241" w:rsidP="00AB17FA">
            <w:pPr>
              <w:tabs>
                <w:tab w:val="left" w:pos="284"/>
              </w:tabs>
              <w:jc w:val="both"/>
              <w:rPr>
                <w:color w:val="000000"/>
              </w:rPr>
            </w:pPr>
            <w:r w:rsidRPr="008A0FEE">
              <w:rPr>
                <w:color w:val="000000"/>
              </w:rPr>
              <w:t>в присутствии собственника помещения (представителя собственника), произвела осмотр жилого помещения, расположенного по адресу: _________________________</w:t>
            </w:r>
          </w:p>
          <w:p w14:paraId="3DB24F5B" w14:textId="77777777" w:rsidR="00FD2241" w:rsidRPr="008A0FEE" w:rsidRDefault="00FD2241" w:rsidP="00AB17FA">
            <w:pPr>
              <w:tabs>
                <w:tab w:val="left" w:pos="284"/>
              </w:tabs>
              <w:jc w:val="both"/>
              <w:rPr>
                <w:color w:val="000000"/>
              </w:rPr>
            </w:pPr>
          </w:p>
          <w:p w14:paraId="7C9B216F" w14:textId="77777777" w:rsidR="00FD2241" w:rsidRPr="008A0FEE" w:rsidRDefault="00FD2241" w:rsidP="00AB17FA">
            <w:pPr>
              <w:tabs>
                <w:tab w:val="left" w:pos="284"/>
              </w:tabs>
              <w:jc w:val="both"/>
              <w:rPr>
                <w:color w:val="000000"/>
              </w:rPr>
            </w:pPr>
            <w:r w:rsidRPr="008A0FEE">
              <w:rPr>
                <w:color w:val="000000"/>
              </w:rPr>
              <w:t>КОМИССИЯ УСТАНОВИЛА СЛЕДУЮЩЕЕ:</w:t>
            </w:r>
          </w:p>
          <w:p w14:paraId="665E952F" w14:textId="77777777" w:rsidR="00FD2241" w:rsidRPr="008A0FEE" w:rsidRDefault="00FD2241" w:rsidP="00AB17FA">
            <w:pPr>
              <w:spacing w:before="100" w:beforeAutospacing="1" w:after="100" w:afterAutospacing="1"/>
              <w:jc w:val="both"/>
            </w:pPr>
            <w:r w:rsidRPr="008A0FEE">
              <w:t xml:space="preserve">1. Переустройство и перепланировка помещения выполнены на основании </w:t>
            </w:r>
            <w:r w:rsidRPr="008A0FEE">
              <w:rPr>
                <w:i/>
                <w:iCs/>
              </w:rPr>
              <w:t xml:space="preserve">постановления от «____» ____________20__г.  № _______________________. </w:t>
            </w:r>
            <w:r w:rsidRPr="008A0FEE">
              <w:t xml:space="preserve"> </w:t>
            </w:r>
          </w:p>
          <w:p w14:paraId="558E21A3" w14:textId="77777777" w:rsidR="00FD2241" w:rsidRPr="008A0FEE" w:rsidRDefault="00FD2241" w:rsidP="00AB17FA">
            <w:pPr>
              <w:spacing w:before="100" w:beforeAutospacing="1" w:after="100" w:afterAutospacing="1"/>
              <w:jc w:val="both"/>
            </w:pPr>
            <w:r w:rsidRPr="008A0FEE">
              <w:t>2. Проектная документация выполнена __________________________________________.</w:t>
            </w:r>
          </w:p>
          <w:p w14:paraId="48AD43D4" w14:textId="77777777" w:rsidR="00FD2241" w:rsidRPr="008A0FEE" w:rsidRDefault="00FD2241" w:rsidP="00AB17FA">
            <w:pPr>
              <w:jc w:val="both"/>
            </w:pPr>
            <w:r w:rsidRPr="008A0FEE">
              <w:t xml:space="preserve">3. Переустройство и (или) перепланировка проведены </w:t>
            </w:r>
            <w:r w:rsidRPr="008A0FEE">
              <w:rPr>
                <w:u w:val="single"/>
              </w:rPr>
              <w:t>в соответствии (не в соответствии)</w:t>
            </w:r>
            <w:r w:rsidRPr="008A0FEE">
              <w:t xml:space="preserve"> </w:t>
            </w:r>
          </w:p>
          <w:p w14:paraId="3A0FFF25" w14:textId="77777777" w:rsidR="00FD2241" w:rsidRPr="008A0FEE" w:rsidRDefault="00FD2241" w:rsidP="00AB17FA">
            <w:pPr>
              <w:jc w:val="both"/>
              <w:rPr>
                <w:sz w:val="20"/>
                <w:szCs w:val="20"/>
              </w:rPr>
            </w:pPr>
            <w:r w:rsidRPr="008A0FEE">
              <w:rPr>
                <w:sz w:val="20"/>
                <w:szCs w:val="20"/>
              </w:rPr>
              <w:t xml:space="preserve">                                                                                                                            (ненужное зачеркнуть)</w:t>
            </w:r>
          </w:p>
          <w:p w14:paraId="12BC1432" w14:textId="77777777" w:rsidR="00FD2241" w:rsidRPr="008A0FEE" w:rsidRDefault="00FD2241" w:rsidP="00AB17FA">
            <w:pPr>
              <w:jc w:val="both"/>
            </w:pPr>
            <w:r w:rsidRPr="008A0FEE">
              <w:t>с жилищным, градостроительным, санитарным, противопожарным законодательством Российской Федерации.</w:t>
            </w:r>
          </w:p>
          <w:p w14:paraId="545F8F44" w14:textId="77777777" w:rsidR="00FD2241" w:rsidRPr="008A0FEE" w:rsidRDefault="00FD2241" w:rsidP="00AB17FA">
            <w:pPr>
              <w:jc w:val="both"/>
            </w:pPr>
          </w:p>
          <w:p w14:paraId="7107FA05" w14:textId="77777777" w:rsidR="00FD2241" w:rsidRPr="008A0FEE" w:rsidRDefault="00FD2241" w:rsidP="00AB17FA">
            <w:pPr>
              <w:jc w:val="both"/>
            </w:pPr>
            <w:r w:rsidRPr="008A0FEE">
              <w:t xml:space="preserve">4. Мероприятия по обеспечению пожаробезопасности и санитарно-эпидемиологической </w:t>
            </w:r>
            <w:hyperlink r:id="rId27" w:tooltip="Безопасность объектов" w:history="1">
              <w:r w:rsidRPr="008A0FEE">
                <w:rPr>
                  <w:color w:val="0000FF"/>
                </w:rPr>
                <w:t>безопасности объекта</w:t>
              </w:r>
            </w:hyperlink>
            <w:r w:rsidRPr="008A0FEE">
              <w:t xml:space="preserve">  </w:t>
            </w:r>
            <w:r w:rsidRPr="008A0FEE">
              <w:rPr>
                <w:u w:val="single"/>
              </w:rPr>
              <w:t>выполнены (не выполнены</w:t>
            </w:r>
            <w:r w:rsidRPr="008A0FEE">
              <w:t>).</w:t>
            </w:r>
          </w:p>
          <w:p w14:paraId="5A0F753F" w14:textId="77777777" w:rsidR="00FD2241" w:rsidRPr="008A0FEE" w:rsidRDefault="00FD2241" w:rsidP="00AB17FA">
            <w:pPr>
              <w:jc w:val="both"/>
              <w:rPr>
                <w:sz w:val="20"/>
                <w:szCs w:val="20"/>
              </w:rPr>
            </w:pPr>
            <w:r w:rsidRPr="008A0FEE">
              <w:t xml:space="preserve">                                             (</w:t>
            </w:r>
            <w:r w:rsidRPr="008A0FEE">
              <w:rPr>
                <w:sz w:val="20"/>
                <w:szCs w:val="20"/>
              </w:rPr>
              <w:t>ненужное зачеркнуть)</w:t>
            </w:r>
          </w:p>
          <w:p w14:paraId="1E11CD3A" w14:textId="77777777" w:rsidR="00FD2241" w:rsidRPr="008A0FEE" w:rsidRDefault="00FD2241" w:rsidP="00AB17FA">
            <w:pPr>
              <w:jc w:val="both"/>
              <w:rPr>
                <w:u w:val="single"/>
              </w:rPr>
            </w:pPr>
            <w:r w:rsidRPr="008A0FEE">
              <w:t xml:space="preserve">5. Внутриквартирные и (или) внутридомовые коммуникации отопления; холодного, горячего </w:t>
            </w:r>
            <w:hyperlink r:id="rId28" w:tooltip="Водоснабжение и канализация" w:history="1">
              <w:r w:rsidRPr="008A0FEE">
                <w:rPr>
                  <w:color w:val="0000FF"/>
                </w:rPr>
                <w:t>водоснабжения</w:t>
              </w:r>
            </w:hyperlink>
            <w:r w:rsidRPr="008A0FEE">
              <w:t xml:space="preserve">;  канализации; </w:t>
            </w:r>
            <w:hyperlink r:id="rId29" w:tooltip="Газоснабжение" w:history="1">
              <w:r w:rsidRPr="008A0FEE">
                <w:rPr>
                  <w:color w:val="0000FF"/>
                </w:rPr>
                <w:t>газоснабжения</w:t>
              </w:r>
            </w:hyperlink>
            <w:r w:rsidRPr="008A0FEE">
              <w:t xml:space="preserve"> </w:t>
            </w:r>
            <w:r w:rsidRPr="008A0FEE">
              <w:rPr>
                <w:u w:val="single"/>
              </w:rPr>
              <w:t>обеспечивают ( не обеспечивают)</w:t>
            </w:r>
          </w:p>
          <w:p w14:paraId="2BFAEDA8" w14:textId="77777777" w:rsidR="00FD2241" w:rsidRPr="008A0FEE" w:rsidRDefault="00FD2241" w:rsidP="00AB17FA">
            <w:pPr>
              <w:jc w:val="both"/>
              <w:rPr>
                <w:sz w:val="20"/>
                <w:szCs w:val="20"/>
              </w:rPr>
            </w:pPr>
            <w:r w:rsidRPr="008A0FEE">
              <w:rPr>
                <w:sz w:val="20"/>
                <w:szCs w:val="20"/>
              </w:rPr>
              <w:t xml:space="preserve">                                                                                                                              (ненужное зачеркнуть)</w:t>
            </w:r>
          </w:p>
          <w:p w14:paraId="547C19BA" w14:textId="77777777" w:rsidR="00FD2241" w:rsidRPr="008A0FEE" w:rsidRDefault="00FD2241" w:rsidP="00AB17FA">
            <w:pPr>
              <w:jc w:val="both"/>
            </w:pPr>
            <w:r w:rsidRPr="008A0FEE">
              <w:t>нормальную эксплуатацию объекта и приняты городскими эксплуатационными организациями.</w:t>
            </w:r>
          </w:p>
          <w:p w14:paraId="37F3CA4A" w14:textId="77777777" w:rsidR="00FD2241" w:rsidRPr="008A0FEE" w:rsidRDefault="00FD2241" w:rsidP="00AB17FA">
            <w:pPr>
              <w:spacing w:before="100" w:beforeAutospacing="1" w:after="100" w:afterAutospacing="1"/>
              <w:jc w:val="both"/>
            </w:pPr>
            <w:r w:rsidRPr="008A0FEE">
              <w:t xml:space="preserve">6. Ввиду отсутствия государственного надзора за ходом переустройства и перепланировки собственники помещения в жилом многоквартирном доме несут персональную ответственность за качество выполненных </w:t>
            </w:r>
            <w:hyperlink r:id="rId30" w:tooltip="Строительные работы" w:history="1">
              <w:r w:rsidRPr="008A0FEE">
                <w:rPr>
                  <w:color w:val="0000FF"/>
                  <w:u w:val="single"/>
                </w:rPr>
                <w:t>строительно-монтажных работ</w:t>
              </w:r>
            </w:hyperlink>
            <w:r w:rsidRPr="008A0FEE">
              <w:t xml:space="preserve"> и дальнейшую эксплуатационную безопасность помещения, а так же за выполнение </w:t>
            </w:r>
            <w:hyperlink r:id="rId31" w:tooltip="Ремонтные работы" w:history="1">
              <w:r w:rsidRPr="008A0FEE">
                <w:rPr>
                  <w:color w:val="0000FF"/>
                  <w:u w:val="single"/>
                </w:rPr>
                <w:t>ремонтных работ</w:t>
              </w:r>
            </w:hyperlink>
            <w:r w:rsidRPr="008A0FEE">
              <w:t xml:space="preserve"> в соответствии с представленным проектом.</w:t>
            </w:r>
          </w:p>
          <w:p w14:paraId="1EA44AEF" w14:textId="77777777" w:rsidR="00FD2241" w:rsidRPr="008A0FEE" w:rsidRDefault="00FD2241" w:rsidP="00AB17FA">
            <w:pPr>
              <w:spacing w:before="100" w:beforeAutospacing="1" w:after="100" w:afterAutospacing="1"/>
            </w:pPr>
            <w:r w:rsidRPr="008A0FEE">
              <w:t>РЕШЕНИЕ КОМИССИИ:</w:t>
            </w:r>
          </w:p>
          <w:p w14:paraId="1FDB6255" w14:textId="77777777" w:rsidR="00FD2241" w:rsidRPr="008A0FEE" w:rsidRDefault="00FD2241" w:rsidP="00AB17FA">
            <w:pPr>
              <w:spacing w:before="100" w:beforeAutospacing="1" w:after="100" w:afterAutospacing="1"/>
              <w:jc w:val="both"/>
              <w:rPr>
                <w:iCs/>
              </w:rPr>
            </w:pPr>
            <w:r w:rsidRPr="008A0FEE">
              <w:rPr>
                <w:iCs/>
              </w:rPr>
              <w:t>Переустройство и (или) перепланировка квартиры (помещения) по адресу: ____________</w:t>
            </w:r>
          </w:p>
          <w:p w14:paraId="3E581080" w14:textId="77777777" w:rsidR="00FD2241" w:rsidRPr="008A0FEE" w:rsidRDefault="00FD2241" w:rsidP="00AB17FA">
            <w:pPr>
              <w:spacing w:before="100" w:beforeAutospacing="1" w:after="100" w:afterAutospacing="1"/>
              <w:jc w:val="both"/>
              <w:rPr>
                <w:color w:val="000000"/>
              </w:rPr>
            </w:pPr>
            <w:r w:rsidRPr="008A0FEE">
              <w:rPr>
                <w:iCs/>
              </w:rPr>
              <w:t>________________________________ выполнены в соответствии с проектным решением.</w:t>
            </w:r>
            <w:r w:rsidRPr="008A0FEE">
              <w:rPr>
                <w:color w:val="000000"/>
              </w:rPr>
              <w:t xml:space="preserve"> </w:t>
            </w:r>
          </w:p>
        </w:tc>
      </w:tr>
      <w:tr w:rsidR="00FD2241" w:rsidRPr="008A0FEE" w14:paraId="316F3801" w14:textId="77777777" w:rsidTr="00AB17FA">
        <w:tc>
          <w:tcPr>
            <w:tcW w:w="9360" w:type="dxa"/>
            <w:tcBorders>
              <w:top w:val="nil"/>
              <w:left w:val="nil"/>
              <w:bottom w:val="nil"/>
              <w:right w:val="nil"/>
            </w:tcBorders>
          </w:tcPr>
          <w:p w14:paraId="1C0CC85C" w14:textId="77777777" w:rsidR="00FD2241" w:rsidRPr="008A0FEE" w:rsidRDefault="00FD2241" w:rsidP="00AB17FA">
            <w:pPr>
              <w:jc w:val="both"/>
              <w:rPr>
                <w:color w:val="000000"/>
              </w:rPr>
            </w:pPr>
          </w:p>
        </w:tc>
      </w:tr>
      <w:tr w:rsidR="00FD2241" w:rsidRPr="008A0FEE" w14:paraId="1213CD95" w14:textId="77777777" w:rsidTr="00AB17FA">
        <w:tc>
          <w:tcPr>
            <w:tcW w:w="9360" w:type="dxa"/>
            <w:tcBorders>
              <w:top w:val="nil"/>
              <w:left w:val="nil"/>
              <w:bottom w:val="nil"/>
              <w:right w:val="nil"/>
            </w:tcBorders>
          </w:tcPr>
          <w:p w14:paraId="12C45C40" w14:textId="77777777" w:rsidR="00FD2241" w:rsidRPr="008A0FEE" w:rsidRDefault="00FD2241" w:rsidP="00AB17FA">
            <w:pPr>
              <w:jc w:val="both"/>
              <w:rPr>
                <w:color w:val="000000"/>
              </w:rPr>
            </w:pPr>
            <w:r w:rsidRPr="008A0FEE">
              <w:rPr>
                <w:color w:val="000000"/>
              </w:rPr>
              <w:t>7. Настоящий акт считать основанием для проведения инвентаризационных обмеров</w:t>
            </w:r>
          </w:p>
        </w:tc>
      </w:tr>
      <w:tr w:rsidR="00FD2241" w:rsidRPr="008A0FEE" w14:paraId="6DE07F90" w14:textId="77777777" w:rsidTr="00AB17FA">
        <w:tc>
          <w:tcPr>
            <w:tcW w:w="9360" w:type="dxa"/>
            <w:tcBorders>
              <w:top w:val="nil"/>
              <w:left w:val="nil"/>
              <w:bottom w:val="nil"/>
              <w:right w:val="nil"/>
            </w:tcBorders>
          </w:tcPr>
          <w:p w14:paraId="1CC287CD" w14:textId="77777777" w:rsidR="00FD2241" w:rsidRPr="008A0FEE" w:rsidRDefault="00FD2241" w:rsidP="00AB17FA">
            <w:pPr>
              <w:jc w:val="both"/>
              <w:rPr>
                <w:color w:val="000000"/>
              </w:rPr>
            </w:pPr>
            <w:r w:rsidRPr="008A0FEE">
              <w:rPr>
                <w:color w:val="000000"/>
              </w:rPr>
              <w:t xml:space="preserve">и внесения изменений в документы технической инвентаризации. </w:t>
            </w:r>
          </w:p>
        </w:tc>
      </w:tr>
      <w:tr w:rsidR="00FD2241" w:rsidRPr="008A0FEE" w14:paraId="5AD1EA2B" w14:textId="77777777" w:rsidTr="00AB17FA">
        <w:tc>
          <w:tcPr>
            <w:tcW w:w="9360" w:type="dxa"/>
            <w:tcBorders>
              <w:top w:val="nil"/>
              <w:left w:val="nil"/>
              <w:bottom w:val="nil"/>
              <w:right w:val="nil"/>
            </w:tcBorders>
          </w:tcPr>
          <w:p w14:paraId="588AAB13" w14:textId="77777777" w:rsidR="00FD2241" w:rsidRPr="008A0FEE" w:rsidRDefault="00FD2241" w:rsidP="00AB17FA">
            <w:pPr>
              <w:jc w:val="both"/>
              <w:rPr>
                <w:color w:val="000000"/>
              </w:rPr>
            </w:pPr>
          </w:p>
        </w:tc>
      </w:tr>
      <w:tr w:rsidR="00FD2241" w:rsidRPr="008A0FEE" w14:paraId="2CD85969" w14:textId="77777777" w:rsidTr="00AB17FA">
        <w:tc>
          <w:tcPr>
            <w:tcW w:w="9360" w:type="dxa"/>
            <w:tcBorders>
              <w:top w:val="nil"/>
              <w:left w:val="nil"/>
              <w:bottom w:val="nil"/>
              <w:right w:val="nil"/>
            </w:tcBorders>
          </w:tcPr>
          <w:p w14:paraId="42114D89" w14:textId="77777777" w:rsidR="00FD2241" w:rsidRPr="008A0FEE" w:rsidRDefault="00FD2241" w:rsidP="00AB17FA">
            <w:pPr>
              <w:jc w:val="both"/>
              <w:rPr>
                <w:color w:val="000000"/>
              </w:rPr>
            </w:pPr>
            <w:r w:rsidRPr="008A0FEE">
              <w:rPr>
                <w:color w:val="000000"/>
              </w:rPr>
              <w:t>Приложения:</w:t>
            </w:r>
          </w:p>
        </w:tc>
      </w:tr>
      <w:tr w:rsidR="00FD2241" w:rsidRPr="008A0FEE" w14:paraId="08963F1C" w14:textId="77777777" w:rsidTr="00AB17FA">
        <w:tc>
          <w:tcPr>
            <w:tcW w:w="9360" w:type="dxa"/>
            <w:tcBorders>
              <w:top w:val="nil"/>
              <w:left w:val="nil"/>
              <w:bottom w:val="nil"/>
              <w:right w:val="nil"/>
            </w:tcBorders>
          </w:tcPr>
          <w:p w14:paraId="02EAE66B" w14:textId="77777777" w:rsidR="00FD2241" w:rsidRPr="008A0FEE" w:rsidRDefault="00FD2241" w:rsidP="00AB17FA">
            <w:pPr>
              <w:jc w:val="both"/>
              <w:rPr>
                <w:color w:val="000000"/>
              </w:rPr>
            </w:pPr>
            <w:r w:rsidRPr="008A0FEE">
              <w:rPr>
                <w:color w:val="000000"/>
              </w:rPr>
              <w:lastRenderedPageBreak/>
              <w:t>1. Исполнительные чертежи:</w:t>
            </w:r>
          </w:p>
        </w:tc>
      </w:tr>
      <w:tr w:rsidR="00FD2241" w:rsidRPr="008A0FEE" w14:paraId="20DDAD26" w14:textId="77777777" w:rsidTr="00AB17FA">
        <w:tc>
          <w:tcPr>
            <w:tcW w:w="9360" w:type="dxa"/>
            <w:tcBorders>
              <w:top w:val="nil"/>
              <w:left w:val="nil"/>
              <w:bottom w:val="nil"/>
              <w:right w:val="nil"/>
            </w:tcBorders>
          </w:tcPr>
          <w:p w14:paraId="06FFDD69" w14:textId="77777777" w:rsidR="00FD2241" w:rsidRPr="008A0FEE" w:rsidRDefault="00FD2241" w:rsidP="00AB17FA">
            <w:pPr>
              <w:jc w:val="both"/>
              <w:rPr>
                <w:color w:val="000000"/>
              </w:rPr>
            </w:pPr>
            <w:r w:rsidRPr="008A0FEE">
              <w:rPr>
                <w:color w:val="000000"/>
              </w:rPr>
              <w:t>_______________________________________________________________</w:t>
            </w:r>
          </w:p>
        </w:tc>
      </w:tr>
      <w:tr w:rsidR="00FD2241" w:rsidRPr="008A0FEE" w14:paraId="08C5F1B8" w14:textId="77777777" w:rsidTr="00AB17FA">
        <w:tc>
          <w:tcPr>
            <w:tcW w:w="9360" w:type="dxa"/>
            <w:tcBorders>
              <w:top w:val="nil"/>
              <w:left w:val="nil"/>
              <w:bottom w:val="nil"/>
              <w:right w:val="nil"/>
            </w:tcBorders>
          </w:tcPr>
          <w:p w14:paraId="7348553C" w14:textId="77777777" w:rsidR="00FD2241" w:rsidRPr="008A0FEE" w:rsidRDefault="00FD2241" w:rsidP="00AB17FA">
            <w:pPr>
              <w:jc w:val="both"/>
              <w:rPr>
                <w:color w:val="000000"/>
                <w:sz w:val="20"/>
                <w:szCs w:val="20"/>
              </w:rPr>
            </w:pPr>
            <w:r w:rsidRPr="008A0FEE">
              <w:rPr>
                <w:color w:val="000000"/>
                <w:sz w:val="20"/>
                <w:szCs w:val="20"/>
              </w:rPr>
              <w:t xml:space="preserve">                   (проектные материалы с внесенными в установленном порядке изменениями)</w:t>
            </w:r>
          </w:p>
          <w:p w14:paraId="38FACE37" w14:textId="77777777" w:rsidR="00FD2241" w:rsidRPr="008A0FEE" w:rsidRDefault="00FD2241" w:rsidP="00AB17FA">
            <w:pPr>
              <w:jc w:val="both"/>
              <w:rPr>
                <w:color w:val="000000"/>
                <w:sz w:val="20"/>
                <w:szCs w:val="20"/>
              </w:rPr>
            </w:pPr>
          </w:p>
        </w:tc>
      </w:tr>
      <w:tr w:rsidR="00FD2241" w:rsidRPr="008A0FEE" w14:paraId="49CBD312" w14:textId="77777777" w:rsidTr="00AB17FA">
        <w:tc>
          <w:tcPr>
            <w:tcW w:w="9360" w:type="dxa"/>
            <w:tcBorders>
              <w:top w:val="nil"/>
              <w:left w:val="nil"/>
              <w:bottom w:val="nil"/>
              <w:right w:val="nil"/>
            </w:tcBorders>
          </w:tcPr>
          <w:p w14:paraId="2CD6DC3D" w14:textId="77777777" w:rsidR="00FD2241" w:rsidRPr="008A0FEE" w:rsidRDefault="00FD2241" w:rsidP="00AB17FA">
            <w:pPr>
              <w:jc w:val="both"/>
              <w:rPr>
                <w:color w:val="000000"/>
              </w:rPr>
            </w:pPr>
            <w:r w:rsidRPr="008A0FEE">
              <w:rPr>
                <w:color w:val="000000"/>
              </w:rPr>
              <w:t>2. Акты на скрытые работы (при наличии):</w:t>
            </w:r>
          </w:p>
        </w:tc>
      </w:tr>
      <w:tr w:rsidR="00FD2241" w:rsidRPr="008A0FEE" w14:paraId="1886B455" w14:textId="77777777" w:rsidTr="00AB17FA">
        <w:tc>
          <w:tcPr>
            <w:tcW w:w="9360" w:type="dxa"/>
            <w:tcBorders>
              <w:top w:val="nil"/>
              <w:left w:val="nil"/>
              <w:bottom w:val="nil"/>
              <w:right w:val="nil"/>
            </w:tcBorders>
          </w:tcPr>
          <w:p w14:paraId="2B6D3B3F" w14:textId="77777777" w:rsidR="00FD2241" w:rsidRPr="008A0FEE" w:rsidRDefault="00FD2241" w:rsidP="00AB17FA">
            <w:pPr>
              <w:jc w:val="both"/>
              <w:rPr>
                <w:color w:val="000000"/>
              </w:rPr>
            </w:pPr>
            <w:r w:rsidRPr="008A0FEE">
              <w:rPr>
                <w:color w:val="000000"/>
              </w:rPr>
              <w:t>_______________________________________________________________</w:t>
            </w:r>
          </w:p>
        </w:tc>
      </w:tr>
      <w:tr w:rsidR="00FD2241" w:rsidRPr="008A0FEE" w14:paraId="70BF9DA2" w14:textId="77777777" w:rsidTr="00AB17FA">
        <w:tc>
          <w:tcPr>
            <w:tcW w:w="9360" w:type="dxa"/>
            <w:tcBorders>
              <w:top w:val="nil"/>
              <w:left w:val="nil"/>
              <w:bottom w:val="nil"/>
              <w:right w:val="nil"/>
            </w:tcBorders>
          </w:tcPr>
          <w:p w14:paraId="02C0EF8F" w14:textId="77777777" w:rsidR="00FD2241" w:rsidRPr="008A0FEE" w:rsidRDefault="00FD2241" w:rsidP="00AB17FA">
            <w:pPr>
              <w:jc w:val="both"/>
              <w:rPr>
                <w:color w:val="000000"/>
                <w:sz w:val="20"/>
                <w:szCs w:val="20"/>
              </w:rPr>
            </w:pPr>
            <w:r w:rsidRPr="008A0FEE">
              <w:rPr>
                <w:color w:val="000000"/>
                <w:sz w:val="20"/>
                <w:szCs w:val="20"/>
              </w:rPr>
              <w:t xml:space="preserve">                                                     (указать)</w:t>
            </w:r>
          </w:p>
          <w:p w14:paraId="3EB2E9C9" w14:textId="77777777" w:rsidR="00FD2241" w:rsidRPr="008A0FEE" w:rsidRDefault="00FD2241" w:rsidP="00AB17FA">
            <w:pPr>
              <w:jc w:val="both"/>
              <w:rPr>
                <w:color w:val="000000"/>
                <w:sz w:val="20"/>
                <w:szCs w:val="20"/>
              </w:rPr>
            </w:pPr>
          </w:p>
        </w:tc>
      </w:tr>
      <w:tr w:rsidR="00FD2241" w:rsidRPr="008A0FEE" w14:paraId="1F962563" w14:textId="77777777" w:rsidTr="00AB17FA">
        <w:tc>
          <w:tcPr>
            <w:tcW w:w="9360" w:type="dxa"/>
            <w:tcBorders>
              <w:top w:val="nil"/>
              <w:left w:val="nil"/>
              <w:bottom w:val="nil"/>
              <w:right w:val="nil"/>
            </w:tcBorders>
          </w:tcPr>
          <w:p w14:paraId="020F49FD" w14:textId="77777777" w:rsidR="00FD2241" w:rsidRPr="008A0FEE" w:rsidRDefault="00FD2241" w:rsidP="00AB17FA">
            <w:pPr>
              <w:jc w:val="both"/>
              <w:rPr>
                <w:color w:val="000000"/>
              </w:rPr>
            </w:pPr>
            <w:r w:rsidRPr="008A0FEE">
              <w:rPr>
                <w:color w:val="000000"/>
              </w:rPr>
              <w:t>3. Акты о приемке отдельных систем (при наличии):</w:t>
            </w:r>
          </w:p>
        </w:tc>
      </w:tr>
      <w:tr w:rsidR="00FD2241" w:rsidRPr="008A0FEE" w14:paraId="4BF6463C" w14:textId="77777777" w:rsidTr="00AB17FA">
        <w:tc>
          <w:tcPr>
            <w:tcW w:w="9360" w:type="dxa"/>
            <w:tcBorders>
              <w:top w:val="nil"/>
              <w:left w:val="nil"/>
              <w:bottom w:val="nil"/>
              <w:right w:val="nil"/>
            </w:tcBorders>
          </w:tcPr>
          <w:p w14:paraId="5E24FC77" w14:textId="77777777" w:rsidR="00FD2241" w:rsidRPr="008A0FEE" w:rsidRDefault="00FD2241" w:rsidP="00AB17FA">
            <w:pPr>
              <w:jc w:val="both"/>
              <w:rPr>
                <w:color w:val="000000"/>
              </w:rPr>
            </w:pPr>
            <w:r w:rsidRPr="008A0FEE">
              <w:rPr>
                <w:color w:val="000000"/>
              </w:rPr>
              <w:t>_______________________________________________________________</w:t>
            </w:r>
          </w:p>
        </w:tc>
      </w:tr>
      <w:tr w:rsidR="00FD2241" w:rsidRPr="008A0FEE" w14:paraId="5F2ED9B7" w14:textId="77777777" w:rsidTr="00AB17FA">
        <w:tc>
          <w:tcPr>
            <w:tcW w:w="9360" w:type="dxa"/>
            <w:tcBorders>
              <w:top w:val="nil"/>
              <w:left w:val="nil"/>
              <w:bottom w:val="nil"/>
              <w:right w:val="nil"/>
            </w:tcBorders>
          </w:tcPr>
          <w:p w14:paraId="41F13FF1" w14:textId="77777777" w:rsidR="00FD2241" w:rsidRPr="008A0FEE" w:rsidRDefault="00FD2241" w:rsidP="00AB17FA">
            <w:pPr>
              <w:jc w:val="both"/>
              <w:rPr>
                <w:color w:val="000000"/>
                <w:sz w:val="20"/>
                <w:szCs w:val="20"/>
              </w:rPr>
            </w:pPr>
            <w:r w:rsidRPr="008A0FEE">
              <w:rPr>
                <w:color w:val="000000"/>
                <w:sz w:val="20"/>
                <w:szCs w:val="20"/>
              </w:rPr>
              <w:t xml:space="preserve">                                                             (указать)</w:t>
            </w:r>
          </w:p>
        </w:tc>
      </w:tr>
    </w:tbl>
    <w:p w14:paraId="2363212A" w14:textId="77777777" w:rsidR="00FD2241" w:rsidRPr="008A0FEE" w:rsidRDefault="00FD2241" w:rsidP="00FD2241">
      <w:pPr>
        <w:spacing w:before="100" w:beforeAutospacing="1" w:after="100" w:afterAutospacing="1"/>
        <w:outlineLvl w:val="2"/>
        <w:rPr>
          <w:b/>
          <w:bCs/>
        </w:rPr>
      </w:pPr>
    </w:p>
    <w:p w14:paraId="2CFC2060" w14:textId="77777777" w:rsidR="00FD2241" w:rsidRPr="008A0FEE" w:rsidRDefault="00FD2241" w:rsidP="00FD2241">
      <w:pPr>
        <w:spacing w:before="100" w:beforeAutospacing="1" w:after="100" w:afterAutospacing="1"/>
        <w:outlineLvl w:val="2"/>
        <w:rPr>
          <w:bCs/>
        </w:rPr>
      </w:pPr>
      <w:r w:rsidRPr="008A0FEE">
        <w:rPr>
          <w:bCs/>
        </w:rPr>
        <w:t>Председатель комиссии: __________________________________</w:t>
      </w:r>
    </w:p>
    <w:p w14:paraId="5F72CDBA" w14:textId="77777777" w:rsidR="00FD2241" w:rsidRPr="008A0FEE" w:rsidRDefault="00FD2241" w:rsidP="00FD2241">
      <w:pPr>
        <w:spacing w:before="100" w:beforeAutospacing="1" w:after="100" w:afterAutospacing="1"/>
        <w:outlineLvl w:val="0"/>
        <w:rPr>
          <w:bCs/>
          <w:kern w:val="36"/>
        </w:rPr>
      </w:pPr>
      <w:r w:rsidRPr="008A0FEE">
        <w:rPr>
          <w:bCs/>
          <w:kern w:val="36"/>
        </w:rPr>
        <w:t>Члены комиссии: ____________________________________</w:t>
      </w:r>
    </w:p>
    <w:p w14:paraId="524B4404" w14:textId="77777777" w:rsidR="00FD2241" w:rsidRPr="008A0FEE" w:rsidRDefault="00FD2241" w:rsidP="00FD2241">
      <w:pPr>
        <w:jc w:val="both"/>
        <w:rPr>
          <w:bCs/>
        </w:rPr>
      </w:pPr>
      <w:r w:rsidRPr="008A0FEE">
        <w:rPr>
          <w:bCs/>
        </w:rPr>
        <w:t>Собственник жилого помещения: __________________________</w:t>
      </w:r>
    </w:p>
    <w:p w14:paraId="2C7D396D" w14:textId="77777777" w:rsidR="00FD2241" w:rsidRPr="008A0FEE" w:rsidRDefault="00FD2241" w:rsidP="00FD2241">
      <w:pPr>
        <w:jc w:val="both"/>
        <w:rPr>
          <w:bCs/>
        </w:rPr>
      </w:pPr>
    </w:p>
    <w:p w14:paraId="5B10DA9F" w14:textId="77777777" w:rsidR="00FD2241" w:rsidRPr="008A0FEE" w:rsidRDefault="00FD2241" w:rsidP="00FD2241">
      <w:pPr>
        <w:ind w:left="3402" w:firstLine="567"/>
        <w:jc w:val="right"/>
        <w:rPr>
          <w:color w:val="000000"/>
        </w:rPr>
      </w:pPr>
    </w:p>
    <w:p w14:paraId="309FDF4D" w14:textId="77777777" w:rsidR="00FD2241" w:rsidRPr="008A0FEE" w:rsidRDefault="00FD2241" w:rsidP="00FD2241">
      <w:pPr>
        <w:ind w:left="3402" w:firstLine="567"/>
        <w:jc w:val="right"/>
        <w:rPr>
          <w:color w:val="000000"/>
        </w:rPr>
      </w:pPr>
    </w:p>
    <w:p w14:paraId="1C1EB52E" w14:textId="611961CD" w:rsidR="00AB17FA" w:rsidRDefault="00AB17FA" w:rsidP="00243C4F">
      <w:pPr>
        <w:rPr>
          <w:color w:val="000000"/>
        </w:rPr>
      </w:pPr>
    </w:p>
    <w:p w14:paraId="25C9E93D" w14:textId="4E0594FD" w:rsidR="00AB17FA" w:rsidRDefault="00AB17FA" w:rsidP="00FD2241">
      <w:pPr>
        <w:ind w:left="3402" w:firstLine="567"/>
        <w:jc w:val="right"/>
        <w:rPr>
          <w:color w:val="000000"/>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B17FA" w:rsidRPr="005A4876" w14:paraId="2BBC5D30" w14:textId="77777777" w:rsidTr="00AB17FA">
        <w:trPr>
          <w:trHeight w:val="2202"/>
        </w:trPr>
        <w:tc>
          <w:tcPr>
            <w:tcW w:w="3837" w:type="dxa"/>
            <w:shd w:val="clear" w:color="auto" w:fill="auto"/>
          </w:tcPr>
          <w:p w14:paraId="2235F56E" w14:textId="77777777" w:rsidR="00AB17FA" w:rsidRPr="005A4876" w:rsidRDefault="00AB17FA" w:rsidP="00AB17FA">
            <w:pPr>
              <w:jc w:val="center"/>
              <w:rPr>
                <w:b/>
              </w:rPr>
            </w:pPr>
            <w:r w:rsidRPr="005A4876">
              <w:rPr>
                <w:b/>
              </w:rPr>
              <w:t>Российская Федерация (Россия)</w:t>
            </w:r>
          </w:p>
          <w:p w14:paraId="0B1530BD" w14:textId="77777777" w:rsidR="00AB17FA" w:rsidRPr="005A4876" w:rsidRDefault="00AB17FA" w:rsidP="00AB17FA">
            <w:pPr>
              <w:jc w:val="center"/>
              <w:rPr>
                <w:b/>
              </w:rPr>
            </w:pPr>
            <w:r w:rsidRPr="005A4876">
              <w:rPr>
                <w:b/>
              </w:rPr>
              <w:t>Республика Саха (Якутия)</w:t>
            </w:r>
          </w:p>
          <w:p w14:paraId="46FB89D8" w14:textId="77777777" w:rsidR="00AB17FA" w:rsidRPr="005A4876" w:rsidRDefault="00AB17FA" w:rsidP="00AB17FA">
            <w:pPr>
              <w:jc w:val="center"/>
              <w:rPr>
                <w:b/>
              </w:rPr>
            </w:pPr>
            <w:r w:rsidRPr="005A4876">
              <w:rPr>
                <w:b/>
              </w:rPr>
              <w:t>АДМИНИСТРАЦИЯ</w:t>
            </w:r>
          </w:p>
          <w:p w14:paraId="3AE3EC60" w14:textId="77777777" w:rsidR="00AB17FA" w:rsidRPr="005A4876" w:rsidRDefault="00AB17FA" w:rsidP="00AB17FA">
            <w:pPr>
              <w:jc w:val="center"/>
              <w:rPr>
                <w:b/>
              </w:rPr>
            </w:pPr>
            <w:r w:rsidRPr="005A4876">
              <w:rPr>
                <w:b/>
              </w:rPr>
              <w:t>муниципального образования</w:t>
            </w:r>
          </w:p>
          <w:p w14:paraId="54EFEE99" w14:textId="77777777" w:rsidR="00AB17FA" w:rsidRPr="005A4876" w:rsidRDefault="00AB17FA" w:rsidP="00AB17FA">
            <w:pPr>
              <w:jc w:val="center"/>
              <w:rPr>
                <w:b/>
              </w:rPr>
            </w:pPr>
            <w:r w:rsidRPr="005A4876">
              <w:rPr>
                <w:b/>
              </w:rPr>
              <w:t>«Поселок Айхал»</w:t>
            </w:r>
          </w:p>
          <w:p w14:paraId="13A1479D" w14:textId="77777777" w:rsidR="00AB17FA" w:rsidRPr="005A4876" w:rsidRDefault="00AB17FA" w:rsidP="00AB17FA">
            <w:pPr>
              <w:jc w:val="center"/>
              <w:rPr>
                <w:b/>
                <w:sz w:val="20"/>
                <w:szCs w:val="20"/>
              </w:rPr>
            </w:pPr>
            <w:r w:rsidRPr="005A4876">
              <w:rPr>
                <w:b/>
              </w:rPr>
              <w:t>Мирнинского района</w:t>
            </w:r>
          </w:p>
          <w:p w14:paraId="2D451852" w14:textId="77777777" w:rsidR="00AB17FA" w:rsidRPr="005A4876" w:rsidRDefault="00AB17FA" w:rsidP="00AB17FA">
            <w:pPr>
              <w:jc w:val="center"/>
              <w:rPr>
                <w:b/>
                <w:bCs/>
                <w:kern w:val="32"/>
                <w:position w:val="6"/>
              </w:rPr>
            </w:pPr>
            <w:r w:rsidRPr="005A4876">
              <w:rPr>
                <w:b/>
                <w:bCs/>
                <w:kern w:val="32"/>
                <w:position w:val="6"/>
                <w:sz w:val="28"/>
                <w:szCs w:val="28"/>
              </w:rPr>
              <w:t xml:space="preserve"> </w:t>
            </w:r>
          </w:p>
          <w:p w14:paraId="4EC2C3CD" w14:textId="77777777" w:rsidR="00AB17FA" w:rsidRPr="005A4876" w:rsidRDefault="00AB17FA" w:rsidP="00AB17FA">
            <w:pPr>
              <w:jc w:val="center"/>
              <w:rPr>
                <w:b/>
                <w:bCs/>
                <w:kern w:val="32"/>
                <w:position w:val="6"/>
                <w:sz w:val="32"/>
                <w:szCs w:val="32"/>
              </w:rPr>
            </w:pPr>
            <w:r w:rsidRPr="005A4876">
              <w:rPr>
                <w:b/>
                <w:bCs/>
                <w:kern w:val="32"/>
                <w:position w:val="6"/>
                <w:sz w:val="32"/>
                <w:szCs w:val="32"/>
              </w:rPr>
              <w:t>ПОСТАНОВЛЕНИЕ</w:t>
            </w:r>
          </w:p>
        </w:tc>
        <w:tc>
          <w:tcPr>
            <w:tcW w:w="1563" w:type="dxa"/>
            <w:shd w:val="clear" w:color="auto" w:fill="auto"/>
          </w:tcPr>
          <w:p w14:paraId="20DE6A4A" w14:textId="40C02C19" w:rsidR="00AB17FA" w:rsidRPr="005A4876" w:rsidRDefault="00AB17FA" w:rsidP="00AB17FA">
            <w:pPr>
              <w:jc w:val="center"/>
              <w:rPr>
                <w:noProof/>
              </w:rPr>
            </w:pPr>
            <w:r>
              <w:rPr>
                <w:noProof/>
              </w:rPr>
              <w:drawing>
                <wp:anchor distT="0" distB="0" distL="114300" distR="114300" simplePos="0" relativeHeight="251707392" behindDoc="0" locked="0" layoutInCell="1" allowOverlap="1" wp14:anchorId="33E2D4AF" wp14:editId="18CB0D0B">
                  <wp:simplePos x="0" y="0"/>
                  <wp:positionH relativeFrom="column">
                    <wp:posOffset>12065</wp:posOffset>
                  </wp:positionH>
                  <wp:positionV relativeFrom="paragraph">
                    <wp:posOffset>-25400</wp:posOffset>
                  </wp:positionV>
                  <wp:extent cx="838835" cy="822960"/>
                  <wp:effectExtent l="0" t="0" r="0" b="0"/>
                  <wp:wrapNone/>
                  <wp:docPr id="58" name="Рисунок 58"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йхал"/>
                          <pic:cNvPicPr>
                            <a:picLocks noChangeAspect="1" noChangeArrowheads="1"/>
                          </pic:cNvPicPr>
                        </pic:nvPicPr>
                        <pic:blipFill>
                          <a:blip r:embed="rId15"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A0520E" w14:textId="77777777" w:rsidR="00AB17FA" w:rsidRPr="005A4876" w:rsidRDefault="00AB17FA" w:rsidP="00AB17FA">
            <w:pPr>
              <w:jc w:val="center"/>
            </w:pPr>
          </w:p>
        </w:tc>
        <w:tc>
          <w:tcPr>
            <w:tcW w:w="3960" w:type="dxa"/>
            <w:shd w:val="clear" w:color="auto" w:fill="auto"/>
          </w:tcPr>
          <w:p w14:paraId="1478AD45" w14:textId="77777777" w:rsidR="00AB17FA" w:rsidRPr="005A4876" w:rsidRDefault="00AB17FA" w:rsidP="00AB17FA">
            <w:pPr>
              <w:jc w:val="center"/>
              <w:rPr>
                <w:b/>
              </w:rPr>
            </w:pPr>
            <w:r w:rsidRPr="005A4876">
              <w:rPr>
                <w:b/>
              </w:rPr>
              <w:t>Россия Федерацията (Россия)</w:t>
            </w:r>
          </w:p>
          <w:p w14:paraId="749BDCCC" w14:textId="77777777" w:rsidR="00AB17FA" w:rsidRPr="005A4876" w:rsidRDefault="00AB17FA" w:rsidP="00AB17FA">
            <w:pPr>
              <w:jc w:val="center"/>
              <w:rPr>
                <w:b/>
              </w:rPr>
            </w:pPr>
            <w:r w:rsidRPr="005A4876">
              <w:rPr>
                <w:b/>
                <w:shd w:val="clear" w:color="auto" w:fill="FFFFFF"/>
              </w:rPr>
              <w:t>Саха Өрөспүүбүлүкэтэ</w:t>
            </w:r>
          </w:p>
          <w:p w14:paraId="1A7268CF" w14:textId="77777777" w:rsidR="00AB17FA" w:rsidRPr="005A4876" w:rsidRDefault="00AB17FA" w:rsidP="00AB17FA">
            <w:pPr>
              <w:jc w:val="center"/>
              <w:rPr>
                <w:b/>
              </w:rPr>
            </w:pPr>
            <w:r w:rsidRPr="005A4876">
              <w:rPr>
                <w:b/>
              </w:rPr>
              <w:t>Мииринэй улуу</w:t>
            </w:r>
            <w:r w:rsidRPr="005A4876">
              <w:rPr>
                <w:b/>
                <w:lang w:val="en-US"/>
              </w:rPr>
              <w:t>h</w:t>
            </w:r>
            <w:r w:rsidRPr="005A4876">
              <w:rPr>
                <w:b/>
              </w:rPr>
              <w:t>ун</w:t>
            </w:r>
          </w:p>
          <w:p w14:paraId="322B99DA" w14:textId="77777777" w:rsidR="00AB17FA" w:rsidRPr="005A4876" w:rsidRDefault="00AB17FA" w:rsidP="00AB17FA">
            <w:pPr>
              <w:jc w:val="center"/>
              <w:rPr>
                <w:b/>
              </w:rPr>
            </w:pPr>
            <w:r w:rsidRPr="005A4876">
              <w:rPr>
                <w:b/>
              </w:rPr>
              <w:t>Айхал бө</w:t>
            </w:r>
            <w:r w:rsidRPr="005A4876">
              <w:rPr>
                <w:b/>
                <w:lang w:val="en-US"/>
              </w:rPr>
              <w:t>h</w:t>
            </w:r>
            <w:r w:rsidRPr="005A4876">
              <w:rPr>
                <w:b/>
              </w:rPr>
              <w:t>үөлэгин</w:t>
            </w:r>
          </w:p>
          <w:p w14:paraId="4DBA1311" w14:textId="77777777" w:rsidR="00AB17FA" w:rsidRPr="005A4876" w:rsidRDefault="00AB17FA" w:rsidP="00AB17FA">
            <w:pPr>
              <w:jc w:val="center"/>
              <w:rPr>
                <w:b/>
              </w:rPr>
            </w:pPr>
            <w:r w:rsidRPr="005A4876">
              <w:rPr>
                <w:b/>
              </w:rPr>
              <w:t>муниципальнай тэриллиитин</w:t>
            </w:r>
          </w:p>
          <w:p w14:paraId="767A48F7" w14:textId="77777777" w:rsidR="00AB17FA" w:rsidRPr="005A4876" w:rsidRDefault="00AB17FA" w:rsidP="00AB17FA">
            <w:pPr>
              <w:jc w:val="center"/>
              <w:rPr>
                <w:b/>
                <w:position w:val="6"/>
                <w:sz w:val="28"/>
                <w:szCs w:val="28"/>
              </w:rPr>
            </w:pPr>
            <w:r w:rsidRPr="005A4876">
              <w:rPr>
                <w:b/>
              </w:rPr>
              <w:t>ДЬА</w:t>
            </w:r>
            <w:r w:rsidRPr="005A4876">
              <w:rPr>
                <w:b/>
                <w:lang w:val="en-US"/>
              </w:rPr>
              <w:t>h</w:t>
            </w:r>
            <w:r w:rsidRPr="005A4876">
              <w:rPr>
                <w:b/>
              </w:rPr>
              <w:t>АЛТАТА</w:t>
            </w:r>
          </w:p>
          <w:p w14:paraId="4C4E2B1C" w14:textId="77777777" w:rsidR="00AB17FA" w:rsidRPr="005A4876" w:rsidRDefault="00AB17FA" w:rsidP="00AB17FA">
            <w:pPr>
              <w:jc w:val="center"/>
              <w:rPr>
                <w:b/>
                <w:position w:val="6"/>
                <w:sz w:val="20"/>
                <w:szCs w:val="20"/>
              </w:rPr>
            </w:pPr>
          </w:p>
          <w:p w14:paraId="6DD8A2EB" w14:textId="77777777" w:rsidR="00AB17FA" w:rsidRPr="005A4876" w:rsidRDefault="00AB17FA" w:rsidP="00AB17FA">
            <w:pPr>
              <w:jc w:val="center"/>
              <w:rPr>
                <w:b/>
                <w:sz w:val="32"/>
                <w:szCs w:val="32"/>
              </w:rPr>
            </w:pPr>
            <w:r w:rsidRPr="005A4876">
              <w:rPr>
                <w:b/>
                <w:position w:val="6"/>
                <w:sz w:val="32"/>
                <w:szCs w:val="32"/>
              </w:rPr>
              <w:t>УУРААХ</w:t>
            </w:r>
          </w:p>
          <w:p w14:paraId="2AEEF1BB" w14:textId="77777777" w:rsidR="00AB17FA" w:rsidRPr="005A4876" w:rsidRDefault="00AB17FA" w:rsidP="00AB17FA">
            <w:pPr>
              <w:jc w:val="center"/>
              <w:rPr>
                <w:b/>
                <w:bCs/>
                <w:kern w:val="32"/>
                <w:position w:val="6"/>
                <w:sz w:val="2"/>
                <w:szCs w:val="2"/>
              </w:rPr>
            </w:pPr>
          </w:p>
        </w:tc>
      </w:tr>
    </w:tbl>
    <w:p w14:paraId="744FD480" w14:textId="77777777" w:rsidR="00AB17FA" w:rsidRPr="005A4876" w:rsidRDefault="00AB17FA" w:rsidP="00AB17FA">
      <w:pPr>
        <w:ind w:right="-284"/>
      </w:pPr>
    </w:p>
    <w:p w14:paraId="35981914" w14:textId="77777777" w:rsidR="00AB17FA" w:rsidRPr="005A4876" w:rsidRDefault="00AB17FA" w:rsidP="00AB17FA">
      <w:pPr>
        <w:ind w:left="-709" w:right="-284" w:firstLine="709"/>
      </w:pPr>
      <w:r w:rsidRPr="005A4876">
        <w:t>«_</w:t>
      </w:r>
      <w:r>
        <w:rPr>
          <w:u w:val="single"/>
        </w:rPr>
        <w:t>12</w:t>
      </w:r>
      <w:r w:rsidRPr="005A4876">
        <w:t>_» _</w:t>
      </w:r>
      <w:r w:rsidRPr="00E6446B">
        <w:rPr>
          <w:u w:val="single"/>
        </w:rPr>
        <w:t>ноябрь</w:t>
      </w:r>
      <w:r w:rsidRPr="005A4876">
        <w:t>__ 20</w:t>
      </w:r>
      <w:r>
        <w:t>20</w:t>
      </w:r>
      <w:r w:rsidRPr="005A4876">
        <w:t>г.</w:t>
      </w:r>
      <w:r w:rsidRPr="005A4876">
        <w:tab/>
      </w:r>
      <w:r w:rsidRPr="005A4876">
        <w:tab/>
      </w:r>
      <w:r w:rsidRPr="005A4876">
        <w:tab/>
        <w:t xml:space="preserve">    </w:t>
      </w:r>
      <w:r w:rsidRPr="005A4876">
        <w:tab/>
      </w:r>
      <w:r w:rsidRPr="005A4876">
        <w:tab/>
      </w:r>
      <w:r w:rsidRPr="005A4876">
        <w:tab/>
      </w:r>
      <w:r w:rsidRPr="005A4876">
        <w:tab/>
      </w:r>
      <w:r w:rsidRPr="005A4876">
        <w:tab/>
        <w:t>№_</w:t>
      </w:r>
      <w:r w:rsidRPr="00E6446B">
        <w:rPr>
          <w:u w:val="single"/>
        </w:rPr>
        <w:t>333</w:t>
      </w:r>
      <w:r w:rsidRPr="005A4876">
        <w:t>_</w:t>
      </w:r>
    </w:p>
    <w:p w14:paraId="2706E15E" w14:textId="77777777" w:rsidR="00AB17FA" w:rsidRDefault="00AB17FA" w:rsidP="00AB17FA">
      <w:pPr>
        <w:rPr>
          <w:sz w:val="2"/>
          <w:szCs w:val="2"/>
        </w:rPr>
      </w:pPr>
    </w:p>
    <w:p w14:paraId="4E00A977" w14:textId="77777777" w:rsidR="00AB17FA" w:rsidRDefault="00AB17FA" w:rsidP="00AB17FA"/>
    <w:p w14:paraId="0A721DAA" w14:textId="77777777" w:rsidR="00AB17FA" w:rsidRDefault="00AB17FA" w:rsidP="00AB17FA">
      <w:r>
        <w:rPr>
          <w:rFonts w:eastAsia="Calibri"/>
        </w:rPr>
        <w:t xml:space="preserve">Об утверждении </w:t>
      </w:r>
      <w:r>
        <w:t>Административного регламента</w:t>
      </w:r>
    </w:p>
    <w:p w14:paraId="56E8B7A8" w14:textId="77777777" w:rsidR="00AB17FA" w:rsidRDefault="00AB17FA" w:rsidP="00AB17FA">
      <w:r>
        <w:t xml:space="preserve">предоставления муниципальной услуги </w:t>
      </w:r>
    </w:p>
    <w:p w14:paraId="38DA8B03" w14:textId="77777777" w:rsidR="00AB17FA" w:rsidRDefault="00AB17FA" w:rsidP="00AB17FA">
      <w:r>
        <w:t>«</w:t>
      </w:r>
      <w:r w:rsidRPr="005A4876">
        <w:t xml:space="preserve">Прием заявлений и выдача документов </w:t>
      </w:r>
    </w:p>
    <w:p w14:paraId="3313C9E8" w14:textId="77777777" w:rsidR="00AB17FA" w:rsidRDefault="00AB17FA" w:rsidP="00AB17FA">
      <w:r w:rsidRPr="005A4876">
        <w:t xml:space="preserve">о согласовании переустройства и (или) </w:t>
      </w:r>
    </w:p>
    <w:p w14:paraId="19359EA1" w14:textId="77777777" w:rsidR="00AB17FA" w:rsidRDefault="00AB17FA" w:rsidP="00AB17FA">
      <w:r w:rsidRPr="005A4876">
        <w:t xml:space="preserve">перепланировки помещений в многоквартирных </w:t>
      </w:r>
    </w:p>
    <w:p w14:paraId="391335B2" w14:textId="77777777" w:rsidR="00AB17FA" w:rsidRDefault="00AB17FA" w:rsidP="00AB17FA">
      <w:r w:rsidRPr="005A4876">
        <w:t>домах</w:t>
      </w:r>
      <w:r>
        <w:rPr>
          <w:bCs/>
        </w:rPr>
        <w:t>»</w:t>
      </w:r>
      <w:r>
        <w:rPr>
          <w:color w:val="000000"/>
        </w:rPr>
        <w:t xml:space="preserve"> </w:t>
      </w:r>
      <w:r>
        <w:t>на территории Муниципального образования</w:t>
      </w:r>
    </w:p>
    <w:p w14:paraId="30FFB1C6" w14:textId="77777777" w:rsidR="00AB17FA" w:rsidRDefault="00AB17FA" w:rsidP="00AB17FA">
      <w:r>
        <w:t xml:space="preserve"> «Посёлок Айхал» Мирнинского района</w:t>
      </w:r>
    </w:p>
    <w:p w14:paraId="5C53D70A" w14:textId="77777777" w:rsidR="00AB17FA" w:rsidRDefault="00AB17FA" w:rsidP="00AB17FA">
      <w:r>
        <w:t xml:space="preserve"> Республики Саха (Якутия)</w:t>
      </w:r>
    </w:p>
    <w:p w14:paraId="176D79DF" w14:textId="77777777" w:rsidR="00AB17FA" w:rsidRDefault="00AB17FA" w:rsidP="00AB17FA">
      <w:pPr>
        <w:jc w:val="both"/>
        <w:rPr>
          <w:b/>
        </w:rPr>
      </w:pPr>
    </w:p>
    <w:p w14:paraId="5DE90E51" w14:textId="77777777" w:rsidR="00AB17FA" w:rsidRDefault="00AB17FA" w:rsidP="00AB17FA">
      <w:pPr>
        <w:jc w:val="both"/>
        <w:rPr>
          <w:b/>
        </w:rPr>
      </w:pPr>
    </w:p>
    <w:p w14:paraId="50D71D01" w14:textId="77777777" w:rsidR="00AB17FA" w:rsidRDefault="00AB17FA" w:rsidP="00AB17FA">
      <w:pPr>
        <w:jc w:val="both"/>
        <w:rPr>
          <w:b/>
        </w:rPr>
      </w:pPr>
    </w:p>
    <w:p w14:paraId="6780988F" w14:textId="77777777" w:rsidR="00AB17FA" w:rsidRPr="005A4876" w:rsidRDefault="00AB17FA" w:rsidP="00AB17FA">
      <w:pPr>
        <w:pStyle w:val="1"/>
        <w:jc w:val="both"/>
        <w:rPr>
          <w:b w:val="0"/>
          <w:sz w:val="24"/>
        </w:rPr>
      </w:pPr>
      <w:r>
        <w:rPr>
          <w:b w:val="0"/>
        </w:rPr>
        <w:t xml:space="preserve">         </w:t>
      </w:r>
      <w:r w:rsidRPr="005A4876">
        <w:rPr>
          <w:b w:val="0"/>
          <w:sz w:val="24"/>
        </w:rPr>
        <w:t>В соответствии с Федеральным законом от 27.07.2010 г. №210-ФЗ «Об организации предоставления государственных и муниципальных услуг», Жилищным кодексом Российской Федерации от 29 декабря 2004 г. N 188-ФЗ</w:t>
      </w:r>
      <w:r w:rsidRPr="005A4876">
        <w:rPr>
          <w:sz w:val="24"/>
        </w:rPr>
        <w:t xml:space="preserve"> </w:t>
      </w:r>
      <w:r>
        <w:rPr>
          <w:b w:val="0"/>
          <w:sz w:val="24"/>
        </w:rPr>
        <w:t>А</w:t>
      </w:r>
      <w:r w:rsidRPr="005A4876">
        <w:rPr>
          <w:b w:val="0"/>
          <w:sz w:val="24"/>
        </w:rPr>
        <w:t xml:space="preserve">дминистрация </w:t>
      </w:r>
      <w:r>
        <w:rPr>
          <w:b w:val="0"/>
          <w:sz w:val="24"/>
        </w:rPr>
        <w:t xml:space="preserve">МО «Поселка Айхал» </w:t>
      </w:r>
      <w:r w:rsidRPr="005A4876">
        <w:rPr>
          <w:b w:val="0"/>
          <w:sz w:val="24"/>
        </w:rPr>
        <w:t>постановляет:</w:t>
      </w:r>
    </w:p>
    <w:p w14:paraId="4B69A70D" w14:textId="77777777" w:rsidR="00AB17FA" w:rsidRDefault="00AB17FA" w:rsidP="00AB17FA"/>
    <w:p w14:paraId="2F3A764A" w14:textId="77777777" w:rsidR="00AB17FA" w:rsidRPr="005A4876" w:rsidRDefault="00AB17FA" w:rsidP="008B3CA3">
      <w:pPr>
        <w:numPr>
          <w:ilvl w:val="0"/>
          <w:numId w:val="17"/>
        </w:numPr>
        <w:shd w:val="clear" w:color="auto" w:fill="FFFFFF"/>
        <w:autoSpaceDE/>
        <w:autoSpaceDN/>
        <w:adjustRightInd/>
        <w:spacing w:line="0" w:lineRule="atLeast"/>
        <w:jc w:val="both"/>
        <w:rPr>
          <w:rFonts w:eastAsia="Calibri"/>
        </w:rPr>
      </w:pPr>
      <w:r w:rsidRPr="005A4876">
        <w:rPr>
          <w:color w:val="000000"/>
        </w:rPr>
        <w:lastRenderedPageBreak/>
        <w:t xml:space="preserve">Утвердить </w:t>
      </w:r>
      <w:r w:rsidRPr="005A4876">
        <w:rPr>
          <w:color w:val="000000"/>
        </w:rPr>
        <w:tab/>
        <w:t xml:space="preserve">Административный регламент предоставления муниципальной услуги </w:t>
      </w:r>
      <w:r w:rsidRPr="005A4876">
        <w:t>«Прием заявлений и выдача документов о согласовании переустройства и (или) перепланировки помещений в многоквартирных домах</w:t>
      </w:r>
      <w:r w:rsidRPr="005A4876">
        <w:rPr>
          <w:bCs/>
        </w:rPr>
        <w:t>»</w:t>
      </w:r>
      <w:r w:rsidRPr="005A4876">
        <w:t xml:space="preserve"> </w:t>
      </w:r>
      <w:r w:rsidRPr="005A4876">
        <w:rPr>
          <w:color w:val="000000"/>
        </w:rPr>
        <w:t>на территории Муниципального образования «Посёлок Айхал» Мирнинского района Республики Саха (Якутия) согласно приложению</w:t>
      </w:r>
      <w:r w:rsidRPr="005A4876">
        <w:rPr>
          <w:rFonts w:ascii="Arial" w:hAnsi="Arial"/>
        </w:rPr>
        <w:tab/>
      </w:r>
    </w:p>
    <w:p w14:paraId="70D8C32E" w14:textId="77777777" w:rsidR="00AB17FA" w:rsidRPr="005A4876" w:rsidRDefault="00AB17FA" w:rsidP="008B3CA3">
      <w:pPr>
        <w:widowControl/>
        <w:numPr>
          <w:ilvl w:val="0"/>
          <w:numId w:val="17"/>
        </w:numPr>
        <w:autoSpaceDE/>
        <w:autoSpaceDN/>
        <w:adjustRightInd/>
        <w:rPr>
          <w:rFonts w:eastAsia="Calibri"/>
        </w:rPr>
      </w:pPr>
      <w:r w:rsidRPr="005A4876">
        <w:rPr>
          <w:rFonts w:eastAsia="Calibri"/>
        </w:rPr>
        <w:t>Признать утратившим силу регламент «</w:t>
      </w:r>
      <w:r w:rsidRPr="00E96B9B">
        <w:rPr>
          <w:rFonts w:eastAsia="Calibri"/>
        </w:rPr>
        <w:t>Выдача документов о согласовании переустройства и (или) перепланировки жилых помещений</w:t>
      </w:r>
      <w:r w:rsidRPr="005A4876">
        <w:rPr>
          <w:rFonts w:eastAsia="Calibri"/>
        </w:rPr>
        <w:t>», утвержденный постановлением №</w:t>
      </w:r>
      <w:r>
        <w:rPr>
          <w:rFonts w:eastAsia="Calibri"/>
        </w:rPr>
        <w:t>544</w:t>
      </w:r>
      <w:r w:rsidRPr="005A4876">
        <w:rPr>
          <w:rFonts w:eastAsia="Calibri"/>
        </w:rPr>
        <w:t xml:space="preserve"> от </w:t>
      </w:r>
      <w:r>
        <w:rPr>
          <w:rFonts w:eastAsia="Calibri"/>
        </w:rPr>
        <w:t>01</w:t>
      </w:r>
      <w:r w:rsidRPr="005A4876">
        <w:rPr>
          <w:rFonts w:eastAsia="Calibri"/>
        </w:rPr>
        <w:t>.</w:t>
      </w:r>
      <w:r>
        <w:rPr>
          <w:rFonts w:eastAsia="Calibri"/>
        </w:rPr>
        <w:t>12</w:t>
      </w:r>
      <w:r w:rsidRPr="005A4876">
        <w:rPr>
          <w:rFonts w:eastAsia="Calibri"/>
        </w:rPr>
        <w:t>.201</w:t>
      </w:r>
      <w:r>
        <w:rPr>
          <w:rFonts w:eastAsia="Calibri"/>
        </w:rPr>
        <w:t>6</w:t>
      </w:r>
      <w:r w:rsidRPr="005A4876">
        <w:rPr>
          <w:rFonts w:eastAsia="Calibri"/>
        </w:rPr>
        <w:t xml:space="preserve">. </w:t>
      </w:r>
    </w:p>
    <w:p w14:paraId="46C4B4CC" w14:textId="77777777" w:rsidR="00AB17FA" w:rsidRPr="005A4876" w:rsidRDefault="00AB17FA" w:rsidP="008B3CA3">
      <w:pPr>
        <w:numPr>
          <w:ilvl w:val="0"/>
          <w:numId w:val="17"/>
        </w:numPr>
        <w:shd w:val="clear" w:color="auto" w:fill="FFFFFF"/>
        <w:autoSpaceDE/>
        <w:autoSpaceDN/>
        <w:adjustRightInd/>
        <w:spacing w:line="0" w:lineRule="atLeast"/>
        <w:jc w:val="both"/>
        <w:rPr>
          <w:rFonts w:eastAsia="Calibri"/>
        </w:rPr>
      </w:pPr>
      <w:r w:rsidRPr="005A4876">
        <w:rPr>
          <w:rFonts w:eastAsia="Calibri"/>
        </w:rPr>
        <w:t>Настоящее постановление вступает в силу после его официального опубликования.</w:t>
      </w:r>
    </w:p>
    <w:p w14:paraId="0358BDF8" w14:textId="77777777" w:rsidR="00AB17FA" w:rsidRPr="005A4876" w:rsidRDefault="00AB17FA" w:rsidP="008B3CA3">
      <w:pPr>
        <w:numPr>
          <w:ilvl w:val="0"/>
          <w:numId w:val="17"/>
        </w:numPr>
        <w:shd w:val="clear" w:color="auto" w:fill="FFFFFF"/>
        <w:autoSpaceDE/>
        <w:autoSpaceDN/>
        <w:adjustRightInd/>
        <w:spacing w:line="0" w:lineRule="atLeast"/>
        <w:jc w:val="both"/>
        <w:rPr>
          <w:rFonts w:eastAsia="Calibri"/>
        </w:rPr>
      </w:pPr>
      <w:r w:rsidRPr="005A4876">
        <w:rPr>
          <w:rFonts w:eastAsia="Calibri"/>
        </w:rPr>
        <w:t>Опубликовать настоящее постановление в информационном бюллетене «Вестник Айхала» и разместить на официальном сайте Администрации МО «Поселок Айхал» (www.мо-айхал.рф).</w:t>
      </w:r>
    </w:p>
    <w:p w14:paraId="7E7C8DFC" w14:textId="77777777" w:rsidR="00AB17FA" w:rsidRPr="005A4876" w:rsidRDefault="00AB17FA" w:rsidP="008B3CA3">
      <w:pPr>
        <w:numPr>
          <w:ilvl w:val="0"/>
          <w:numId w:val="17"/>
        </w:numPr>
        <w:shd w:val="clear" w:color="auto" w:fill="FFFFFF"/>
        <w:autoSpaceDE/>
        <w:autoSpaceDN/>
        <w:adjustRightInd/>
        <w:spacing w:line="0" w:lineRule="atLeast"/>
        <w:jc w:val="both"/>
        <w:rPr>
          <w:rFonts w:eastAsia="Calibri"/>
        </w:rPr>
      </w:pPr>
      <w:r w:rsidRPr="005A4876">
        <w:rPr>
          <w:rFonts w:eastAsia="Calibri"/>
        </w:rPr>
        <w:t>Контроль над исполнением настоящего постановления оставляю за собой.</w:t>
      </w:r>
    </w:p>
    <w:p w14:paraId="0B5FF3E9" w14:textId="77777777" w:rsidR="00AB17FA" w:rsidRDefault="00AB17FA" w:rsidP="00AB17FA">
      <w:pPr>
        <w:tabs>
          <w:tab w:val="right" w:pos="7920"/>
        </w:tabs>
        <w:spacing w:line="276" w:lineRule="auto"/>
        <w:jc w:val="both"/>
      </w:pPr>
    </w:p>
    <w:p w14:paraId="7B1CF2C1" w14:textId="77777777" w:rsidR="00AB17FA" w:rsidRDefault="00AB17FA" w:rsidP="00AB17FA">
      <w:pPr>
        <w:tabs>
          <w:tab w:val="right" w:pos="7920"/>
        </w:tabs>
        <w:spacing w:line="276" w:lineRule="auto"/>
      </w:pPr>
    </w:p>
    <w:p w14:paraId="2099D066" w14:textId="77777777" w:rsidR="00AB17FA" w:rsidRDefault="00AB17FA" w:rsidP="00AB17FA">
      <w:pPr>
        <w:tabs>
          <w:tab w:val="right" w:pos="7920"/>
        </w:tabs>
        <w:spacing w:line="276" w:lineRule="auto"/>
      </w:pPr>
    </w:p>
    <w:p w14:paraId="47DC9D50" w14:textId="77777777" w:rsidR="00AB17FA" w:rsidRDefault="00AB17FA" w:rsidP="00AB17FA">
      <w:pPr>
        <w:tabs>
          <w:tab w:val="right" w:pos="7920"/>
        </w:tabs>
        <w:spacing w:line="276" w:lineRule="auto"/>
      </w:pPr>
    </w:p>
    <w:p w14:paraId="758BF21B" w14:textId="77777777" w:rsidR="00AB17FA" w:rsidRDefault="00AB17FA" w:rsidP="00AB17FA">
      <w:pPr>
        <w:tabs>
          <w:tab w:val="right" w:pos="7920"/>
        </w:tabs>
        <w:spacing w:line="276" w:lineRule="auto"/>
      </w:pPr>
    </w:p>
    <w:p w14:paraId="4B823D99" w14:textId="3CB87591" w:rsidR="00AB17FA" w:rsidRDefault="00AB17FA" w:rsidP="00243C4F">
      <w:pPr>
        <w:jc w:val="center"/>
        <w:rPr>
          <w:b/>
        </w:rPr>
      </w:pPr>
      <w:r w:rsidRPr="005A4876">
        <w:rPr>
          <w:b/>
        </w:rPr>
        <w:t xml:space="preserve">Глава поселка                                    </w:t>
      </w:r>
      <w:r>
        <w:rPr>
          <w:b/>
        </w:rPr>
        <w:t xml:space="preserve">   </w:t>
      </w:r>
      <w:r w:rsidRPr="005A4876">
        <w:rPr>
          <w:b/>
        </w:rPr>
        <w:t xml:space="preserve">                           </w:t>
      </w:r>
      <w:r>
        <w:rPr>
          <w:b/>
        </w:rPr>
        <w:t>Г</w:t>
      </w:r>
      <w:r w:rsidRPr="005A4876">
        <w:rPr>
          <w:b/>
        </w:rPr>
        <w:t>.</w:t>
      </w:r>
      <w:r>
        <w:rPr>
          <w:b/>
        </w:rPr>
        <w:t>Ш</w:t>
      </w:r>
      <w:r w:rsidRPr="005A4876">
        <w:rPr>
          <w:b/>
        </w:rPr>
        <w:t xml:space="preserve">. </w:t>
      </w:r>
      <w:r>
        <w:rPr>
          <w:b/>
        </w:rPr>
        <w:t>Петровск</w:t>
      </w:r>
      <w:r w:rsidR="0026247E">
        <w:rPr>
          <w:b/>
        </w:rPr>
        <w:t>ая</w:t>
      </w:r>
    </w:p>
    <w:p w14:paraId="3A6638F9" w14:textId="7EA46C1D" w:rsidR="00243C4F" w:rsidRDefault="00243C4F" w:rsidP="00243C4F">
      <w:pPr>
        <w:jc w:val="center"/>
        <w:rPr>
          <w:b/>
        </w:rPr>
      </w:pPr>
    </w:p>
    <w:p w14:paraId="175BA98A" w14:textId="3283E2A2" w:rsidR="00243C4F" w:rsidRDefault="00243C4F" w:rsidP="00243C4F">
      <w:pPr>
        <w:jc w:val="center"/>
        <w:rPr>
          <w:b/>
        </w:rPr>
      </w:pPr>
    </w:p>
    <w:p w14:paraId="089A2FFB" w14:textId="77777777" w:rsidR="00243C4F" w:rsidRPr="00243C4F" w:rsidRDefault="00243C4F" w:rsidP="00243C4F">
      <w:pPr>
        <w:jc w:val="center"/>
      </w:pPr>
    </w:p>
    <w:p w14:paraId="5E81FECE" w14:textId="77777777" w:rsidR="00AB17FA" w:rsidRPr="005A4876" w:rsidRDefault="00AB17FA" w:rsidP="00AB17FA">
      <w:pPr>
        <w:jc w:val="right"/>
        <w:rPr>
          <w:bCs/>
          <w:lang w:eastAsia="en-US"/>
        </w:rPr>
      </w:pPr>
      <w:r w:rsidRPr="005A4876">
        <w:rPr>
          <w:bCs/>
          <w:lang w:eastAsia="en-US"/>
        </w:rPr>
        <w:t>Приложение</w:t>
      </w:r>
    </w:p>
    <w:p w14:paraId="3C191814" w14:textId="77777777" w:rsidR="00AB17FA" w:rsidRPr="005A4876" w:rsidRDefault="00AB17FA" w:rsidP="00AB17FA">
      <w:pPr>
        <w:jc w:val="right"/>
        <w:rPr>
          <w:bCs/>
          <w:lang w:eastAsia="en-US"/>
        </w:rPr>
      </w:pPr>
      <w:r w:rsidRPr="005A4876">
        <w:rPr>
          <w:bCs/>
          <w:lang w:eastAsia="en-US"/>
        </w:rPr>
        <w:t>Утвержден</w:t>
      </w:r>
    </w:p>
    <w:p w14:paraId="29BD78AE" w14:textId="77777777" w:rsidR="00AB17FA" w:rsidRPr="005A4876" w:rsidRDefault="00AB17FA" w:rsidP="00AB17FA">
      <w:pPr>
        <w:jc w:val="right"/>
        <w:rPr>
          <w:bCs/>
          <w:lang w:eastAsia="en-US"/>
        </w:rPr>
      </w:pPr>
      <w:r w:rsidRPr="005A4876">
        <w:rPr>
          <w:bCs/>
          <w:lang w:eastAsia="en-US"/>
        </w:rPr>
        <w:t xml:space="preserve">постановление администрации </w:t>
      </w:r>
    </w:p>
    <w:p w14:paraId="64CB74A4" w14:textId="77777777" w:rsidR="00AB17FA" w:rsidRPr="005A4876" w:rsidRDefault="00AB17FA" w:rsidP="00AB17FA">
      <w:pPr>
        <w:jc w:val="right"/>
        <w:rPr>
          <w:bCs/>
          <w:lang w:eastAsia="en-US"/>
        </w:rPr>
      </w:pPr>
      <w:r w:rsidRPr="005A4876">
        <w:rPr>
          <w:bCs/>
          <w:lang w:eastAsia="en-US"/>
        </w:rPr>
        <w:t>МО «Посёлок Айхал»</w:t>
      </w:r>
    </w:p>
    <w:p w14:paraId="6C4691B7" w14:textId="77777777" w:rsidR="00AB17FA" w:rsidRPr="005A4876" w:rsidRDefault="00AB17FA" w:rsidP="00AB17FA">
      <w:pPr>
        <w:rPr>
          <w:bCs/>
          <w:lang w:eastAsia="en-US"/>
        </w:rPr>
      </w:pPr>
      <w:r w:rsidRPr="005A4876">
        <w:rPr>
          <w:bCs/>
          <w:lang w:eastAsia="en-US"/>
        </w:rPr>
        <w:t xml:space="preserve">                                                                                                               от _</w:t>
      </w:r>
      <w:r>
        <w:rPr>
          <w:bCs/>
          <w:u w:val="single"/>
          <w:lang w:eastAsia="en-US"/>
        </w:rPr>
        <w:t>12.11.2020</w:t>
      </w:r>
      <w:r w:rsidRPr="005A4876">
        <w:rPr>
          <w:bCs/>
          <w:lang w:eastAsia="en-US"/>
        </w:rPr>
        <w:t>_ № _</w:t>
      </w:r>
      <w:r>
        <w:rPr>
          <w:bCs/>
          <w:u w:val="single"/>
          <w:lang w:eastAsia="en-US"/>
        </w:rPr>
        <w:t>333</w:t>
      </w:r>
      <w:r w:rsidRPr="005A4876">
        <w:rPr>
          <w:bCs/>
          <w:lang w:eastAsia="en-US"/>
        </w:rPr>
        <w:t>_</w:t>
      </w:r>
    </w:p>
    <w:p w14:paraId="6A510706" w14:textId="77777777" w:rsidR="00AB17FA" w:rsidRDefault="00AB17FA" w:rsidP="00AB17FA">
      <w:pPr>
        <w:jc w:val="center"/>
        <w:rPr>
          <w:b/>
        </w:rPr>
      </w:pPr>
    </w:p>
    <w:p w14:paraId="41876099" w14:textId="77777777" w:rsidR="00AB17FA" w:rsidRDefault="00AB17FA" w:rsidP="00AB17FA">
      <w:pPr>
        <w:jc w:val="center"/>
        <w:rPr>
          <w:b/>
        </w:rPr>
      </w:pPr>
    </w:p>
    <w:p w14:paraId="0191AB3F" w14:textId="77777777" w:rsidR="00AB17FA" w:rsidRPr="00CC04B6" w:rsidRDefault="00AB17FA" w:rsidP="00AB17FA">
      <w:pPr>
        <w:jc w:val="center"/>
        <w:outlineLvl w:val="2"/>
        <w:rPr>
          <w:b/>
        </w:rPr>
      </w:pPr>
      <w:r w:rsidRPr="00CC04B6">
        <w:rPr>
          <w:b/>
        </w:rPr>
        <w:t>АДМИНИСТРАТИВНЫЙ РЕГЛАМЕНТ</w:t>
      </w:r>
    </w:p>
    <w:p w14:paraId="4C63454F" w14:textId="77777777" w:rsidR="00AB17FA" w:rsidRPr="00CC04B6" w:rsidRDefault="00AB17FA" w:rsidP="00AB17FA">
      <w:pPr>
        <w:jc w:val="center"/>
        <w:outlineLvl w:val="2"/>
        <w:rPr>
          <w:b/>
        </w:rPr>
      </w:pPr>
      <w:r w:rsidRPr="00CC04B6">
        <w:rPr>
          <w:b/>
        </w:rPr>
        <w:t xml:space="preserve">ПРЕДОСТАВЛЕНИЯ МУНИЦИПАЛЬНОЙ УСЛУГИ </w:t>
      </w:r>
    </w:p>
    <w:p w14:paraId="1766D519" w14:textId="77777777" w:rsidR="00AB17FA" w:rsidRDefault="00AB17FA" w:rsidP="00AB17FA">
      <w:pPr>
        <w:jc w:val="center"/>
        <w:outlineLvl w:val="2"/>
        <w:rPr>
          <w:b/>
        </w:rPr>
      </w:pPr>
      <w:r w:rsidRPr="00CC04B6">
        <w:rPr>
          <w:b/>
        </w:rPr>
        <w:t>«ПРИЁМ ЗАЯВЛЕНИЙ И ВЫДАЧА ДОКУМЕНТОВ О СОГЛАСОВАНИИ ПЕРЕУСТРОЙСТВА И (ИЛИ) ПЕРЕПЛАНИРОВКИ ПОМЕЩЕНИЙ В МНОГОКВАРТИРНЫХ ДОМАХ»</w:t>
      </w:r>
    </w:p>
    <w:p w14:paraId="5F09E683" w14:textId="77777777" w:rsidR="00AB17FA" w:rsidRDefault="00AB17FA" w:rsidP="00AB17FA">
      <w:pPr>
        <w:jc w:val="center"/>
        <w:outlineLvl w:val="2"/>
        <w:rPr>
          <w:b/>
        </w:rPr>
      </w:pPr>
    </w:p>
    <w:p w14:paraId="19DD25E7" w14:textId="77777777" w:rsidR="00AB17FA" w:rsidRDefault="00AB17FA" w:rsidP="00AB17FA">
      <w:pPr>
        <w:jc w:val="center"/>
        <w:rPr>
          <w:b/>
          <w:sz w:val="22"/>
          <w:szCs w:val="22"/>
        </w:rPr>
      </w:pPr>
    </w:p>
    <w:p w14:paraId="5403E17D" w14:textId="77777777" w:rsidR="00AB17FA" w:rsidRPr="00CC04B6" w:rsidRDefault="00AB17FA" w:rsidP="00AB17FA">
      <w:pPr>
        <w:suppressAutoHyphens/>
        <w:jc w:val="center"/>
        <w:rPr>
          <w:lang w:eastAsia="ar-SA"/>
        </w:rPr>
      </w:pPr>
      <w:r w:rsidRPr="00CC04B6">
        <w:rPr>
          <w:lang w:val="en-US" w:eastAsia="ar-SA"/>
        </w:rPr>
        <w:t>I</w:t>
      </w:r>
      <w:r w:rsidRPr="00CC04B6">
        <w:rPr>
          <w:lang w:eastAsia="ar-SA"/>
        </w:rPr>
        <w:t>.ОБЩИЕ ПОЛОЖЕНИЯ</w:t>
      </w:r>
    </w:p>
    <w:p w14:paraId="33EE58B2" w14:textId="77777777" w:rsidR="00AB17FA" w:rsidRDefault="00AB17FA" w:rsidP="00AB17FA">
      <w:pPr>
        <w:jc w:val="center"/>
        <w:rPr>
          <w:b/>
          <w:sz w:val="26"/>
          <w:szCs w:val="26"/>
        </w:rPr>
      </w:pPr>
    </w:p>
    <w:p w14:paraId="59CD67CC" w14:textId="77777777" w:rsidR="00AB17FA" w:rsidRPr="00CC04B6" w:rsidRDefault="00AB17FA" w:rsidP="00AB17FA">
      <w:pPr>
        <w:suppressAutoHyphens/>
        <w:jc w:val="center"/>
        <w:rPr>
          <w:lang w:eastAsia="ar-SA"/>
        </w:rPr>
      </w:pPr>
      <w:r w:rsidRPr="00CC04B6">
        <w:rPr>
          <w:lang w:eastAsia="ar-SA"/>
        </w:rPr>
        <w:t>Предмет регулирования</w:t>
      </w:r>
    </w:p>
    <w:p w14:paraId="3813F3B9" w14:textId="77777777" w:rsidR="00AB17FA" w:rsidRPr="00CC04B6" w:rsidRDefault="00AB17FA" w:rsidP="00AB17FA">
      <w:pPr>
        <w:suppressAutoHyphens/>
        <w:ind w:left="1069"/>
        <w:jc w:val="both"/>
        <w:rPr>
          <w:lang w:eastAsia="ar-SA"/>
        </w:rPr>
      </w:pPr>
    </w:p>
    <w:p w14:paraId="7079C849" w14:textId="77777777" w:rsidR="00AB17FA" w:rsidRPr="00CC04B6" w:rsidRDefault="00AB17FA" w:rsidP="00AB17FA">
      <w:pPr>
        <w:suppressAutoHyphens/>
        <w:ind w:firstLine="709"/>
        <w:jc w:val="both"/>
        <w:rPr>
          <w:lang w:eastAsia="ar-SA"/>
        </w:rPr>
      </w:pPr>
      <w:r w:rsidRPr="00CC04B6">
        <w:rPr>
          <w:lang w:eastAsia="ar-SA"/>
        </w:rPr>
        <w:t>1.1. Предметом регулирования настоящего Административного регламента является порядок и стандарт предоставления муниципальной услуги «Прием заявлений и выдача документов о согласовании переустройства и (или) перепланировки помещений в многоквартирных домах» (далее - муниципальная услуга).</w:t>
      </w:r>
    </w:p>
    <w:p w14:paraId="0B058EAF" w14:textId="77777777" w:rsidR="00AB17FA" w:rsidRPr="00CC04B6" w:rsidRDefault="00AB17FA" w:rsidP="00AB17FA">
      <w:pPr>
        <w:suppressAutoHyphens/>
        <w:ind w:firstLine="709"/>
        <w:jc w:val="both"/>
        <w:rPr>
          <w:lang w:eastAsia="ar-SA"/>
        </w:rPr>
      </w:pPr>
      <w:r w:rsidRPr="00CC04B6">
        <w:rPr>
          <w:lang w:eastAsia="ar-SA"/>
        </w:rPr>
        <w:t xml:space="preserve">1.2.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помещений в многоквартирных домах»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сроки и последовательность действий </w:t>
      </w:r>
      <w:r w:rsidRPr="00CC04B6">
        <w:rPr>
          <w:lang w:eastAsia="ar-SA"/>
        </w:rPr>
        <w:lastRenderedPageBreak/>
        <w:t>(административных процедур) при оказании муниципальной услуги.</w:t>
      </w:r>
    </w:p>
    <w:p w14:paraId="6F3F9448" w14:textId="77777777" w:rsidR="00AB17FA" w:rsidRDefault="00AB17FA" w:rsidP="00AB17FA">
      <w:pPr>
        <w:ind w:firstLine="709"/>
        <w:jc w:val="both"/>
        <w:rPr>
          <w:color w:val="000000"/>
        </w:rPr>
      </w:pPr>
    </w:p>
    <w:p w14:paraId="75287DA6" w14:textId="77777777" w:rsidR="00AB17FA" w:rsidRDefault="00AB17FA" w:rsidP="00AB17FA">
      <w:pPr>
        <w:ind w:firstLine="709"/>
        <w:jc w:val="both"/>
        <w:rPr>
          <w:iCs/>
          <w:color w:val="000000"/>
        </w:rPr>
      </w:pPr>
    </w:p>
    <w:p w14:paraId="2D692DEF" w14:textId="77777777" w:rsidR="00AB17FA" w:rsidRPr="00CC04B6" w:rsidRDefault="00AB17FA" w:rsidP="00AB17FA">
      <w:pPr>
        <w:suppressAutoHyphens/>
        <w:jc w:val="center"/>
        <w:rPr>
          <w:lang w:eastAsia="ar-SA"/>
        </w:rPr>
      </w:pPr>
      <w:r w:rsidRPr="00CC04B6">
        <w:rPr>
          <w:lang w:eastAsia="ar-SA"/>
        </w:rPr>
        <w:t>Описание заявителей</w:t>
      </w:r>
    </w:p>
    <w:p w14:paraId="37140191" w14:textId="77777777" w:rsidR="00AB17FA" w:rsidRPr="00CC04B6" w:rsidRDefault="00AB17FA" w:rsidP="00AB17FA">
      <w:pPr>
        <w:suppressAutoHyphens/>
        <w:ind w:firstLine="709"/>
        <w:jc w:val="both"/>
        <w:rPr>
          <w:lang w:eastAsia="ar-SA"/>
        </w:rPr>
      </w:pPr>
    </w:p>
    <w:p w14:paraId="158CE60E" w14:textId="77777777" w:rsidR="00AB17FA" w:rsidRPr="00CC04B6" w:rsidRDefault="00AB17FA" w:rsidP="00AB17FA">
      <w:pPr>
        <w:suppressAutoHyphens/>
        <w:ind w:firstLine="709"/>
        <w:jc w:val="both"/>
        <w:rPr>
          <w:lang w:eastAsia="ar-SA"/>
        </w:rPr>
      </w:pPr>
      <w:r w:rsidRPr="00CC04B6">
        <w:rPr>
          <w:lang w:eastAsia="ar-SA"/>
        </w:rPr>
        <w:t>1.3. Заявителем о предоставлении муниципальной услуги являются органы государственной власти, органы местного самоуправления, индивидуальные предприниматели, юридические и физические лица либо лица, наделенные полномочиями действовать от их имени.</w:t>
      </w:r>
    </w:p>
    <w:p w14:paraId="59625A69" w14:textId="77777777" w:rsidR="00AB17FA" w:rsidRPr="00CC04B6" w:rsidRDefault="00AB17FA" w:rsidP="00AB17FA">
      <w:pPr>
        <w:suppressAutoHyphens/>
        <w:ind w:firstLine="709"/>
        <w:jc w:val="both"/>
        <w:rPr>
          <w:lang w:eastAsia="ar-SA"/>
        </w:rPr>
      </w:pPr>
      <w:r w:rsidRPr="00CC04B6">
        <w:rPr>
          <w:lang w:eastAsia="ar-SA"/>
        </w:rPr>
        <w:t>1.4. От имени физических лиц подавать заявление о предоставлении муниципальной услуги могут:</w:t>
      </w:r>
    </w:p>
    <w:p w14:paraId="2D33583F" w14:textId="77777777" w:rsidR="00AB17FA" w:rsidRPr="00CC04B6" w:rsidRDefault="00AB17FA" w:rsidP="00AB17FA">
      <w:pPr>
        <w:suppressAutoHyphens/>
        <w:ind w:firstLine="709"/>
        <w:jc w:val="both"/>
        <w:rPr>
          <w:lang w:eastAsia="ar-SA"/>
        </w:rPr>
      </w:pPr>
      <w:r w:rsidRPr="00CC04B6">
        <w:rPr>
          <w:lang w:eastAsia="ar-SA"/>
        </w:rPr>
        <w:t>1) законные представители (родители, усыновители, попечители) несовершеннолетних в возрасте до 18 лет;</w:t>
      </w:r>
    </w:p>
    <w:p w14:paraId="25CD2428" w14:textId="77777777" w:rsidR="00AB17FA" w:rsidRPr="00CC04B6" w:rsidRDefault="00AB17FA" w:rsidP="00AB17FA">
      <w:pPr>
        <w:ind w:firstLine="709"/>
        <w:jc w:val="both"/>
      </w:pPr>
      <w:r w:rsidRPr="00CC04B6">
        <w:t>2) попечители граждан, ограниченных судом в дееспособности;</w:t>
      </w:r>
    </w:p>
    <w:p w14:paraId="49F0E002" w14:textId="77777777" w:rsidR="00AB17FA" w:rsidRPr="00CC04B6" w:rsidRDefault="00AB17FA" w:rsidP="00AB17FA">
      <w:pPr>
        <w:suppressAutoHyphens/>
        <w:ind w:firstLine="709"/>
        <w:jc w:val="both"/>
        <w:rPr>
          <w:lang w:eastAsia="ar-SA"/>
        </w:rPr>
      </w:pPr>
      <w:r w:rsidRPr="00CC04B6">
        <w:rPr>
          <w:lang w:eastAsia="ar-SA"/>
        </w:rPr>
        <w:t>3) опекуны недееспособных граждан;</w:t>
      </w:r>
    </w:p>
    <w:p w14:paraId="38CE7F86" w14:textId="77777777" w:rsidR="00AB17FA" w:rsidRPr="00CC04B6" w:rsidRDefault="00AB17FA" w:rsidP="00AB17FA">
      <w:pPr>
        <w:suppressAutoHyphens/>
        <w:ind w:firstLine="709"/>
        <w:jc w:val="both"/>
        <w:rPr>
          <w:lang w:eastAsia="ar-SA"/>
        </w:rPr>
      </w:pPr>
      <w:r w:rsidRPr="00CC04B6">
        <w:rPr>
          <w:lang w:eastAsia="ar-SA"/>
        </w:rPr>
        <w:t>4)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64FF0681" w14:textId="77777777" w:rsidR="00AB17FA" w:rsidRPr="00CC04B6" w:rsidRDefault="00AB17FA" w:rsidP="00AB17FA">
      <w:pPr>
        <w:suppressAutoHyphens/>
        <w:ind w:firstLine="709"/>
        <w:jc w:val="both"/>
        <w:rPr>
          <w:lang w:eastAsia="ar-SA"/>
        </w:rPr>
      </w:pPr>
      <w:r w:rsidRPr="00CC04B6">
        <w:rPr>
          <w:lang w:eastAsia="ar-SA"/>
        </w:rPr>
        <w:t>1.5.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14:paraId="26A96000" w14:textId="77777777" w:rsidR="00AB17FA" w:rsidRPr="0091623D" w:rsidRDefault="00AB17FA" w:rsidP="00AB17FA">
      <w:pPr>
        <w:ind w:firstLine="540"/>
        <w:jc w:val="both"/>
        <w:rPr>
          <w:i/>
          <w:color w:val="000000"/>
          <w:u w:val="single"/>
        </w:rPr>
      </w:pPr>
    </w:p>
    <w:p w14:paraId="4AD4B15F" w14:textId="77777777" w:rsidR="00AB17FA" w:rsidRDefault="00AB17FA" w:rsidP="00AB17FA">
      <w:pPr>
        <w:jc w:val="center"/>
        <w:outlineLvl w:val="2"/>
      </w:pPr>
    </w:p>
    <w:p w14:paraId="5CA56D64" w14:textId="77777777" w:rsidR="00AB17FA" w:rsidRDefault="00AB17FA" w:rsidP="00AB17FA">
      <w:pPr>
        <w:jc w:val="center"/>
        <w:outlineLvl w:val="2"/>
      </w:pPr>
    </w:p>
    <w:p w14:paraId="51627409" w14:textId="77777777" w:rsidR="00AB17FA" w:rsidRDefault="00AB17FA" w:rsidP="00AB17FA">
      <w:pPr>
        <w:jc w:val="center"/>
        <w:outlineLvl w:val="2"/>
      </w:pPr>
    </w:p>
    <w:p w14:paraId="490A6DE3" w14:textId="77777777" w:rsidR="00AB17FA" w:rsidRPr="00CC04B6" w:rsidRDefault="00AB17FA" w:rsidP="00AB17FA">
      <w:pPr>
        <w:jc w:val="center"/>
        <w:outlineLvl w:val="2"/>
      </w:pPr>
      <w:r w:rsidRPr="00CC04B6">
        <w:t>Требования к порядку информирования</w:t>
      </w:r>
    </w:p>
    <w:p w14:paraId="30267788" w14:textId="77777777" w:rsidR="00AB17FA" w:rsidRPr="00CC04B6" w:rsidRDefault="00AB17FA" w:rsidP="00AB17FA">
      <w:pPr>
        <w:jc w:val="center"/>
      </w:pPr>
      <w:r w:rsidRPr="00CC04B6">
        <w:t xml:space="preserve">о предоставлении </w:t>
      </w:r>
      <w:r w:rsidRPr="00CC04B6">
        <w:rPr>
          <w:rFonts w:cs="Calibri"/>
        </w:rPr>
        <w:t>муниципальной</w:t>
      </w:r>
      <w:r w:rsidRPr="00CC04B6">
        <w:t xml:space="preserve"> услуги</w:t>
      </w:r>
    </w:p>
    <w:p w14:paraId="4EC45C9F" w14:textId="77777777" w:rsidR="00AB17FA" w:rsidRPr="00CC04B6" w:rsidRDefault="00AB17FA" w:rsidP="00AB17FA"/>
    <w:p w14:paraId="5E220CC9" w14:textId="77777777" w:rsidR="00AB17FA" w:rsidRPr="00CC04B6" w:rsidRDefault="00AB17FA" w:rsidP="00AB17FA">
      <w:pPr>
        <w:ind w:firstLine="540"/>
        <w:jc w:val="both"/>
      </w:pPr>
      <w:r w:rsidRPr="00CC04B6">
        <w:t xml:space="preserve">1.4. Информация о порядке предоставления </w:t>
      </w:r>
      <w:r w:rsidRPr="00CC04B6">
        <w:rPr>
          <w:rFonts w:cs="Calibri"/>
        </w:rPr>
        <w:t>муниципальной</w:t>
      </w:r>
      <w:r w:rsidRPr="00CC04B6">
        <w:t xml:space="preserve"> услуги и услуг размещается на официальном сайте </w:t>
      </w:r>
      <w:r w:rsidRPr="00CC04B6">
        <w:rPr>
          <w:rFonts w:cs="Calibri"/>
        </w:rPr>
        <w:t xml:space="preserve">Администрации МО «Посёлок Айхал» </w:t>
      </w:r>
      <w:r w:rsidRPr="00CC04B6">
        <w:t xml:space="preserve"> (</w:t>
      </w:r>
      <w:r w:rsidRPr="00CC04B6">
        <w:rPr>
          <w:rFonts w:eastAsia="MS Mincho"/>
          <w:lang w:val="en-US" w:eastAsia="ja-JP"/>
        </w:rPr>
        <w:t>https</w:t>
      </w:r>
      <w:r w:rsidRPr="00CC04B6">
        <w:rPr>
          <w:rFonts w:eastAsia="MS Mincho"/>
          <w:lang w:eastAsia="ja-JP"/>
        </w:rPr>
        <w:t>://мо-айхал.рф)</w:t>
      </w:r>
      <w:r w:rsidRPr="00CC04B6">
        <w:t>, федеральной государственной информационной системе «</w:t>
      </w:r>
      <w:r w:rsidRPr="00CC04B6">
        <w:rPr>
          <w:rFonts w:cs="Calibri"/>
        </w:rPr>
        <w:t>Единый портал государственных и муниципальных услуг (функций) (</w:t>
      </w:r>
      <w:r w:rsidRPr="00CC04B6">
        <w:rPr>
          <w:rFonts w:cs="Calibri"/>
          <w:lang w:val="en-US"/>
        </w:rPr>
        <w:t>http</w:t>
      </w:r>
      <w:r w:rsidRPr="00CC04B6">
        <w:rPr>
          <w:rFonts w:cs="Calibri"/>
        </w:rPr>
        <w:t>://</w:t>
      </w:r>
      <w:r w:rsidRPr="00CC04B6">
        <w:rPr>
          <w:rFonts w:cs="Calibri"/>
          <w:lang w:val="en-US"/>
        </w:rPr>
        <w:t>www</w:t>
      </w:r>
      <w:r w:rsidRPr="00CC04B6">
        <w:rPr>
          <w:rFonts w:cs="Calibri"/>
        </w:rPr>
        <w:t>.</w:t>
      </w:r>
      <w:r w:rsidRPr="00CC04B6">
        <w:rPr>
          <w:rFonts w:cs="Calibri"/>
          <w:lang w:val="en-US"/>
        </w:rPr>
        <w:t>gosuslugi</w:t>
      </w:r>
      <w:r w:rsidRPr="00CC04B6">
        <w:rPr>
          <w:rFonts w:cs="Calibri"/>
        </w:rPr>
        <w:t>.</w:t>
      </w:r>
      <w:r w:rsidRPr="00CC04B6">
        <w:rPr>
          <w:rFonts w:cs="Calibri"/>
          <w:lang w:val="en-US"/>
        </w:rPr>
        <w:t>ru</w:t>
      </w:r>
      <w:r w:rsidRPr="00CC04B6">
        <w:rPr>
          <w:rFonts w:cs="Calibri"/>
        </w:rPr>
        <w:t>) (далее - ЕПГУ)» и/или государственной информационной системе «Портал государственных и муниципальных услуг (функций) Республики Саха (Якутия) (</w:t>
      </w:r>
      <w:r w:rsidRPr="00CC04B6">
        <w:rPr>
          <w:rFonts w:cs="Calibri"/>
          <w:lang w:val="en-US"/>
        </w:rPr>
        <w:t>http</w:t>
      </w:r>
      <w:r w:rsidRPr="00CC04B6">
        <w:rPr>
          <w:rFonts w:cs="Calibri"/>
        </w:rPr>
        <w:t>://</w:t>
      </w:r>
      <w:r w:rsidRPr="00CC04B6">
        <w:rPr>
          <w:rFonts w:cs="Calibri"/>
          <w:lang w:val="en-US"/>
        </w:rPr>
        <w:t>www</w:t>
      </w:r>
      <w:r w:rsidRPr="00CC04B6">
        <w:rPr>
          <w:rFonts w:cs="Calibri"/>
        </w:rPr>
        <w:t>.</w:t>
      </w:r>
      <w:r w:rsidRPr="00CC04B6">
        <w:rPr>
          <w:rFonts w:cs="Calibri"/>
          <w:lang w:val="en-US"/>
        </w:rPr>
        <w:t>e</w:t>
      </w:r>
      <w:r w:rsidRPr="00CC04B6">
        <w:rPr>
          <w:rFonts w:cs="Calibri"/>
        </w:rPr>
        <w:t>-</w:t>
      </w:r>
      <w:r w:rsidRPr="00CC04B6">
        <w:rPr>
          <w:rFonts w:cs="Calibri"/>
          <w:lang w:val="en-US"/>
        </w:rPr>
        <w:t>yakutia</w:t>
      </w:r>
      <w:r w:rsidRPr="00CC04B6">
        <w:rPr>
          <w:rFonts w:cs="Calibri"/>
        </w:rPr>
        <w:t>.</w:t>
      </w:r>
      <w:r w:rsidRPr="00CC04B6">
        <w:rPr>
          <w:rFonts w:cs="Calibri"/>
          <w:lang w:val="en-US"/>
        </w:rPr>
        <w:t>ru</w:t>
      </w:r>
      <w:r w:rsidRPr="00CC04B6">
        <w:rPr>
          <w:rFonts w:cs="Calibri"/>
        </w:rPr>
        <w:t>) (далее - РПГУ)», на информационных стендах Администрации МО «Посёлок Айхал», в инфоматах, расположенных в зданиях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 ГАУ «МФЦ РС (Я)»), а также предоставляется непосредственно муниципальной служащими Администрации МО «Посёлок Айхал» либо сотрудниками ГАУ «МФЦ РС (Я)» в порядке, настоящего административного регламента.</w:t>
      </w:r>
    </w:p>
    <w:p w14:paraId="5B5170BB" w14:textId="77777777" w:rsidR="00AB17FA" w:rsidRPr="00CC04B6" w:rsidRDefault="00AB17FA" w:rsidP="00AB17FA">
      <w:pPr>
        <w:ind w:firstLine="540"/>
        <w:jc w:val="both"/>
      </w:pPr>
      <w:r w:rsidRPr="00CC04B6">
        <w:t>1.5. Информацию по процедуре предоставления муниципальной услуги заинтересованные лица могут получить:</w:t>
      </w:r>
    </w:p>
    <w:p w14:paraId="5E5E9D7C" w14:textId="77777777" w:rsidR="00AB17FA" w:rsidRPr="00CC04B6" w:rsidRDefault="00AB17FA" w:rsidP="00AB17FA">
      <w:pPr>
        <w:ind w:firstLine="540"/>
        <w:jc w:val="both"/>
      </w:pPr>
      <w:r w:rsidRPr="00CC04B6">
        <w:t>1.5.1. При личном обращении посредством получения консультации:</w:t>
      </w:r>
    </w:p>
    <w:p w14:paraId="6ECC78EF" w14:textId="77777777" w:rsidR="00AB17FA" w:rsidRPr="00CC04B6" w:rsidRDefault="00AB17FA" w:rsidP="00AB17FA">
      <w:pPr>
        <w:ind w:firstLine="540"/>
        <w:jc w:val="both"/>
      </w:pPr>
      <w:r w:rsidRPr="00CC04B6">
        <w:t xml:space="preserve">- у специалиста </w:t>
      </w:r>
      <w:r w:rsidRPr="00CC04B6">
        <w:rPr>
          <w:rFonts w:cs="Calibri"/>
        </w:rPr>
        <w:t>Администрации МО «Посёлок Айхал»</w:t>
      </w:r>
      <w:r w:rsidRPr="00CC04B6">
        <w:t xml:space="preserve"> для физических лиц и юридических лиц при личном обращении в </w:t>
      </w:r>
      <w:r w:rsidRPr="00CC04B6">
        <w:rPr>
          <w:rFonts w:cs="Calibri"/>
        </w:rPr>
        <w:t>Администрации МО «Посёлок Айхал»</w:t>
      </w:r>
      <w:r w:rsidRPr="00CC04B6">
        <w:t xml:space="preserve"> по адресу:</w:t>
      </w:r>
    </w:p>
    <w:p w14:paraId="35484F54" w14:textId="77777777" w:rsidR="00AB17FA" w:rsidRPr="00CC04B6" w:rsidRDefault="00AB17FA" w:rsidP="00AB17FA">
      <w:pPr>
        <w:ind w:firstLine="532"/>
        <w:jc w:val="both"/>
        <w:rPr>
          <w:i/>
        </w:rPr>
      </w:pPr>
      <w:r w:rsidRPr="00CC04B6">
        <w:rPr>
          <w:i/>
        </w:rPr>
        <w:t xml:space="preserve">Республика Саха (Якутия) Мирнинский район пгт. Айхал, ул. Юбилейная 7А, кабинет №108 </w:t>
      </w:r>
    </w:p>
    <w:p w14:paraId="32180F93" w14:textId="77777777" w:rsidR="00AB17FA" w:rsidRPr="00CC04B6" w:rsidRDefault="00AB17FA" w:rsidP="00AB17FA">
      <w:pPr>
        <w:ind w:firstLine="532"/>
        <w:jc w:val="both"/>
      </w:pPr>
      <w:r w:rsidRPr="00CC04B6">
        <w:lastRenderedPageBreak/>
        <w:t xml:space="preserve">График работы: </w:t>
      </w:r>
    </w:p>
    <w:p w14:paraId="601A4DDF" w14:textId="77777777" w:rsidR="00AB17FA" w:rsidRPr="00CC04B6" w:rsidRDefault="00AB17FA" w:rsidP="00AB17FA">
      <w:pPr>
        <w:ind w:firstLine="532"/>
        <w:jc w:val="both"/>
        <w:rPr>
          <w:i/>
        </w:rPr>
      </w:pPr>
      <w:r w:rsidRPr="00CC04B6">
        <w:rPr>
          <w:i/>
        </w:rPr>
        <w:t>Понедельник с 08 часов 30 минут до 12 часов 45 минут</w:t>
      </w:r>
    </w:p>
    <w:p w14:paraId="6C2A4B30" w14:textId="77777777" w:rsidR="00AB17FA" w:rsidRPr="00CC04B6" w:rsidRDefault="00AB17FA" w:rsidP="00AB17FA">
      <w:pPr>
        <w:ind w:firstLine="532"/>
        <w:jc w:val="both"/>
        <w:rPr>
          <w:i/>
        </w:rPr>
      </w:pPr>
      <w:r w:rsidRPr="00CC04B6">
        <w:rPr>
          <w:i/>
        </w:rPr>
        <w:t>Вторник с 14 часов 00 минут до 17 часов 45 минут</w:t>
      </w:r>
    </w:p>
    <w:p w14:paraId="2D934ED9" w14:textId="77777777" w:rsidR="00AB17FA" w:rsidRPr="00CC04B6" w:rsidRDefault="00AB17FA" w:rsidP="00AB17FA">
      <w:pPr>
        <w:ind w:firstLine="532"/>
        <w:jc w:val="both"/>
        <w:rPr>
          <w:i/>
        </w:rPr>
      </w:pPr>
      <w:r w:rsidRPr="00CC04B6">
        <w:rPr>
          <w:i/>
        </w:rPr>
        <w:t>Среда с 8 часов 30 минут до 17 часов 45 минут (перерыв на обед с 12 часов 45 минут до 14 часов 00 минут).</w:t>
      </w:r>
    </w:p>
    <w:p w14:paraId="0744AF94" w14:textId="77777777" w:rsidR="00AB17FA" w:rsidRPr="00CC04B6" w:rsidRDefault="00AB17FA" w:rsidP="00AB17FA">
      <w:pPr>
        <w:ind w:firstLine="540"/>
        <w:jc w:val="both"/>
      </w:pPr>
      <w:r w:rsidRPr="00CC04B6">
        <w:t>- у сотрудника ГАУ «МФЦ РС (Я)» для физических лиц и юридических лиц при личном обращении в ГАУ «МФЦ РС (Я)» по адресу:</w:t>
      </w:r>
    </w:p>
    <w:p w14:paraId="711084F3" w14:textId="77777777" w:rsidR="00AB17FA" w:rsidRPr="00CC04B6" w:rsidRDefault="00AB17FA" w:rsidP="00AB17FA">
      <w:pPr>
        <w:ind w:firstLine="532"/>
        <w:jc w:val="both"/>
      </w:pPr>
      <w:r w:rsidRPr="00CC04B6">
        <w:t>Республика Саха (Якутия), Мирнинский район, пгт. Айхал, ул. Юбилейная д. 11</w:t>
      </w:r>
    </w:p>
    <w:p w14:paraId="21C9435C" w14:textId="77777777" w:rsidR="00AB17FA" w:rsidRPr="00CC04B6" w:rsidRDefault="00AB17FA" w:rsidP="00AB17FA">
      <w:pPr>
        <w:ind w:firstLine="540"/>
        <w:jc w:val="both"/>
        <w:rPr>
          <w:i/>
        </w:rPr>
      </w:pPr>
      <w:r w:rsidRPr="00CC04B6">
        <w:rPr>
          <w:i/>
        </w:rPr>
        <w:t>График (режим) работы ГАУ «МФЦ»:</w:t>
      </w:r>
    </w:p>
    <w:p w14:paraId="4129D53F" w14:textId="77777777" w:rsidR="00AB17FA" w:rsidRPr="00CC04B6" w:rsidRDefault="00AB17FA" w:rsidP="00AB17FA">
      <w:pPr>
        <w:ind w:firstLine="532"/>
        <w:jc w:val="both"/>
      </w:pPr>
      <w:r w:rsidRPr="00CC04B6">
        <w:rPr>
          <w:i/>
        </w:rPr>
        <w:t>Вторник - суббота: с 09-00 часов до 19-00 часов (без перерыва на обед), воскресенье-понедельник: выходные дни.</w:t>
      </w:r>
    </w:p>
    <w:p w14:paraId="7CE6ADE5" w14:textId="77777777" w:rsidR="00AB17FA" w:rsidRPr="00CC04B6" w:rsidRDefault="00AB17FA" w:rsidP="00AB17FA">
      <w:pPr>
        <w:ind w:firstLine="540"/>
        <w:jc w:val="both"/>
      </w:pPr>
      <w:r w:rsidRPr="00CC04B6">
        <w:t>1.5.2. Посредством получения письменной консультации через почтовое отправление (в том числе электронное). Консультирование в данном случае осуществляется Администрации МО «Посёлок Айхал»;</w:t>
      </w:r>
    </w:p>
    <w:p w14:paraId="38AA2C7E" w14:textId="77777777" w:rsidR="00AB17FA" w:rsidRPr="00CC04B6" w:rsidRDefault="00AB17FA" w:rsidP="00AB17FA">
      <w:pPr>
        <w:ind w:firstLine="540"/>
        <w:jc w:val="both"/>
      </w:pPr>
      <w:r w:rsidRPr="00CC04B6">
        <w:t>1.5.3. Посредством получения консультации по телефону:</w:t>
      </w:r>
    </w:p>
    <w:p w14:paraId="7379B2D0" w14:textId="77777777" w:rsidR="00AB17FA" w:rsidRPr="00CC04B6" w:rsidRDefault="00AB17FA" w:rsidP="00AB17FA">
      <w:pPr>
        <w:ind w:firstLine="540"/>
        <w:jc w:val="both"/>
      </w:pPr>
      <w:r w:rsidRPr="00CC04B6">
        <w:t>- в (Администрации МО «Посёлок Айхал» по номеру – (8(41136) 6-38-25).</w:t>
      </w:r>
    </w:p>
    <w:p w14:paraId="1ECDDBFC" w14:textId="77777777" w:rsidR="00AB17FA" w:rsidRPr="00CC04B6" w:rsidRDefault="00AB17FA" w:rsidP="00AB17FA">
      <w:pPr>
        <w:ind w:firstLine="540"/>
        <w:jc w:val="both"/>
      </w:pPr>
      <w:r w:rsidRPr="00CC04B6">
        <w:t>- ГАУ «МФЦ РС (Я)» по номеру – 8-800-100-22-16 (звонок бесплатный)».</w:t>
      </w:r>
    </w:p>
    <w:p w14:paraId="5A7D274A" w14:textId="77777777" w:rsidR="00AB17FA" w:rsidRPr="00CC04B6" w:rsidRDefault="00AB17FA" w:rsidP="00AB17FA">
      <w:pPr>
        <w:ind w:firstLine="540"/>
        <w:jc w:val="both"/>
      </w:pPr>
      <w:r w:rsidRPr="00CC04B6">
        <w:t>1.6. При консультировании посредством почтового отправления (в том числе электронного) соблюдаются следующие требования:</w:t>
      </w:r>
    </w:p>
    <w:p w14:paraId="0E592C6F" w14:textId="77777777" w:rsidR="00AB17FA" w:rsidRPr="00CC04B6" w:rsidRDefault="00AB17FA" w:rsidP="00AB17FA">
      <w:pPr>
        <w:ind w:firstLine="540"/>
        <w:jc w:val="both"/>
      </w:pPr>
      <w:r w:rsidRPr="00CC04B6">
        <w:t>1.6.1. консультирование по почте осуществляется муниципальным служащим Администрации МО «Посёлок Айхал»;</w:t>
      </w:r>
    </w:p>
    <w:p w14:paraId="0E0A5D0B" w14:textId="77777777" w:rsidR="00AB17FA" w:rsidRPr="00CC04B6" w:rsidRDefault="00AB17FA" w:rsidP="00AB17FA">
      <w:pPr>
        <w:ind w:firstLine="540"/>
        <w:jc w:val="both"/>
      </w:pPr>
      <w:r w:rsidRPr="00CC04B6">
        <w:t>1.6.2. при консультировании по почте ответ на обращение заинтересованного лица направляется Администрации МО «Посёлок Айхал» в письменной форме в адрес заинтересованного лица в месячный срок.</w:t>
      </w:r>
    </w:p>
    <w:p w14:paraId="3EA023BF" w14:textId="77777777" w:rsidR="00AB17FA" w:rsidRPr="00CC04B6" w:rsidRDefault="00AB17FA" w:rsidP="00AB17FA">
      <w:pPr>
        <w:ind w:firstLine="540"/>
        <w:jc w:val="both"/>
      </w:pPr>
      <w:r w:rsidRPr="00CC04B6">
        <w:t>1.7. При консультировании по телефону соблюдаются следующие требования:</w:t>
      </w:r>
    </w:p>
    <w:p w14:paraId="20882B6F" w14:textId="77777777" w:rsidR="00AB17FA" w:rsidRPr="00CC04B6" w:rsidRDefault="00AB17FA" w:rsidP="00AB17FA">
      <w:pPr>
        <w:ind w:firstLine="540"/>
        <w:jc w:val="both"/>
      </w:pPr>
      <w:r w:rsidRPr="00CC04B6">
        <w:t>1.7.1. ответ на телефонный звонок должен начинаться с информации о наименовании Администрации МО «Посёлок Айхал» либо ГАУ «МФЦ РС(Я)», в которые позвонил гражданин, фамилии, имени, отчестве и должности муниципального служащего (</w:t>
      </w:r>
      <w:r w:rsidRPr="00CC04B6">
        <w:rPr>
          <w:rFonts w:cs="Calibri"/>
        </w:rPr>
        <w:t>Администрации МО «Посёлок Айхал»</w:t>
      </w:r>
      <w:r w:rsidRPr="00CC04B6">
        <w:t xml:space="preserve"> либо сотрудника ГАУ «МФЦ РС(Я)», осуществляющего индивидуальное консультирование по телефону;</w:t>
      </w:r>
    </w:p>
    <w:p w14:paraId="22F6FB05" w14:textId="77777777" w:rsidR="00AB17FA" w:rsidRPr="00CC04B6" w:rsidRDefault="00AB17FA" w:rsidP="00AB17FA">
      <w:pPr>
        <w:ind w:firstLine="540"/>
        <w:jc w:val="both"/>
      </w:pPr>
      <w:r w:rsidRPr="00CC04B6">
        <w:t>1.7.2. время разговора не должно превышать 10 минут;</w:t>
      </w:r>
    </w:p>
    <w:p w14:paraId="7808C368" w14:textId="77777777" w:rsidR="00AB17FA" w:rsidRPr="00CC04B6" w:rsidRDefault="00AB17FA" w:rsidP="00AB17FA">
      <w:pPr>
        <w:ind w:firstLine="540"/>
        <w:jc w:val="both"/>
      </w:pPr>
      <w:r w:rsidRPr="00CC04B6">
        <w:t>1.7.3.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33D6FC3" w14:textId="77777777" w:rsidR="00AB17FA" w:rsidRPr="00CC04B6" w:rsidRDefault="00AB17FA" w:rsidP="00AB17FA">
      <w:pPr>
        <w:ind w:firstLine="540"/>
        <w:jc w:val="both"/>
      </w:pPr>
      <w:r w:rsidRPr="00CC04B6">
        <w:t>1.8.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w:t>
      </w:r>
    </w:p>
    <w:p w14:paraId="66F52C6E" w14:textId="77777777" w:rsidR="00AB17FA" w:rsidRPr="00CC04B6" w:rsidRDefault="00AB17FA" w:rsidP="00AB17FA">
      <w:pPr>
        <w:ind w:firstLine="540"/>
        <w:jc w:val="both"/>
      </w:pPr>
      <w:r w:rsidRPr="00CC04B6">
        <w:t>1.9. Муниципальной служащий Администрации МО «Посёлок Айхал» либо сотрудник ГАУ «МФЦ РС(Я)» при ответе на обращения обязаны:</w:t>
      </w:r>
    </w:p>
    <w:p w14:paraId="66B678B0" w14:textId="77777777" w:rsidR="00AB17FA" w:rsidRPr="00CC04B6" w:rsidRDefault="00AB17FA" w:rsidP="00AB17FA">
      <w:pPr>
        <w:ind w:firstLine="540"/>
        <w:jc w:val="both"/>
      </w:pPr>
      <w:r w:rsidRPr="00CC04B6">
        <w:t xml:space="preserve">- при устном обращении заинтересованного лица (по телефону или лично) давать ответ самостоятельно. Если муниципальный служащий </w:t>
      </w:r>
      <w:r w:rsidRPr="00CC04B6">
        <w:rPr>
          <w:rFonts w:cs="Calibri"/>
        </w:rPr>
        <w:t>Администрации МО «Посёлок Айхал»</w:t>
      </w:r>
      <w:r w:rsidRPr="00CC04B6">
        <w:t xml:space="preserve"> либо сотрудник ГАУ «МФЦ РС(Я)», к которым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муниципального служащего Администрации МО «Посёлок Айхал» либо сотрудника ГАУ «МФЦ РС(Я)», или сообщить телефонный номер, по которому можно получить необходимую информацию;</w:t>
      </w:r>
    </w:p>
    <w:p w14:paraId="0140EB08" w14:textId="77777777" w:rsidR="00AB17FA" w:rsidRPr="00CC04B6" w:rsidRDefault="00AB17FA" w:rsidP="00AB17FA">
      <w:pPr>
        <w:ind w:firstLine="540"/>
        <w:jc w:val="both"/>
      </w:pPr>
      <w:r w:rsidRPr="00CC04B6">
        <w:t xml:space="preserve">- муниципальный служащий Администрации МО «Посёлок Айхал» либо сотрудник ГАУ «МФЦ РС(Я)», осуществляющие консультирование (по телефону или лично), </w:t>
      </w:r>
      <w:r w:rsidRPr="00CC04B6">
        <w:lastRenderedPageBreak/>
        <w:t>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Администрации МО «Посёлок Айхал» либо сотрудник ГАУ «МФЦ РС(Я)» должен кратко подвести итоги и перечислить меры, которые надо принять (кто именно, когда и что должен сделать).</w:t>
      </w:r>
    </w:p>
    <w:p w14:paraId="32854562" w14:textId="77777777" w:rsidR="00AB17FA" w:rsidRPr="00CC04B6" w:rsidRDefault="00AB17FA" w:rsidP="00AB17FA">
      <w:pPr>
        <w:ind w:firstLine="540"/>
        <w:jc w:val="both"/>
      </w:pPr>
      <w:r w:rsidRPr="00CC04B6">
        <w:t>1.10. Ответы на письменные обращения даются в письменном виде и должны содержать:</w:t>
      </w:r>
    </w:p>
    <w:p w14:paraId="3DC39246" w14:textId="77777777" w:rsidR="00AB17FA" w:rsidRPr="00CC04B6" w:rsidRDefault="00AB17FA" w:rsidP="00AB17FA">
      <w:pPr>
        <w:ind w:firstLine="540"/>
        <w:jc w:val="both"/>
      </w:pPr>
      <w:r w:rsidRPr="00CC04B6">
        <w:t>- ответы на поставленные вопросы;</w:t>
      </w:r>
    </w:p>
    <w:p w14:paraId="12CF6C53" w14:textId="77777777" w:rsidR="00AB17FA" w:rsidRPr="00CC04B6" w:rsidRDefault="00AB17FA" w:rsidP="00AB17FA">
      <w:pPr>
        <w:ind w:firstLine="540"/>
        <w:jc w:val="both"/>
      </w:pPr>
      <w:r w:rsidRPr="00CC04B6">
        <w:t>- должность, фамилию и инициалы лица, подписавшего ответ;</w:t>
      </w:r>
    </w:p>
    <w:p w14:paraId="3A7B62B3" w14:textId="77777777" w:rsidR="00AB17FA" w:rsidRPr="00CC04B6" w:rsidRDefault="00AB17FA" w:rsidP="00AB17FA">
      <w:pPr>
        <w:ind w:firstLine="540"/>
        <w:jc w:val="both"/>
      </w:pPr>
      <w:r w:rsidRPr="00CC04B6">
        <w:t>- фамилию и инициалы исполнителя;</w:t>
      </w:r>
    </w:p>
    <w:p w14:paraId="2A864FDC" w14:textId="77777777" w:rsidR="00AB17FA" w:rsidRPr="00CC04B6" w:rsidRDefault="00AB17FA" w:rsidP="00AB17FA">
      <w:pPr>
        <w:ind w:firstLine="540"/>
        <w:jc w:val="both"/>
      </w:pPr>
      <w:r w:rsidRPr="00CC04B6">
        <w:t>- наименование структурного подразделения - исполнителя;</w:t>
      </w:r>
    </w:p>
    <w:p w14:paraId="7DB274CC" w14:textId="77777777" w:rsidR="00AB17FA" w:rsidRPr="00CC04B6" w:rsidRDefault="00AB17FA" w:rsidP="00AB17FA">
      <w:pPr>
        <w:ind w:firstLine="540"/>
        <w:jc w:val="both"/>
      </w:pPr>
      <w:r w:rsidRPr="00CC04B6">
        <w:t>- номер телефона исполнителя.</w:t>
      </w:r>
    </w:p>
    <w:p w14:paraId="4237BA0F" w14:textId="77777777" w:rsidR="00AB17FA" w:rsidRPr="00CC04B6" w:rsidRDefault="00AB17FA" w:rsidP="00AB17FA">
      <w:pPr>
        <w:ind w:firstLine="540"/>
        <w:jc w:val="both"/>
      </w:pPr>
      <w:r w:rsidRPr="00CC04B6">
        <w:t>1.11. Муниципальный служащий Администрации МО «Посёлок Айхал»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6EE9A657" w14:textId="77777777" w:rsidR="00AB17FA" w:rsidRPr="00CC04B6" w:rsidRDefault="00AB17FA" w:rsidP="00AB17FA">
      <w:pPr>
        <w:ind w:firstLine="540"/>
        <w:jc w:val="both"/>
      </w:pPr>
      <w:r w:rsidRPr="00CC04B6">
        <w:t>1.12. Заявители, представившие в Администрации МО «Посёлок Айхал» либо ГАУ «МФЦ РС(Я)» документы, в обязательном порядке информируются муниципальными служащими Администрации МО «Посёлок Айхал» либо сотрудниками ГАУ «МФЦ РС(Я)» о возможном отказе в предоставлении муниципальной услуги, а также о максимально допустимых сроках предоставления муниципальной услуги и возможности их получения.</w:t>
      </w:r>
    </w:p>
    <w:p w14:paraId="149F5018" w14:textId="77777777" w:rsidR="00AB17FA" w:rsidRDefault="00AB17FA" w:rsidP="00AB17FA">
      <w:pPr>
        <w:ind w:firstLine="567"/>
        <w:jc w:val="both"/>
        <w:rPr>
          <w:color w:val="000000"/>
        </w:rPr>
      </w:pPr>
    </w:p>
    <w:p w14:paraId="3ED05F31" w14:textId="77777777" w:rsidR="00AB17FA" w:rsidRDefault="00AB17FA" w:rsidP="00AB17FA">
      <w:pPr>
        <w:ind w:firstLine="300"/>
        <w:jc w:val="both"/>
        <w:rPr>
          <w:color w:val="000000"/>
        </w:rPr>
      </w:pPr>
    </w:p>
    <w:p w14:paraId="5AE0B6A9" w14:textId="77777777" w:rsidR="00AB17FA" w:rsidRPr="00CC04B6" w:rsidRDefault="00AB17FA" w:rsidP="00AB17FA">
      <w:pPr>
        <w:suppressAutoHyphens/>
        <w:jc w:val="center"/>
        <w:rPr>
          <w:lang w:eastAsia="ar-SA"/>
        </w:rPr>
      </w:pPr>
      <w:r w:rsidRPr="00CC04B6">
        <w:rPr>
          <w:lang w:val="en-US" w:eastAsia="ar-SA"/>
        </w:rPr>
        <w:t>II</w:t>
      </w:r>
      <w:r w:rsidRPr="00CC04B6">
        <w:rPr>
          <w:lang w:eastAsia="ar-SA"/>
        </w:rPr>
        <w:t>. СТАНДАРТ ПРЕДОСТАВЛЕНИЯ МУНИЦИПАЛЬНОЙ УСЛУГИ</w:t>
      </w:r>
    </w:p>
    <w:p w14:paraId="79CC65C1" w14:textId="77777777" w:rsidR="00AB17FA" w:rsidRPr="00CC04B6" w:rsidRDefault="00AB17FA" w:rsidP="00AB17FA">
      <w:pPr>
        <w:suppressAutoHyphens/>
        <w:jc w:val="center"/>
        <w:rPr>
          <w:lang w:eastAsia="ar-SA"/>
        </w:rPr>
      </w:pPr>
    </w:p>
    <w:p w14:paraId="3168A0B0" w14:textId="77777777" w:rsidR="00AB17FA" w:rsidRPr="00CC04B6" w:rsidRDefault="00AB17FA" w:rsidP="00AB17FA">
      <w:pPr>
        <w:suppressAutoHyphens/>
        <w:jc w:val="center"/>
        <w:rPr>
          <w:lang w:eastAsia="ar-SA"/>
        </w:rPr>
      </w:pPr>
      <w:r w:rsidRPr="00CC04B6">
        <w:rPr>
          <w:lang w:eastAsia="ar-SA"/>
        </w:rPr>
        <w:t>Наименование муниципальной услуги</w:t>
      </w:r>
    </w:p>
    <w:p w14:paraId="15E95848" w14:textId="77777777" w:rsidR="00AB17FA" w:rsidRPr="00CC04B6" w:rsidRDefault="00AB17FA" w:rsidP="00AB17FA">
      <w:pPr>
        <w:suppressAutoHyphens/>
        <w:ind w:left="1069"/>
        <w:jc w:val="center"/>
        <w:rPr>
          <w:lang w:eastAsia="ar-SA"/>
        </w:rPr>
      </w:pPr>
    </w:p>
    <w:p w14:paraId="33EC7B8D" w14:textId="77777777" w:rsidR="00AB17FA" w:rsidRPr="00CC04B6" w:rsidRDefault="00AB17FA" w:rsidP="008B3CA3">
      <w:pPr>
        <w:numPr>
          <w:ilvl w:val="1"/>
          <w:numId w:val="14"/>
        </w:numPr>
        <w:tabs>
          <w:tab w:val="left" w:pos="1134"/>
        </w:tabs>
        <w:suppressAutoHyphens/>
        <w:autoSpaceDN/>
        <w:adjustRightInd/>
        <w:spacing w:after="200"/>
        <w:ind w:left="0" w:firstLine="709"/>
        <w:jc w:val="both"/>
        <w:rPr>
          <w:lang w:eastAsia="ar-SA"/>
        </w:rPr>
      </w:pPr>
      <w:r w:rsidRPr="00CC04B6">
        <w:rPr>
          <w:lang w:eastAsia="ar-SA"/>
        </w:rPr>
        <w:t>Прием заявлений и выдача документов о согласовании переустройства и (или) перепланировки помещения.</w:t>
      </w:r>
    </w:p>
    <w:p w14:paraId="124CAF4F" w14:textId="77777777" w:rsidR="00AB17FA" w:rsidRPr="00CC04B6" w:rsidRDefault="00AB17FA" w:rsidP="00AB17FA">
      <w:pPr>
        <w:suppressAutoHyphens/>
        <w:ind w:left="360"/>
        <w:jc w:val="both"/>
        <w:rPr>
          <w:lang w:eastAsia="ar-SA"/>
        </w:rPr>
      </w:pPr>
    </w:p>
    <w:p w14:paraId="22EE306F" w14:textId="77777777" w:rsidR="00AB17FA" w:rsidRPr="00CC04B6" w:rsidRDefault="00AB17FA" w:rsidP="00AB17FA">
      <w:pPr>
        <w:suppressAutoHyphens/>
        <w:jc w:val="center"/>
        <w:rPr>
          <w:lang w:eastAsia="ar-SA"/>
        </w:rPr>
      </w:pPr>
      <w:r w:rsidRPr="00CC04B6">
        <w:rPr>
          <w:lang w:eastAsia="ar-SA"/>
        </w:rPr>
        <w:t>Наименование органа, предоставляющего муниципальную услугу</w:t>
      </w:r>
    </w:p>
    <w:p w14:paraId="26C4D7C9" w14:textId="77777777" w:rsidR="00AB17FA" w:rsidRPr="00CC04B6" w:rsidRDefault="00AB17FA" w:rsidP="00AB17FA">
      <w:pPr>
        <w:suppressAutoHyphens/>
        <w:jc w:val="center"/>
        <w:rPr>
          <w:lang w:eastAsia="ar-SA"/>
        </w:rPr>
      </w:pPr>
    </w:p>
    <w:p w14:paraId="6896FC1B" w14:textId="77777777" w:rsidR="00AB17FA" w:rsidRPr="00CC04B6" w:rsidRDefault="00AB17FA" w:rsidP="008B3CA3">
      <w:pPr>
        <w:widowControl/>
        <w:numPr>
          <w:ilvl w:val="1"/>
          <w:numId w:val="14"/>
        </w:numPr>
        <w:tabs>
          <w:tab w:val="left" w:pos="1134"/>
        </w:tabs>
        <w:suppressAutoHyphens/>
        <w:autoSpaceDN/>
        <w:adjustRightInd/>
        <w:spacing w:after="200"/>
        <w:ind w:left="0" w:firstLine="709"/>
        <w:jc w:val="both"/>
        <w:rPr>
          <w:lang w:eastAsia="ar-SA"/>
        </w:rPr>
      </w:pPr>
      <w:r w:rsidRPr="00CC04B6">
        <w:rPr>
          <w:color w:val="000000"/>
          <w:lang w:eastAsia="ar-SA"/>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w:t>
      </w:r>
      <w:r w:rsidRPr="00CC04B6">
        <w:rPr>
          <w:lang w:eastAsia="ar-SA"/>
        </w:rPr>
        <w:t xml:space="preserve"> отдел жилищно-коммунального хозяйства.</w:t>
      </w:r>
    </w:p>
    <w:p w14:paraId="03527998" w14:textId="77777777" w:rsidR="00AB17FA" w:rsidRDefault="00AB17FA" w:rsidP="00AB17FA">
      <w:pPr>
        <w:tabs>
          <w:tab w:val="left" w:pos="1134"/>
        </w:tabs>
        <w:suppressAutoHyphens/>
        <w:ind w:firstLine="709"/>
        <w:jc w:val="both"/>
        <w:rPr>
          <w:color w:val="000000"/>
          <w:lang w:eastAsia="ar-SA"/>
        </w:rPr>
      </w:pPr>
      <w:r w:rsidRPr="00CC04B6">
        <w:rPr>
          <w:color w:val="000000"/>
          <w:lang w:eastAsia="ar-SA"/>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0E0F7145" w14:textId="77777777" w:rsidR="00AB17FA" w:rsidRPr="00C64437" w:rsidRDefault="00AB17FA" w:rsidP="00AB17FA">
      <w:pPr>
        <w:tabs>
          <w:tab w:val="left" w:pos="1134"/>
        </w:tabs>
        <w:suppressAutoHyphens/>
        <w:ind w:firstLine="709"/>
        <w:jc w:val="both"/>
        <w:rPr>
          <w:color w:val="000000"/>
          <w:lang w:eastAsia="ar-SA"/>
        </w:rPr>
      </w:pPr>
      <w:r w:rsidRPr="00C64437">
        <w:rPr>
          <w:color w:val="000000"/>
          <w:lang w:eastAsia="ar-SA"/>
        </w:rPr>
        <w:t>1) Управление Росреестра по Республике Саха (Якутия);</w:t>
      </w:r>
    </w:p>
    <w:p w14:paraId="01792EA0" w14:textId="77777777" w:rsidR="00AB17FA" w:rsidRPr="00C64437" w:rsidRDefault="00AB17FA" w:rsidP="00AB17FA">
      <w:pPr>
        <w:tabs>
          <w:tab w:val="left" w:pos="1134"/>
        </w:tabs>
        <w:suppressAutoHyphens/>
        <w:ind w:firstLine="709"/>
        <w:jc w:val="both"/>
        <w:rPr>
          <w:color w:val="000000"/>
          <w:lang w:eastAsia="ar-SA"/>
        </w:rPr>
      </w:pPr>
      <w:r w:rsidRPr="00C64437">
        <w:rPr>
          <w:color w:val="000000"/>
          <w:lang w:eastAsia="ar-SA"/>
        </w:rPr>
        <w:t>2) ФГБУ «ФКП Росреестра» по Республике Саха (Якутия).</w:t>
      </w:r>
    </w:p>
    <w:p w14:paraId="20FE7057" w14:textId="77777777" w:rsidR="00AB17FA" w:rsidRPr="00C64437" w:rsidRDefault="00AB17FA" w:rsidP="00AB17FA">
      <w:pPr>
        <w:tabs>
          <w:tab w:val="left" w:pos="1134"/>
        </w:tabs>
        <w:suppressAutoHyphens/>
        <w:ind w:firstLine="709"/>
        <w:jc w:val="both"/>
        <w:rPr>
          <w:color w:val="000000"/>
          <w:lang w:eastAsia="ar-SA"/>
        </w:rPr>
      </w:pPr>
      <w:r w:rsidRPr="00C64437">
        <w:rPr>
          <w:color w:val="000000"/>
          <w:lang w:eastAsia="ar-SA"/>
        </w:rPr>
        <w:t>2.4. Муниципальный служащий Администрации МО «Посёлок Айхал»</w:t>
      </w:r>
      <w:r>
        <w:rPr>
          <w:color w:val="000000"/>
          <w:lang w:eastAsia="ar-SA"/>
        </w:rPr>
        <w:t xml:space="preserve"> либо</w:t>
      </w:r>
      <w:r w:rsidRPr="00C64437">
        <w:rPr>
          <w:color w:val="000000"/>
          <w:lang w:eastAsia="ar-SA"/>
        </w:rPr>
        <w:t xml:space="preserve">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настоящего Административного регламента.</w:t>
      </w:r>
    </w:p>
    <w:p w14:paraId="5C2886A2" w14:textId="77777777" w:rsidR="00AB17FA" w:rsidRPr="00CC04B6" w:rsidRDefault="00AB17FA" w:rsidP="00AB17FA">
      <w:pPr>
        <w:tabs>
          <w:tab w:val="left" w:pos="1134"/>
        </w:tabs>
        <w:suppressAutoHyphens/>
        <w:ind w:firstLine="709"/>
        <w:jc w:val="both"/>
        <w:rPr>
          <w:color w:val="000000"/>
          <w:lang w:eastAsia="ar-SA"/>
        </w:rPr>
      </w:pPr>
    </w:p>
    <w:p w14:paraId="19C1CFB4" w14:textId="77777777" w:rsidR="00AB17FA" w:rsidRDefault="00AB17FA" w:rsidP="00AB17FA">
      <w:pPr>
        <w:ind w:firstLine="300"/>
        <w:jc w:val="both"/>
        <w:rPr>
          <w:color w:val="000000"/>
        </w:rPr>
      </w:pPr>
    </w:p>
    <w:p w14:paraId="3B49FC44" w14:textId="77777777" w:rsidR="00AB17FA" w:rsidRPr="00C64437" w:rsidRDefault="00AB17FA" w:rsidP="00AB17FA">
      <w:pPr>
        <w:suppressAutoHyphens/>
        <w:jc w:val="center"/>
        <w:rPr>
          <w:lang w:eastAsia="ar-SA"/>
        </w:rPr>
      </w:pPr>
      <w:r w:rsidRPr="00C64437">
        <w:rPr>
          <w:lang w:eastAsia="ar-SA"/>
        </w:rPr>
        <w:lastRenderedPageBreak/>
        <w:t>Результат предоставления муниципальной услуги</w:t>
      </w:r>
    </w:p>
    <w:p w14:paraId="205F884F" w14:textId="77777777" w:rsidR="00AB17FA" w:rsidRPr="00C64437" w:rsidRDefault="00AB17FA" w:rsidP="00AB17FA">
      <w:pPr>
        <w:suppressAutoHyphens/>
        <w:ind w:firstLine="709"/>
        <w:jc w:val="both"/>
        <w:rPr>
          <w:lang w:eastAsia="ar-SA"/>
        </w:rPr>
      </w:pPr>
    </w:p>
    <w:p w14:paraId="0BFCFCBE" w14:textId="77777777" w:rsidR="00AB17FA" w:rsidRPr="00C64437" w:rsidRDefault="00AB17FA" w:rsidP="00AB17FA">
      <w:pPr>
        <w:suppressAutoHyphens/>
        <w:ind w:firstLine="709"/>
        <w:jc w:val="both"/>
        <w:rPr>
          <w:color w:val="000000"/>
          <w:lang w:eastAsia="ar-SA"/>
        </w:rPr>
      </w:pPr>
      <w:r w:rsidRPr="00C64437">
        <w:rPr>
          <w:lang w:eastAsia="ar-SA"/>
        </w:rPr>
        <w:t xml:space="preserve">2.5. </w:t>
      </w:r>
      <w:r w:rsidRPr="00C64437">
        <w:rPr>
          <w:color w:val="000000"/>
          <w:lang w:eastAsia="ar-SA"/>
        </w:rPr>
        <w:t>Результатом предоставления муниципальной услуги является:</w:t>
      </w:r>
    </w:p>
    <w:p w14:paraId="0378C7CA" w14:textId="77777777" w:rsidR="00AB17FA" w:rsidRPr="00C64437" w:rsidRDefault="00AB17FA" w:rsidP="00AB17FA">
      <w:pPr>
        <w:suppressAutoHyphens/>
        <w:ind w:firstLine="709"/>
        <w:jc w:val="both"/>
        <w:rPr>
          <w:color w:val="0000FF"/>
          <w:lang w:eastAsia="ar-SA"/>
        </w:rPr>
      </w:pPr>
      <w:r w:rsidRPr="00C64437">
        <w:rPr>
          <w:color w:val="000000"/>
          <w:lang w:eastAsia="ar-SA"/>
        </w:rPr>
        <w:t xml:space="preserve">1) выдача решения о согласовании переустройства и (или) перепланировки помещения в многоквартирном доме по установленной форме, согласно </w:t>
      </w:r>
      <w:r w:rsidRPr="00C64437">
        <w:rPr>
          <w:color w:val="0000FF"/>
          <w:lang w:eastAsia="ar-SA"/>
        </w:rPr>
        <w:t>приложению 4 к настоящему регламенту;</w:t>
      </w:r>
    </w:p>
    <w:p w14:paraId="4B953DCA" w14:textId="77777777" w:rsidR="00AB17FA" w:rsidRPr="00C64437" w:rsidRDefault="00AB17FA" w:rsidP="00AB17FA">
      <w:pPr>
        <w:suppressAutoHyphens/>
        <w:ind w:firstLine="709"/>
        <w:jc w:val="both"/>
        <w:rPr>
          <w:color w:val="000000"/>
          <w:lang w:eastAsia="ar-SA"/>
        </w:rPr>
      </w:pPr>
      <w:r w:rsidRPr="00C64437">
        <w:rPr>
          <w:color w:val="000000"/>
          <w:lang w:eastAsia="ar-SA"/>
        </w:rPr>
        <w:t xml:space="preserve">2) выдача уведомления об отказе в согласовании переустройства и (или) перепланировки помещения в многоквартирном доме по установленной форме, согласно </w:t>
      </w:r>
      <w:r w:rsidRPr="00C64437">
        <w:rPr>
          <w:color w:val="0000FF"/>
          <w:lang w:eastAsia="ar-SA"/>
        </w:rPr>
        <w:t>приложению 3 к настоящему регламенту</w:t>
      </w:r>
      <w:r w:rsidRPr="00C64437">
        <w:rPr>
          <w:color w:val="000000"/>
          <w:lang w:eastAsia="ar-SA"/>
        </w:rPr>
        <w:t>;</w:t>
      </w:r>
    </w:p>
    <w:p w14:paraId="37704B12" w14:textId="77777777" w:rsidR="00AB17FA" w:rsidRPr="00C64437" w:rsidRDefault="00AB17FA" w:rsidP="00AB17FA">
      <w:pPr>
        <w:suppressAutoHyphens/>
        <w:ind w:firstLine="709"/>
        <w:jc w:val="both"/>
        <w:rPr>
          <w:color w:val="000000"/>
          <w:lang w:eastAsia="ar-SA"/>
        </w:rPr>
      </w:pPr>
      <w:r w:rsidRPr="00C64437">
        <w:rPr>
          <w:color w:val="000000"/>
          <w:lang w:eastAsia="ar-SA"/>
        </w:rPr>
        <w:t xml:space="preserve">3)  выдача акта межведомственной приемочной комиссии подтверждающего завершение переустройства и (или) перепланировки жилого помещения по установленной форме, согласно </w:t>
      </w:r>
      <w:r w:rsidRPr="00C64437">
        <w:rPr>
          <w:color w:val="0000FF"/>
          <w:lang w:eastAsia="ar-SA"/>
        </w:rPr>
        <w:t>приложению 5 к настоящему регламенту.</w:t>
      </w:r>
    </w:p>
    <w:p w14:paraId="69FCBF76" w14:textId="77777777" w:rsidR="00AB17FA" w:rsidRPr="00C64437" w:rsidRDefault="00AB17FA" w:rsidP="00AB17FA">
      <w:pPr>
        <w:suppressAutoHyphens/>
        <w:ind w:firstLine="709"/>
        <w:jc w:val="both"/>
        <w:rPr>
          <w:lang w:eastAsia="ar-SA"/>
        </w:rPr>
      </w:pPr>
      <w:r w:rsidRPr="00C64437">
        <w:rPr>
          <w:color w:val="000000"/>
          <w:lang w:eastAsia="ar-SA"/>
        </w:rPr>
        <w:t xml:space="preserve"> </w:t>
      </w:r>
    </w:p>
    <w:p w14:paraId="204A0E7A" w14:textId="77777777" w:rsidR="00AB17FA" w:rsidRPr="00C64437" w:rsidRDefault="00AB17FA" w:rsidP="00AB17FA">
      <w:pPr>
        <w:suppressAutoHyphens/>
        <w:jc w:val="center"/>
        <w:rPr>
          <w:lang w:eastAsia="ar-SA"/>
        </w:rPr>
      </w:pPr>
      <w:r w:rsidRPr="00C64437">
        <w:rPr>
          <w:lang w:eastAsia="ar-SA"/>
        </w:rPr>
        <w:t>Срок предоставления муниципальной услуги</w:t>
      </w:r>
    </w:p>
    <w:p w14:paraId="541A146B" w14:textId="77777777" w:rsidR="00AB17FA" w:rsidRPr="00C64437" w:rsidRDefault="00AB17FA" w:rsidP="00AB17FA">
      <w:pPr>
        <w:suppressAutoHyphens/>
        <w:ind w:firstLine="709"/>
        <w:jc w:val="both"/>
        <w:rPr>
          <w:lang w:eastAsia="ar-SA"/>
        </w:rPr>
      </w:pPr>
    </w:p>
    <w:p w14:paraId="078E2C42" w14:textId="77777777" w:rsidR="00AB17FA" w:rsidRPr="00C64437" w:rsidRDefault="00AB17FA" w:rsidP="00AB17FA">
      <w:pPr>
        <w:suppressAutoHyphens/>
        <w:ind w:firstLine="709"/>
        <w:jc w:val="both"/>
        <w:rPr>
          <w:lang w:eastAsia="ar-SA"/>
        </w:rPr>
      </w:pPr>
      <w:r w:rsidRPr="00C64437">
        <w:rPr>
          <w:lang w:eastAsia="ar-SA"/>
        </w:rPr>
        <w:t xml:space="preserve">2.6. </w:t>
      </w:r>
      <w:r w:rsidRPr="00C64437">
        <w:rPr>
          <w:color w:val="000000"/>
          <w:lang w:eastAsia="ar-SA"/>
        </w:rPr>
        <w:t xml:space="preserve">Срок предоставления муниципальной услуги составляет </w:t>
      </w:r>
      <w:r w:rsidRPr="00C64437">
        <w:rPr>
          <w:lang w:eastAsia="ar-SA"/>
        </w:rPr>
        <w:t xml:space="preserve">не позднее чем через </w:t>
      </w:r>
      <w:r>
        <w:rPr>
          <w:lang w:eastAsia="ar-SA"/>
        </w:rPr>
        <w:t>тридцать</w:t>
      </w:r>
      <w:r w:rsidRPr="00C64437">
        <w:rPr>
          <w:lang w:eastAsia="ar-SA"/>
        </w:rPr>
        <w:t xml:space="preserve"> дней </w:t>
      </w:r>
      <w:r w:rsidRPr="00C64437">
        <w:t xml:space="preserve">со дня представления документов, указанных в </w:t>
      </w:r>
      <w:r w:rsidRPr="00C64437">
        <w:rPr>
          <w:color w:val="0000FF"/>
        </w:rPr>
        <w:t>пункте 6 настоящего регламента.</w:t>
      </w:r>
      <w:r w:rsidRPr="00C64437">
        <w:rPr>
          <w:lang w:eastAsia="ar-SA"/>
        </w:rPr>
        <w:t xml:space="preserve"> Администрация </w:t>
      </w:r>
      <w:r>
        <w:rPr>
          <w:lang w:eastAsia="ar-SA"/>
        </w:rPr>
        <w:t>поселка Айхал</w:t>
      </w:r>
      <w:r w:rsidRPr="00C64437">
        <w:rPr>
          <w:lang w:eastAsia="ar-SA"/>
        </w:rPr>
        <w:t xml:space="preserve"> не позднее чем через три рабочих дня со дня принятия решения о согласовании выдает или направляет по адресу, указанному в заявлении, документ, подтверждающий принятие такого решения.</w:t>
      </w:r>
    </w:p>
    <w:p w14:paraId="74449C37" w14:textId="77777777" w:rsidR="00AB17FA" w:rsidRPr="00C64437" w:rsidRDefault="00AB17FA" w:rsidP="00AB17FA">
      <w:pPr>
        <w:suppressAutoHyphens/>
        <w:ind w:firstLine="709"/>
        <w:jc w:val="center"/>
        <w:rPr>
          <w:lang w:eastAsia="ar-SA"/>
        </w:rPr>
      </w:pPr>
    </w:p>
    <w:p w14:paraId="0729EBAF" w14:textId="77777777" w:rsidR="00AB17FA" w:rsidRPr="00C64437" w:rsidRDefault="00AB17FA" w:rsidP="00AB17FA">
      <w:pPr>
        <w:suppressAutoHyphens/>
        <w:jc w:val="center"/>
        <w:rPr>
          <w:lang w:eastAsia="ar-SA"/>
        </w:rPr>
      </w:pPr>
      <w:r w:rsidRPr="00C64437">
        <w:rPr>
          <w:lang w:eastAsia="ar-SA"/>
        </w:rPr>
        <w:t>Правовые основания для предоставления муниципальной услуги</w:t>
      </w:r>
    </w:p>
    <w:p w14:paraId="6E435C3B" w14:textId="77777777" w:rsidR="00AB17FA" w:rsidRPr="00C64437" w:rsidRDefault="00AB17FA" w:rsidP="00AB17FA">
      <w:pPr>
        <w:suppressAutoHyphens/>
        <w:spacing w:before="240"/>
        <w:ind w:firstLine="709"/>
        <w:jc w:val="both"/>
        <w:rPr>
          <w:lang w:eastAsia="ar-SA"/>
        </w:rPr>
      </w:pPr>
      <w:r w:rsidRPr="00C64437">
        <w:rPr>
          <w:color w:val="000000"/>
          <w:lang w:eastAsia="ar-SA"/>
        </w:rPr>
        <w:t>2.7. Нормативные правовые акты, регулирующие предоставление муниципальной услуги:</w:t>
      </w:r>
    </w:p>
    <w:p w14:paraId="29364476" w14:textId="77777777" w:rsidR="00AB17FA" w:rsidRPr="00C64437" w:rsidRDefault="00AB17FA" w:rsidP="00AB17FA">
      <w:pPr>
        <w:suppressAutoHyphens/>
        <w:ind w:firstLine="709"/>
        <w:jc w:val="both"/>
        <w:rPr>
          <w:lang w:eastAsia="ar-SA"/>
        </w:rPr>
      </w:pPr>
      <w:r w:rsidRPr="00C64437">
        <w:rPr>
          <w:lang w:eastAsia="ar-SA"/>
        </w:rPr>
        <w:t xml:space="preserve"> - Жилищный </w:t>
      </w:r>
      <w:hyperlink r:id="rId32" w:history="1">
        <w:r w:rsidRPr="00C64437">
          <w:t>кодекс</w:t>
        </w:r>
      </w:hyperlink>
      <w:r w:rsidRPr="00C64437">
        <w:rPr>
          <w:lang w:eastAsia="ar-SA"/>
        </w:rPr>
        <w:t xml:space="preserve"> Российской Федерации;</w:t>
      </w:r>
    </w:p>
    <w:p w14:paraId="21ED349E" w14:textId="77777777" w:rsidR="00AB17FA" w:rsidRPr="00C64437" w:rsidRDefault="00AB17FA" w:rsidP="00AB17FA">
      <w:pPr>
        <w:suppressAutoHyphens/>
        <w:ind w:firstLine="709"/>
        <w:jc w:val="both"/>
        <w:rPr>
          <w:lang w:eastAsia="ar-SA"/>
        </w:rPr>
      </w:pPr>
      <w:r w:rsidRPr="00C64437">
        <w:rPr>
          <w:lang w:eastAsia="ar-SA"/>
        </w:rPr>
        <w:t xml:space="preserve">- Федеральный </w:t>
      </w:r>
      <w:hyperlink r:id="rId33" w:history="1">
        <w:r w:rsidRPr="00C64437">
          <w:t>закон</w:t>
        </w:r>
      </w:hyperlink>
      <w:r w:rsidRPr="00C64437">
        <w:rPr>
          <w:lang w:eastAsia="ar-SA"/>
        </w:rPr>
        <w:t xml:space="preserve"> от 06.10.2003 № 131-ФЗ «Об общих принципах организации местного самоуправления в Российской Федерации»;</w:t>
      </w:r>
    </w:p>
    <w:p w14:paraId="24084B65" w14:textId="77777777" w:rsidR="00AB17FA" w:rsidRPr="00C64437" w:rsidRDefault="00AB17FA" w:rsidP="00AB17FA">
      <w:pPr>
        <w:suppressAutoHyphens/>
        <w:ind w:firstLine="709"/>
        <w:jc w:val="both"/>
        <w:rPr>
          <w:lang w:eastAsia="ar-SA"/>
        </w:rPr>
      </w:pPr>
      <w:r w:rsidRPr="00C64437">
        <w:rPr>
          <w:lang w:eastAsia="ar-SA"/>
        </w:rPr>
        <w:t>- Федеральный закон от 02.05.2006 № 59-ФЗ «О порядке рассмотрения обращений граждан Российской Федерации»;</w:t>
      </w:r>
    </w:p>
    <w:p w14:paraId="6D412BCB" w14:textId="77777777" w:rsidR="00AB17FA" w:rsidRPr="00C64437" w:rsidRDefault="00AB17FA" w:rsidP="00AB17FA">
      <w:pPr>
        <w:suppressAutoHyphens/>
        <w:ind w:firstLine="709"/>
        <w:jc w:val="both"/>
        <w:rPr>
          <w:lang w:eastAsia="ar-SA"/>
        </w:rPr>
      </w:pPr>
      <w:r w:rsidRPr="00C64437">
        <w:rPr>
          <w:lang w:eastAsia="ar-SA"/>
        </w:rPr>
        <w:t xml:space="preserve">- Федеральный </w:t>
      </w:r>
      <w:hyperlink r:id="rId34" w:history="1">
        <w:r w:rsidRPr="00C64437">
          <w:t>закон</w:t>
        </w:r>
      </w:hyperlink>
      <w:r w:rsidRPr="00C64437">
        <w:rPr>
          <w:lang w:eastAsia="ar-SA"/>
        </w:rPr>
        <w:t xml:space="preserve"> от 27.07.2010 № 210-ФЗ «Об организации предоставления государственных и муниципальных услуг»;</w:t>
      </w:r>
    </w:p>
    <w:p w14:paraId="7839FD3C" w14:textId="77777777" w:rsidR="00AB17FA" w:rsidRPr="00C64437" w:rsidRDefault="00AB17FA" w:rsidP="00AB17FA">
      <w:pPr>
        <w:suppressAutoHyphens/>
        <w:ind w:firstLine="709"/>
        <w:jc w:val="both"/>
        <w:rPr>
          <w:lang w:eastAsia="ar-SA"/>
        </w:rPr>
      </w:pPr>
      <w:r w:rsidRPr="00C64437">
        <w:rPr>
          <w:lang w:eastAsia="ar-SA"/>
        </w:rPr>
        <w:t>- Постановление Правительства Российской Федерации от 28.04.2005 № 266 «Об утверждении формы заявления о переустройстве и (или) перепланировки жилого помещения и формы документа, подтверждающего принятие решения о согласовании переустройства и (или) перепланировки жилого помещения»;</w:t>
      </w:r>
    </w:p>
    <w:p w14:paraId="63B4D59D" w14:textId="77777777" w:rsidR="00AB17FA" w:rsidRPr="00C64437" w:rsidRDefault="00AB17FA" w:rsidP="00AB17FA">
      <w:pPr>
        <w:ind w:firstLine="709"/>
        <w:jc w:val="both"/>
      </w:pPr>
      <w:r w:rsidRPr="00C64437">
        <w:rPr>
          <w:lang w:eastAsia="ar-SA"/>
        </w:rPr>
        <w:t xml:space="preserve">- </w:t>
      </w:r>
      <w:r w:rsidRPr="00C64437">
        <w:t>Постановление Госстроя РФ от 27.09.2003 № 170 «Об утверждении Правил и норм технической эксплуатации жилищного фонда»;</w:t>
      </w:r>
    </w:p>
    <w:p w14:paraId="2B73DAC0" w14:textId="77777777" w:rsidR="00AB17FA" w:rsidRPr="0022178D" w:rsidRDefault="00AB17FA" w:rsidP="00AB17FA">
      <w:pPr>
        <w:ind w:firstLine="709"/>
        <w:jc w:val="both"/>
      </w:pPr>
      <w:r w:rsidRPr="00C64437">
        <w:rPr>
          <w:lang w:eastAsia="ar-SA"/>
        </w:rPr>
        <w:t xml:space="preserve">- </w:t>
      </w:r>
      <w:r w:rsidRPr="0022178D">
        <w:t>Устав МО «</w:t>
      </w:r>
      <w:r>
        <w:t>Посёлок Айхал</w:t>
      </w:r>
      <w:r w:rsidRPr="0022178D">
        <w:t>»;</w:t>
      </w:r>
    </w:p>
    <w:p w14:paraId="169BD51D" w14:textId="77777777" w:rsidR="00AB17FA" w:rsidRPr="0022178D" w:rsidRDefault="00AB17FA" w:rsidP="00AB17FA">
      <w:pPr>
        <w:ind w:firstLine="540"/>
        <w:jc w:val="both"/>
      </w:pPr>
      <w:r>
        <w:t xml:space="preserve"> -  Н</w:t>
      </w:r>
      <w:r w:rsidRPr="0022178D">
        <w:t>астоящим Административным регламентом.</w:t>
      </w:r>
    </w:p>
    <w:p w14:paraId="734B7972" w14:textId="77777777" w:rsidR="00AB17FA" w:rsidRPr="00C64437" w:rsidRDefault="00AB17FA" w:rsidP="00AB17FA">
      <w:pPr>
        <w:jc w:val="center"/>
        <w:rPr>
          <w:lang w:eastAsia="ar-SA"/>
        </w:rPr>
      </w:pPr>
      <w:r w:rsidRPr="00C64437">
        <w:rPr>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17F084B" w14:textId="77777777" w:rsidR="00AB17FA" w:rsidRPr="00C64437" w:rsidRDefault="00AB17FA" w:rsidP="00AB17FA">
      <w:pPr>
        <w:ind w:firstLine="709"/>
        <w:jc w:val="both"/>
      </w:pPr>
    </w:p>
    <w:p w14:paraId="716E0514" w14:textId="77777777" w:rsidR="00AB17FA" w:rsidRPr="00C64437" w:rsidRDefault="00AB17FA" w:rsidP="00AB17FA">
      <w:pPr>
        <w:ind w:firstLine="709"/>
        <w:jc w:val="both"/>
        <w:rPr>
          <w:color w:val="FF0000"/>
        </w:rPr>
      </w:pPr>
      <w:r w:rsidRPr="00C64437">
        <w:t xml:space="preserve">2.8. Для получения муниципальной услуги заявитель непосредственно в </w:t>
      </w:r>
      <w:r w:rsidRPr="00D25B2A">
        <w:t xml:space="preserve">Администрацию МО «Посёлок Айхал» </w:t>
      </w:r>
      <w:r w:rsidRPr="00C64437">
        <w:t>(</w:t>
      </w:r>
      <w:r w:rsidRPr="00D25B2A">
        <w:rPr>
          <w:lang w:eastAsia="ar-SA"/>
        </w:rPr>
        <w:t>Республика Саха (Якутия) Мирнинский район пгт. Айхал, ул. Юбилейная 7А, кабинет №108</w:t>
      </w:r>
      <w:r w:rsidRPr="00C64437">
        <w:rPr>
          <w:lang w:eastAsia="ar-SA"/>
        </w:rPr>
        <w:t>)</w:t>
      </w:r>
      <w:r w:rsidRPr="00C64437">
        <w:t xml:space="preserve"> либо через</w:t>
      </w:r>
      <w:r w:rsidRPr="00C64437">
        <w:rPr>
          <w:lang w:eastAsia="ar-SA"/>
        </w:rPr>
        <w:t xml:space="preserve"> ГАУ «МФЦ» (</w:t>
      </w:r>
      <w:r w:rsidRPr="00D25B2A">
        <w:rPr>
          <w:lang w:eastAsia="ar-SA"/>
        </w:rPr>
        <w:t>Республика Саха (Якутия), Мирнинский район, пгт. Айхал, ул. Юбилейная д. 11</w:t>
      </w:r>
      <w:r w:rsidRPr="00C64437">
        <w:t>) представляет:</w:t>
      </w:r>
    </w:p>
    <w:p w14:paraId="24C5B652" w14:textId="77777777" w:rsidR="00AB17FA" w:rsidRPr="00C64437" w:rsidRDefault="00AB17FA" w:rsidP="00AB17FA">
      <w:pPr>
        <w:suppressAutoHyphens/>
        <w:ind w:firstLine="709"/>
        <w:jc w:val="both"/>
        <w:rPr>
          <w:lang w:eastAsia="ar-SA"/>
        </w:rPr>
      </w:pPr>
      <w:r w:rsidRPr="00C64437">
        <w:rPr>
          <w:lang w:eastAsia="ar-SA"/>
        </w:rPr>
        <w:lastRenderedPageBreak/>
        <w:t xml:space="preserve">1) заявление о переустройстве и (или) перепланировке по </w:t>
      </w:r>
      <w:hyperlink r:id="rId35" w:history="1">
        <w:r w:rsidRPr="00C64437">
          <w:rPr>
            <w:color w:val="000080"/>
          </w:rPr>
          <w:t>форме</w:t>
        </w:r>
      </w:hyperlink>
      <w:r w:rsidRPr="00C64437">
        <w:rPr>
          <w:lang w:eastAsia="ar-SA"/>
        </w:rPr>
        <w:t xml:space="preserve">, утвержденной уполномоченным Правительством Российской Федерации федеральным органом исполнительной власти </w:t>
      </w:r>
      <w:r w:rsidRPr="00C64437">
        <w:rPr>
          <w:color w:val="0000FF"/>
          <w:lang w:eastAsia="ar-SA"/>
        </w:rPr>
        <w:t>(приложение 1 к настоящему регламенту);</w:t>
      </w:r>
      <w:r w:rsidRPr="00C64437">
        <w:rPr>
          <w:lang w:eastAsia="ar-SA"/>
        </w:rPr>
        <w:t xml:space="preserve"> </w:t>
      </w:r>
    </w:p>
    <w:p w14:paraId="4FF02A8D" w14:textId="77777777" w:rsidR="00AB17FA" w:rsidRPr="00C64437" w:rsidRDefault="00AB17FA" w:rsidP="00AB17FA">
      <w:pPr>
        <w:suppressAutoHyphens/>
        <w:ind w:firstLine="709"/>
        <w:jc w:val="both"/>
        <w:rPr>
          <w:lang w:eastAsia="ar-SA"/>
        </w:rPr>
      </w:pPr>
      <w:r w:rsidRPr="00C64437">
        <w:rPr>
          <w:lang w:eastAsia="ar-SA"/>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t>
      </w:r>
    </w:p>
    <w:p w14:paraId="4B9D36FE" w14:textId="77777777" w:rsidR="00AB17FA" w:rsidRPr="00C64437" w:rsidRDefault="00AB17FA" w:rsidP="00AB17FA">
      <w:pPr>
        <w:suppressAutoHyphens/>
        <w:ind w:firstLine="709"/>
        <w:jc w:val="both"/>
        <w:rPr>
          <w:lang w:eastAsia="ar-SA"/>
        </w:rPr>
      </w:pPr>
      <w:r w:rsidRPr="00C64437">
        <w:rPr>
          <w:lang w:eastAsia="ar-SA"/>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14:paraId="69538AF5" w14:textId="77777777" w:rsidR="00AB17FA" w:rsidRPr="00C64437" w:rsidRDefault="00AB17FA" w:rsidP="00AB17FA">
      <w:pPr>
        <w:suppressAutoHyphens/>
        <w:ind w:firstLine="709"/>
        <w:jc w:val="both"/>
        <w:rPr>
          <w:lang w:eastAsia="ar-SA"/>
        </w:rPr>
      </w:pPr>
      <w:r w:rsidRPr="00C64437">
        <w:rPr>
          <w:lang w:eastAsia="ar-SA"/>
        </w:rPr>
        <w:t xml:space="preserve">4) технический паспорт переустраиваемого и (или) перепланируемого помещения в многоквартирном доме; </w:t>
      </w:r>
    </w:p>
    <w:p w14:paraId="4506CD4B" w14:textId="77777777" w:rsidR="00AB17FA" w:rsidRPr="00C64437" w:rsidRDefault="00AB17FA" w:rsidP="00AB17FA">
      <w:pPr>
        <w:suppressAutoHyphens/>
        <w:ind w:firstLine="709"/>
        <w:jc w:val="both"/>
        <w:rPr>
          <w:lang w:eastAsia="ar-SA"/>
        </w:rPr>
      </w:pPr>
      <w:r w:rsidRPr="00C64437">
        <w:rPr>
          <w:lang w:eastAsia="ar-SA"/>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bookmarkStart w:id="17" w:name="P02B3"/>
      <w:bookmarkEnd w:id="17"/>
    </w:p>
    <w:p w14:paraId="30FE8C7D" w14:textId="77777777" w:rsidR="00AB17FA" w:rsidRPr="00C64437" w:rsidRDefault="00AB17FA" w:rsidP="00AB17FA">
      <w:pPr>
        <w:suppressAutoHyphens/>
        <w:ind w:firstLine="709"/>
        <w:jc w:val="both"/>
        <w:rPr>
          <w:lang w:eastAsia="ar-SA"/>
        </w:rPr>
      </w:pPr>
      <w:r w:rsidRPr="00C64437">
        <w:rPr>
          <w:lang w:eastAsia="ar-SA"/>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306073DF" w14:textId="77777777" w:rsidR="00AB17FA" w:rsidRPr="00C64437" w:rsidRDefault="00AB17FA" w:rsidP="00AB17FA">
      <w:pPr>
        <w:suppressAutoHyphens/>
        <w:ind w:firstLine="709"/>
        <w:jc w:val="both"/>
        <w:rPr>
          <w:lang w:eastAsia="ar-SA"/>
        </w:rPr>
      </w:pPr>
      <w:r w:rsidRPr="00C64437">
        <w:rPr>
          <w:lang w:eastAsia="ar-SA"/>
        </w:rPr>
        <w:t xml:space="preserve">Заявление подается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14:paraId="7F4A1164" w14:textId="77777777" w:rsidR="00AB17FA" w:rsidRPr="00C64437" w:rsidRDefault="00AB17FA" w:rsidP="00AB17FA">
      <w:pPr>
        <w:suppressAutoHyphens/>
        <w:ind w:firstLine="709"/>
        <w:jc w:val="both"/>
        <w:rPr>
          <w:lang w:eastAsia="ar-SA"/>
        </w:rPr>
      </w:pPr>
      <w:r w:rsidRPr="00C64437">
        <w:rPr>
          <w:lang w:eastAsia="ar-SA"/>
        </w:rPr>
        <w:t xml:space="preserve">2.8.1. Заявитель вправе не представлять документы, предусмотренные </w:t>
      </w:r>
      <w:r w:rsidRPr="00C64437">
        <w:rPr>
          <w:color w:val="0000FF"/>
          <w:lang w:eastAsia="ar-SA"/>
        </w:rPr>
        <w:t>подпунктами 4 и 6 пункта 2.8 настоящего регламента</w:t>
      </w:r>
      <w:r w:rsidRPr="00C64437">
        <w:rPr>
          <w:lang w:eastAsia="ar-SA"/>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r w:rsidRPr="00C64437">
        <w:rPr>
          <w:color w:val="0000FF"/>
          <w:lang w:eastAsia="ar-SA"/>
        </w:rPr>
        <w:t>подпунктом 2 пункта 2.8 настоящего регламента</w:t>
      </w:r>
      <w:r w:rsidRPr="00C64437">
        <w:rPr>
          <w:lang w:eastAsia="ar-SA"/>
        </w:rPr>
        <w:t>.</w:t>
      </w:r>
    </w:p>
    <w:p w14:paraId="578A324C" w14:textId="77777777" w:rsidR="00AB17FA" w:rsidRPr="00C64437" w:rsidRDefault="00AB17FA" w:rsidP="00AB17FA">
      <w:pPr>
        <w:suppressAutoHyphens/>
        <w:ind w:firstLine="709"/>
        <w:jc w:val="both"/>
      </w:pPr>
      <w:r w:rsidRPr="00C64437">
        <w:t xml:space="preserve">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6BB868F2" w14:textId="77777777" w:rsidR="00AB17FA" w:rsidRPr="00C64437" w:rsidRDefault="00AB17FA" w:rsidP="00AB17FA">
      <w:pPr>
        <w:suppressAutoHyphens/>
        <w:ind w:firstLine="709"/>
        <w:jc w:val="both"/>
      </w:pPr>
      <w:r w:rsidRPr="00C64437">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 </w:t>
      </w:r>
    </w:p>
    <w:p w14:paraId="1C9EF5DD" w14:textId="77777777" w:rsidR="00AB17FA" w:rsidRPr="00C64437" w:rsidRDefault="00AB17FA" w:rsidP="00AB17FA">
      <w:pPr>
        <w:suppressAutoHyphens/>
        <w:ind w:firstLine="709"/>
        <w:jc w:val="both"/>
      </w:pPr>
      <w:r w:rsidRPr="00C64437">
        <w:t xml:space="preserve">2) технический паспорт переустраиваемого и (или) перепланируемого помещения в многоквартирном доме; </w:t>
      </w:r>
    </w:p>
    <w:p w14:paraId="194AF322" w14:textId="77777777" w:rsidR="00AB17FA" w:rsidRPr="00C64437" w:rsidRDefault="00AB17FA" w:rsidP="00AB17FA">
      <w:pPr>
        <w:suppressAutoHyphens/>
        <w:ind w:firstLine="709"/>
        <w:jc w:val="both"/>
      </w:pPr>
      <w:r w:rsidRPr="00C64437">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14:paraId="6B5E1CA4" w14:textId="77777777" w:rsidR="00AB17FA" w:rsidRPr="00C64437" w:rsidRDefault="00AB17FA" w:rsidP="00AB17FA">
      <w:pPr>
        <w:suppressAutoHyphens/>
        <w:ind w:firstLine="709"/>
        <w:jc w:val="both"/>
      </w:pPr>
      <w:r w:rsidRPr="00C64437">
        <w:t xml:space="preserve">2.9.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Pr="00C64437">
        <w:rPr>
          <w:color w:val="0000FF"/>
        </w:rPr>
        <w:t>пунктом 2.8 и 2.8.1</w:t>
      </w:r>
      <w:hyperlink r:id="rId36" w:history="1">
        <w:r w:rsidRPr="00C64437">
          <w:rPr>
            <w:color w:val="0000FF"/>
          </w:rPr>
          <w:t xml:space="preserve"> настоящего регламента</w:t>
        </w:r>
      </w:hyperlink>
      <w:r w:rsidRPr="00C64437">
        <w:t xml:space="preserve">. </w:t>
      </w:r>
    </w:p>
    <w:p w14:paraId="147DAFC0" w14:textId="77777777" w:rsidR="00AB17FA" w:rsidRPr="00C64437" w:rsidRDefault="00AB17FA" w:rsidP="00AB17FA">
      <w:pPr>
        <w:suppressAutoHyphens/>
        <w:ind w:firstLine="709"/>
        <w:jc w:val="both"/>
        <w:rPr>
          <w:color w:val="000000"/>
          <w:lang w:eastAsia="ar-SA"/>
        </w:rPr>
      </w:pPr>
      <w:r w:rsidRPr="00C64437">
        <w:rPr>
          <w:color w:val="000000"/>
          <w:lang w:eastAsia="ar-SA"/>
        </w:rPr>
        <w:lastRenderedPageBreak/>
        <w:t xml:space="preserve">2.10. Заявление, указанное в </w:t>
      </w:r>
      <w:r w:rsidRPr="00C64437">
        <w:rPr>
          <w:color w:val="0000FF"/>
          <w:lang w:eastAsia="ar-SA"/>
        </w:rPr>
        <w:t>пункте 2.8 настоящего регламента</w:t>
      </w:r>
      <w:r w:rsidRPr="00C64437">
        <w:rPr>
          <w:color w:val="000000"/>
          <w:lang w:eastAsia="ar-SA"/>
        </w:rPr>
        <w:t xml:space="preserve">, с приложениями могут быть направлены заявителем в </w:t>
      </w:r>
      <w:r>
        <w:rPr>
          <w:color w:val="000000"/>
          <w:lang w:eastAsia="ar-SA"/>
        </w:rPr>
        <w:t>Администрацию МО «Поселок Айхал»</w:t>
      </w:r>
      <w:r w:rsidRPr="00C64437">
        <w:rPr>
          <w:color w:val="000000"/>
          <w:lang w:eastAsia="ar-SA"/>
        </w:rPr>
        <w:t xml:space="preserve"> посредством почтовой связи.</w:t>
      </w:r>
    </w:p>
    <w:p w14:paraId="34CC0914" w14:textId="77777777" w:rsidR="00AB17FA" w:rsidRPr="00C64437" w:rsidRDefault="00AB17FA" w:rsidP="00AB17FA">
      <w:pPr>
        <w:suppressAutoHyphens/>
        <w:ind w:firstLine="709"/>
        <w:jc w:val="both"/>
        <w:rPr>
          <w:color w:val="000000"/>
          <w:lang w:eastAsia="ar-SA"/>
        </w:rPr>
      </w:pPr>
      <w:r w:rsidRPr="00C64437">
        <w:rPr>
          <w:color w:val="000000"/>
          <w:lang w:eastAsia="ar-SA"/>
        </w:rPr>
        <w:t xml:space="preserve">В случае направления заявления с полным комплектом документов посредством почтовой связи в </w:t>
      </w:r>
      <w:r w:rsidRPr="00D25B2A">
        <w:rPr>
          <w:color w:val="000000"/>
          <w:lang w:eastAsia="ar-SA"/>
        </w:rPr>
        <w:t>Администрацию МО «Поселок Айхал»</w:t>
      </w:r>
      <w:r>
        <w:rPr>
          <w:color w:val="000000"/>
          <w:lang w:eastAsia="ar-SA"/>
        </w:rPr>
        <w:t xml:space="preserve"> </w:t>
      </w:r>
      <w:r w:rsidRPr="00C64437">
        <w:rPr>
          <w:color w:val="000000"/>
          <w:lang w:eastAsia="ar-SA"/>
        </w:rPr>
        <w:t>копии документов должны быть нотариально заверены.</w:t>
      </w:r>
    </w:p>
    <w:p w14:paraId="1285242D" w14:textId="77777777" w:rsidR="00AB17FA" w:rsidRPr="00C64437" w:rsidRDefault="00AB17FA" w:rsidP="00AB17FA">
      <w:pPr>
        <w:suppressAutoHyphens/>
        <w:ind w:firstLine="709"/>
        <w:jc w:val="both"/>
        <w:rPr>
          <w:color w:val="000000"/>
          <w:lang w:eastAsia="ar-SA"/>
        </w:rPr>
      </w:pPr>
      <w:r w:rsidRPr="00C64437">
        <w:rPr>
          <w:color w:val="000000"/>
          <w:lang w:eastAsia="ar-SA"/>
        </w:rPr>
        <w:t xml:space="preserve">2.11. Заявление, указанное в </w:t>
      </w:r>
      <w:r w:rsidRPr="00C64437">
        <w:rPr>
          <w:color w:val="0000FF"/>
          <w:lang w:eastAsia="ar-SA"/>
        </w:rPr>
        <w:t>пункте 2.8 настоящего регламента</w:t>
      </w:r>
      <w:r w:rsidRPr="00C64437">
        <w:rPr>
          <w:color w:val="000000"/>
          <w:lang w:eastAsia="ar-SA"/>
        </w:rPr>
        <w:t>, с приложениями могут быть поданы заявителем через ГАУ «МФЦ».</w:t>
      </w:r>
    </w:p>
    <w:p w14:paraId="18C99902" w14:textId="77777777" w:rsidR="00AB17FA" w:rsidRPr="00C64437" w:rsidRDefault="00AB17FA" w:rsidP="00AB17FA">
      <w:pPr>
        <w:suppressAutoHyphens/>
        <w:ind w:firstLine="709"/>
        <w:jc w:val="both"/>
        <w:rPr>
          <w:color w:val="000000"/>
          <w:lang w:eastAsia="ar-SA"/>
        </w:rPr>
      </w:pPr>
      <w:r w:rsidRPr="00C64437">
        <w:rPr>
          <w:color w:val="000000"/>
          <w:lang w:eastAsia="ar-SA"/>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нотариально заверенные копии.</w:t>
      </w:r>
    </w:p>
    <w:p w14:paraId="08FFA038" w14:textId="77777777" w:rsidR="00AB17FA" w:rsidRPr="00C64437" w:rsidRDefault="00AB17FA" w:rsidP="00AB17FA">
      <w:pPr>
        <w:suppressAutoHyphens/>
        <w:ind w:firstLine="709"/>
        <w:jc w:val="both"/>
        <w:rPr>
          <w:color w:val="000000"/>
          <w:lang w:eastAsia="ar-SA"/>
        </w:rPr>
      </w:pPr>
      <w:r w:rsidRPr="00C64437">
        <w:rPr>
          <w:color w:val="000000"/>
          <w:lang w:eastAsia="ar-SA"/>
        </w:rPr>
        <w:t>2.12.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14:paraId="51B24A8D" w14:textId="77777777" w:rsidR="00AB17FA" w:rsidRDefault="00AB17FA" w:rsidP="00AB17FA">
      <w:pPr>
        <w:ind w:firstLine="709"/>
        <w:jc w:val="both"/>
        <w:rPr>
          <w:b/>
          <w:iCs/>
          <w:color w:val="000000"/>
          <w:u w:val="single"/>
        </w:rPr>
      </w:pPr>
    </w:p>
    <w:p w14:paraId="3FE2E4A1" w14:textId="77777777" w:rsidR="00AB17FA" w:rsidRDefault="00AB17FA" w:rsidP="00AB17FA">
      <w:pPr>
        <w:ind w:firstLine="709"/>
        <w:jc w:val="both"/>
        <w:rPr>
          <w:b/>
          <w:iCs/>
          <w:color w:val="000000"/>
          <w:u w:val="single"/>
        </w:rPr>
      </w:pPr>
    </w:p>
    <w:p w14:paraId="7E69D36B" w14:textId="77777777" w:rsidR="00AB17FA" w:rsidRPr="00D25B2A" w:rsidRDefault="00AB17FA" w:rsidP="00AB17FA">
      <w:pPr>
        <w:suppressAutoHyphens/>
        <w:jc w:val="center"/>
        <w:rPr>
          <w:lang w:eastAsia="ar-SA"/>
        </w:rPr>
      </w:pPr>
      <w:r w:rsidRPr="00D25B2A">
        <w:rPr>
          <w:lang w:eastAsia="ar-SA"/>
        </w:rPr>
        <w:t xml:space="preserve">Исчерпывающий перечень оснований для отказа в приеме документов, </w:t>
      </w:r>
    </w:p>
    <w:p w14:paraId="3CE0B565" w14:textId="77777777" w:rsidR="00AB17FA" w:rsidRPr="00D25B2A" w:rsidRDefault="00AB17FA" w:rsidP="00AB17FA">
      <w:pPr>
        <w:suppressAutoHyphens/>
        <w:jc w:val="center"/>
        <w:rPr>
          <w:lang w:eastAsia="ar-SA"/>
        </w:rPr>
      </w:pPr>
      <w:r w:rsidRPr="00D25B2A">
        <w:rPr>
          <w:lang w:eastAsia="ar-SA"/>
        </w:rPr>
        <w:t>необходимых для предоставления муниципальной услуги</w:t>
      </w:r>
    </w:p>
    <w:p w14:paraId="139BB18C" w14:textId="77777777" w:rsidR="00AB17FA" w:rsidRPr="00D25B2A" w:rsidRDefault="00AB17FA" w:rsidP="00AB17FA">
      <w:pPr>
        <w:suppressAutoHyphens/>
        <w:ind w:firstLine="709"/>
        <w:jc w:val="both"/>
        <w:rPr>
          <w:lang w:eastAsia="ar-SA"/>
        </w:rPr>
      </w:pPr>
    </w:p>
    <w:p w14:paraId="56F6F0C5" w14:textId="77777777" w:rsidR="00AB17FA" w:rsidRPr="00D25B2A" w:rsidRDefault="00AB17FA" w:rsidP="00AB17FA">
      <w:pPr>
        <w:suppressAutoHyphens/>
        <w:ind w:firstLine="709"/>
        <w:jc w:val="both"/>
        <w:rPr>
          <w:lang w:eastAsia="ar-SA"/>
        </w:rPr>
      </w:pPr>
      <w:r w:rsidRPr="00D25B2A">
        <w:rPr>
          <w:lang w:eastAsia="ar-SA"/>
        </w:rPr>
        <w:t>2.13. Основанием для отказа в приеме документов, необходимых для предоставления муниципальной услуги, является:</w:t>
      </w:r>
    </w:p>
    <w:p w14:paraId="5A7F9626" w14:textId="77777777" w:rsidR="00AB17FA" w:rsidRPr="00D25B2A" w:rsidRDefault="00AB17FA" w:rsidP="00AB17FA">
      <w:pPr>
        <w:suppressAutoHyphens/>
        <w:ind w:firstLine="709"/>
        <w:jc w:val="both"/>
        <w:rPr>
          <w:lang w:eastAsia="ar-SA"/>
        </w:rPr>
      </w:pPr>
      <w:r w:rsidRPr="00D25B2A">
        <w:rPr>
          <w:lang w:eastAsia="ar-SA"/>
        </w:rPr>
        <w:t>1) обращение с заявлением ненадлежащего лица (не являющегося собственником помещения) и не наделенного полномочиями действовать от имени собственника;</w:t>
      </w:r>
    </w:p>
    <w:p w14:paraId="6BB00ED0" w14:textId="77777777" w:rsidR="00AB17FA" w:rsidRPr="00D25B2A" w:rsidRDefault="00AB17FA" w:rsidP="00AB17FA">
      <w:pPr>
        <w:suppressAutoHyphens/>
        <w:ind w:firstLine="709"/>
        <w:jc w:val="both"/>
        <w:rPr>
          <w:lang w:eastAsia="ar-SA"/>
        </w:rPr>
      </w:pPr>
      <w:r w:rsidRPr="00D25B2A">
        <w:rPr>
          <w:lang w:eastAsia="ar-SA"/>
        </w:rPr>
        <w:t>2) недостоверность представленных документов (несоответствие копий оригиналам);</w:t>
      </w:r>
    </w:p>
    <w:p w14:paraId="5C3527B0" w14:textId="77777777" w:rsidR="00AB17FA" w:rsidRPr="00D25B2A" w:rsidRDefault="00AB17FA" w:rsidP="00AB17FA">
      <w:pPr>
        <w:suppressAutoHyphens/>
        <w:ind w:firstLine="709"/>
        <w:jc w:val="both"/>
        <w:rPr>
          <w:lang w:eastAsia="ar-SA"/>
        </w:rPr>
      </w:pPr>
      <w:r w:rsidRPr="00D25B2A">
        <w:rPr>
          <w:lang w:eastAsia="ar-SA"/>
        </w:rPr>
        <w:t>3) текст документов (заявление, документ, удостоверяющий полномочия представителя) написан неразборчиво, имеет сокращения в наименовании заявителя, указании места жительства (места нахождения), имеет подчистки, приписки, зачеркнутые слова и иные не оговоренные неисправности;</w:t>
      </w:r>
    </w:p>
    <w:p w14:paraId="7E407AF4" w14:textId="77777777" w:rsidR="00AB17FA" w:rsidRPr="00D25B2A" w:rsidRDefault="00AB17FA" w:rsidP="00AB17FA">
      <w:pPr>
        <w:suppressAutoHyphens/>
        <w:ind w:firstLine="709"/>
        <w:jc w:val="both"/>
        <w:rPr>
          <w:lang w:eastAsia="ar-SA"/>
        </w:rPr>
      </w:pPr>
      <w:r w:rsidRPr="00D25B2A">
        <w:rPr>
          <w:lang w:eastAsia="ar-SA"/>
        </w:rPr>
        <w:t>4) текст документов (заявление, документ, удостоверяющий полномочия представителя) исполнен карандашом;</w:t>
      </w:r>
    </w:p>
    <w:p w14:paraId="0AB9D1B0" w14:textId="77777777" w:rsidR="00AB17FA" w:rsidRPr="00D25B2A" w:rsidRDefault="00AB17FA" w:rsidP="00AB17FA">
      <w:pPr>
        <w:suppressAutoHyphens/>
        <w:ind w:firstLine="709"/>
        <w:jc w:val="both"/>
        <w:rPr>
          <w:lang w:eastAsia="ar-SA"/>
        </w:rPr>
      </w:pPr>
      <w:r w:rsidRPr="00D25B2A">
        <w:rPr>
          <w:lang w:eastAsia="ar-SA"/>
        </w:rPr>
        <w:t>5) документы имеют серьезные повреждения, которые не позволяют однозначно истолковать их содержание.</w:t>
      </w:r>
    </w:p>
    <w:p w14:paraId="15AE07E9" w14:textId="77777777" w:rsidR="00AB17FA" w:rsidRDefault="00AB17FA" w:rsidP="00AB17FA">
      <w:pPr>
        <w:ind w:firstLine="709"/>
        <w:jc w:val="both"/>
        <w:rPr>
          <w:b/>
          <w:iCs/>
          <w:color w:val="000000"/>
          <w:u w:val="single"/>
        </w:rPr>
      </w:pPr>
    </w:p>
    <w:p w14:paraId="5072273F" w14:textId="77777777" w:rsidR="00AB17FA" w:rsidRPr="00D25B2A" w:rsidRDefault="00AB17FA" w:rsidP="00AB17FA">
      <w:pPr>
        <w:suppressAutoHyphens/>
        <w:jc w:val="center"/>
        <w:rPr>
          <w:lang w:eastAsia="ar-SA"/>
        </w:rPr>
      </w:pPr>
      <w:r w:rsidRPr="00D25B2A">
        <w:rPr>
          <w:lang w:eastAsia="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6587F2B" w14:textId="77777777" w:rsidR="00AB17FA" w:rsidRPr="00D25B2A" w:rsidRDefault="00AB17FA" w:rsidP="00AB17FA">
      <w:pPr>
        <w:suppressAutoHyphens/>
        <w:jc w:val="center"/>
        <w:rPr>
          <w:lang w:eastAsia="ar-SA"/>
        </w:rPr>
      </w:pPr>
    </w:p>
    <w:p w14:paraId="4C1361F2" w14:textId="77777777" w:rsidR="00AB17FA" w:rsidRPr="00D25B2A" w:rsidRDefault="00AB17FA" w:rsidP="00AB17FA">
      <w:pPr>
        <w:suppressAutoHyphens/>
        <w:ind w:firstLine="709"/>
        <w:jc w:val="both"/>
        <w:rPr>
          <w:color w:val="000000"/>
          <w:lang w:eastAsia="ar-SA"/>
        </w:rPr>
      </w:pPr>
      <w:r w:rsidRPr="00D25B2A">
        <w:rPr>
          <w:color w:val="000000"/>
          <w:lang w:eastAsia="ar-SA"/>
        </w:rPr>
        <w:t xml:space="preserve">2.14. Основанием для приостановления предоставления муниципальной услуги является установление факта отсутствия документов, указанных </w:t>
      </w:r>
      <w:r w:rsidRPr="00D25B2A">
        <w:rPr>
          <w:color w:val="0000FF"/>
          <w:lang w:eastAsia="ar-SA"/>
        </w:rPr>
        <w:t>в подпункте 2, 4, 6 пункта 2.8 настоящего регламента</w:t>
      </w:r>
      <w:r w:rsidRPr="00D25B2A">
        <w:rPr>
          <w:color w:val="000000"/>
          <w:lang w:eastAsia="ar-SA"/>
        </w:rPr>
        <w:t>.</w:t>
      </w:r>
    </w:p>
    <w:p w14:paraId="1EA16C24" w14:textId="77777777" w:rsidR="00AB17FA" w:rsidRPr="00D25B2A" w:rsidRDefault="00AB17FA" w:rsidP="00AB17FA">
      <w:pPr>
        <w:suppressAutoHyphens/>
        <w:ind w:firstLine="709"/>
        <w:jc w:val="both"/>
        <w:rPr>
          <w:color w:val="000000"/>
          <w:lang w:eastAsia="ar-SA"/>
        </w:rPr>
      </w:pPr>
      <w:r w:rsidRPr="00D25B2A">
        <w:rPr>
          <w:color w:val="000000"/>
          <w:lang w:eastAsia="ar-SA"/>
        </w:rPr>
        <w:t>2.14.1. В случае наличия оснований для приостановления предоставления муниципальной услуги срок предоставления муниципальной услуги приостанавливается на срок 20 рабочих дней.</w:t>
      </w:r>
    </w:p>
    <w:p w14:paraId="31BE51C8" w14:textId="77777777" w:rsidR="00AB17FA" w:rsidRPr="00D25B2A" w:rsidRDefault="00AB17FA" w:rsidP="00AB17FA">
      <w:pPr>
        <w:suppressAutoHyphens/>
        <w:ind w:firstLine="709"/>
        <w:jc w:val="both"/>
        <w:rPr>
          <w:color w:val="000000"/>
          <w:lang w:eastAsia="ar-SA"/>
        </w:rPr>
      </w:pPr>
      <w:r w:rsidRPr="00D25B2A">
        <w:rPr>
          <w:color w:val="000000"/>
          <w:lang w:eastAsia="ar-SA"/>
        </w:rPr>
        <w:t xml:space="preserve">2.14.2. Специалист </w:t>
      </w:r>
      <w:r>
        <w:rPr>
          <w:color w:val="000000"/>
          <w:lang w:eastAsia="ar-SA"/>
        </w:rPr>
        <w:t xml:space="preserve">по градостроительной деятельности </w:t>
      </w:r>
      <w:r w:rsidRPr="00D25B2A">
        <w:rPr>
          <w:color w:val="000000"/>
          <w:lang w:eastAsia="ar-SA"/>
        </w:rPr>
        <w:t>готовит проект уведомления заявителю о необходимости устранить выявленные основания для приостановления предоставления муниципальной услуги с указанием причины (далее - уведомление).</w:t>
      </w:r>
    </w:p>
    <w:p w14:paraId="6D54420A" w14:textId="77777777" w:rsidR="00AB17FA" w:rsidRPr="00D25B2A" w:rsidRDefault="00AB17FA" w:rsidP="00AB17FA">
      <w:pPr>
        <w:suppressAutoHyphens/>
        <w:ind w:firstLine="709"/>
        <w:jc w:val="both"/>
        <w:rPr>
          <w:color w:val="000000"/>
          <w:lang w:eastAsia="ar-SA"/>
        </w:rPr>
      </w:pPr>
      <w:r w:rsidRPr="00D25B2A">
        <w:rPr>
          <w:color w:val="000000"/>
          <w:lang w:eastAsia="ar-SA"/>
        </w:rPr>
        <w:t>Максимальный срок исполнения данного действия составляет один рабочий день.</w:t>
      </w:r>
    </w:p>
    <w:p w14:paraId="54767869" w14:textId="77777777" w:rsidR="00AB17FA" w:rsidRPr="00D25B2A" w:rsidRDefault="00AB17FA" w:rsidP="00AB17FA">
      <w:pPr>
        <w:suppressAutoHyphens/>
        <w:ind w:firstLine="709"/>
        <w:jc w:val="both"/>
        <w:rPr>
          <w:color w:val="000000"/>
          <w:lang w:eastAsia="ar-SA"/>
        </w:rPr>
      </w:pPr>
      <w:r w:rsidRPr="00D25B2A">
        <w:rPr>
          <w:color w:val="000000"/>
          <w:lang w:eastAsia="ar-SA"/>
        </w:rPr>
        <w:t xml:space="preserve">2.14.3. Специалист </w:t>
      </w:r>
      <w:r w:rsidRPr="008B7A5B">
        <w:rPr>
          <w:color w:val="000000"/>
          <w:lang w:eastAsia="ar-SA"/>
        </w:rPr>
        <w:t>градостроительной деятельности</w:t>
      </w:r>
      <w:r w:rsidRPr="00D25B2A">
        <w:rPr>
          <w:color w:val="000000"/>
          <w:lang w:eastAsia="ar-SA"/>
        </w:rPr>
        <w:t xml:space="preserve"> направляет проект уведомления на подписание главе </w:t>
      </w:r>
      <w:r>
        <w:rPr>
          <w:color w:val="000000"/>
          <w:lang w:eastAsia="ar-SA"/>
        </w:rPr>
        <w:t>поселка</w:t>
      </w:r>
      <w:r w:rsidRPr="00D25B2A">
        <w:rPr>
          <w:color w:val="000000"/>
          <w:lang w:eastAsia="ar-SA"/>
        </w:rPr>
        <w:t>.</w:t>
      </w:r>
    </w:p>
    <w:p w14:paraId="5FF63ADF" w14:textId="77777777" w:rsidR="00AB17FA" w:rsidRPr="00D25B2A" w:rsidRDefault="00AB17FA" w:rsidP="00AB17FA">
      <w:pPr>
        <w:suppressAutoHyphens/>
        <w:ind w:firstLine="709"/>
        <w:jc w:val="both"/>
        <w:rPr>
          <w:color w:val="000000"/>
          <w:lang w:eastAsia="ar-SA"/>
        </w:rPr>
      </w:pPr>
      <w:r w:rsidRPr="00D25B2A">
        <w:rPr>
          <w:color w:val="000000"/>
          <w:lang w:eastAsia="ar-SA"/>
        </w:rPr>
        <w:t>Максимальный срок исполнения данного действия составляет один рабочий день.</w:t>
      </w:r>
    </w:p>
    <w:p w14:paraId="043D57FB" w14:textId="77777777" w:rsidR="00AB17FA" w:rsidRPr="00D25B2A" w:rsidRDefault="00AB17FA" w:rsidP="00AB17FA">
      <w:pPr>
        <w:suppressAutoHyphens/>
        <w:ind w:firstLine="709"/>
        <w:jc w:val="both"/>
        <w:rPr>
          <w:color w:val="000000"/>
          <w:lang w:eastAsia="ar-SA"/>
        </w:rPr>
      </w:pPr>
      <w:r w:rsidRPr="00D25B2A">
        <w:rPr>
          <w:color w:val="000000"/>
          <w:lang w:eastAsia="ar-SA"/>
        </w:rPr>
        <w:lastRenderedPageBreak/>
        <w:t xml:space="preserve">2.14.4. После подписания уведомления главой </w:t>
      </w:r>
      <w:r>
        <w:rPr>
          <w:color w:val="000000"/>
          <w:lang w:eastAsia="ar-SA"/>
        </w:rPr>
        <w:t>поселка</w:t>
      </w:r>
      <w:r w:rsidRPr="00D25B2A">
        <w:rPr>
          <w:color w:val="000000"/>
          <w:lang w:eastAsia="ar-SA"/>
        </w:rPr>
        <w:t xml:space="preserve"> ответственный специалист осуществляет его регистрацию в порядке делопроизводства.</w:t>
      </w:r>
    </w:p>
    <w:p w14:paraId="4064D8ED" w14:textId="77777777" w:rsidR="00AB17FA" w:rsidRPr="00D25B2A" w:rsidRDefault="00AB17FA" w:rsidP="00AB17FA">
      <w:pPr>
        <w:suppressAutoHyphens/>
        <w:ind w:firstLine="709"/>
        <w:jc w:val="both"/>
        <w:rPr>
          <w:color w:val="000000"/>
          <w:lang w:eastAsia="ar-SA"/>
        </w:rPr>
      </w:pPr>
      <w:r w:rsidRPr="00D25B2A">
        <w:rPr>
          <w:color w:val="000000"/>
          <w:lang w:eastAsia="ar-SA"/>
        </w:rPr>
        <w:t>Максимальный срок исполнения данного действия составляет один рабочий день.</w:t>
      </w:r>
    </w:p>
    <w:p w14:paraId="77E2E465" w14:textId="77777777" w:rsidR="00AB17FA" w:rsidRPr="00D25B2A" w:rsidRDefault="00AB17FA" w:rsidP="00AB17FA">
      <w:pPr>
        <w:suppressAutoHyphens/>
        <w:ind w:firstLine="709"/>
        <w:jc w:val="both"/>
        <w:rPr>
          <w:color w:val="000000"/>
          <w:lang w:eastAsia="ar-SA"/>
        </w:rPr>
      </w:pPr>
      <w:r w:rsidRPr="00D25B2A">
        <w:rPr>
          <w:color w:val="000000"/>
          <w:lang w:eastAsia="ar-SA"/>
        </w:rPr>
        <w:t xml:space="preserve">2.14.5. Подписанное уведомление выдается специалистом </w:t>
      </w:r>
      <w:r w:rsidRPr="008B7A5B">
        <w:rPr>
          <w:color w:val="000000"/>
          <w:lang w:eastAsia="ar-SA"/>
        </w:rPr>
        <w:t xml:space="preserve">градостроительной деятельности </w:t>
      </w:r>
      <w:r w:rsidRPr="00D25B2A">
        <w:rPr>
          <w:color w:val="000000"/>
          <w:lang w:eastAsia="ar-SA"/>
        </w:rPr>
        <w:t xml:space="preserve">в порядке, предусмотренном </w:t>
      </w:r>
      <w:r w:rsidRPr="00D25B2A">
        <w:rPr>
          <w:color w:val="0000FF"/>
          <w:lang w:eastAsia="ar-SA"/>
        </w:rPr>
        <w:t>пунктом 2.11 настоящего регламента</w:t>
      </w:r>
      <w:r w:rsidRPr="00D25B2A">
        <w:rPr>
          <w:color w:val="000000"/>
          <w:lang w:eastAsia="ar-SA"/>
        </w:rPr>
        <w:t xml:space="preserve"> в ГАУ «МФЦ» для вручения заявителю, либо в порядке, предусмотренном </w:t>
      </w:r>
      <w:r w:rsidRPr="00D25B2A">
        <w:rPr>
          <w:color w:val="0000FF"/>
          <w:lang w:eastAsia="ar-SA"/>
        </w:rPr>
        <w:t>пунктом 2.10 настоящего регламента</w:t>
      </w:r>
      <w:r w:rsidRPr="00D25B2A">
        <w:rPr>
          <w:color w:val="000000"/>
          <w:lang w:eastAsia="ar-SA"/>
        </w:rPr>
        <w:t xml:space="preserve"> почтовым отправлением заявителю.</w:t>
      </w:r>
    </w:p>
    <w:p w14:paraId="5660F0E6" w14:textId="77777777" w:rsidR="00AB17FA" w:rsidRPr="00D25B2A" w:rsidRDefault="00AB17FA" w:rsidP="00AB17FA">
      <w:pPr>
        <w:suppressAutoHyphens/>
        <w:ind w:firstLine="709"/>
        <w:jc w:val="both"/>
        <w:rPr>
          <w:color w:val="000000"/>
          <w:lang w:eastAsia="ar-SA"/>
        </w:rPr>
      </w:pPr>
      <w:r w:rsidRPr="00D25B2A">
        <w:rPr>
          <w:color w:val="000000"/>
          <w:lang w:eastAsia="ar-SA"/>
        </w:rPr>
        <w:t>Максимальный срок выполнения данного действия составляет два рабочих дня.</w:t>
      </w:r>
    </w:p>
    <w:p w14:paraId="60068B48" w14:textId="77777777" w:rsidR="00AB17FA" w:rsidRPr="00D25B2A" w:rsidRDefault="00AB17FA" w:rsidP="00AB17FA">
      <w:pPr>
        <w:suppressAutoHyphens/>
        <w:ind w:firstLine="709"/>
        <w:jc w:val="both"/>
        <w:rPr>
          <w:color w:val="000000"/>
          <w:lang w:eastAsia="ar-SA"/>
        </w:rPr>
      </w:pPr>
      <w:r w:rsidRPr="00D25B2A">
        <w:rPr>
          <w:color w:val="000000"/>
          <w:lang w:eastAsia="ar-SA"/>
        </w:rPr>
        <w:t xml:space="preserve">2.14.6. В случае не устранения заявителем выявленных противоречий документов в течение пятнадцати рабочих дней с момента получения уведомления, указанного </w:t>
      </w:r>
      <w:r w:rsidRPr="00D25B2A">
        <w:rPr>
          <w:color w:val="0000FF"/>
          <w:lang w:eastAsia="ar-SA"/>
        </w:rPr>
        <w:t>в пункте 2.14.2 настоящего регламента</w:t>
      </w:r>
      <w:r w:rsidRPr="00D25B2A">
        <w:rPr>
          <w:color w:val="000000"/>
          <w:lang w:eastAsia="ar-SA"/>
        </w:rPr>
        <w:t xml:space="preserve">, специалист </w:t>
      </w:r>
      <w:r w:rsidRPr="008B7A5B">
        <w:rPr>
          <w:color w:val="000000"/>
          <w:lang w:eastAsia="ar-SA"/>
        </w:rPr>
        <w:t>градостроительной деятельности</w:t>
      </w:r>
      <w:r w:rsidRPr="00D25B2A">
        <w:rPr>
          <w:color w:val="000000"/>
          <w:lang w:eastAsia="ar-SA"/>
        </w:rPr>
        <w:t xml:space="preserve"> осуществляет подготовку, визирование, подписание и отправку письма заявителю об отказе в предоставлении муниципальной услуги с разъяснением о возможности повторно представить заявление с приложением необходимого комплекта документов.</w:t>
      </w:r>
    </w:p>
    <w:p w14:paraId="761A404A" w14:textId="77777777" w:rsidR="00AB17FA" w:rsidRPr="00D25B2A" w:rsidRDefault="00AB17FA" w:rsidP="00AB17FA">
      <w:pPr>
        <w:suppressAutoHyphens/>
        <w:ind w:firstLine="709"/>
        <w:jc w:val="both"/>
        <w:rPr>
          <w:color w:val="000000"/>
          <w:lang w:eastAsia="ar-SA"/>
        </w:rPr>
      </w:pPr>
      <w:r w:rsidRPr="00D25B2A">
        <w:rPr>
          <w:color w:val="000000"/>
          <w:lang w:eastAsia="ar-SA"/>
        </w:rPr>
        <w:t>К письму об отказе в предоставлении муниципальной услуги прилагается направленный (первоначально) заявителем комплект документов.</w:t>
      </w:r>
    </w:p>
    <w:p w14:paraId="68214FBD" w14:textId="77777777" w:rsidR="00AB17FA" w:rsidRPr="00D25B2A" w:rsidRDefault="00AB17FA" w:rsidP="00AB17FA">
      <w:pPr>
        <w:suppressAutoHyphens/>
        <w:ind w:firstLine="709"/>
        <w:jc w:val="both"/>
        <w:rPr>
          <w:color w:val="000000"/>
          <w:lang w:eastAsia="ar-SA"/>
        </w:rPr>
      </w:pPr>
      <w:r w:rsidRPr="00D25B2A">
        <w:rPr>
          <w:color w:val="000000"/>
          <w:lang w:eastAsia="ar-SA"/>
        </w:rPr>
        <w:t>Максимальный срок выполнения данного действия составляет два рабочих дня.</w:t>
      </w:r>
    </w:p>
    <w:p w14:paraId="60FD0569" w14:textId="77777777" w:rsidR="00AB17FA" w:rsidRPr="00D25B2A" w:rsidRDefault="00AB17FA" w:rsidP="00AB17FA">
      <w:pPr>
        <w:suppressAutoHyphens/>
        <w:ind w:firstLine="709"/>
        <w:jc w:val="both"/>
        <w:rPr>
          <w:lang w:eastAsia="ar-SA"/>
        </w:rPr>
      </w:pPr>
      <w:r w:rsidRPr="00D25B2A">
        <w:rPr>
          <w:lang w:eastAsia="ar-SA"/>
        </w:rPr>
        <w:t>2.15. Основанием для отказа в предоставлении муниципальной услуги является:</w:t>
      </w:r>
    </w:p>
    <w:p w14:paraId="65C581BB" w14:textId="77777777" w:rsidR="00AB17FA" w:rsidRPr="00D25B2A" w:rsidRDefault="00AB17FA" w:rsidP="00AB17FA">
      <w:pPr>
        <w:suppressAutoHyphens/>
        <w:ind w:firstLine="709"/>
        <w:jc w:val="both"/>
        <w:rPr>
          <w:lang w:eastAsia="ar-SA"/>
        </w:rPr>
      </w:pPr>
      <w:r w:rsidRPr="00D25B2A">
        <w:rPr>
          <w:lang w:eastAsia="ar-SA"/>
        </w:rPr>
        <w:t xml:space="preserve">1) не представлены документы, определенные </w:t>
      </w:r>
      <w:r w:rsidRPr="00D25B2A">
        <w:rPr>
          <w:color w:val="0000FF"/>
          <w:lang w:eastAsia="ar-SA"/>
        </w:rPr>
        <w:t>пунктом 2.8 настоящего регламента,</w:t>
      </w:r>
      <w:r w:rsidRPr="00D25B2A">
        <w:rPr>
          <w:lang w:eastAsia="ar-SA"/>
        </w:rPr>
        <w:t xml:space="preserve"> обязанность по предоставлению которых возложена на заявителя;</w:t>
      </w:r>
    </w:p>
    <w:p w14:paraId="650ED50C" w14:textId="77777777" w:rsidR="00AB17FA" w:rsidRPr="00D25B2A" w:rsidRDefault="00AB17FA" w:rsidP="00AB17FA">
      <w:pPr>
        <w:suppressAutoHyphens/>
        <w:ind w:firstLine="709"/>
        <w:jc w:val="both"/>
        <w:rPr>
          <w:lang w:eastAsia="ar-SA"/>
        </w:rPr>
      </w:pPr>
      <w:r w:rsidRPr="00D25B2A">
        <w:rPr>
          <w:lang w:eastAsia="ar-SA"/>
        </w:rPr>
        <w:t>1_1) поступление в отдел</w:t>
      </w:r>
      <w:r>
        <w:rPr>
          <w:lang w:eastAsia="ar-SA"/>
        </w:rPr>
        <w:t>,</w:t>
      </w:r>
      <w:r w:rsidRPr="00D25B2A">
        <w:rPr>
          <w:lang w:eastAsia="ar-SA"/>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r w:rsidRPr="00D25B2A">
        <w:rPr>
          <w:color w:val="0000FF"/>
          <w:lang w:eastAsia="ar-SA"/>
        </w:rPr>
        <w:t>подпунктами 2, 4 и 6 пункта 2.8 настоящего регламента,</w:t>
      </w:r>
      <w:r w:rsidRPr="00D25B2A">
        <w:rPr>
          <w:lang w:eastAsia="ar-SA"/>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отдел</w:t>
      </w:r>
      <w:r>
        <w:rPr>
          <w:lang w:eastAsia="ar-SA"/>
        </w:rPr>
        <w:t>,</w:t>
      </w:r>
      <w:r w:rsidRPr="00D25B2A">
        <w:rPr>
          <w:lang w:eastAsia="ar-SA"/>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r w:rsidRPr="00D25B2A">
        <w:rPr>
          <w:color w:val="0000FF"/>
          <w:lang w:eastAsia="ar-SA"/>
        </w:rPr>
        <w:t>подпунктами 2, 4, 6 пункта 2.8 настоящего регламента,</w:t>
      </w:r>
      <w:r w:rsidRPr="00D25B2A">
        <w:rPr>
          <w:lang w:eastAsia="ar-SA"/>
        </w:rPr>
        <w:t xml:space="preserve"> и не получил от заявителя такие документ и (или) информацию в течение пятнадцати рабочих дней со дня направления уведомления;</w:t>
      </w:r>
    </w:p>
    <w:p w14:paraId="05101FB4" w14:textId="77777777" w:rsidR="00AB17FA" w:rsidRPr="00D25B2A" w:rsidRDefault="00AB17FA" w:rsidP="00AB17FA">
      <w:pPr>
        <w:suppressAutoHyphens/>
        <w:ind w:firstLine="709"/>
        <w:jc w:val="both"/>
        <w:rPr>
          <w:lang w:eastAsia="ar-SA"/>
        </w:rPr>
      </w:pPr>
      <w:r w:rsidRPr="00D25B2A">
        <w:rPr>
          <w:lang w:eastAsia="ar-SA"/>
        </w:rPr>
        <w:t>2) предоставления документов в ненадлежащий орган;</w:t>
      </w:r>
    </w:p>
    <w:p w14:paraId="569CF6E9" w14:textId="77777777" w:rsidR="00AB17FA" w:rsidRPr="00D25B2A" w:rsidRDefault="00AB17FA" w:rsidP="00AB17FA">
      <w:pPr>
        <w:suppressAutoHyphens/>
        <w:ind w:firstLine="709"/>
        <w:jc w:val="both"/>
        <w:rPr>
          <w:lang w:eastAsia="ar-SA"/>
        </w:rPr>
      </w:pPr>
      <w:r w:rsidRPr="00D25B2A">
        <w:rPr>
          <w:lang w:eastAsia="ar-SA"/>
        </w:rPr>
        <w:t>3) несоответствие проекта переустройства и (или) перепланировки помещения в многоквартирном доме требованиям законодательства.</w:t>
      </w:r>
    </w:p>
    <w:p w14:paraId="5EB91D29" w14:textId="77777777" w:rsidR="00AB17FA" w:rsidRPr="00D25B2A" w:rsidRDefault="00AB17FA" w:rsidP="00AB17FA">
      <w:pPr>
        <w:suppressAutoHyphens/>
        <w:ind w:firstLine="709"/>
        <w:jc w:val="both"/>
        <w:rPr>
          <w:lang w:eastAsia="ar-SA"/>
        </w:rPr>
      </w:pPr>
      <w:r w:rsidRPr="00D25B2A">
        <w:rPr>
          <w:lang w:eastAsia="ar-SA"/>
        </w:rPr>
        <w:t>2.16.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настоящим Административным регламентом.</w:t>
      </w:r>
    </w:p>
    <w:p w14:paraId="7EA0A9E6" w14:textId="77777777" w:rsidR="00AB17FA" w:rsidRDefault="00AB17FA" w:rsidP="00AB17FA">
      <w:pPr>
        <w:suppressAutoHyphens/>
        <w:ind w:firstLine="709"/>
        <w:jc w:val="both"/>
        <w:rPr>
          <w:lang w:eastAsia="ar-SA"/>
        </w:rPr>
      </w:pPr>
      <w:bookmarkStart w:id="18" w:name="P02D8"/>
      <w:bookmarkEnd w:id="18"/>
      <w:r w:rsidRPr="00D25B2A">
        <w:rPr>
          <w:lang w:eastAsia="ar-SA"/>
        </w:rPr>
        <w:t>2.17.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74A2CDFE" w14:textId="77777777" w:rsidR="00AB17FA" w:rsidRDefault="00AB17FA" w:rsidP="00AB17FA">
      <w:pPr>
        <w:suppressAutoHyphens/>
        <w:ind w:firstLine="709"/>
        <w:jc w:val="both"/>
        <w:rPr>
          <w:lang w:eastAsia="ar-SA"/>
        </w:rPr>
      </w:pPr>
    </w:p>
    <w:p w14:paraId="24C589C7" w14:textId="77777777" w:rsidR="00AB17FA" w:rsidRPr="00D25B2A" w:rsidRDefault="00AB17FA" w:rsidP="00AB17FA">
      <w:pPr>
        <w:suppressAutoHyphens/>
        <w:ind w:firstLine="709"/>
        <w:jc w:val="both"/>
        <w:rPr>
          <w:lang w:eastAsia="ar-SA"/>
        </w:rPr>
      </w:pPr>
    </w:p>
    <w:p w14:paraId="49435E8D" w14:textId="77777777" w:rsidR="00AB17FA" w:rsidRPr="008B7A5B" w:rsidRDefault="00AB17FA" w:rsidP="00AB17FA">
      <w:pPr>
        <w:suppressAutoHyphens/>
        <w:jc w:val="center"/>
        <w:rPr>
          <w:lang w:eastAsia="ar-SA"/>
        </w:rPr>
      </w:pPr>
      <w:r w:rsidRPr="008B7A5B">
        <w:rPr>
          <w:lang w:eastAsia="ar-SA"/>
        </w:rPr>
        <w:t xml:space="preserve">Размер платы, взимаемой с заявителя при предоставлении муниципальной услуги, </w:t>
      </w:r>
    </w:p>
    <w:p w14:paraId="388F1719" w14:textId="77777777" w:rsidR="00AB17FA" w:rsidRPr="008B7A5B" w:rsidRDefault="00AB17FA" w:rsidP="00AB17FA">
      <w:pPr>
        <w:suppressAutoHyphens/>
        <w:jc w:val="center"/>
        <w:rPr>
          <w:lang w:eastAsia="ar-SA"/>
        </w:rPr>
      </w:pPr>
      <w:r w:rsidRPr="008B7A5B">
        <w:rPr>
          <w:lang w:eastAsia="ar-SA"/>
        </w:rPr>
        <w:t xml:space="preserve">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w:t>
      </w:r>
    </w:p>
    <w:p w14:paraId="6475E5AF" w14:textId="77777777" w:rsidR="00AB17FA" w:rsidRPr="008B7A5B" w:rsidRDefault="00AB17FA" w:rsidP="00AB17FA">
      <w:pPr>
        <w:suppressAutoHyphens/>
        <w:jc w:val="center"/>
        <w:rPr>
          <w:lang w:eastAsia="ar-SA"/>
        </w:rPr>
      </w:pPr>
      <w:r w:rsidRPr="008B7A5B">
        <w:rPr>
          <w:lang w:eastAsia="ar-SA"/>
        </w:rPr>
        <w:lastRenderedPageBreak/>
        <w:t>Российской Федерации, муниципальными правовыми актами</w:t>
      </w:r>
    </w:p>
    <w:p w14:paraId="19F94EFB" w14:textId="77777777" w:rsidR="00AB17FA" w:rsidRPr="008B7A5B" w:rsidRDefault="00AB17FA" w:rsidP="00AB17FA">
      <w:pPr>
        <w:suppressAutoHyphens/>
        <w:ind w:firstLine="709"/>
        <w:jc w:val="center"/>
        <w:rPr>
          <w:lang w:eastAsia="ar-SA"/>
        </w:rPr>
      </w:pPr>
    </w:p>
    <w:p w14:paraId="0C57B5F3" w14:textId="77777777" w:rsidR="00AB17FA" w:rsidRPr="008B7A5B" w:rsidRDefault="00AB17FA" w:rsidP="00AB17FA">
      <w:pPr>
        <w:suppressAutoHyphens/>
        <w:ind w:firstLine="709"/>
        <w:jc w:val="both"/>
        <w:rPr>
          <w:lang w:eastAsia="ar-SA"/>
        </w:rPr>
      </w:pPr>
      <w:r w:rsidRPr="008B7A5B">
        <w:rPr>
          <w:lang w:eastAsia="ar-SA"/>
        </w:rPr>
        <w:t xml:space="preserve">2.18. </w:t>
      </w:r>
      <w:r w:rsidRPr="008B7A5B">
        <w:rPr>
          <w:color w:val="000000"/>
          <w:lang w:eastAsia="ar-SA"/>
        </w:rPr>
        <w:t>Муниципальная услуга предоставляется без взимания государственной пошлины или иной платы.</w:t>
      </w:r>
    </w:p>
    <w:p w14:paraId="1BEBD8B0" w14:textId="77777777" w:rsidR="00AB17FA" w:rsidRPr="008B7A5B" w:rsidRDefault="00AB17FA" w:rsidP="00AB17FA">
      <w:pPr>
        <w:suppressAutoHyphens/>
        <w:ind w:firstLine="709"/>
        <w:jc w:val="both"/>
        <w:rPr>
          <w:lang w:eastAsia="ar-SA"/>
        </w:rPr>
      </w:pPr>
    </w:p>
    <w:p w14:paraId="41E48E43" w14:textId="77777777" w:rsidR="00AB17FA" w:rsidRDefault="00AB17FA" w:rsidP="00AB17FA">
      <w:pPr>
        <w:suppressAutoHyphens/>
        <w:jc w:val="center"/>
        <w:rPr>
          <w:lang w:eastAsia="ar-SA"/>
        </w:rPr>
      </w:pPr>
      <w:r w:rsidRPr="008B7A5B">
        <w:rPr>
          <w:lang w:eastAsia="ar-SA"/>
        </w:rPr>
        <w:t xml:space="preserve">Максимальный срок ожидания в очереди при подаче запроса о предоставлении </w:t>
      </w:r>
    </w:p>
    <w:p w14:paraId="78326E43" w14:textId="77777777" w:rsidR="00AB17FA" w:rsidRPr="008B7A5B" w:rsidRDefault="00AB17FA" w:rsidP="00AB17FA">
      <w:pPr>
        <w:suppressAutoHyphens/>
        <w:jc w:val="center"/>
        <w:rPr>
          <w:lang w:eastAsia="ar-SA"/>
        </w:rPr>
      </w:pPr>
      <w:r w:rsidRPr="008B7A5B">
        <w:rPr>
          <w:lang w:eastAsia="ar-SA"/>
        </w:rPr>
        <w:t>муниципальной услуги и при получении результата предоставления</w:t>
      </w:r>
    </w:p>
    <w:p w14:paraId="41BCFCF2" w14:textId="77777777" w:rsidR="00AB17FA" w:rsidRPr="008B7A5B" w:rsidRDefault="00AB17FA" w:rsidP="00AB17FA">
      <w:pPr>
        <w:suppressAutoHyphens/>
        <w:jc w:val="center"/>
        <w:rPr>
          <w:lang w:eastAsia="ar-SA"/>
        </w:rPr>
      </w:pPr>
      <w:r w:rsidRPr="008B7A5B">
        <w:rPr>
          <w:lang w:eastAsia="ar-SA"/>
        </w:rPr>
        <w:t>муниципальной услуги</w:t>
      </w:r>
    </w:p>
    <w:p w14:paraId="0A40AC74" w14:textId="77777777" w:rsidR="00AB17FA" w:rsidRPr="008B7A5B" w:rsidRDefault="00AB17FA" w:rsidP="00AB17FA">
      <w:pPr>
        <w:suppressAutoHyphens/>
        <w:jc w:val="center"/>
        <w:rPr>
          <w:lang w:eastAsia="ar-SA"/>
        </w:rPr>
      </w:pPr>
    </w:p>
    <w:p w14:paraId="6E249E20" w14:textId="77777777" w:rsidR="00AB17FA" w:rsidRPr="008B7A5B" w:rsidRDefault="00AB17FA" w:rsidP="00AB17FA">
      <w:pPr>
        <w:suppressAutoHyphens/>
        <w:ind w:firstLine="709"/>
        <w:jc w:val="both"/>
        <w:rPr>
          <w:lang w:eastAsia="ar-SA"/>
        </w:rPr>
      </w:pPr>
      <w:r w:rsidRPr="008B7A5B">
        <w:rPr>
          <w:lang w:eastAsia="ar-SA"/>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0DD3367A" w14:textId="77777777" w:rsidR="00AB17FA" w:rsidRPr="008B7A5B" w:rsidRDefault="00AB17FA" w:rsidP="00AB17FA">
      <w:pPr>
        <w:suppressAutoHyphens/>
        <w:ind w:firstLine="709"/>
        <w:jc w:val="both"/>
        <w:rPr>
          <w:lang w:eastAsia="ar-SA"/>
        </w:rPr>
      </w:pPr>
    </w:p>
    <w:p w14:paraId="7ADD9BBE" w14:textId="77777777" w:rsidR="00AB17FA" w:rsidRPr="008B7A5B" w:rsidRDefault="00AB17FA" w:rsidP="00AB17FA">
      <w:pPr>
        <w:suppressAutoHyphens/>
        <w:jc w:val="center"/>
        <w:rPr>
          <w:lang w:eastAsia="ar-SA"/>
        </w:rPr>
      </w:pPr>
      <w:r w:rsidRPr="008B7A5B">
        <w:rPr>
          <w:lang w:eastAsia="ar-SA"/>
        </w:rPr>
        <w:t>Срок регистрации запроса заявителя о предоставлении муниципальной услуги</w:t>
      </w:r>
    </w:p>
    <w:p w14:paraId="22ACB56C" w14:textId="77777777" w:rsidR="00AB17FA" w:rsidRPr="008B7A5B" w:rsidRDefault="00AB17FA" w:rsidP="00AB17FA">
      <w:pPr>
        <w:suppressAutoHyphens/>
        <w:ind w:firstLine="709"/>
        <w:jc w:val="both"/>
        <w:rPr>
          <w:lang w:eastAsia="ar-SA"/>
        </w:rPr>
      </w:pPr>
    </w:p>
    <w:p w14:paraId="56B8AB34" w14:textId="77777777" w:rsidR="00AB17FA" w:rsidRPr="008B7A5B" w:rsidRDefault="00AB17FA" w:rsidP="00AB17FA">
      <w:pPr>
        <w:suppressAutoHyphens/>
        <w:ind w:firstLine="709"/>
        <w:jc w:val="both"/>
        <w:rPr>
          <w:lang w:eastAsia="ar-SA"/>
        </w:rPr>
      </w:pPr>
      <w:r w:rsidRPr="008B7A5B">
        <w:rPr>
          <w:lang w:eastAsia="ar-SA"/>
        </w:rPr>
        <w:t xml:space="preserve">2.20. </w:t>
      </w:r>
      <w:r w:rsidRPr="008B7A5B">
        <w:rPr>
          <w:color w:val="000000"/>
          <w:lang w:eastAsia="ar-SA"/>
        </w:rPr>
        <w:t xml:space="preserve">Обращение заявителя подлежит обязательной регистрации не позднее дня, следующего за днем поступления в </w:t>
      </w:r>
      <w:r>
        <w:rPr>
          <w:color w:val="000000"/>
          <w:lang w:eastAsia="ar-SA"/>
        </w:rPr>
        <w:t>Администрацию МО «Поселок Айхал»</w:t>
      </w:r>
      <w:r w:rsidRPr="008B7A5B">
        <w:rPr>
          <w:color w:val="000000"/>
          <w:lang w:eastAsia="ar-SA"/>
        </w:rPr>
        <w:t>, в порядке делопроизводства.</w:t>
      </w:r>
      <w:r w:rsidRPr="008B7A5B">
        <w:rPr>
          <w:lang w:eastAsia="ar-SA"/>
        </w:rPr>
        <w:t xml:space="preserve"> </w:t>
      </w:r>
    </w:p>
    <w:p w14:paraId="058CC1DC" w14:textId="77777777" w:rsidR="00AB17FA" w:rsidRDefault="00AB17FA" w:rsidP="00AB17FA">
      <w:pPr>
        <w:ind w:firstLine="709"/>
        <w:jc w:val="both"/>
        <w:rPr>
          <w:b/>
          <w:iCs/>
          <w:color w:val="000000"/>
          <w:u w:val="single"/>
        </w:rPr>
      </w:pPr>
    </w:p>
    <w:p w14:paraId="03F5D1D8" w14:textId="77777777" w:rsidR="00AB17FA" w:rsidRPr="008B7A5B" w:rsidRDefault="00AB17FA" w:rsidP="00AB17FA">
      <w:pPr>
        <w:suppressAutoHyphens/>
        <w:jc w:val="center"/>
        <w:rPr>
          <w:lang w:eastAsia="ar-SA"/>
        </w:rPr>
      </w:pPr>
      <w:r w:rsidRPr="008B7A5B">
        <w:rPr>
          <w:lang w:eastAsia="ar-SA"/>
        </w:rPr>
        <w:t>Требования к помещениям, в которых предоставляются муниципальные услуги,</w:t>
      </w:r>
    </w:p>
    <w:p w14:paraId="087FF26F" w14:textId="77777777" w:rsidR="00AB17FA" w:rsidRPr="008B7A5B" w:rsidRDefault="00AB17FA" w:rsidP="00AB17FA">
      <w:pPr>
        <w:tabs>
          <w:tab w:val="left" w:pos="9072"/>
        </w:tabs>
        <w:suppressAutoHyphens/>
        <w:jc w:val="center"/>
        <w:rPr>
          <w:lang w:eastAsia="ar-SA"/>
        </w:rPr>
      </w:pPr>
      <w:r w:rsidRPr="008B7A5B">
        <w:rPr>
          <w:lang w:eastAsia="ar-SA"/>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F84512F" w14:textId="77777777" w:rsidR="00AB17FA" w:rsidRPr="008B7A5B" w:rsidRDefault="00AB17FA" w:rsidP="00AB17FA">
      <w:pPr>
        <w:suppressAutoHyphens/>
        <w:ind w:firstLine="709"/>
        <w:jc w:val="both"/>
        <w:rPr>
          <w:lang w:eastAsia="ar-SA"/>
        </w:rPr>
      </w:pPr>
    </w:p>
    <w:p w14:paraId="022B4F25" w14:textId="77777777" w:rsidR="00AB17FA" w:rsidRPr="008B7A5B" w:rsidRDefault="00AB17FA" w:rsidP="00AB17FA">
      <w:pPr>
        <w:suppressAutoHyphens/>
        <w:ind w:firstLine="709"/>
        <w:jc w:val="both"/>
        <w:rPr>
          <w:color w:val="000000"/>
          <w:lang w:eastAsia="ar-SA"/>
        </w:rPr>
      </w:pPr>
      <w:r w:rsidRPr="008B7A5B">
        <w:rPr>
          <w:color w:val="000000"/>
          <w:lang w:eastAsia="ar-SA"/>
        </w:rPr>
        <w:t>2.21. Прием заявителей осуществляется в специально выделенных для этих целей помещениях (кабинетах).</w:t>
      </w:r>
    </w:p>
    <w:p w14:paraId="5287F477" w14:textId="77777777" w:rsidR="00AB17FA" w:rsidRPr="008B7A5B" w:rsidRDefault="00AB17FA" w:rsidP="00AB17FA">
      <w:pPr>
        <w:suppressAutoHyphens/>
        <w:ind w:firstLine="709"/>
        <w:jc w:val="both"/>
        <w:rPr>
          <w:color w:val="000000"/>
          <w:lang w:eastAsia="ar-SA"/>
        </w:rPr>
      </w:pPr>
      <w:r w:rsidRPr="008B7A5B">
        <w:rPr>
          <w:color w:val="000000"/>
          <w:lang w:eastAsia="ar-SA"/>
        </w:rPr>
        <w:t>Двери кабинетов оборудуются вывеской с указанием номера кабинета,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нормам и правилам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14:paraId="44BA51A6" w14:textId="77777777" w:rsidR="00AB17FA" w:rsidRPr="008B7A5B" w:rsidRDefault="00AB17FA" w:rsidP="00AB17FA">
      <w:pPr>
        <w:suppressAutoHyphens/>
        <w:ind w:firstLine="709"/>
        <w:jc w:val="both"/>
        <w:rPr>
          <w:color w:val="000000"/>
          <w:lang w:eastAsia="ar-SA"/>
        </w:rPr>
      </w:pPr>
      <w:r w:rsidRPr="008B7A5B">
        <w:rPr>
          <w:color w:val="000000"/>
          <w:lang w:eastAsia="ar-SA"/>
        </w:rPr>
        <w:t>Вход и выход из помещений оборудуются соответствующими указателями.</w:t>
      </w:r>
    </w:p>
    <w:p w14:paraId="3ADB24AC" w14:textId="77777777" w:rsidR="00AB17FA" w:rsidRPr="008B7A5B" w:rsidRDefault="00AB17FA" w:rsidP="00AB17FA">
      <w:pPr>
        <w:suppressAutoHyphens/>
        <w:ind w:firstLine="709"/>
        <w:jc w:val="both"/>
        <w:rPr>
          <w:color w:val="000000"/>
          <w:lang w:eastAsia="ar-SA"/>
        </w:rPr>
      </w:pPr>
      <w:r w:rsidRPr="008B7A5B">
        <w:rPr>
          <w:color w:val="000000"/>
          <w:lang w:eastAsia="ar-SA"/>
        </w:rPr>
        <w:t>При организации рабочих мест для специалистов должна быть предусмотрена возможность свободного входа и выхода из помещений.</w:t>
      </w:r>
      <w:r w:rsidRPr="008B7A5B">
        <w:rPr>
          <w:color w:val="000000"/>
          <w:shd w:val="clear" w:color="auto" w:fill="FFFFFF"/>
          <w:lang w:eastAsia="ar-SA"/>
        </w:rPr>
        <w:t xml:space="preserve"> Специалисты, осуществляющие прием получателей муниципальной услуги, обеспечиваются личными нагрудными идентификационными карточками (бейджами) и (или) настольными табличками.</w:t>
      </w:r>
    </w:p>
    <w:p w14:paraId="041AAC63" w14:textId="77777777" w:rsidR="00AB17FA" w:rsidRPr="008B7A5B" w:rsidRDefault="00AB17FA" w:rsidP="00AB17FA">
      <w:pPr>
        <w:suppressAutoHyphens/>
        <w:ind w:firstLine="709"/>
        <w:jc w:val="both"/>
        <w:rPr>
          <w:lang w:eastAsia="ar-SA"/>
        </w:rPr>
      </w:pPr>
      <w:r w:rsidRPr="008B7A5B">
        <w:rPr>
          <w:color w:val="000000"/>
          <w:lang w:eastAsia="ar-SA"/>
        </w:rPr>
        <w:t>На информационных стендах в помещении, предназначенном для приема документов, размещается следующая информация</w:t>
      </w:r>
      <w:r w:rsidRPr="008B7A5B">
        <w:rPr>
          <w:lang w:eastAsia="ar-SA"/>
        </w:rPr>
        <w:t>:</w:t>
      </w:r>
    </w:p>
    <w:p w14:paraId="0E53F389" w14:textId="77777777" w:rsidR="00AB17FA" w:rsidRPr="008B7A5B" w:rsidRDefault="00AB17FA" w:rsidP="00AB17FA">
      <w:pPr>
        <w:suppressAutoHyphens/>
        <w:ind w:firstLine="709"/>
        <w:jc w:val="both"/>
        <w:rPr>
          <w:lang w:eastAsia="ar-SA"/>
        </w:rPr>
      </w:pPr>
      <w:r w:rsidRPr="008B7A5B">
        <w:rPr>
          <w:lang w:eastAsia="ar-SA"/>
        </w:rPr>
        <w:t>1)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14:paraId="45B290A2" w14:textId="77777777" w:rsidR="00AB17FA" w:rsidRPr="008B7A5B" w:rsidRDefault="00AB17FA" w:rsidP="00AB17FA">
      <w:pPr>
        <w:suppressAutoHyphens/>
        <w:ind w:firstLine="709"/>
        <w:jc w:val="both"/>
        <w:rPr>
          <w:lang w:eastAsia="ar-SA"/>
        </w:rPr>
      </w:pPr>
      <w:r w:rsidRPr="008B7A5B">
        <w:rPr>
          <w:lang w:eastAsia="ar-SA"/>
        </w:rPr>
        <w:t>2) текст настоящего регламента с приложениями;</w:t>
      </w:r>
    </w:p>
    <w:p w14:paraId="6E6363BA" w14:textId="77777777" w:rsidR="00AB17FA" w:rsidRPr="008B7A5B" w:rsidRDefault="00AB17FA" w:rsidP="00AB17FA">
      <w:pPr>
        <w:suppressAutoHyphens/>
        <w:ind w:firstLine="709"/>
        <w:jc w:val="both"/>
        <w:rPr>
          <w:lang w:eastAsia="ar-SA"/>
        </w:rPr>
      </w:pPr>
      <w:r w:rsidRPr="008B7A5B">
        <w:rPr>
          <w:lang w:eastAsia="ar-SA"/>
        </w:rPr>
        <w:t xml:space="preserve">3) </w:t>
      </w:r>
      <w:hyperlink w:anchor="P1049" w:history="1">
        <w:r w:rsidRPr="008B7A5B">
          <w:t>блок-схема</w:t>
        </w:r>
      </w:hyperlink>
      <w:r w:rsidRPr="008B7A5B">
        <w:rPr>
          <w:lang w:eastAsia="ar-SA"/>
        </w:rPr>
        <w:t xml:space="preserve"> последовательности административных процедур при исполнении муниципальной услуги;</w:t>
      </w:r>
    </w:p>
    <w:p w14:paraId="75F5BE58" w14:textId="77777777" w:rsidR="00AB17FA" w:rsidRPr="008B7A5B" w:rsidRDefault="00AB17FA" w:rsidP="00AB17FA">
      <w:pPr>
        <w:suppressAutoHyphens/>
        <w:ind w:firstLine="709"/>
        <w:jc w:val="both"/>
        <w:rPr>
          <w:lang w:eastAsia="ar-SA"/>
        </w:rPr>
      </w:pPr>
      <w:r w:rsidRPr="008B7A5B">
        <w:rPr>
          <w:lang w:eastAsia="ar-SA"/>
        </w:rPr>
        <w:t xml:space="preserve">4) образец оформления запроса, необходимого для предоставления муниципальной </w:t>
      </w:r>
      <w:r w:rsidRPr="008B7A5B">
        <w:rPr>
          <w:lang w:eastAsia="ar-SA"/>
        </w:rPr>
        <w:lastRenderedPageBreak/>
        <w:t>услуги и требования к нему;</w:t>
      </w:r>
    </w:p>
    <w:p w14:paraId="6F9425D6" w14:textId="77777777" w:rsidR="00AB17FA" w:rsidRPr="008B7A5B" w:rsidRDefault="00AB17FA" w:rsidP="00AB17FA">
      <w:pPr>
        <w:suppressAutoHyphens/>
        <w:ind w:firstLine="709"/>
        <w:jc w:val="both"/>
        <w:rPr>
          <w:lang w:eastAsia="ar-SA"/>
        </w:rPr>
      </w:pPr>
      <w:r w:rsidRPr="008B7A5B">
        <w:rPr>
          <w:lang w:eastAsia="ar-SA"/>
        </w:rPr>
        <w:t>5)  месторасположение, график (режим) работы, номера телефонов;</w:t>
      </w:r>
    </w:p>
    <w:p w14:paraId="217C63ED" w14:textId="77777777" w:rsidR="00AB17FA" w:rsidRPr="008B7A5B" w:rsidRDefault="00AB17FA" w:rsidP="00AB17FA">
      <w:pPr>
        <w:suppressAutoHyphens/>
        <w:ind w:firstLine="709"/>
        <w:jc w:val="both"/>
        <w:rPr>
          <w:lang w:eastAsia="ar-SA"/>
        </w:rPr>
      </w:pPr>
      <w:r w:rsidRPr="008B7A5B">
        <w:rPr>
          <w:lang w:eastAsia="ar-SA"/>
        </w:rPr>
        <w:t>6) основания для отказа в предоставлении муниципальной услуги;</w:t>
      </w:r>
    </w:p>
    <w:p w14:paraId="3C124534" w14:textId="77777777" w:rsidR="00AB17FA" w:rsidRPr="008B7A5B" w:rsidRDefault="00AB17FA" w:rsidP="00AB17FA">
      <w:pPr>
        <w:suppressAutoHyphens/>
        <w:ind w:firstLine="709"/>
        <w:jc w:val="both"/>
        <w:rPr>
          <w:lang w:eastAsia="ar-SA"/>
        </w:rPr>
      </w:pPr>
      <w:r w:rsidRPr="008B7A5B">
        <w:rPr>
          <w:lang w:eastAsia="ar-SA"/>
        </w:rPr>
        <w:t>7) порядок обжалования решений, действий или бездействия должностных лиц.</w:t>
      </w:r>
    </w:p>
    <w:p w14:paraId="23F5A805" w14:textId="77777777" w:rsidR="00AB17FA" w:rsidRPr="008B7A5B" w:rsidRDefault="00AB17FA" w:rsidP="00AB17FA">
      <w:pPr>
        <w:suppressAutoHyphens/>
        <w:ind w:firstLine="709"/>
        <w:jc w:val="both"/>
        <w:rPr>
          <w:lang w:eastAsia="ar-SA"/>
        </w:rPr>
      </w:pPr>
      <w:r w:rsidRPr="008B7A5B">
        <w:rPr>
          <w:lang w:eastAsia="ar-SA"/>
        </w:rPr>
        <w:t>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14:paraId="223B9046" w14:textId="77777777" w:rsidR="00AB17FA" w:rsidRPr="008B7A5B" w:rsidRDefault="00AB17FA" w:rsidP="00AB17FA">
      <w:pPr>
        <w:suppressAutoHyphens/>
        <w:ind w:firstLine="709"/>
        <w:jc w:val="both"/>
        <w:rPr>
          <w:lang w:eastAsia="ar-SA"/>
        </w:rPr>
      </w:pPr>
      <w:r w:rsidRPr="008B7A5B">
        <w:rPr>
          <w:lang w:eastAsia="ar-SA"/>
        </w:rPr>
        <w:t>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14:paraId="621A99B4" w14:textId="77777777" w:rsidR="00AB17FA" w:rsidRPr="008B7A5B" w:rsidRDefault="00AB17FA" w:rsidP="00AB17FA">
      <w:pPr>
        <w:suppressAutoHyphens/>
        <w:ind w:firstLine="709"/>
        <w:jc w:val="both"/>
        <w:rPr>
          <w:lang w:eastAsia="ar-SA"/>
        </w:rPr>
      </w:pPr>
      <w:r w:rsidRPr="008B7A5B">
        <w:rPr>
          <w:lang w:eastAsia="ar-SA"/>
        </w:rPr>
        <w:t>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14:paraId="31878B26" w14:textId="77777777" w:rsidR="00AB17FA" w:rsidRPr="008B7A5B" w:rsidRDefault="00AB17FA" w:rsidP="00AB17FA">
      <w:pPr>
        <w:suppressAutoHyphens/>
        <w:ind w:firstLine="709"/>
        <w:jc w:val="both"/>
        <w:rPr>
          <w:lang w:eastAsia="ar-SA"/>
        </w:rPr>
      </w:pPr>
    </w:p>
    <w:p w14:paraId="37F1F4D7" w14:textId="77777777" w:rsidR="00AB17FA" w:rsidRPr="008B7A5B" w:rsidRDefault="00AB17FA" w:rsidP="00AB17FA">
      <w:pPr>
        <w:suppressAutoHyphens/>
        <w:jc w:val="center"/>
        <w:rPr>
          <w:lang w:eastAsia="ar-SA"/>
        </w:rPr>
      </w:pPr>
      <w:r w:rsidRPr="008B7A5B">
        <w:rPr>
          <w:lang w:eastAsia="ar-SA"/>
        </w:rPr>
        <w:t>Показатели доступности и качества государственных и муниципальных услуг</w:t>
      </w:r>
    </w:p>
    <w:p w14:paraId="584AB33F" w14:textId="77777777" w:rsidR="00AB17FA" w:rsidRPr="008B7A5B" w:rsidRDefault="00AB17FA" w:rsidP="00AB17FA">
      <w:pPr>
        <w:suppressAutoHyphens/>
        <w:jc w:val="center"/>
        <w:rPr>
          <w:lang w:eastAsia="ar-SA"/>
        </w:rPr>
      </w:pPr>
    </w:p>
    <w:p w14:paraId="44CB5B3E" w14:textId="77777777" w:rsidR="00AB17FA" w:rsidRPr="008B7A5B" w:rsidRDefault="00AB17FA" w:rsidP="00AB17FA">
      <w:pPr>
        <w:suppressAutoHyphens/>
        <w:ind w:firstLine="709"/>
        <w:jc w:val="both"/>
        <w:rPr>
          <w:lang w:eastAsia="ar-SA"/>
        </w:rPr>
      </w:pPr>
      <w:r w:rsidRPr="008B7A5B">
        <w:rPr>
          <w:lang w:eastAsia="ar-SA"/>
        </w:rPr>
        <w:t>2.22. Показатели доступности и качества государственных и муниципальных услуг является возможность:</w:t>
      </w:r>
    </w:p>
    <w:p w14:paraId="48782DD1" w14:textId="77777777" w:rsidR="00AB17FA" w:rsidRPr="008B7A5B" w:rsidRDefault="00AB17FA" w:rsidP="00AB17FA">
      <w:pPr>
        <w:suppressAutoHyphens/>
        <w:ind w:firstLine="567"/>
        <w:jc w:val="both"/>
        <w:rPr>
          <w:color w:val="000000"/>
          <w:lang w:eastAsia="ar-SA"/>
        </w:rPr>
      </w:pPr>
      <w:r w:rsidRPr="008B7A5B">
        <w:rPr>
          <w:color w:val="000000"/>
          <w:lang w:eastAsia="ar-SA"/>
        </w:rPr>
        <w:t>- получать муниципальную услугу своевременно и в соответствии со стандартом предоставления муниципальной услуги;</w:t>
      </w:r>
    </w:p>
    <w:p w14:paraId="45829207" w14:textId="77777777" w:rsidR="00AB17FA" w:rsidRPr="008B7A5B" w:rsidRDefault="00AB17FA" w:rsidP="00AB17FA">
      <w:pPr>
        <w:suppressAutoHyphens/>
        <w:ind w:firstLine="567"/>
        <w:jc w:val="both"/>
        <w:rPr>
          <w:color w:val="000000"/>
          <w:lang w:eastAsia="ar-SA"/>
        </w:rPr>
      </w:pPr>
      <w:r w:rsidRPr="008B7A5B">
        <w:rPr>
          <w:color w:val="000000"/>
          <w:lang w:eastAsia="ar-SA"/>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3D28EDFC" w14:textId="77777777" w:rsidR="00AB17FA" w:rsidRPr="008B7A5B" w:rsidRDefault="00AB17FA" w:rsidP="00AB17FA">
      <w:pPr>
        <w:suppressAutoHyphens/>
        <w:ind w:firstLine="567"/>
        <w:jc w:val="both"/>
        <w:rPr>
          <w:color w:val="000000"/>
          <w:lang w:eastAsia="ar-SA"/>
        </w:rPr>
      </w:pPr>
      <w:r w:rsidRPr="008B7A5B">
        <w:rPr>
          <w:color w:val="000000"/>
          <w:lang w:eastAsia="ar-SA"/>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663EB569" w14:textId="77777777" w:rsidR="00AB17FA" w:rsidRPr="008B7A5B" w:rsidRDefault="00AB17FA" w:rsidP="00AB17FA">
      <w:pPr>
        <w:suppressAutoHyphens/>
        <w:ind w:firstLine="567"/>
        <w:jc w:val="both"/>
        <w:rPr>
          <w:color w:val="000000"/>
          <w:lang w:eastAsia="ar-SA"/>
        </w:rPr>
      </w:pPr>
      <w:r w:rsidRPr="008B7A5B">
        <w:rPr>
          <w:color w:val="000000"/>
          <w:lang w:eastAsia="ar-SA"/>
        </w:rPr>
        <w:t>- сопровождения инвалидов, имеющих стойкие расстройства функции зрения и самостоятельного передвижения;</w:t>
      </w:r>
    </w:p>
    <w:p w14:paraId="0EC26752" w14:textId="77777777" w:rsidR="00AB17FA" w:rsidRPr="008B7A5B" w:rsidRDefault="00AB17FA" w:rsidP="00AB17FA">
      <w:pPr>
        <w:suppressAutoHyphens/>
        <w:ind w:firstLine="567"/>
        <w:jc w:val="both"/>
        <w:rPr>
          <w:color w:val="000000"/>
          <w:lang w:eastAsia="ar-SA"/>
        </w:rPr>
      </w:pPr>
      <w:r w:rsidRPr="008B7A5B">
        <w:rPr>
          <w:color w:val="000000"/>
          <w:lang w:eastAsia="ar-SA"/>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53027706" w14:textId="77777777" w:rsidR="00AB17FA" w:rsidRPr="008B7A5B" w:rsidRDefault="00AB17FA" w:rsidP="00AB17FA">
      <w:pPr>
        <w:suppressAutoHyphens/>
        <w:ind w:firstLine="567"/>
        <w:jc w:val="both"/>
        <w:rPr>
          <w:color w:val="000000"/>
          <w:lang w:eastAsia="ar-SA"/>
        </w:rPr>
      </w:pPr>
      <w:r w:rsidRPr="008B7A5B">
        <w:rPr>
          <w:color w:val="000000"/>
          <w:lang w:eastAsia="ar-SA"/>
        </w:rPr>
        <w:t>- допуска собаки-проводника на объекты (здания, помещения), в которых предоставляются услуги;</w:t>
      </w:r>
    </w:p>
    <w:p w14:paraId="209D10E6" w14:textId="77777777" w:rsidR="00AB17FA" w:rsidRPr="008B7A5B" w:rsidRDefault="00AB17FA" w:rsidP="00AB17FA">
      <w:pPr>
        <w:suppressAutoHyphens/>
        <w:ind w:firstLine="567"/>
        <w:jc w:val="both"/>
        <w:rPr>
          <w:color w:val="000000"/>
          <w:lang w:eastAsia="ar-SA"/>
        </w:rPr>
      </w:pPr>
      <w:r w:rsidRPr="008B7A5B">
        <w:rPr>
          <w:color w:val="000000"/>
          <w:lang w:eastAsia="ar-SA"/>
        </w:rPr>
        <w:t>- оказания инвалидам помощи в преодолении барьеров, мешающих получению ими услуг наравне с другими лицами;</w:t>
      </w:r>
    </w:p>
    <w:p w14:paraId="449E1ABA" w14:textId="77777777" w:rsidR="00AB17FA" w:rsidRPr="008B7A5B" w:rsidRDefault="00AB17FA" w:rsidP="00AB17FA">
      <w:pPr>
        <w:suppressAutoHyphens/>
        <w:ind w:firstLine="567"/>
        <w:jc w:val="both"/>
        <w:rPr>
          <w:color w:val="000000"/>
          <w:lang w:eastAsia="ar-SA"/>
        </w:rPr>
      </w:pPr>
      <w:r w:rsidRPr="008B7A5B">
        <w:rPr>
          <w:color w:val="000000"/>
          <w:lang w:eastAsia="ar-SA"/>
        </w:rPr>
        <w:t>- получать информацию о результате предоставления муниципальной услуги.</w:t>
      </w:r>
    </w:p>
    <w:p w14:paraId="00741CE1" w14:textId="77777777" w:rsidR="00AB17FA" w:rsidRPr="008B7A5B" w:rsidRDefault="00AB17FA" w:rsidP="00AB17FA">
      <w:pPr>
        <w:suppressAutoHyphens/>
        <w:ind w:firstLine="567"/>
        <w:jc w:val="both"/>
        <w:rPr>
          <w:color w:val="000000"/>
          <w:lang w:eastAsia="ar-SA"/>
        </w:rPr>
      </w:pPr>
      <w:r w:rsidRPr="008B7A5B">
        <w:rPr>
          <w:color w:val="000000"/>
          <w:lang w:eastAsia="ar-SA"/>
        </w:rPr>
        <w:t>2.23. Основные требования к качеству предоставления муниципальной услуги:</w:t>
      </w:r>
    </w:p>
    <w:p w14:paraId="018485E9" w14:textId="77777777" w:rsidR="00AB17FA" w:rsidRPr="008B7A5B" w:rsidRDefault="00AB17FA" w:rsidP="00AB17FA">
      <w:pPr>
        <w:suppressAutoHyphens/>
        <w:ind w:firstLine="567"/>
        <w:jc w:val="both"/>
        <w:rPr>
          <w:color w:val="000000"/>
          <w:lang w:eastAsia="ar-SA"/>
        </w:rPr>
      </w:pPr>
      <w:r w:rsidRPr="008B7A5B">
        <w:rPr>
          <w:color w:val="000000"/>
          <w:lang w:eastAsia="ar-SA"/>
        </w:rPr>
        <w:t>- своевременность предоставления муниципальной услуги;</w:t>
      </w:r>
    </w:p>
    <w:p w14:paraId="5411E887" w14:textId="77777777" w:rsidR="00AB17FA" w:rsidRPr="008B7A5B" w:rsidRDefault="00AB17FA" w:rsidP="00AB17FA">
      <w:pPr>
        <w:suppressAutoHyphens/>
        <w:ind w:firstLine="567"/>
        <w:jc w:val="both"/>
        <w:rPr>
          <w:color w:val="000000"/>
          <w:lang w:eastAsia="ar-SA"/>
        </w:rPr>
      </w:pPr>
      <w:r w:rsidRPr="008B7A5B">
        <w:rPr>
          <w:color w:val="000000"/>
          <w:lang w:eastAsia="ar-SA"/>
        </w:rPr>
        <w:t>- достоверность и полнота информирования заинтересованного лица о ходе рассмотрения его обращения;</w:t>
      </w:r>
    </w:p>
    <w:p w14:paraId="4E1260D0" w14:textId="77777777" w:rsidR="00AB17FA" w:rsidRPr="008B7A5B" w:rsidRDefault="00AB17FA" w:rsidP="00AB17FA">
      <w:pPr>
        <w:suppressAutoHyphens/>
        <w:ind w:firstLine="567"/>
        <w:jc w:val="both"/>
        <w:rPr>
          <w:color w:val="000000"/>
          <w:lang w:eastAsia="ar-SA"/>
        </w:rPr>
      </w:pPr>
      <w:r w:rsidRPr="008B7A5B">
        <w:rPr>
          <w:color w:val="000000"/>
          <w:lang w:eastAsia="ar-SA"/>
        </w:rPr>
        <w:t>- удобство и доступность получения заинтересованным лицом информации о порядке предоставления муниципальной услуги.</w:t>
      </w:r>
    </w:p>
    <w:p w14:paraId="3218EE05" w14:textId="77777777" w:rsidR="00AB17FA" w:rsidRDefault="00AB17FA" w:rsidP="00AB17FA">
      <w:pPr>
        <w:suppressAutoHyphens/>
        <w:ind w:firstLine="567"/>
        <w:jc w:val="both"/>
        <w:rPr>
          <w:color w:val="000000"/>
          <w:lang w:eastAsia="ar-SA"/>
        </w:rPr>
      </w:pPr>
      <w:r w:rsidRPr="008B7A5B">
        <w:rPr>
          <w:color w:val="000000"/>
          <w:lang w:eastAsia="ar-SA"/>
        </w:rPr>
        <w:t>2.24.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специалистов Администраци</w:t>
      </w:r>
      <w:r>
        <w:rPr>
          <w:color w:val="000000"/>
          <w:lang w:eastAsia="ar-SA"/>
        </w:rPr>
        <w:t>и</w:t>
      </w:r>
      <w:r w:rsidRPr="008B7A5B">
        <w:rPr>
          <w:color w:val="000000"/>
          <w:lang w:eastAsia="ar-SA"/>
        </w:rPr>
        <w:t xml:space="preserve"> МО «Поселок Айхал».</w:t>
      </w:r>
    </w:p>
    <w:p w14:paraId="01700339" w14:textId="77777777" w:rsidR="00AB17FA" w:rsidRDefault="00AB17FA" w:rsidP="00AB17FA">
      <w:pPr>
        <w:suppressAutoHyphens/>
        <w:ind w:firstLine="567"/>
        <w:jc w:val="both"/>
        <w:rPr>
          <w:color w:val="000000"/>
          <w:lang w:eastAsia="ar-SA"/>
        </w:rPr>
      </w:pPr>
    </w:p>
    <w:p w14:paraId="4138472C" w14:textId="77777777" w:rsidR="00AB17FA" w:rsidRDefault="00AB17FA" w:rsidP="00AB17FA">
      <w:pPr>
        <w:suppressAutoHyphens/>
        <w:ind w:firstLine="567"/>
        <w:jc w:val="both"/>
        <w:rPr>
          <w:color w:val="000000"/>
          <w:lang w:eastAsia="ar-SA"/>
        </w:rPr>
      </w:pPr>
    </w:p>
    <w:p w14:paraId="270F35EF" w14:textId="77777777" w:rsidR="00AB17FA" w:rsidRDefault="00AB17FA" w:rsidP="00AB17FA">
      <w:pPr>
        <w:shd w:val="clear" w:color="auto" w:fill="FFFFFF"/>
        <w:suppressAutoHyphens/>
        <w:jc w:val="center"/>
        <w:rPr>
          <w:color w:val="000000"/>
          <w:shd w:val="clear" w:color="auto" w:fill="FFFFFF"/>
          <w:lang w:eastAsia="ar-SA"/>
        </w:rPr>
      </w:pPr>
      <w:r w:rsidRPr="008B7A5B">
        <w:rPr>
          <w:color w:val="000000"/>
          <w:shd w:val="clear" w:color="auto" w:fill="FFFFFF"/>
          <w:lang w:eastAsia="ar-SA"/>
        </w:rPr>
        <w:t xml:space="preserve">Иные требования, в том числе учитывающие особенности предоставления </w:t>
      </w:r>
    </w:p>
    <w:p w14:paraId="0D94D3B1" w14:textId="77777777" w:rsidR="00AB17FA" w:rsidRDefault="00AB17FA" w:rsidP="00AB17FA">
      <w:pPr>
        <w:shd w:val="clear" w:color="auto" w:fill="FFFFFF"/>
        <w:suppressAutoHyphens/>
        <w:jc w:val="center"/>
        <w:rPr>
          <w:color w:val="000000"/>
          <w:shd w:val="clear" w:color="auto" w:fill="FFFFFF"/>
          <w:lang w:eastAsia="ar-SA"/>
        </w:rPr>
      </w:pPr>
      <w:r w:rsidRPr="008B7A5B">
        <w:rPr>
          <w:color w:val="000000"/>
          <w:shd w:val="clear" w:color="auto" w:fill="FFFFFF"/>
          <w:lang w:eastAsia="ar-SA"/>
        </w:rPr>
        <w:t xml:space="preserve">муниципальной услуги в многофункциональном центре и особенности </w:t>
      </w:r>
    </w:p>
    <w:p w14:paraId="2189D3D1" w14:textId="77777777" w:rsidR="00AB17FA" w:rsidRPr="008B7A5B" w:rsidRDefault="00AB17FA" w:rsidP="00AB17FA">
      <w:pPr>
        <w:shd w:val="clear" w:color="auto" w:fill="FFFFFF"/>
        <w:suppressAutoHyphens/>
        <w:jc w:val="center"/>
        <w:rPr>
          <w:color w:val="000000"/>
          <w:shd w:val="clear" w:color="auto" w:fill="FFFFFF"/>
          <w:lang w:eastAsia="ar-SA"/>
        </w:rPr>
      </w:pPr>
      <w:r w:rsidRPr="008B7A5B">
        <w:rPr>
          <w:color w:val="000000"/>
          <w:shd w:val="clear" w:color="auto" w:fill="FFFFFF"/>
          <w:lang w:eastAsia="ar-SA"/>
        </w:rPr>
        <w:t>предоставления муниципальной услуги в электронной форме</w:t>
      </w:r>
    </w:p>
    <w:p w14:paraId="3F8FBA57" w14:textId="77777777" w:rsidR="00AB17FA" w:rsidRPr="008B7A5B" w:rsidRDefault="00AB17FA" w:rsidP="00AB17FA">
      <w:pPr>
        <w:shd w:val="clear" w:color="auto" w:fill="FFFFFF"/>
        <w:suppressAutoHyphens/>
        <w:ind w:firstLine="709"/>
        <w:jc w:val="center"/>
        <w:rPr>
          <w:shd w:val="clear" w:color="auto" w:fill="FFFF66"/>
          <w:lang w:eastAsia="ar-SA"/>
        </w:rPr>
      </w:pPr>
    </w:p>
    <w:p w14:paraId="07EC650A" w14:textId="77777777" w:rsidR="00AB17FA" w:rsidRPr="008B7A5B" w:rsidRDefault="00AB17FA" w:rsidP="00AB17FA">
      <w:pPr>
        <w:suppressAutoHyphens/>
        <w:ind w:firstLine="709"/>
        <w:jc w:val="both"/>
        <w:rPr>
          <w:color w:val="000000"/>
          <w:lang w:eastAsia="ar-SA"/>
        </w:rPr>
      </w:pPr>
      <w:r w:rsidRPr="008B7A5B">
        <w:rPr>
          <w:color w:val="000000"/>
          <w:lang w:eastAsia="ar-SA"/>
        </w:rPr>
        <w:t>2.25. Предоставление муниципальной услуги предусмотрено на базе ГАУ «МФЦ».</w:t>
      </w:r>
    </w:p>
    <w:p w14:paraId="12ECE469" w14:textId="77777777" w:rsidR="00AB17FA" w:rsidRPr="008B7A5B" w:rsidRDefault="00AB17FA" w:rsidP="00AB17FA">
      <w:pPr>
        <w:suppressAutoHyphens/>
        <w:ind w:firstLine="709"/>
        <w:jc w:val="both"/>
        <w:rPr>
          <w:color w:val="000000"/>
          <w:lang w:eastAsia="ar-SA"/>
        </w:rPr>
      </w:pPr>
      <w:r w:rsidRPr="008B7A5B">
        <w:rPr>
          <w:color w:val="000000"/>
          <w:lang w:eastAsia="ar-SA"/>
        </w:rPr>
        <w:t>2.26.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doc, pdf, rar, zip.</w:t>
      </w:r>
    </w:p>
    <w:p w14:paraId="25035754" w14:textId="77777777" w:rsidR="00AB17FA" w:rsidRPr="008B7A5B" w:rsidRDefault="00AB17FA" w:rsidP="00AB17FA">
      <w:pPr>
        <w:suppressAutoHyphens/>
        <w:ind w:firstLine="709"/>
        <w:jc w:val="both"/>
        <w:rPr>
          <w:color w:val="000000"/>
          <w:lang w:eastAsia="ar-SA"/>
        </w:rPr>
      </w:pPr>
      <w:r w:rsidRPr="008B7A5B">
        <w:rPr>
          <w:color w:val="000000"/>
          <w:lang w:eastAsia="ar-SA"/>
        </w:rPr>
        <w:t>Предоставление услуги в электронном виде производится при наличии полного пакета документов. Срок консультирования не может превышать одного рабочего дня с момента поступления пакета документов.</w:t>
      </w:r>
    </w:p>
    <w:p w14:paraId="0C39FA6D" w14:textId="77777777" w:rsidR="00AB17FA" w:rsidRPr="008B7A5B" w:rsidRDefault="00AB17FA" w:rsidP="00AB17FA">
      <w:pPr>
        <w:suppressAutoHyphens/>
        <w:ind w:firstLine="709"/>
        <w:jc w:val="both"/>
        <w:rPr>
          <w:color w:val="000000"/>
          <w:lang w:eastAsia="ar-SA"/>
        </w:rPr>
      </w:pPr>
      <w:r w:rsidRPr="008B7A5B">
        <w:rPr>
          <w:color w:val="000000"/>
          <w:lang w:eastAsia="ar-SA"/>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14:paraId="2748D0F6" w14:textId="77777777" w:rsidR="00AB17FA" w:rsidRPr="008B7A5B" w:rsidRDefault="00AB17FA" w:rsidP="00AB17FA">
      <w:pPr>
        <w:suppressAutoHyphens/>
        <w:ind w:firstLine="709"/>
        <w:jc w:val="both"/>
        <w:rPr>
          <w:color w:val="000000"/>
          <w:lang w:eastAsia="ar-SA"/>
        </w:rPr>
      </w:pPr>
      <w:r w:rsidRPr="008B7A5B">
        <w:rPr>
          <w:color w:val="000000"/>
          <w:lang w:eastAsia="ar-SA"/>
        </w:rPr>
        <w:t>2.27. В случае предоставления муниципальной услуги на базе ГАУ «МФЦ» срок исполнения услуги увеличивается на три рабочих дня.</w:t>
      </w:r>
    </w:p>
    <w:p w14:paraId="2F852B09" w14:textId="77777777" w:rsidR="00AB17FA" w:rsidRPr="008B7A5B" w:rsidRDefault="00AB17FA" w:rsidP="00AB17FA">
      <w:pPr>
        <w:suppressAutoHyphens/>
        <w:ind w:firstLine="567"/>
        <w:jc w:val="both"/>
        <w:rPr>
          <w:color w:val="000000"/>
          <w:lang w:eastAsia="ar-SA"/>
        </w:rPr>
      </w:pPr>
    </w:p>
    <w:p w14:paraId="22D0BE8E" w14:textId="77777777" w:rsidR="00AB17FA" w:rsidRDefault="00AB17FA" w:rsidP="00AB17FA">
      <w:pPr>
        <w:ind w:firstLine="709"/>
        <w:jc w:val="both"/>
        <w:rPr>
          <w:b/>
          <w:iCs/>
          <w:color w:val="000000"/>
          <w:u w:val="single"/>
        </w:rPr>
      </w:pPr>
    </w:p>
    <w:p w14:paraId="3D2B0F99" w14:textId="77777777" w:rsidR="00AB17FA" w:rsidRPr="008B7A5B" w:rsidRDefault="00AB17FA" w:rsidP="008B3CA3">
      <w:pPr>
        <w:numPr>
          <w:ilvl w:val="0"/>
          <w:numId w:val="15"/>
        </w:numPr>
        <w:suppressAutoHyphens/>
        <w:autoSpaceDN/>
        <w:adjustRightInd/>
        <w:spacing w:after="200" w:line="276" w:lineRule="auto"/>
        <w:ind w:left="0" w:firstLine="0"/>
        <w:jc w:val="center"/>
        <w:rPr>
          <w:color w:val="000000"/>
          <w:lang w:eastAsia="ar-SA"/>
        </w:rPr>
      </w:pPr>
      <w:r w:rsidRPr="008B7A5B">
        <w:rPr>
          <w:color w:val="000000"/>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МНОГОФУНКЦИОНАЛЬНЫХ ЦЕНТРАХ</w:t>
      </w:r>
    </w:p>
    <w:p w14:paraId="38023B65" w14:textId="77777777" w:rsidR="00AB17FA" w:rsidRPr="008B7A5B" w:rsidRDefault="00AB17FA" w:rsidP="00AB17FA">
      <w:pPr>
        <w:suppressAutoHyphens/>
        <w:jc w:val="center"/>
        <w:rPr>
          <w:color w:val="0000FF"/>
          <w:lang w:eastAsia="ar-SA"/>
        </w:rPr>
      </w:pPr>
    </w:p>
    <w:p w14:paraId="48AD713A" w14:textId="77777777" w:rsidR="00AB17FA" w:rsidRPr="008B7A5B" w:rsidRDefault="00AB17FA" w:rsidP="00AB17FA">
      <w:pPr>
        <w:suppressAutoHyphens/>
        <w:spacing w:after="240"/>
        <w:jc w:val="center"/>
        <w:rPr>
          <w:bCs/>
          <w:color w:val="000000"/>
          <w:lang w:eastAsia="ar-SA"/>
        </w:rPr>
      </w:pPr>
      <w:r w:rsidRPr="008B7A5B">
        <w:rPr>
          <w:bCs/>
          <w:color w:val="000000"/>
          <w:lang w:eastAsia="ar-SA"/>
        </w:rPr>
        <w:t>Исчерпывающий перечень административных процедур</w:t>
      </w:r>
    </w:p>
    <w:p w14:paraId="40DD8840" w14:textId="77777777" w:rsidR="00AB17FA" w:rsidRPr="008B7A5B" w:rsidRDefault="00AB17FA" w:rsidP="00AB17FA">
      <w:pPr>
        <w:suppressAutoHyphens/>
        <w:ind w:firstLine="709"/>
        <w:jc w:val="both"/>
        <w:rPr>
          <w:color w:val="000000"/>
          <w:lang w:eastAsia="ar-SA"/>
        </w:rPr>
      </w:pPr>
      <w:r w:rsidRPr="008B7A5B">
        <w:rPr>
          <w:color w:val="000000"/>
          <w:lang w:eastAsia="ar-SA"/>
        </w:rPr>
        <w:t xml:space="preserve">3.1. В рамках предоставления муниципальной услуги </w:t>
      </w:r>
      <w:r w:rsidRPr="008B7A5B">
        <w:rPr>
          <w:lang w:eastAsia="ar-SA"/>
        </w:rPr>
        <w:t xml:space="preserve">«Прием заявлений и выдача документов о согласовании переустройства и (или) перепланировки помещений в многоквартирных домах» </w:t>
      </w:r>
      <w:r w:rsidRPr="008B7A5B">
        <w:rPr>
          <w:color w:val="000000"/>
          <w:lang w:eastAsia="ar-SA"/>
        </w:rPr>
        <w:t>осуществляются следующие административные процедуры:</w:t>
      </w:r>
    </w:p>
    <w:p w14:paraId="0DC0D259" w14:textId="77777777" w:rsidR="00AB17FA" w:rsidRPr="008B7A5B" w:rsidRDefault="00AB17FA" w:rsidP="00AB17FA">
      <w:pPr>
        <w:suppressAutoHyphens/>
        <w:ind w:firstLine="709"/>
        <w:jc w:val="both"/>
        <w:rPr>
          <w:color w:val="000000"/>
          <w:lang w:eastAsia="ar-SA"/>
        </w:rPr>
      </w:pPr>
      <w:r w:rsidRPr="008B7A5B">
        <w:rPr>
          <w:lang w:eastAsia="ar-SA"/>
        </w:rPr>
        <w:t>1)  прием и регистрация заявления о предоставлении муниципальной услуги;</w:t>
      </w:r>
    </w:p>
    <w:p w14:paraId="395264AB" w14:textId="77777777" w:rsidR="00AB17FA" w:rsidRPr="008B7A5B" w:rsidRDefault="00AB17FA" w:rsidP="00AB17FA">
      <w:pPr>
        <w:suppressAutoHyphens/>
        <w:ind w:firstLine="709"/>
        <w:jc w:val="both"/>
        <w:rPr>
          <w:color w:val="000000"/>
          <w:lang w:eastAsia="ar-SA"/>
        </w:rPr>
      </w:pPr>
      <w:r w:rsidRPr="008B7A5B">
        <w:rPr>
          <w:color w:val="000000"/>
          <w:lang w:eastAsia="ar-SA"/>
        </w:rPr>
        <w:t xml:space="preserve">2) рассмотрение заявления о </w:t>
      </w:r>
      <w:r w:rsidRPr="008B7A5B">
        <w:rPr>
          <w:lang w:eastAsia="ar-SA"/>
        </w:rPr>
        <w:t>согласовании переустройства и (или) перепланировки помещения</w:t>
      </w:r>
      <w:r w:rsidRPr="008B7A5B">
        <w:rPr>
          <w:color w:val="000000"/>
          <w:lang w:eastAsia="ar-SA"/>
        </w:rPr>
        <w:t>;</w:t>
      </w:r>
    </w:p>
    <w:p w14:paraId="28ECC0C6" w14:textId="77777777" w:rsidR="00AB17FA" w:rsidRPr="008B7A5B" w:rsidRDefault="00AB17FA" w:rsidP="00AB17FA">
      <w:pPr>
        <w:suppressAutoHyphens/>
        <w:ind w:firstLine="709"/>
        <w:jc w:val="both"/>
        <w:rPr>
          <w:bCs/>
          <w:color w:val="000000"/>
          <w:lang w:eastAsia="ar-SA"/>
        </w:rPr>
      </w:pPr>
      <w:r w:rsidRPr="008B7A5B">
        <w:rPr>
          <w:color w:val="000000"/>
          <w:lang w:eastAsia="ar-SA"/>
        </w:rPr>
        <w:t>3) н</w:t>
      </w:r>
      <w:r w:rsidRPr="008B7A5B">
        <w:rPr>
          <w:bCs/>
          <w:color w:val="000000"/>
          <w:lang w:eastAsia="ar-SA"/>
        </w:rPr>
        <w:t>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14:paraId="1DAC3ECE" w14:textId="77777777" w:rsidR="00AB17FA" w:rsidRPr="008B7A5B" w:rsidRDefault="00AB17FA" w:rsidP="00AB17FA">
      <w:pPr>
        <w:suppressAutoHyphens/>
        <w:ind w:firstLine="709"/>
        <w:jc w:val="both"/>
        <w:rPr>
          <w:color w:val="000000"/>
          <w:lang w:eastAsia="ar-SA"/>
        </w:rPr>
      </w:pPr>
      <w:r w:rsidRPr="008B7A5B">
        <w:rPr>
          <w:color w:val="000000"/>
          <w:lang w:eastAsia="ar-SA"/>
        </w:rPr>
        <w:t xml:space="preserve">4) </w:t>
      </w:r>
      <w:r w:rsidRPr="008B7A5B">
        <w:rPr>
          <w:lang w:eastAsia="ar-SA"/>
        </w:rPr>
        <w:t>принятие решения о предоставлении муниципальной услуги</w:t>
      </w:r>
      <w:r w:rsidRPr="008B7A5B">
        <w:rPr>
          <w:color w:val="000000"/>
          <w:lang w:eastAsia="ar-SA"/>
        </w:rPr>
        <w:t>;</w:t>
      </w:r>
    </w:p>
    <w:p w14:paraId="73F21443" w14:textId="77777777" w:rsidR="00AB17FA" w:rsidRPr="008B7A5B" w:rsidRDefault="00AB17FA" w:rsidP="00AB17FA">
      <w:pPr>
        <w:suppressAutoHyphens/>
        <w:ind w:firstLine="709"/>
        <w:jc w:val="both"/>
        <w:rPr>
          <w:iCs/>
          <w:color w:val="000000"/>
          <w:lang w:eastAsia="ar-SA"/>
        </w:rPr>
      </w:pPr>
      <w:r w:rsidRPr="008B7A5B">
        <w:rPr>
          <w:iCs/>
          <w:color w:val="000000"/>
          <w:lang w:eastAsia="ar-SA"/>
        </w:rPr>
        <w:t>5) выдача результата предоставления муниципальной услуги.</w:t>
      </w:r>
    </w:p>
    <w:p w14:paraId="29004DB8" w14:textId="77777777" w:rsidR="00AB17FA" w:rsidRPr="008B7A5B" w:rsidRDefault="00AB17FA" w:rsidP="00AB17FA">
      <w:pPr>
        <w:suppressAutoHyphens/>
        <w:ind w:firstLine="709"/>
        <w:jc w:val="both"/>
        <w:rPr>
          <w:color w:val="0000FF"/>
          <w:lang w:eastAsia="ar-SA"/>
        </w:rPr>
      </w:pPr>
      <w:r w:rsidRPr="008B7A5B">
        <w:rPr>
          <w:color w:val="000000"/>
          <w:lang w:eastAsia="ar-SA"/>
        </w:rPr>
        <w:t xml:space="preserve">Блок-схема предоставления муниципальной услуги приведена </w:t>
      </w:r>
      <w:r w:rsidRPr="008B7A5B">
        <w:rPr>
          <w:color w:val="0000FF"/>
          <w:lang w:eastAsia="ar-SA"/>
        </w:rPr>
        <w:t>в приложении 2 к настоящему регламенту.</w:t>
      </w:r>
    </w:p>
    <w:p w14:paraId="0BB25D98" w14:textId="77777777" w:rsidR="00AB17FA" w:rsidRPr="00EF33FF" w:rsidRDefault="00AB17FA" w:rsidP="00AB17FA">
      <w:pPr>
        <w:ind w:firstLine="540"/>
        <w:jc w:val="both"/>
      </w:pPr>
    </w:p>
    <w:p w14:paraId="54BD4A36" w14:textId="77777777" w:rsidR="00AB17FA" w:rsidRPr="00EF33FF" w:rsidRDefault="00AB17FA" w:rsidP="00AB17FA">
      <w:pPr>
        <w:ind w:firstLine="540"/>
        <w:jc w:val="both"/>
      </w:pPr>
    </w:p>
    <w:p w14:paraId="7CD4EA15" w14:textId="77777777" w:rsidR="00AB17FA" w:rsidRPr="00BC5709" w:rsidRDefault="00AB17FA" w:rsidP="00AB17FA">
      <w:pPr>
        <w:suppressAutoHyphens/>
        <w:jc w:val="center"/>
        <w:rPr>
          <w:lang w:eastAsia="ar-SA"/>
        </w:rPr>
      </w:pPr>
      <w:r w:rsidRPr="00BC5709">
        <w:rPr>
          <w:lang w:eastAsia="ar-SA"/>
        </w:rPr>
        <w:t>Прием и регистрация заявления о предоставлении муниципальной услуги</w:t>
      </w:r>
    </w:p>
    <w:p w14:paraId="0F251A1F" w14:textId="77777777" w:rsidR="00AB17FA" w:rsidRPr="00BC5709" w:rsidRDefault="00AB17FA" w:rsidP="00AB17FA">
      <w:pPr>
        <w:suppressAutoHyphens/>
        <w:jc w:val="center"/>
        <w:rPr>
          <w:lang w:eastAsia="ar-SA"/>
        </w:rPr>
      </w:pPr>
    </w:p>
    <w:p w14:paraId="1D67DFB8" w14:textId="77777777" w:rsidR="00AB17FA" w:rsidRPr="00BC5709" w:rsidRDefault="00AB17FA" w:rsidP="00AB17FA">
      <w:pPr>
        <w:suppressAutoHyphens/>
        <w:ind w:firstLine="709"/>
        <w:jc w:val="both"/>
        <w:rPr>
          <w:color w:val="000000"/>
          <w:lang w:eastAsia="ar-SA"/>
        </w:rPr>
      </w:pPr>
      <w:r w:rsidRPr="00BC5709">
        <w:rPr>
          <w:bCs/>
          <w:lang w:eastAsia="ar-SA"/>
        </w:rPr>
        <w:t>3.2.</w:t>
      </w:r>
      <w:r w:rsidRPr="00BC5709">
        <w:rPr>
          <w:lang w:eastAsia="ar-SA"/>
        </w:rPr>
        <w:t xml:space="preserve"> Для получения муниципальной услуги заявитель обращается в </w:t>
      </w:r>
      <w:r w:rsidRPr="00BC5709">
        <w:rPr>
          <w:color w:val="000000"/>
          <w:lang w:eastAsia="ar-SA"/>
        </w:rPr>
        <w:t>Администрацию с</w:t>
      </w:r>
      <w:r w:rsidRPr="00BC5709">
        <w:rPr>
          <w:lang w:eastAsia="ar-SA"/>
        </w:rPr>
        <w:t xml:space="preserve"> заявлением и указанным </w:t>
      </w:r>
      <w:r w:rsidRPr="00BC5709">
        <w:rPr>
          <w:color w:val="0000FF"/>
          <w:lang w:eastAsia="ar-SA"/>
        </w:rPr>
        <w:t xml:space="preserve">в пункте 2.8 настоящего регламента </w:t>
      </w:r>
      <w:r w:rsidRPr="00BC5709">
        <w:rPr>
          <w:color w:val="000000"/>
          <w:lang w:eastAsia="ar-SA"/>
        </w:rPr>
        <w:t>перечнем документов.</w:t>
      </w:r>
    </w:p>
    <w:p w14:paraId="34FE621F" w14:textId="77777777" w:rsidR="00AB17FA" w:rsidRPr="00BC5709" w:rsidRDefault="00AB17FA" w:rsidP="00AB17FA">
      <w:pPr>
        <w:suppressAutoHyphens/>
        <w:ind w:firstLine="709"/>
        <w:jc w:val="both"/>
        <w:rPr>
          <w:lang w:eastAsia="ar-SA"/>
        </w:rPr>
      </w:pPr>
      <w:r w:rsidRPr="00BC5709">
        <w:rPr>
          <w:bCs/>
          <w:lang w:eastAsia="ar-SA"/>
        </w:rPr>
        <w:lastRenderedPageBreak/>
        <w:t>3.3.</w:t>
      </w:r>
      <w:r w:rsidRPr="00BC5709">
        <w:rPr>
          <w:lang w:eastAsia="ar-SA"/>
        </w:rPr>
        <w:t xml:space="preserve"> Для получения бланка заявления согласно </w:t>
      </w:r>
      <w:r w:rsidRPr="00BC5709">
        <w:rPr>
          <w:color w:val="0000FF"/>
          <w:lang w:eastAsia="ar-SA"/>
        </w:rPr>
        <w:t>пункта 2.8 настоящего регламента</w:t>
      </w:r>
      <w:r w:rsidRPr="00BC5709">
        <w:rPr>
          <w:lang w:eastAsia="ar-SA"/>
        </w:rPr>
        <w:t>, заявитель может обратиться в Администрацию по следующим адресам:</w:t>
      </w:r>
    </w:p>
    <w:p w14:paraId="1E0715A8" w14:textId="77777777" w:rsidR="00AB17FA" w:rsidRPr="00BC5709" w:rsidRDefault="00AB17FA" w:rsidP="00AB17FA">
      <w:pPr>
        <w:suppressAutoHyphens/>
        <w:ind w:firstLine="709"/>
        <w:jc w:val="both"/>
        <w:rPr>
          <w:lang w:eastAsia="ar-SA"/>
        </w:rPr>
      </w:pPr>
      <w:r w:rsidRPr="00BC5709">
        <w:rPr>
          <w:lang w:eastAsia="ar-SA"/>
        </w:rPr>
        <w:t>- пгт. Айхал, ул. Юбилейная 7А, кабинет №</w:t>
      </w:r>
      <w:r>
        <w:rPr>
          <w:lang w:eastAsia="ar-SA"/>
        </w:rPr>
        <w:t>201</w:t>
      </w:r>
      <w:r w:rsidRPr="00BC5709">
        <w:rPr>
          <w:lang w:eastAsia="ar-SA"/>
        </w:rPr>
        <w:t xml:space="preserve"> (приемная главы поселка);</w:t>
      </w:r>
    </w:p>
    <w:p w14:paraId="10D69212" w14:textId="77777777" w:rsidR="00AB17FA" w:rsidRPr="00BC5709" w:rsidRDefault="00AB17FA" w:rsidP="00AB17FA">
      <w:pPr>
        <w:suppressAutoHyphens/>
        <w:ind w:firstLine="709"/>
        <w:jc w:val="both"/>
        <w:rPr>
          <w:lang w:eastAsia="ar-SA"/>
        </w:rPr>
      </w:pPr>
      <w:r w:rsidRPr="00BC5709">
        <w:rPr>
          <w:lang w:eastAsia="ar-SA"/>
        </w:rPr>
        <w:t>- пгт. Айхал, ул. Юбилейная 7А, кабинет №108</w:t>
      </w:r>
    </w:p>
    <w:p w14:paraId="12AE6D52" w14:textId="77777777" w:rsidR="00AB17FA" w:rsidRPr="00BC5709" w:rsidRDefault="00AB17FA" w:rsidP="00AB17FA">
      <w:pPr>
        <w:suppressAutoHyphens/>
        <w:ind w:firstLine="709"/>
        <w:jc w:val="both"/>
        <w:rPr>
          <w:color w:val="000000"/>
          <w:lang w:eastAsia="ar-SA"/>
        </w:rPr>
      </w:pPr>
      <w:r w:rsidRPr="00BC5709">
        <w:rPr>
          <w:color w:val="000000"/>
          <w:lang w:eastAsia="ar-SA"/>
        </w:rPr>
        <w:t xml:space="preserve">Также бланки заявлений можно получить в электронном виде, размещенном на официальном сайте Администрации: </w:t>
      </w:r>
      <w:r w:rsidRPr="00BC5709">
        <w:rPr>
          <w:color w:val="000000"/>
          <w:lang w:val="en-US" w:eastAsia="ar-SA"/>
        </w:rPr>
        <w:t>http</w:t>
      </w:r>
      <w:r w:rsidRPr="00BC5709">
        <w:rPr>
          <w:color w:val="000000"/>
          <w:lang w:eastAsia="ar-SA"/>
        </w:rPr>
        <w:t>://мо-айхал.рф/.</w:t>
      </w:r>
    </w:p>
    <w:p w14:paraId="48A49FC8" w14:textId="77777777" w:rsidR="00AB17FA" w:rsidRPr="00BC5709" w:rsidRDefault="00AB17FA" w:rsidP="00AB17FA">
      <w:pPr>
        <w:suppressAutoHyphens/>
        <w:ind w:firstLine="709"/>
        <w:jc w:val="both"/>
        <w:rPr>
          <w:color w:val="0000FF"/>
          <w:lang w:eastAsia="ar-SA"/>
        </w:rPr>
      </w:pPr>
      <w:r w:rsidRPr="00BC5709">
        <w:rPr>
          <w:bCs/>
          <w:color w:val="000000"/>
          <w:lang w:eastAsia="ar-SA"/>
        </w:rPr>
        <w:t>3.4.</w:t>
      </w:r>
      <w:r w:rsidRPr="00BC5709">
        <w:rPr>
          <w:color w:val="000000"/>
          <w:lang w:eastAsia="ar-SA"/>
        </w:rPr>
        <w:t xml:space="preserve"> При подаче заявления прилагаются документы в количестве и комплектности</w:t>
      </w:r>
      <w:r w:rsidRPr="00BC5709">
        <w:rPr>
          <w:lang w:eastAsia="ar-SA"/>
        </w:rPr>
        <w:t xml:space="preserve"> согласно </w:t>
      </w:r>
      <w:r w:rsidRPr="00BC5709">
        <w:rPr>
          <w:color w:val="0000FF"/>
          <w:lang w:eastAsia="ar-SA"/>
        </w:rPr>
        <w:t>пункту 2.8 настоящего регламента</w:t>
      </w:r>
      <w:r w:rsidRPr="00BC5709">
        <w:rPr>
          <w:lang w:eastAsia="ar-SA"/>
        </w:rPr>
        <w:t>.</w:t>
      </w:r>
    </w:p>
    <w:p w14:paraId="6E928FF3" w14:textId="77777777" w:rsidR="00AB17FA" w:rsidRPr="00BC5709" w:rsidRDefault="00AB17FA" w:rsidP="00AB17FA">
      <w:pPr>
        <w:suppressAutoHyphens/>
        <w:ind w:firstLine="709"/>
        <w:jc w:val="both"/>
        <w:rPr>
          <w:color w:val="000000"/>
          <w:lang w:eastAsia="ar-SA"/>
        </w:rPr>
      </w:pPr>
      <w:r w:rsidRPr="00BC5709">
        <w:rPr>
          <w:bCs/>
          <w:lang w:eastAsia="ar-SA"/>
        </w:rPr>
        <w:t>3.5.</w:t>
      </w:r>
      <w:r w:rsidRPr="00BC5709">
        <w:rPr>
          <w:lang w:eastAsia="ar-SA"/>
        </w:rPr>
        <w:t xml:space="preserve"> </w:t>
      </w:r>
      <w:r w:rsidRPr="00BC5709">
        <w:rPr>
          <w:color w:val="000000"/>
          <w:lang w:eastAsia="ar-SA"/>
        </w:rPr>
        <w:t>Заявление может быть подано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07A94462" w14:textId="77777777" w:rsidR="00AB17FA" w:rsidRPr="00BC5709" w:rsidRDefault="00AB17FA" w:rsidP="00AB17FA">
      <w:pPr>
        <w:suppressAutoHyphens/>
        <w:ind w:firstLine="709"/>
        <w:jc w:val="both"/>
        <w:rPr>
          <w:color w:val="000000"/>
          <w:lang w:eastAsia="ar-SA"/>
        </w:rPr>
      </w:pPr>
      <w:r w:rsidRPr="00BC5709">
        <w:rPr>
          <w:color w:val="000000"/>
          <w:lang w:eastAsia="ar-SA"/>
        </w:rPr>
        <w:t xml:space="preserve">При получении документов из ГАУ «МФЦ» специалист </w:t>
      </w:r>
      <w:r>
        <w:rPr>
          <w:color w:val="000000"/>
          <w:lang w:eastAsia="ar-SA"/>
        </w:rPr>
        <w:t xml:space="preserve">по градостроительной деятельности </w:t>
      </w:r>
      <w:r w:rsidRPr="00BC5709">
        <w:rPr>
          <w:color w:val="000000"/>
          <w:lang w:eastAsia="ar-SA"/>
        </w:rPr>
        <w:t xml:space="preserve">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администрации </w:t>
      </w:r>
      <w:r>
        <w:rPr>
          <w:color w:val="000000"/>
          <w:lang w:eastAsia="ar-SA"/>
        </w:rPr>
        <w:t>поселка Айхал</w:t>
      </w:r>
      <w:r w:rsidRPr="00BC5709">
        <w:rPr>
          <w:color w:val="000000"/>
          <w:lang w:eastAsia="ar-SA"/>
        </w:rPr>
        <w:t>, второй подлежит возврату курьеру.</w:t>
      </w:r>
    </w:p>
    <w:p w14:paraId="03B114AF" w14:textId="77777777" w:rsidR="00AB17FA" w:rsidRPr="00BC5709" w:rsidRDefault="00AB17FA" w:rsidP="00AB17FA">
      <w:pPr>
        <w:suppressAutoHyphens/>
        <w:ind w:firstLine="709"/>
        <w:jc w:val="both"/>
        <w:rPr>
          <w:color w:val="000000"/>
          <w:lang w:eastAsia="ar-SA"/>
        </w:rPr>
      </w:pPr>
      <w:r w:rsidRPr="00BC5709">
        <w:rPr>
          <w:bCs/>
          <w:lang w:eastAsia="ar-SA"/>
        </w:rPr>
        <w:t>3.6.</w:t>
      </w:r>
      <w:r w:rsidRPr="00BC5709">
        <w:rPr>
          <w:lang w:eastAsia="ar-SA"/>
        </w:rPr>
        <w:t xml:space="preserve"> </w:t>
      </w:r>
      <w:r>
        <w:rPr>
          <w:lang w:eastAsia="ar-SA"/>
        </w:rPr>
        <w:t>С</w:t>
      </w:r>
      <w:r w:rsidRPr="00BC5709">
        <w:rPr>
          <w:lang w:eastAsia="ar-SA"/>
        </w:rPr>
        <w:t xml:space="preserve">пециалист по градостроительной деятельности </w:t>
      </w:r>
      <w:r w:rsidRPr="00BC5709">
        <w:rPr>
          <w:color w:val="000000"/>
          <w:lang w:eastAsia="ar-SA"/>
        </w:rPr>
        <w:t>осуществляет предварительную проверку представленных документов на предмет наличия (отсутствия) оснований для отказа в приеме документов, необходимых для предоставления муниципальной услуги.</w:t>
      </w:r>
    </w:p>
    <w:p w14:paraId="3B733014" w14:textId="77777777" w:rsidR="00AB17FA" w:rsidRPr="00BC5709" w:rsidRDefault="00AB17FA" w:rsidP="00AB17FA">
      <w:pPr>
        <w:suppressAutoHyphens/>
        <w:ind w:firstLine="709"/>
        <w:jc w:val="both"/>
        <w:rPr>
          <w:color w:val="000000"/>
          <w:lang w:eastAsia="ar-SA"/>
        </w:rPr>
      </w:pPr>
      <w:r w:rsidRPr="00BC5709">
        <w:rPr>
          <w:bCs/>
          <w:color w:val="000000"/>
          <w:lang w:eastAsia="ar-SA"/>
        </w:rPr>
        <w:t>3.7.</w:t>
      </w:r>
      <w:r w:rsidRPr="00BC5709">
        <w:rPr>
          <w:color w:val="000000"/>
          <w:lang w:eastAsia="ar-SA"/>
        </w:rPr>
        <w:t xml:space="preserve">  В случае выявления оснований для отказа в приеме документов, необходимых для предоставления муниципальной услуги, специалист по градостроительной деятельности возвращает заявителю представленные документы для устранения недостатков. По просьбе заявителя ему выдается отказ в приеме документов в письменном виде.</w:t>
      </w:r>
    </w:p>
    <w:p w14:paraId="4D083313" w14:textId="77777777" w:rsidR="00AB17FA" w:rsidRPr="00BC5709" w:rsidRDefault="00AB17FA" w:rsidP="00AB17FA">
      <w:pPr>
        <w:suppressAutoHyphens/>
        <w:ind w:firstLine="709"/>
        <w:jc w:val="both"/>
        <w:rPr>
          <w:color w:val="000000"/>
          <w:lang w:eastAsia="ar-SA"/>
        </w:rPr>
      </w:pPr>
      <w:r w:rsidRPr="00BC5709">
        <w:rPr>
          <w:bCs/>
          <w:color w:val="000000"/>
          <w:lang w:eastAsia="ar-SA"/>
        </w:rPr>
        <w:t>3.8</w:t>
      </w:r>
      <w:r w:rsidRPr="00BC5709">
        <w:rPr>
          <w:color w:val="000000"/>
          <w:lang w:eastAsia="ar-SA"/>
        </w:rPr>
        <w:t>. В случае не выявления оснований для отказа в приеме документов, специалист по градостроительной деятельности оформляет расписку о приеме документов,</w:t>
      </w:r>
      <w:r w:rsidRPr="00BC5709">
        <w:rPr>
          <w:bCs/>
          <w:color w:val="000000"/>
          <w:lang w:eastAsia="ar-SA"/>
        </w:rPr>
        <w:t xml:space="preserve"> за исключением случая, предусмотренного </w:t>
      </w:r>
      <w:r w:rsidRPr="00BC5709">
        <w:rPr>
          <w:bCs/>
          <w:color w:val="0000FF"/>
          <w:lang w:eastAsia="ar-SA"/>
        </w:rPr>
        <w:t>пунктом 2.10 настоящего регламента</w:t>
      </w:r>
      <w:r w:rsidRPr="00BC5709">
        <w:rPr>
          <w:bCs/>
          <w:color w:val="000000"/>
          <w:lang w:eastAsia="ar-SA"/>
        </w:rPr>
        <w:t>.</w:t>
      </w:r>
      <w:r w:rsidRPr="00BC5709">
        <w:rPr>
          <w:color w:val="000000"/>
          <w:lang w:eastAsia="ar-SA"/>
        </w:rPr>
        <w:t xml:space="preserve"> Оригинал расписки выдается на руки заявителю, копия приобщается к предоставленным документам.</w:t>
      </w:r>
    </w:p>
    <w:p w14:paraId="4E9C4880" w14:textId="77777777" w:rsidR="00AB17FA" w:rsidRPr="00BC5709" w:rsidRDefault="00AB17FA" w:rsidP="00AB17FA">
      <w:pPr>
        <w:suppressAutoHyphens/>
        <w:ind w:firstLine="709"/>
        <w:jc w:val="both"/>
        <w:rPr>
          <w:color w:val="000000"/>
          <w:lang w:eastAsia="ar-SA"/>
        </w:rPr>
      </w:pPr>
      <w:r w:rsidRPr="00BC5709">
        <w:rPr>
          <w:bCs/>
          <w:color w:val="000000"/>
          <w:lang w:eastAsia="ar-SA"/>
        </w:rPr>
        <w:t>3.9.</w:t>
      </w:r>
      <w:r w:rsidRPr="00BC5709">
        <w:rPr>
          <w:color w:val="000000"/>
          <w:lang w:eastAsia="ar-SA"/>
        </w:rPr>
        <w:t xml:space="preserve"> </w:t>
      </w:r>
      <w:r>
        <w:rPr>
          <w:color w:val="000000"/>
          <w:lang w:eastAsia="ar-SA"/>
        </w:rPr>
        <w:t>С</w:t>
      </w:r>
      <w:r w:rsidRPr="00BC5709">
        <w:rPr>
          <w:color w:val="000000"/>
          <w:lang w:eastAsia="ar-SA"/>
        </w:rPr>
        <w:t xml:space="preserve">пециалист по градостроительной деятельности регистрирует в журнале регистрации и передает поступившие заявления в приемную главы </w:t>
      </w:r>
      <w:r>
        <w:rPr>
          <w:color w:val="000000"/>
          <w:lang w:eastAsia="ar-SA"/>
        </w:rPr>
        <w:t>поселка</w:t>
      </w:r>
      <w:r w:rsidRPr="00BC5709">
        <w:rPr>
          <w:color w:val="000000"/>
          <w:lang w:eastAsia="ar-SA"/>
        </w:rPr>
        <w:t xml:space="preserve"> (далее – приемная) в срок не позднее одного дня с момента приема документов.</w:t>
      </w:r>
    </w:p>
    <w:p w14:paraId="5C964637" w14:textId="77777777" w:rsidR="00AB17FA" w:rsidRPr="00BC5709" w:rsidRDefault="00AB17FA" w:rsidP="00AB17FA">
      <w:pPr>
        <w:suppressAutoHyphens/>
        <w:ind w:firstLine="709"/>
        <w:jc w:val="both"/>
        <w:rPr>
          <w:color w:val="000000"/>
          <w:lang w:eastAsia="ar-SA"/>
        </w:rPr>
      </w:pPr>
      <w:r w:rsidRPr="00BC5709">
        <w:rPr>
          <w:bCs/>
          <w:color w:val="000000"/>
          <w:lang w:eastAsia="ar-SA"/>
        </w:rPr>
        <w:t>3.10.</w:t>
      </w:r>
      <w:r w:rsidRPr="00BC5709">
        <w:rPr>
          <w:color w:val="000000"/>
          <w:lang w:eastAsia="ar-SA"/>
        </w:rPr>
        <w:t xml:space="preserve"> Ведущий специалист секретарь поступившее в приемную заявление передает на рассмотрение г</w:t>
      </w:r>
      <w:r>
        <w:rPr>
          <w:color w:val="000000"/>
          <w:lang w:eastAsia="ar-SA"/>
        </w:rPr>
        <w:t>лаве поселка</w:t>
      </w:r>
      <w:r w:rsidRPr="00BC5709">
        <w:rPr>
          <w:color w:val="000000"/>
          <w:lang w:eastAsia="ar-SA"/>
        </w:rPr>
        <w:t xml:space="preserve"> (лицу, уполномоченному на рассмотрение данных вопросов) в срок не более одного рабочего дня с момента получения документов.</w:t>
      </w:r>
    </w:p>
    <w:p w14:paraId="0C10A585" w14:textId="77777777" w:rsidR="00AB17FA" w:rsidRPr="00BC5709" w:rsidRDefault="00AB17FA" w:rsidP="00AB17FA">
      <w:pPr>
        <w:suppressAutoHyphens/>
        <w:ind w:firstLine="709"/>
        <w:jc w:val="both"/>
        <w:rPr>
          <w:color w:val="000000"/>
          <w:lang w:eastAsia="ar-SA"/>
        </w:rPr>
      </w:pPr>
      <w:r w:rsidRPr="00BC5709">
        <w:rPr>
          <w:bCs/>
          <w:color w:val="000000"/>
          <w:lang w:eastAsia="ar-SA"/>
        </w:rPr>
        <w:t>3.11.</w:t>
      </w:r>
      <w:r w:rsidRPr="00BC5709">
        <w:rPr>
          <w:color w:val="000000"/>
          <w:lang w:eastAsia="ar-SA"/>
        </w:rPr>
        <w:t xml:space="preserve"> Глава </w:t>
      </w:r>
      <w:r>
        <w:rPr>
          <w:color w:val="000000"/>
          <w:lang w:eastAsia="ar-SA"/>
        </w:rPr>
        <w:t>поселка</w:t>
      </w:r>
      <w:r w:rsidRPr="00BC5709">
        <w:rPr>
          <w:color w:val="000000"/>
          <w:lang w:eastAsia="ar-SA"/>
        </w:rPr>
        <w:t xml:space="preserve"> (лицо, уполномоченное на рассмотрение данных вопросов) рассматривает поступившие заявления в срок не более двух рабочих дней.</w:t>
      </w:r>
    </w:p>
    <w:p w14:paraId="75AA8441" w14:textId="77777777" w:rsidR="00AB17FA" w:rsidRPr="00BC5709" w:rsidRDefault="00AB17FA" w:rsidP="00AB17FA">
      <w:pPr>
        <w:suppressAutoHyphens/>
        <w:ind w:firstLine="709"/>
        <w:jc w:val="both"/>
        <w:rPr>
          <w:color w:val="000000"/>
          <w:lang w:eastAsia="ar-SA"/>
        </w:rPr>
      </w:pPr>
      <w:r w:rsidRPr="00BC5709">
        <w:rPr>
          <w:bCs/>
          <w:color w:val="000000"/>
          <w:lang w:eastAsia="ar-SA"/>
        </w:rPr>
        <w:t>3.12.</w:t>
      </w:r>
      <w:r w:rsidRPr="00BC5709">
        <w:rPr>
          <w:color w:val="000000"/>
          <w:lang w:eastAsia="ar-SA"/>
        </w:rPr>
        <w:t xml:space="preserve"> Ведущий специалист секретарь осуществляет передачу рассмотренного документа согласно резолюции главы </w:t>
      </w:r>
      <w:r>
        <w:rPr>
          <w:color w:val="000000"/>
          <w:lang w:eastAsia="ar-SA"/>
        </w:rPr>
        <w:t>поселка</w:t>
      </w:r>
      <w:r w:rsidRPr="00BC5709">
        <w:rPr>
          <w:color w:val="000000"/>
          <w:lang w:eastAsia="ar-SA"/>
        </w:rPr>
        <w:t>, содержащейся на заявлении в срок не позднее одного рабочего дня.</w:t>
      </w:r>
    </w:p>
    <w:p w14:paraId="29A0A082" w14:textId="77777777" w:rsidR="00AB17FA" w:rsidRPr="00BC5709" w:rsidRDefault="00AB17FA" w:rsidP="00AB17FA">
      <w:pPr>
        <w:suppressAutoHyphens/>
        <w:ind w:firstLine="709"/>
        <w:jc w:val="both"/>
        <w:rPr>
          <w:lang w:eastAsia="ar-SA"/>
        </w:rPr>
      </w:pPr>
      <w:r w:rsidRPr="00BC5709">
        <w:rPr>
          <w:bCs/>
          <w:lang w:eastAsia="ar-SA"/>
        </w:rPr>
        <w:t>3.13.</w:t>
      </w:r>
      <w:r w:rsidRPr="00BC5709">
        <w:rPr>
          <w:lang w:eastAsia="ar-SA"/>
        </w:rPr>
        <w:t xml:space="preserve"> Исчисление сроков, указанных </w:t>
      </w:r>
      <w:r w:rsidRPr="00BC5709">
        <w:rPr>
          <w:color w:val="0000FF"/>
          <w:lang w:eastAsia="ar-SA"/>
        </w:rPr>
        <w:t>в пунктах 3.9 - 3.12 настоящего регламента</w:t>
      </w:r>
      <w:r w:rsidRPr="00BC5709">
        <w:rPr>
          <w:lang w:eastAsia="ar-SA"/>
        </w:rPr>
        <w:t>, начинается на следующий рабочий день.</w:t>
      </w:r>
    </w:p>
    <w:p w14:paraId="123A6E7A" w14:textId="77777777" w:rsidR="00AB17FA" w:rsidRPr="00BC5709" w:rsidRDefault="00AB17FA" w:rsidP="00AB17FA">
      <w:pPr>
        <w:suppressAutoHyphens/>
        <w:ind w:firstLine="709"/>
        <w:jc w:val="both"/>
        <w:rPr>
          <w:color w:val="0000FF"/>
          <w:lang w:eastAsia="ar-SA"/>
        </w:rPr>
      </w:pPr>
      <w:r w:rsidRPr="00BC5709">
        <w:rPr>
          <w:bCs/>
          <w:lang w:eastAsia="ar-SA"/>
        </w:rPr>
        <w:t>3.14.</w:t>
      </w:r>
      <w:r w:rsidRPr="00BC5709">
        <w:rPr>
          <w:lang w:eastAsia="ar-SA"/>
        </w:rPr>
        <w:t xml:space="preserve"> Работа по заявлениям о предоставлении муниципальной услуги, поступившим в Администрацию по почте, осуществляется в порядке, установленном </w:t>
      </w:r>
      <w:r w:rsidRPr="00BC5709">
        <w:rPr>
          <w:color w:val="0000FF"/>
          <w:lang w:eastAsia="ar-SA"/>
        </w:rPr>
        <w:t>пунктами 3.10 - 3.12 настоящего регламента.</w:t>
      </w:r>
    </w:p>
    <w:p w14:paraId="66ACEA3A" w14:textId="77777777" w:rsidR="00AB17FA" w:rsidRPr="00BC5709" w:rsidRDefault="00AB17FA" w:rsidP="00AB17FA">
      <w:pPr>
        <w:suppressAutoHyphens/>
        <w:ind w:firstLine="709"/>
        <w:jc w:val="both"/>
        <w:rPr>
          <w:color w:val="0000FF"/>
          <w:lang w:eastAsia="ar-SA"/>
        </w:rPr>
      </w:pPr>
      <w:r w:rsidRPr="00BC5709">
        <w:rPr>
          <w:bCs/>
          <w:lang w:eastAsia="ar-SA"/>
        </w:rPr>
        <w:t>3.15.</w:t>
      </w:r>
      <w:r w:rsidRPr="00BC5709">
        <w:rPr>
          <w:lang w:eastAsia="ar-SA"/>
        </w:rPr>
        <w:t xml:space="preserve"> В случае отсутствия необходимой информации (документов) специалист по градостроительной деятельности направляет отказ в приеме документов с указанием причин возврата по форме, согласно </w:t>
      </w:r>
      <w:r w:rsidRPr="00BC5709">
        <w:rPr>
          <w:color w:val="0000FF"/>
          <w:lang w:eastAsia="ar-SA"/>
        </w:rPr>
        <w:t>приложению 3 к настоящему регламенту.</w:t>
      </w:r>
    </w:p>
    <w:p w14:paraId="12A29DD9" w14:textId="77777777" w:rsidR="00AB17FA" w:rsidRPr="00BC5709" w:rsidRDefault="00AB17FA" w:rsidP="00AB17FA">
      <w:pPr>
        <w:suppressAutoHyphens/>
        <w:ind w:firstLine="709"/>
        <w:jc w:val="both"/>
        <w:rPr>
          <w:lang w:eastAsia="ar-SA"/>
        </w:rPr>
      </w:pPr>
    </w:p>
    <w:p w14:paraId="038E3B18" w14:textId="77777777" w:rsidR="00AB17FA" w:rsidRPr="00BC5709" w:rsidRDefault="00AB17FA" w:rsidP="00AB17FA">
      <w:pPr>
        <w:suppressAutoHyphens/>
        <w:jc w:val="center"/>
        <w:rPr>
          <w:lang w:eastAsia="ar-SA"/>
        </w:rPr>
      </w:pPr>
      <w:r w:rsidRPr="00BC5709">
        <w:rPr>
          <w:bCs/>
          <w:color w:val="000000"/>
          <w:lang w:eastAsia="ar-SA"/>
        </w:rPr>
        <w:lastRenderedPageBreak/>
        <w:t xml:space="preserve">Рассмотрение заявления о </w:t>
      </w:r>
      <w:r w:rsidRPr="00BC5709">
        <w:rPr>
          <w:color w:val="000000"/>
          <w:lang w:eastAsia="ar-SA"/>
        </w:rPr>
        <w:t>согласовании</w:t>
      </w:r>
      <w:r w:rsidRPr="00BC5709">
        <w:rPr>
          <w:lang w:eastAsia="ar-SA"/>
        </w:rPr>
        <w:t xml:space="preserve"> переустройства и (или) перепланировки помещения</w:t>
      </w:r>
    </w:p>
    <w:p w14:paraId="027DB01C" w14:textId="77777777" w:rsidR="00AB17FA" w:rsidRPr="00BC5709" w:rsidRDefault="00AB17FA" w:rsidP="00AB17FA">
      <w:pPr>
        <w:suppressAutoHyphens/>
        <w:jc w:val="center"/>
        <w:rPr>
          <w:bCs/>
          <w:color w:val="000000"/>
          <w:lang w:eastAsia="ar-SA"/>
        </w:rPr>
      </w:pPr>
    </w:p>
    <w:p w14:paraId="2AD9D1FA" w14:textId="77777777" w:rsidR="00AB17FA" w:rsidRPr="00BC5709" w:rsidRDefault="00AB17FA" w:rsidP="00AB17FA">
      <w:pPr>
        <w:suppressAutoHyphens/>
        <w:ind w:firstLine="709"/>
        <w:jc w:val="both"/>
        <w:rPr>
          <w:lang w:eastAsia="ar-SA"/>
        </w:rPr>
      </w:pPr>
      <w:r w:rsidRPr="00BC5709">
        <w:rPr>
          <w:bCs/>
          <w:color w:val="000000"/>
          <w:lang w:eastAsia="ar-SA"/>
        </w:rPr>
        <w:t>3.16. Основанием для начала административной процедуры является поступление</w:t>
      </w:r>
      <w:r>
        <w:rPr>
          <w:bCs/>
          <w:color w:val="000000"/>
          <w:lang w:eastAsia="ar-SA"/>
        </w:rPr>
        <w:t xml:space="preserve"> к</w:t>
      </w:r>
      <w:r w:rsidRPr="00BC5709">
        <w:rPr>
          <w:bCs/>
          <w:color w:val="000000"/>
          <w:lang w:eastAsia="ar-SA"/>
        </w:rPr>
        <w:t xml:space="preserve"> специалист</w:t>
      </w:r>
      <w:r>
        <w:rPr>
          <w:bCs/>
          <w:color w:val="000000"/>
          <w:lang w:eastAsia="ar-SA"/>
        </w:rPr>
        <w:t>у</w:t>
      </w:r>
      <w:r w:rsidRPr="00BC5709">
        <w:rPr>
          <w:bCs/>
          <w:color w:val="000000"/>
          <w:lang w:eastAsia="ar-SA"/>
        </w:rPr>
        <w:t xml:space="preserve"> по градостроительной деятельности заявления лиц, указанных в </w:t>
      </w:r>
      <w:r w:rsidRPr="00BC5709">
        <w:rPr>
          <w:bCs/>
          <w:color w:val="0000FF"/>
          <w:lang w:eastAsia="ar-SA"/>
        </w:rPr>
        <w:t>пункте 1.3 настоящего регламента</w:t>
      </w:r>
      <w:r w:rsidRPr="00BC5709">
        <w:rPr>
          <w:bCs/>
          <w:color w:val="000000"/>
          <w:lang w:eastAsia="ar-SA"/>
        </w:rPr>
        <w:t xml:space="preserve">, о </w:t>
      </w:r>
      <w:r w:rsidRPr="00BC5709">
        <w:rPr>
          <w:lang w:eastAsia="ar-SA"/>
        </w:rPr>
        <w:t>согласовании переустройства и (или) перепланировки помещений в многоквартирных домах</w:t>
      </w:r>
      <w:r w:rsidRPr="00BC5709">
        <w:rPr>
          <w:bCs/>
          <w:color w:val="000000"/>
          <w:lang w:eastAsia="ar-SA"/>
        </w:rPr>
        <w:t xml:space="preserve"> в порядке, предусмотренном </w:t>
      </w:r>
      <w:r w:rsidRPr="00BC5709">
        <w:rPr>
          <w:bCs/>
          <w:color w:val="0000FF"/>
          <w:lang w:eastAsia="ar-SA"/>
        </w:rPr>
        <w:t>пунктами 2.10, 2.11 настоящего регламента</w:t>
      </w:r>
      <w:r w:rsidRPr="00BC5709">
        <w:rPr>
          <w:bCs/>
          <w:color w:val="000000"/>
          <w:lang w:eastAsia="ar-SA"/>
        </w:rPr>
        <w:t xml:space="preserve"> </w:t>
      </w:r>
      <w:r w:rsidRPr="00BC5709">
        <w:rPr>
          <w:lang w:eastAsia="ar-SA"/>
        </w:rPr>
        <w:t>с соответствующей резолюцией главы города (лица, уполномоченного на рассмотрение данных вопросов).</w:t>
      </w:r>
    </w:p>
    <w:p w14:paraId="01593952" w14:textId="77777777" w:rsidR="00AB17FA" w:rsidRPr="00BC5709" w:rsidRDefault="00AB17FA" w:rsidP="00AB17FA">
      <w:pPr>
        <w:suppressAutoHyphens/>
        <w:ind w:firstLine="709"/>
        <w:jc w:val="both"/>
        <w:rPr>
          <w:bCs/>
          <w:color w:val="000000"/>
          <w:lang w:eastAsia="ar-SA"/>
        </w:rPr>
      </w:pPr>
      <w:r w:rsidRPr="00BC5709">
        <w:rPr>
          <w:bCs/>
          <w:color w:val="000000"/>
          <w:lang w:eastAsia="ar-SA"/>
        </w:rPr>
        <w:t>3.17. Рассмотрение заявлений заинтересованных лиц осуществляется специалист по градостроительной деятельности, ответственным за предоставление муниципальной услуги в соответ</w:t>
      </w:r>
      <w:r>
        <w:rPr>
          <w:bCs/>
          <w:color w:val="000000"/>
          <w:lang w:eastAsia="ar-SA"/>
        </w:rPr>
        <w:t>ствии с должностной инструкцией.</w:t>
      </w:r>
    </w:p>
    <w:p w14:paraId="56F8AC92" w14:textId="77777777" w:rsidR="00AB17FA" w:rsidRPr="00BC5709" w:rsidRDefault="00AB17FA" w:rsidP="00AB17FA">
      <w:pPr>
        <w:suppressAutoHyphens/>
        <w:ind w:firstLine="709"/>
        <w:jc w:val="both"/>
        <w:rPr>
          <w:bCs/>
          <w:color w:val="000000"/>
          <w:lang w:eastAsia="ar-SA"/>
        </w:rPr>
      </w:pPr>
      <w:r w:rsidRPr="00BC5709">
        <w:rPr>
          <w:bCs/>
          <w:color w:val="000000"/>
          <w:lang w:eastAsia="ar-SA"/>
        </w:rPr>
        <w:t xml:space="preserve">3.18. Специалист по градостроительной деятельности осуществляет рассмотрение заявлений и комплекта документов на предмет соответствия требованиям настоящего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специалист по градостроительной деятельности обеспечивает выполнение административных процедур в рамках соответствующего административного действия. </w:t>
      </w:r>
    </w:p>
    <w:p w14:paraId="1D013635" w14:textId="77777777" w:rsidR="00AB17FA" w:rsidRPr="00BC5709" w:rsidRDefault="00AB17FA" w:rsidP="00AB17FA">
      <w:pPr>
        <w:suppressAutoHyphens/>
        <w:ind w:firstLine="709"/>
        <w:jc w:val="both"/>
        <w:rPr>
          <w:bCs/>
          <w:color w:val="000000"/>
          <w:lang w:eastAsia="ar-SA"/>
        </w:rPr>
      </w:pPr>
      <w:r w:rsidRPr="00BC5709">
        <w:rPr>
          <w:bCs/>
          <w:color w:val="000000"/>
          <w:lang w:eastAsia="ar-SA"/>
        </w:rPr>
        <w:t>Максимальный срок выполнения данного действия составляет один рабочий день.</w:t>
      </w:r>
    </w:p>
    <w:p w14:paraId="5289540A" w14:textId="77777777" w:rsidR="00AB17FA" w:rsidRPr="00BC5709" w:rsidRDefault="00AB17FA" w:rsidP="00AB17FA">
      <w:pPr>
        <w:suppressAutoHyphens/>
        <w:ind w:firstLine="709"/>
        <w:jc w:val="both"/>
        <w:rPr>
          <w:bCs/>
          <w:color w:val="000000"/>
          <w:lang w:eastAsia="ar-SA"/>
        </w:rPr>
      </w:pPr>
      <w:r w:rsidRPr="00BC5709">
        <w:rPr>
          <w:bCs/>
          <w:color w:val="000000"/>
          <w:lang w:eastAsia="ar-SA"/>
        </w:rPr>
        <w:t>3.19. В случае, если представленные документы не соответствуют требованиям регламента, специалист по градостроительной деятельности осуществляет возврат заявления с приложением документов в ГАУ «МФЦ», либо в случае получения заявления по почте - заявителю почтовым отправлением. Специалист по градостроительной деятельности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14:paraId="7969D3BA" w14:textId="77777777" w:rsidR="00AB17FA" w:rsidRPr="00BC5709" w:rsidRDefault="00AB17FA" w:rsidP="00AB17FA">
      <w:pPr>
        <w:suppressAutoHyphens/>
        <w:ind w:firstLine="709"/>
        <w:jc w:val="both"/>
        <w:rPr>
          <w:bCs/>
          <w:color w:val="000000"/>
          <w:lang w:eastAsia="ar-SA"/>
        </w:rPr>
      </w:pPr>
      <w:r w:rsidRPr="00BC5709">
        <w:rPr>
          <w:bCs/>
          <w:color w:val="000000"/>
          <w:lang w:eastAsia="ar-SA"/>
        </w:rPr>
        <w:t>Максимальный срок выполнения данного действия составляет три рабочих дня.</w:t>
      </w:r>
    </w:p>
    <w:p w14:paraId="6BEC8D70" w14:textId="77777777" w:rsidR="00AB17FA" w:rsidRPr="00BC5709" w:rsidRDefault="00AB17FA" w:rsidP="008B3CA3">
      <w:pPr>
        <w:widowControl/>
        <w:numPr>
          <w:ilvl w:val="1"/>
          <w:numId w:val="16"/>
        </w:numPr>
        <w:suppressAutoHyphens/>
        <w:spacing w:after="200"/>
        <w:ind w:left="0" w:firstLine="709"/>
        <w:jc w:val="both"/>
        <w:rPr>
          <w:bCs/>
          <w:color w:val="000000"/>
          <w:lang w:eastAsia="ar-SA"/>
        </w:rPr>
      </w:pPr>
      <w:r w:rsidRPr="00BC5709">
        <w:rPr>
          <w:bCs/>
          <w:color w:val="000000"/>
          <w:lang w:eastAsia="ar-SA"/>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14:paraId="6CFB0017" w14:textId="77777777" w:rsidR="00AB17FA" w:rsidRPr="00BC5709" w:rsidRDefault="00AB17FA" w:rsidP="008B3CA3">
      <w:pPr>
        <w:widowControl/>
        <w:numPr>
          <w:ilvl w:val="1"/>
          <w:numId w:val="16"/>
        </w:numPr>
        <w:tabs>
          <w:tab w:val="left" w:pos="993"/>
          <w:tab w:val="left" w:pos="1134"/>
          <w:tab w:val="left" w:pos="1418"/>
        </w:tabs>
        <w:suppressAutoHyphens/>
        <w:spacing w:after="200"/>
        <w:ind w:left="0" w:firstLine="709"/>
        <w:jc w:val="both"/>
        <w:rPr>
          <w:bCs/>
          <w:color w:val="000000"/>
          <w:lang w:eastAsia="ar-SA"/>
        </w:rPr>
      </w:pPr>
      <w:r w:rsidRPr="00BC5709">
        <w:rPr>
          <w:bCs/>
          <w:color w:val="000000"/>
          <w:lang w:eastAsia="ar-SA"/>
        </w:rPr>
        <w:t xml:space="preserve">Результатом административной процедуры является подготовка соответствующего письма о предоставлении недостающих документов специалистом </w:t>
      </w:r>
      <w:r>
        <w:rPr>
          <w:bCs/>
          <w:color w:val="000000"/>
          <w:lang w:eastAsia="ar-SA"/>
        </w:rPr>
        <w:t>по градостроительной деятельности</w:t>
      </w:r>
      <w:r w:rsidRPr="00BC5709">
        <w:rPr>
          <w:bCs/>
          <w:color w:val="000000"/>
          <w:lang w:eastAsia="ar-SA"/>
        </w:rPr>
        <w:t xml:space="preserve"> либо обеспечение выполнения дальнейших административных процедур, предусмотренных настоящим регламентом.</w:t>
      </w:r>
    </w:p>
    <w:p w14:paraId="743F5CAD" w14:textId="77777777" w:rsidR="00AB17FA" w:rsidRPr="00BC5709" w:rsidRDefault="00AB17FA" w:rsidP="008B3CA3">
      <w:pPr>
        <w:widowControl/>
        <w:numPr>
          <w:ilvl w:val="1"/>
          <w:numId w:val="16"/>
        </w:numPr>
        <w:suppressAutoHyphens/>
        <w:spacing w:after="200"/>
        <w:ind w:left="0" w:firstLine="709"/>
        <w:jc w:val="both"/>
        <w:rPr>
          <w:bCs/>
          <w:color w:val="000000"/>
          <w:lang w:eastAsia="ar-SA"/>
        </w:rPr>
      </w:pPr>
      <w:r w:rsidRPr="00BC5709">
        <w:rPr>
          <w:bCs/>
          <w:color w:val="000000"/>
          <w:lang w:eastAsia="ar-SA"/>
        </w:rPr>
        <w:t>Способом фиксации результата административной процедуры является регистрация заявления в порядке делопроизводства с присвоением ему номера и даты либо регистрация письма о возврате документов в порядке делопроизводства.</w:t>
      </w:r>
    </w:p>
    <w:p w14:paraId="3DD34F76" w14:textId="77777777" w:rsidR="00AB17FA" w:rsidRPr="00BC5709" w:rsidRDefault="00AB17FA" w:rsidP="00AB17FA">
      <w:pPr>
        <w:spacing w:after="120"/>
        <w:ind w:firstLine="709"/>
        <w:jc w:val="both"/>
      </w:pPr>
      <w:r w:rsidRPr="00BC5709">
        <w:t>Максимальная продолжительность процедуры составляет 26 рабочих дней.</w:t>
      </w:r>
    </w:p>
    <w:p w14:paraId="6E9C2A05" w14:textId="77777777" w:rsidR="00AB17FA" w:rsidRPr="00BC5709" w:rsidRDefault="00AB17FA" w:rsidP="00AB17FA">
      <w:pPr>
        <w:suppressAutoHyphens/>
        <w:spacing w:before="240" w:after="240"/>
        <w:jc w:val="center"/>
        <w:rPr>
          <w:bCs/>
          <w:color w:val="000000"/>
          <w:lang w:eastAsia="ar-SA"/>
        </w:rPr>
      </w:pPr>
      <w:r w:rsidRPr="00BC5709">
        <w:rPr>
          <w:bCs/>
          <w:color w:val="000000"/>
          <w:lang w:eastAsia="ar-SA"/>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14:paraId="7804FEF2" w14:textId="77777777" w:rsidR="00AB17FA" w:rsidRPr="00BC5709" w:rsidRDefault="00AB17FA" w:rsidP="00AB17FA">
      <w:pPr>
        <w:suppressAutoHyphens/>
        <w:ind w:firstLine="709"/>
        <w:jc w:val="both"/>
        <w:rPr>
          <w:bCs/>
          <w:color w:val="000000"/>
          <w:lang w:eastAsia="ar-SA"/>
        </w:rPr>
      </w:pPr>
      <w:r w:rsidRPr="00BC5709">
        <w:rPr>
          <w:bCs/>
          <w:color w:val="000000"/>
          <w:lang w:eastAsia="ar-SA"/>
        </w:rPr>
        <w:t xml:space="preserve">3.23. Основанием для начала административной процедуры является отсутствие </w:t>
      </w:r>
      <w:r>
        <w:rPr>
          <w:bCs/>
          <w:color w:val="000000"/>
          <w:lang w:eastAsia="ar-SA"/>
        </w:rPr>
        <w:t>у</w:t>
      </w:r>
      <w:r w:rsidRPr="00BC5709">
        <w:rPr>
          <w:bCs/>
          <w:color w:val="000000"/>
          <w:lang w:eastAsia="ar-SA"/>
        </w:rPr>
        <w:t xml:space="preserve"> </w:t>
      </w:r>
      <w:r>
        <w:rPr>
          <w:bCs/>
          <w:color w:val="000000"/>
          <w:lang w:eastAsia="ar-SA"/>
        </w:rPr>
        <w:t>с</w:t>
      </w:r>
      <w:r w:rsidRPr="00C71B33">
        <w:rPr>
          <w:bCs/>
          <w:color w:val="000000"/>
          <w:lang w:eastAsia="ar-SA"/>
        </w:rPr>
        <w:t>пециалист</w:t>
      </w:r>
      <w:r>
        <w:rPr>
          <w:bCs/>
          <w:color w:val="000000"/>
          <w:lang w:eastAsia="ar-SA"/>
        </w:rPr>
        <w:t>а</w:t>
      </w:r>
      <w:r w:rsidRPr="00C71B33">
        <w:rPr>
          <w:bCs/>
          <w:color w:val="000000"/>
          <w:lang w:eastAsia="ar-SA"/>
        </w:rPr>
        <w:t xml:space="preserve"> по градостроительной деятельности</w:t>
      </w:r>
      <w:r w:rsidRPr="00BC5709">
        <w:rPr>
          <w:bCs/>
          <w:color w:val="000000"/>
          <w:lang w:eastAsia="ar-SA"/>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w:t>
      </w:r>
      <w:r w:rsidRPr="00BC5709">
        <w:rPr>
          <w:bCs/>
          <w:color w:val="000000"/>
          <w:lang w:eastAsia="ar-SA"/>
        </w:rPr>
        <w:lastRenderedPageBreak/>
        <w:t>органов государственной власти и иных организаций.</w:t>
      </w:r>
    </w:p>
    <w:p w14:paraId="72B570F0" w14:textId="77777777" w:rsidR="00AB17FA" w:rsidRPr="00BC5709" w:rsidRDefault="00AB17FA" w:rsidP="00AB17FA">
      <w:pPr>
        <w:suppressAutoHyphens/>
        <w:ind w:firstLine="709"/>
        <w:jc w:val="both"/>
        <w:rPr>
          <w:bCs/>
          <w:color w:val="000000"/>
          <w:lang w:eastAsia="ar-SA"/>
        </w:rPr>
      </w:pPr>
      <w:r w:rsidRPr="00BC5709">
        <w:rPr>
          <w:bCs/>
          <w:color w:val="000000"/>
          <w:lang w:eastAsia="ar-SA"/>
        </w:rPr>
        <w:t xml:space="preserve">3.24. Направление запросов осуществляется </w:t>
      </w:r>
      <w:r>
        <w:rPr>
          <w:bCs/>
          <w:color w:val="000000"/>
          <w:lang w:eastAsia="ar-SA"/>
        </w:rPr>
        <w:t>с</w:t>
      </w:r>
      <w:r w:rsidRPr="00C71B33">
        <w:rPr>
          <w:bCs/>
          <w:color w:val="000000"/>
          <w:lang w:eastAsia="ar-SA"/>
        </w:rPr>
        <w:t>пециалист по градостроительной деятельности</w:t>
      </w:r>
      <w:r w:rsidRPr="00BC5709">
        <w:rPr>
          <w:bCs/>
          <w:color w:val="000000"/>
          <w:lang w:eastAsia="ar-SA"/>
        </w:rPr>
        <w:t>.</w:t>
      </w:r>
    </w:p>
    <w:p w14:paraId="35BA9E1A" w14:textId="77777777" w:rsidR="00AB17FA" w:rsidRPr="00BC5709" w:rsidRDefault="00AB17FA" w:rsidP="00AB17FA">
      <w:pPr>
        <w:suppressAutoHyphens/>
        <w:ind w:firstLine="709"/>
        <w:jc w:val="both"/>
        <w:rPr>
          <w:bCs/>
          <w:color w:val="000000"/>
          <w:lang w:eastAsia="ar-SA"/>
        </w:rPr>
      </w:pPr>
      <w:r w:rsidRPr="00BC5709">
        <w:rPr>
          <w:bCs/>
          <w:color w:val="000000"/>
          <w:lang w:eastAsia="ar-SA"/>
        </w:rPr>
        <w:t xml:space="preserve">3.25. Специалист </w:t>
      </w:r>
      <w:r w:rsidRPr="00C71B33">
        <w:rPr>
          <w:bCs/>
          <w:color w:val="000000"/>
          <w:lang w:eastAsia="ar-SA"/>
        </w:rPr>
        <w:t xml:space="preserve">по градостроительной деятельности </w:t>
      </w:r>
      <w:r w:rsidRPr="00BC5709">
        <w:rPr>
          <w:bCs/>
          <w:color w:val="000000"/>
          <w:lang w:eastAsia="ar-SA"/>
        </w:rPr>
        <w:t>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14:paraId="5350091C" w14:textId="77777777" w:rsidR="00AB17FA" w:rsidRPr="00BC5709" w:rsidRDefault="00AB17FA" w:rsidP="00AB17FA">
      <w:pPr>
        <w:suppressAutoHyphens/>
        <w:ind w:firstLine="709"/>
        <w:jc w:val="both"/>
        <w:rPr>
          <w:bCs/>
          <w:color w:val="000000"/>
          <w:lang w:eastAsia="ar-SA"/>
        </w:rPr>
      </w:pPr>
      <w:r w:rsidRPr="00BC5709">
        <w:rPr>
          <w:bCs/>
          <w:color w:val="000000"/>
          <w:lang w:eastAsia="ar-SA"/>
        </w:rPr>
        <w:t>Максимальный срок выполнения данного действия составляет один рабочий день.</w:t>
      </w:r>
    </w:p>
    <w:p w14:paraId="407A63D1" w14:textId="77777777" w:rsidR="00AB17FA" w:rsidRPr="00BC5709" w:rsidRDefault="00AB17FA" w:rsidP="00AB17FA">
      <w:pPr>
        <w:suppressAutoHyphens/>
        <w:ind w:firstLine="709"/>
        <w:jc w:val="both"/>
        <w:rPr>
          <w:bCs/>
          <w:color w:val="000000"/>
          <w:lang w:eastAsia="ar-SA"/>
        </w:rPr>
      </w:pPr>
      <w:r w:rsidRPr="00BC5709">
        <w:rPr>
          <w:bCs/>
          <w:color w:val="000000"/>
          <w:lang w:eastAsia="ar-SA"/>
        </w:rPr>
        <w:t>Направление запроса осуществляется:</w:t>
      </w:r>
    </w:p>
    <w:p w14:paraId="3254314D" w14:textId="77777777" w:rsidR="00AB17FA" w:rsidRPr="00BC5709" w:rsidRDefault="00AB17FA" w:rsidP="00AB17FA">
      <w:pPr>
        <w:suppressAutoHyphens/>
        <w:ind w:firstLine="709"/>
        <w:jc w:val="both"/>
        <w:rPr>
          <w:bCs/>
          <w:color w:val="000000"/>
          <w:lang w:eastAsia="ar-SA"/>
        </w:rPr>
      </w:pPr>
      <w:r w:rsidRPr="00BC5709">
        <w:rPr>
          <w:bCs/>
          <w:color w:val="000000"/>
          <w:lang w:eastAsia="ar-SA"/>
        </w:rPr>
        <w:t>- по каналам региональной системы межведомственного электронного взаимодействия;</w:t>
      </w:r>
    </w:p>
    <w:p w14:paraId="62F431C9" w14:textId="77777777" w:rsidR="00AB17FA" w:rsidRPr="00BC5709" w:rsidRDefault="00AB17FA" w:rsidP="00AB17FA">
      <w:pPr>
        <w:suppressAutoHyphens/>
        <w:ind w:firstLine="709"/>
        <w:jc w:val="both"/>
        <w:rPr>
          <w:bCs/>
          <w:color w:val="000000"/>
          <w:lang w:eastAsia="ar-SA"/>
        </w:rPr>
      </w:pPr>
      <w:r w:rsidRPr="00BC5709">
        <w:rPr>
          <w:bCs/>
          <w:color w:val="000000"/>
          <w:lang w:eastAsia="ar-SA"/>
        </w:rPr>
        <w:t>- в письменном виде на бланках установленного образца (при их наличии) либо на официальном письменном бланке Администрации.</w:t>
      </w:r>
    </w:p>
    <w:p w14:paraId="4D26CB8D" w14:textId="77777777" w:rsidR="00AB17FA" w:rsidRPr="00BC5709" w:rsidRDefault="00AB17FA" w:rsidP="00AB17FA">
      <w:pPr>
        <w:suppressAutoHyphens/>
        <w:ind w:firstLine="709"/>
        <w:jc w:val="both"/>
        <w:rPr>
          <w:bCs/>
          <w:color w:val="000000"/>
          <w:lang w:eastAsia="ar-SA"/>
        </w:rPr>
      </w:pPr>
      <w:r w:rsidRPr="00BC5709">
        <w:rPr>
          <w:bCs/>
          <w:color w:val="000000"/>
          <w:lang w:eastAsia="ar-SA"/>
        </w:rPr>
        <w:t>Запрос, оформляемый на бланке Администрации, должен содержать следующие сведения:</w:t>
      </w:r>
    </w:p>
    <w:p w14:paraId="645BD0C3" w14:textId="77777777" w:rsidR="00AB17FA" w:rsidRPr="00BC5709" w:rsidRDefault="00AB17FA" w:rsidP="00AB17FA">
      <w:pPr>
        <w:suppressAutoHyphens/>
        <w:ind w:firstLine="709"/>
        <w:jc w:val="both"/>
        <w:rPr>
          <w:bCs/>
          <w:color w:val="000000"/>
          <w:lang w:eastAsia="ar-SA"/>
        </w:rPr>
      </w:pPr>
      <w:r w:rsidRPr="00BC5709">
        <w:rPr>
          <w:bCs/>
          <w:color w:val="000000"/>
          <w:lang w:eastAsia="ar-SA"/>
        </w:rPr>
        <w:t>- наименование органа, в адрес которого направляется запрос о предоставлении документов и (или) информации;</w:t>
      </w:r>
    </w:p>
    <w:p w14:paraId="3164C24D" w14:textId="77777777" w:rsidR="00AB17FA" w:rsidRPr="00BC5709" w:rsidRDefault="00AB17FA" w:rsidP="00AB17FA">
      <w:pPr>
        <w:suppressAutoHyphens/>
        <w:ind w:firstLine="709"/>
        <w:jc w:val="both"/>
        <w:rPr>
          <w:bCs/>
          <w:color w:val="000000"/>
          <w:lang w:eastAsia="ar-SA"/>
        </w:rPr>
      </w:pPr>
      <w:r w:rsidRPr="00BC5709">
        <w:rPr>
          <w:bCs/>
          <w:color w:val="000000"/>
          <w:lang w:eastAsia="ar-SA"/>
        </w:rPr>
        <w:t>- наименование муниципальной услуги, для предоставления которой необходимо предоставление документа и (или) информации;</w:t>
      </w:r>
    </w:p>
    <w:p w14:paraId="017EC850" w14:textId="77777777" w:rsidR="00AB17FA" w:rsidRPr="00BC5709" w:rsidRDefault="00AB17FA" w:rsidP="00AB17FA">
      <w:pPr>
        <w:suppressAutoHyphens/>
        <w:ind w:firstLine="709"/>
        <w:jc w:val="both"/>
        <w:rPr>
          <w:bCs/>
          <w:color w:val="000000"/>
          <w:lang w:eastAsia="ar-SA"/>
        </w:rPr>
      </w:pPr>
      <w:r w:rsidRPr="00BC5709">
        <w:rPr>
          <w:bCs/>
          <w:color w:val="000000"/>
          <w:lang w:eastAsia="ar-SA"/>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14:paraId="77D74B59" w14:textId="77777777" w:rsidR="00AB17FA" w:rsidRPr="00BC5709" w:rsidRDefault="00AB17FA" w:rsidP="00AB17FA">
      <w:pPr>
        <w:suppressAutoHyphens/>
        <w:ind w:firstLine="709"/>
        <w:jc w:val="both"/>
        <w:rPr>
          <w:bCs/>
          <w:color w:val="000000"/>
          <w:lang w:eastAsia="ar-SA"/>
        </w:rPr>
      </w:pPr>
      <w:r w:rsidRPr="00BC5709">
        <w:rPr>
          <w:bCs/>
          <w:color w:val="000000"/>
          <w:lang w:eastAsia="ar-SA"/>
        </w:rPr>
        <w:t>- контактная информация исполнителя запроса;</w:t>
      </w:r>
    </w:p>
    <w:p w14:paraId="19728E92" w14:textId="77777777" w:rsidR="00AB17FA" w:rsidRPr="00BC5709" w:rsidRDefault="00AB17FA" w:rsidP="00AB17FA">
      <w:pPr>
        <w:suppressAutoHyphens/>
        <w:ind w:firstLine="709"/>
        <w:jc w:val="both"/>
        <w:rPr>
          <w:bCs/>
          <w:color w:val="000000"/>
          <w:lang w:eastAsia="ar-SA"/>
        </w:rPr>
      </w:pPr>
      <w:r w:rsidRPr="00BC5709">
        <w:rPr>
          <w:bCs/>
          <w:color w:val="000000"/>
          <w:lang w:eastAsia="ar-SA"/>
        </w:rPr>
        <w:t>- дата направления требования и срок ожидаемого ответа на запрос (срок ожидаемого ответа на запрос не должен превышать пять рабочих дней).</w:t>
      </w:r>
    </w:p>
    <w:p w14:paraId="5AD43202" w14:textId="77777777" w:rsidR="00AB17FA" w:rsidRPr="00BC5709" w:rsidRDefault="00AB17FA" w:rsidP="00AB17FA">
      <w:pPr>
        <w:suppressAutoHyphens/>
        <w:ind w:firstLine="709"/>
        <w:jc w:val="both"/>
        <w:rPr>
          <w:bCs/>
          <w:color w:val="000000"/>
          <w:lang w:eastAsia="ar-SA"/>
        </w:rPr>
      </w:pPr>
      <w:r w:rsidRPr="00BC5709">
        <w:rPr>
          <w:bCs/>
          <w:color w:val="000000"/>
          <w:lang w:eastAsia="ar-SA"/>
        </w:rPr>
        <w:t>3.26. Запрос с использованием системы региональной системы межведомственного электронного взаимодействия подписывается электронной подписью.</w:t>
      </w:r>
    </w:p>
    <w:p w14:paraId="198F4EB2" w14:textId="77777777" w:rsidR="00AB17FA" w:rsidRPr="00BC5709" w:rsidRDefault="00AB17FA" w:rsidP="00AB17FA">
      <w:pPr>
        <w:suppressAutoHyphens/>
        <w:ind w:firstLine="709"/>
        <w:jc w:val="both"/>
        <w:rPr>
          <w:bCs/>
          <w:color w:val="000000"/>
          <w:lang w:eastAsia="ar-SA"/>
        </w:rPr>
      </w:pPr>
      <w:r w:rsidRPr="00BC5709">
        <w:rPr>
          <w:bCs/>
          <w:color w:val="000000"/>
          <w:lang w:eastAsia="ar-SA"/>
        </w:rPr>
        <w:t>3.27.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29CABF95" w14:textId="77777777" w:rsidR="00AB17FA" w:rsidRPr="00BC5709" w:rsidRDefault="00AB17FA" w:rsidP="00AB17FA">
      <w:pPr>
        <w:suppressAutoHyphens/>
        <w:ind w:firstLine="709"/>
        <w:jc w:val="both"/>
        <w:rPr>
          <w:bCs/>
          <w:color w:val="000000"/>
          <w:lang w:eastAsia="ar-SA"/>
        </w:rPr>
      </w:pPr>
      <w:r w:rsidRPr="00BC5709">
        <w:rPr>
          <w:bCs/>
          <w:color w:val="000000"/>
          <w:lang w:eastAsia="ar-SA"/>
        </w:rPr>
        <w:t>3.28.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14:paraId="62248474" w14:textId="77777777" w:rsidR="00AB17FA" w:rsidRPr="00BC5709" w:rsidRDefault="00AB17FA" w:rsidP="00AB17FA">
      <w:pPr>
        <w:suppressAutoHyphens/>
        <w:ind w:firstLine="709"/>
        <w:jc w:val="both"/>
        <w:rPr>
          <w:bCs/>
          <w:color w:val="000000"/>
          <w:lang w:eastAsia="ar-SA"/>
        </w:rPr>
      </w:pPr>
      <w:r w:rsidRPr="00BC5709">
        <w:rPr>
          <w:bCs/>
          <w:color w:val="000000"/>
          <w:lang w:eastAsia="ar-SA"/>
        </w:rPr>
        <w:t>3.29.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2DFA415D" w14:textId="77777777" w:rsidR="00AB17FA" w:rsidRPr="00BC5709" w:rsidRDefault="00AB17FA" w:rsidP="00AB17FA">
      <w:pPr>
        <w:suppressAutoHyphens/>
        <w:ind w:firstLine="567"/>
        <w:jc w:val="both"/>
        <w:rPr>
          <w:bCs/>
          <w:color w:val="000000"/>
          <w:lang w:eastAsia="ar-SA"/>
        </w:rPr>
      </w:pPr>
    </w:p>
    <w:p w14:paraId="74AA63D9" w14:textId="77777777" w:rsidR="00AB17FA" w:rsidRPr="00BC5709" w:rsidRDefault="00AB17FA" w:rsidP="00AB17FA">
      <w:pPr>
        <w:suppressAutoHyphens/>
        <w:ind w:firstLine="567"/>
        <w:jc w:val="center"/>
        <w:rPr>
          <w:bCs/>
          <w:color w:val="000000"/>
          <w:lang w:eastAsia="ar-SA"/>
        </w:rPr>
      </w:pPr>
      <w:r w:rsidRPr="00BC5709">
        <w:rPr>
          <w:color w:val="000000"/>
          <w:lang w:eastAsia="ar-SA"/>
        </w:rPr>
        <w:t>Принятие решения о предоставлении муниципальной услуги</w:t>
      </w:r>
    </w:p>
    <w:p w14:paraId="47C57E95" w14:textId="77777777" w:rsidR="00AB17FA" w:rsidRPr="00BC5709" w:rsidRDefault="00AB17FA" w:rsidP="00AB17FA">
      <w:pPr>
        <w:suppressAutoHyphens/>
        <w:ind w:firstLine="567"/>
        <w:jc w:val="both"/>
        <w:rPr>
          <w:bCs/>
          <w:color w:val="000000"/>
          <w:lang w:eastAsia="ar-SA"/>
        </w:rPr>
      </w:pPr>
    </w:p>
    <w:p w14:paraId="7E95F29E" w14:textId="77777777" w:rsidR="00AB17FA" w:rsidRPr="00BC5709" w:rsidRDefault="00AB17FA" w:rsidP="00AB17FA">
      <w:pPr>
        <w:suppressAutoHyphens/>
        <w:ind w:firstLine="709"/>
        <w:jc w:val="both"/>
        <w:rPr>
          <w:bCs/>
          <w:color w:val="000000"/>
          <w:lang w:eastAsia="ar-SA"/>
        </w:rPr>
      </w:pPr>
      <w:r w:rsidRPr="00BC5709">
        <w:rPr>
          <w:bCs/>
          <w:color w:val="000000"/>
          <w:lang w:eastAsia="ar-SA"/>
        </w:rPr>
        <w:t>3.30. Основанием для начала административной процедуры является наличие полного комплекта документов для предоставления муниципальной услуги.</w:t>
      </w:r>
    </w:p>
    <w:p w14:paraId="59898518" w14:textId="77777777" w:rsidR="00AB17FA" w:rsidRPr="00BC5709" w:rsidRDefault="00AB17FA" w:rsidP="00AB17FA">
      <w:pPr>
        <w:suppressAutoHyphens/>
        <w:ind w:firstLine="709"/>
        <w:jc w:val="both"/>
        <w:rPr>
          <w:color w:val="000000"/>
          <w:lang w:eastAsia="ar-SA"/>
        </w:rPr>
      </w:pPr>
      <w:r w:rsidRPr="00BC5709">
        <w:rPr>
          <w:bCs/>
          <w:color w:val="000000"/>
          <w:lang w:eastAsia="ar-SA"/>
        </w:rPr>
        <w:t xml:space="preserve">3.31. </w:t>
      </w:r>
      <w:r w:rsidRPr="00BC5709">
        <w:rPr>
          <w:color w:val="2D2D2D"/>
          <w:spacing w:val="2"/>
        </w:rPr>
        <w:t xml:space="preserve">Принятие решения о </w:t>
      </w:r>
      <w:r w:rsidRPr="00BC5709">
        <w:rPr>
          <w:lang w:eastAsia="ar-SA"/>
        </w:rPr>
        <w:t xml:space="preserve"> согласовании переустройства и (или) перепланировки помещений в многоквартирных домах</w:t>
      </w:r>
      <w:r w:rsidRPr="00BC5709">
        <w:rPr>
          <w:color w:val="2D2D2D"/>
          <w:spacing w:val="2"/>
        </w:rPr>
        <w:t xml:space="preserve"> принимается на заседании </w:t>
      </w:r>
      <w:r w:rsidRPr="00BC5709">
        <w:rPr>
          <w:lang w:eastAsia="ar-SA"/>
        </w:rPr>
        <w:t>межведомственной комиссии по вопросам переустройства, перепланировки и использования жилых и нежилых помещений в многоквартирных домах, расположенных на территории МО «</w:t>
      </w:r>
      <w:r>
        <w:rPr>
          <w:lang w:eastAsia="ar-SA"/>
        </w:rPr>
        <w:t>Поселок Айхал</w:t>
      </w:r>
      <w:r w:rsidRPr="00BC5709">
        <w:rPr>
          <w:lang w:eastAsia="ar-SA"/>
        </w:rPr>
        <w:t xml:space="preserve">»  (далее по тексту - комиссия), состав и порядок работы которой регламентируется постановлением от </w:t>
      </w:r>
      <w:r w:rsidRPr="00C71B33">
        <w:rPr>
          <w:lang w:eastAsia="ar-SA"/>
        </w:rPr>
        <w:t>07</w:t>
      </w:r>
      <w:r w:rsidRPr="00BC5709">
        <w:rPr>
          <w:lang w:eastAsia="ar-SA"/>
        </w:rPr>
        <w:t>.0</w:t>
      </w:r>
      <w:r w:rsidRPr="00C71B33">
        <w:rPr>
          <w:lang w:eastAsia="ar-SA"/>
        </w:rPr>
        <w:t>5</w:t>
      </w:r>
      <w:r w:rsidRPr="00BC5709">
        <w:rPr>
          <w:lang w:eastAsia="ar-SA"/>
        </w:rPr>
        <w:t xml:space="preserve">.2019 № </w:t>
      </w:r>
      <w:r w:rsidRPr="00C71B33">
        <w:rPr>
          <w:lang w:eastAsia="ar-SA"/>
        </w:rPr>
        <w:t>160</w:t>
      </w:r>
      <w:r w:rsidRPr="00BC5709">
        <w:rPr>
          <w:lang w:eastAsia="ar-SA"/>
        </w:rPr>
        <w:t xml:space="preserve"> «Об утверждении Положения и состава межведомственной комиссии по вопросам переустройства, перепланировки и использования жилых и нежилых помещений в  многоквартирных домах,  расположенных на территории МО «</w:t>
      </w:r>
      <w:r w:rsidRPr="00C71B33">
        <w:rPr>
          <w:lang w:eastAsia="ar-SA"/>
        </w:rPr>
        <w:t>Поселок Айхал</w:t>
      </w:r>
      <w:r w:rsidRPr="00BC5709">
        <w:rPr>
          <w:lang w:eastAsia="ar-SA"/>
        </w:rPr>
        <w:t xml:space="preserve">». </w:t>
      </w:r>
      <w:r w:rsidRPr="00BC5709">
        <w:rPr>
          <w:bCs/>
          <w:color w:val="000000"/>
          <w:lang w:eastAsia="ar-SA"/>
        </w:rPr>
        <w:t xml:space="preserve">Специалист </w:t>
      </w:r>
      <w:r w:rsidRPr="00C71B33">
        <w:rPr>
          <w:bCs/>
          <w:color w:val="000000"/>
          <w:lang w:eastAsia="ar-SA"/>
        </w:rPr>
        <w:t>по градостроительной деятельности</w:t>
      </w:r>
      <w:r w:rsidRPr="00BC5709">
        <w:rPr>
          <w:bCs/>
          <w:color w:val="000000"/>
          <w:lang w:eastAsia="ar-SA"/>
        </w:rPr>
        <w:t xml:space="preserve">, </w:t>
      </w:r>
      <w:r w:rsidRPr="00BC5709">
        <w:rPr>
          <w:bCs/>
          <w:color w:val="000000"/>
          <w:lang w:eastAsia="ar-SA"/>
        </w:rPr>
        <w:lastRenderedPageBreak/>
        <w:t>ответственный за предоставление муниципальной услуги в соответствии с должностной инструкцией, п</w:t>
      </w:r>
      <w:r w:rsidRPr="00BC5709">
        <w:rPr>
          <w:color w:val="000000"/>
          <w:lang w:eastAsia="ar-SA"/>
        </w:rPr>
        <w:t>о результатам рассмотрения межведомственной комиссии представленных заявителем документов, осуществляет подготовку решения о согласовании переустройства и (или) перепланировки помещения в многоквартирном доме, акта межведомственной приемочной комиссии, подтверждающий завершение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либо об отказе в выдаче акта межведомственной приемочной комиссии, подтверждающего завершение переустройства и (или) перепланировки помещения в многоквартирном доме.</w:t>
      </w:r>
    </w:p>
    <w:p w14:paraId="0BC3C090" w14:textId="77777777" w:rsidR="00AB17FA" w:rsidRPr="00BC5709" w:rsidRDefault="00AB17FA" w:rsidP="00AB17FA">
      <w:pPr>
        <w:suppressAutoHyphens/>
        <w:ind w:firstLine="709"/>
        <w:jc w:val="both"/>
        <w:rPr>
          <w:color w:val="000000"/>
          <w:lang w:eastAsia="ar-SA"/>
        </w:rPr>
      </w:pPr>
      <w:r w:rsidRPr="00BC5709">
        <w:rPr>
          <w:bCs/>
          <w:color w:val="000000"/>
          <w:lang w:eastAsia="ar-SA"/>
        </w:rPr>
        <w:t>3.31.1</w:t>
      </w:r>
      <w:r w:rsidRPr="00BC5709">
        <w:rPr>
          <w:color w:val="000000"/>
          <w:lang w:eastAsia="ar-SA"/>
        </w:rPr>
        <w:t xml:space="preserve"> Специалист </w:t>
      </w:r>
      <w:r w:rsidRPr="00C71B33">
        <w:rPr>
          <w:color w:val="000000"/>
          <w:lang w:eastAsia="ar-SA"/>
        </w:rPr>
        <w:t xml:space="preserve">по градостроительной деятельности </w:t>
      </w:r>
      <w:r w:rsidRPr="00BC5709">
        <w:rPr>
          <w:color w:val="000000"/>
          <w:lang w:eastAsia="ar-SA"/>
        </w:rPr>
        <w:t>в течение двух рабочих дней осуществляет подготовку решения о согласовании переустройства и (или) перепланировки помещения в многоквартирном доме и после визирования в установленном законом порядке, направляет на подпись главе города.</w:t>
      </w:r>
    </w:p>
    <w:p w14:paraId="6FBF1BCB" w14:textId="77777777" w:rsidR="00AB17FA" w:rsidRPr="00BC5709" w:rsidRDefault="00AB17FA" w:rsidP="00AB17FA">
      <w:pPr>
        <w:suppressAutoHyphens/>
        <w:ind w:firstLine="709"/>
        <w:jc w:val="both"/>
        <w:rPr>
          <w:color w:val="000000"/>
          <w:lang w:eastAsia="ar-SA"/>
        </w:rPr>
      </w:pPr>
      <w:r w:rsidRPr="00BC5709">
        <w:rPr>
          <w:color w:val="000000"/>
          <w:lang w:eastAsia="ar-SA"/>
        </w:rPr>
        <w:t xml:space="preserve">Решение о согласовании переустройства и (или) перепланировки помещения в многоквартирном доме должно быть оформлено по установленной форме в трех экземплярах, подписано главой </w:t>
      </w:r>
      <w:r>
        <w:rPr>
          <w:color w:val="000000"/>
          <w:lang w:eastAsia="ar-SA"/>
        </w:rPr>
        <w:t>поселка</w:t>
      </w:r>
      <w:r w:rsidRPr="00BC5709">
        <w:rPr>
          <w:color w:val="000000"/>
          <w:lang w:eastAsia="ar-SA"/>
        </w:rPr>
        <w:t xml:space="preserve"> и иметь печать Администрации.</w:t>
      </w:r>
    </w:p>
    <w:p w14:paraId="119A1F87" w14:textId="77777777" w:rsidR="00AB17FA" w:rsidRPr="00BC5709" w:rsidRDefault="00AB17FA" w:rsidP="00AB17FA">
      <w:pPr>
        <w:suppressAutoHyphens/>
        <w:ind w:firstLine="709"/>
        <w:jc w:val="both"/>
        <w:rPr>
          <w:color w:val="000000"/>
          <w:lang w:eastAsia="ar-SA"/>
        </w:rPr>
      </w:pPr>
      <w:r w:rsidRPr="00BC5709">
        <w:rPr>
          <w:color w:val="000000"/>
          <w:lang w:eastAsia="ar-SA"/>
        </w:rPr>
        <w:t>Максимальная продолжительность процедуры составляет шести рабочих дней.</w:t>
      </w:r>
    </w:p>
    <w:p w14:paraId="60B83D5B" w14:textId="77777777" w:rsidR="00AB17FA" w:rsidRPr="00BC5709" w:rsidRDefault="00AB17FA" w:rsidP="00AB17FA">
      <w:pPr>
        <w:suppressAutoHyphens/>
        <w:ind w:firstLine="709"/>
        <w:jc w:val="both"/>
        <w:rPr>
          <w:color w:val="000000"/>
          <w:lang w:eastAsia="ar-SA"/>
        </w:rPr>
      </w:pPr>
      <w:r w:rsidRPr="00BC5709">
        <w:rPr>
          <w:bCs/>
          <w:color w:val="000000"/>
          <w:lang w:eastAsia="ar-SA"/>
        </w:rPr>
        <w:t xml:space="preserve">3.31.2. </w:t>
      </w:r>
      <w:r w:rsidRPr="00BC5709">
        <w:rPr>
          <w:color w:val="000000"/>
          <w:lang w:eastAsia="ar-SA"/>
        </w:rPr>
        <w:t xml:space="preserve">По результатам рассмотрения и проверки, представленных заявителем документов, специалист </w:t>
      </w:r>
      <w:r w:rsidRPr="00C71B33">
        <w:rPr>
          <w:color w:val="000000"/>
          <w:lang w:eastAsia="ar-SA"/>
        </w:rPr>
        <w:t>по градостроительной деятельности</w:t>
      </w:r>
      <w:r w:rsidRPr="00BC5709">
        <w:rPr>
          <w:color w:val="000000"/>
          <w:lang w:eastAsia="ar-SA"/>
        </w:rPr>
        <w:t xml:space="preserve"> в течение двух рабочих дней осуществляет подготовку акта межведомственной приемочной комиссии, подтверждающего завершение переустройства и (или) перепланировки помещения в многоквартирном доме по установленной форме, и передает его с приложением всех материалов главе города для подписания.</w:t>
      </w:r>
    </w:p>
    <w:p w14:paraId="1716B88F" w14:textId="77777777" w:rsidR="00AB17FA" w:rsidRPr="00BC5709" w:rsidRDefault="00AB17FA" w:rsidP="00AB17FA">
      <w:pPr>
        <w:suppressAutoHyphens/>
        <w:ind w:firstLine="709"/>
        <w:jc w:val="both"/>
        <w:rPr>
          <w:color w:val="000000"/>
          <w:lang w:eastAsia="ar-SA"/>
        </w:rPr>
      </w:pPr>
      <w:r w:rsidRPr="00BC5709">
        <w:rPr>
          <w:color w:val="000000"/>
          <w:lang w:eastAsia="ar-SA"/>
        </w:rPr>
        <w:t>Максимальная продолжительность процедуры составляет шесть рабочих дней.</w:t>
      </w:r>
    </w:p>
    <w:p w14:paraId="5DB2FA06" w14:textId="77777777" w:rsidR="00AB17FA" w:rsidRPr="00BC5709" w:rsidRDefault="00AB17FA" w:rsidP="00AB17FA">
      <w:pPr>
        <w:suppressAutoHyphens/>
        <w:ind w:firstLine="709"/>
        <w:jc w:val="both"/>
        <w:rPr>
          <w:color w:val="000000"/>
          <w:lang w:eastAsia="ar-SA"/>
        </w:rPr>
      </w:pPr>
      <w:r w:rsidRPr="00BC5709">
        <w:rPr>
          <w:bCs/>
          <w:color w:val="000000"/>
          <w:lang w:eastAsia="ar-SA"/>
        </w:rPr>
        <w:t>3.31.3.</w:t>
      </w:r>
      <w:r w:rsidRPr="00BC5709">
        <w:rPr>
          <w:color w:val="000000"/>
          <w:lang w:eastAsia="ar-SA"/>
        </w:rPr>
        <w:t xml:space="preserve"> Специалист </w:t>
      </w:r>
      <w:r w:rsidRPr="00C71B33">
        <w:rPr>
          <w:color w:val="000000"/>
          <w:lang w:eastAsia="ar-SA"/>
        </w:rPr>
        <w:t>по градостроительной деятельности</w:t>
      </w:r>
      <w:r w:rsidRPr="00BC5709">
        <w:rPr>
          <w:color w:val="000000"/>
          <w:lang w:eastAsia="ar-SA"/>
        </w:rPr>
        <w:t xml:space="preserve"> в течение двух рабочих дней осуществляет подготовку уведомления об отказе в согласовании переустройства и (или) перепланировки помещения в многоквартирном доме либо об отказе в выдаче акта межведомственной приемочной комиссии, подтверждающего завершение переустройства и (или) перепланировки помещения в многоквартирном доме по установленной форме с указанием причины отказа и передает его с приложением всех документов городе города для подписания.</w:t>
      </w:r>
    </w:p>
    <w:p w14:paraId="362E9B3C" w14:textId="77777777" w:rsidR="00AB17FA" w:rsidRPr="00BC5709" w:rsidRDefault="00AB17FA" w:rsidP="00AB17FA">
      <w:pPr>
        <w:suppressAutoHyphens/>
        <w:ind w:firstLine="709"/>
        <w:jc w:val="both"/>
        <w:rPr>
          <w:color w:val="000000"/>
          <w:lang w:eastAsia="ar-SA"/>
        </w:rPr>
      </w:pPr>
      <w:r w:rsidRPr="00BC5709">
        <w:rPr>
          <w:color w:val="000000"/>
          <w:lang w:eastAsia="ar-SA"/>
        </w:rPr>
        <w:t>Максимальная продолжительность указанной процедуры составляет шесть рабочих дней.</w:t>
      </w:r>
    </w:p>
    <w:p w14:paraId="35062B95" w14:textId="77777777" w:rsidR="00AB17FA" w:rsidRPr="00BC5709" w:rsidRDefault="00AB17FA" w:rsidP="00AB17FA">
      <w:pPr>
        <w:suppressAutoHyphens/>
        <w:ind w:firstLine="709"/>
        <w:jc w:val="both"/>
        <w:rPr>
          <w:color w:val="000000"/>
          <w:lang w:eastAsia="ar-SA"/>
        </w:rPr>
      </w:pPr>
    </w:p>
    <w:p w14:paraId="48C2C45A" w14:textId="77777777" w:rsidR="00AB17FA" w:rsidRPr="00BC5709" w:rsidRDefault="00AB17FA" w:rsidP="00AB17FA">
      <w:pPr>
        <w:suppressAutoHyphens/>
        <w:jc w:val="center"/>
        <w:rPr>
          <w:color w:val="000000"/>
          <w:lang w:eastAsia="ar-SA"/>
        </w:rPr>
      </w:pPr>
      <w:r w:rsidRPr="00BC5709">
        <w:rPr>
          <w:color w:val="000000"/>
          <w:lang w:eastAsia="ar-SA"/>
        </w:rPr>
        <w:t>Выдача результата предоставления муниципальной услуги</w:t>
      </w:r>
    </w:p>
    <w:p w14:paraId="72F386A3" w14:textId="77777777" w:rsidR="00AB17FA" w:rsidRPr="00BC5709" w:rsidRDefault="00AB17FA" w:rsidP="00AB17FA">
      <w:pPr>
        <w:suppressAutoHyphens/>
        <w:ind w:firstLine="709"/>
        <w:jc w:val="both"/>
        <w:rPr>
          <w:color w:val="000000"/>
          <w:lang w:eastAsia="ar-SA"/>
        </w:rPr>
      </w:pPr>
    </w:p>
    <w:p w14:paraId="0381022C" w14:textId="77777777" w:rsidR="00AB17FA" w:rsidRPr="00BC5709" w:rsidRDefault="00AB17FA" w:rsidP="00AB17FA">
      <w:pPr>
        <w:suppressAutoHyphens/>
        <w:ind w:firstLine="709"/>
        <w:jc w:val="both"/>
        <w:rPr>
          <w:color w:val="000000"/>
          <w:lang w:eastAsia="ar-SA"/>
        </w:rPr>
      </w:pPr>
      <w:r w:rsidRPr="00BC5709">
        <w:rPr>
          <w:color w:val="000000"/>
          <w:lang w:eastAsia="ar-SA"/>
        </w:rPr>
        <w:t xml:space="preserve">Основанием для административной процедуры является поступление специалисту </w:t>
      </w:r>
      <w:r w:rsidRPr="00C71B33">
        <w:rPr>
          <w:color w:val="000000"/>
          <w:lang w:eastAsia="ar-SA"/>
        </w:rPr>
        <w:t xml:space="preserve">по градостроительной деятельности </w:t>
      </w:r>
      <w:r w:rsidRPr="00BC5709">
        <w:rPr>
          <w:color w:val="000000"/>
          <w:lang w:eastAsia="ar-SA"/>
        </w:rPr>
        <w:t>подписанного результата предоставления муниципальной услуги.</w:t>
      </w:r>
    </w:p>
    <w:p w14:paraId="073CF548" w14:textId="77777777" w:rsidR="00AB17FA" w:rsidRPr="00BC5709" w:rsidRDefault="00AB17FA" w:rsidP="00AB17FA">
      <w:pPr>
        <w:suppressAutoHyphens/>
        <w:ind w:firstLine="709"/>
        <w:jc w:val="both"/>
        <w:rPr>
          <w:color w:val="000000"/>
          <w:lang w:eastAsia="ar-SA"/>
        </w:rPr>
      </w:pPr>
      <w:r w:rsidRPr="00BC5709">
        <w:rPr>
          <w:bCs/>
          <w:color w:val="000000"/>
          <w:lang w:eastAsia="ar-SA"/>
        </w:rPr>
        <w:t>3.32.</w:t>
      </w:r>
      <w:r w:rsidRPr="00BC5709">
        <w:rPr>
          <w:color w:val="000000"/>
          <w:lang w:eastAsia="ar-SA"/>
        </w:rPr>
        <w:t xml:space="preserve"> Специалист </w:t>
      </w:r>
      <w:r w:rsidRPr="00C71B33">
        <w:rPr>
          <w:color w:val="000000"/>
          <w:lang w:eastAsia="ar-SA"/>
        </w:rPr>
        <w:t xml:space="preserve">по градостроительной деятельности </w:t>
      </w:r>
      <w:r w:rsidRPr="00BC5709">
        <w:rPr>
          <w:color w:val="000000"/>
          <w:lang w:eastAsia="ar-SA"/>
        </w:rPr>
        <w:t>производит выдачу заявителю или его уполномоченному представителю под роспись (или направляет по почте) следующих документов: решение о согласовании переустройства и (или) перепланировки помещения в многоквартирном доме, акт межведомственной приемочной комиссии, подтверждающий завершения переустройства и (или) перепланировки помещения в многоквартирном доме, либо уведомление об отказе в согласовании переустройства</w:t>
      </w:r>
      <w:r w:rsidRPr="00BC5709">
        <w:rPr>
          <w:lang w:eastAsia="ar-SA"/>
        </w:rPr>
        <w:t xml:space="preserve"> и (или) </w:t>
      </w:r>
      <w:r w:rsidRPr="00BC5709">
        <w:rPr>
          <w:color w:val="000000"/>
          <w:lang w:eastAsia="ar-SA"/>
        </w:rPr>
        <w:t xml:space="preserve">перепланировки помещения, уведомление об отказе в выдаче акта межведомственной приемочной комиссии. </w:t>
      </w:r>
    </w:p>
    <w:p w14:paraId="489A6D79" w14:textId="77777777" w:rsidR="00AB17FA" w:rsidRPr="00BC5709" w:rsidRDefault="00AB17FA" w:rsidP="00AB17FA">
      <w:pPr>
        <w:suppressAutoHyphens/>
        <w:ind w:firstLine="709"/>
        <w:jc w:val="both"/>
        <w:rPr>
          <w:color w:val="000000"/>
          <w:lang w:eastAsia="ar-SA"/>
        </w:rPr>
      </w:pPr>
      <w:r w:rsidRPr="00BC5709">
        <w:rPr>
          <w:color w:val="000000"/>
          <w:lang w:eastAsia="ar-SA"/>
        </w:rPr>
        <w:t xml:space="preserve"> Документы по рассмотрению вопросов переустройства, перепланировки</w:t>
      </w:r>
      <w:r w:rsidRPr="00BC5709">
        <w:rPr>
          <w:color w:val="000000"/>
          <w:lang w:val="x-none" w:eastAsia="x-none"/>
        </w:rPr>
        <w:t xml:space="preserve"> и использования жилых и нежилых помещений </w:t>
      </w:r>
      <w:r w:rsidRPr="00BC5709">
        <w:rPr>
          <w:color w:val="000000"/>
          <w:lang w:eastAsia="x-none"/>
        </w:rPr>
        <w:t xml:space="preserve">в многоквартирных домах, </w:t>
      </w:r>
      <w:r w:rsidRPr="00BC5709">
        <w:rPr>
          <w:color w:val="000000"/>
          <w:lang w:val="x-none" w:eastAsia="x-none"/>
        </w:rPr>
        <w:t>расположенных на территории МО «</w:t>
      </w:r>
      <w:r>
        <w:rPr>
          <w:color w:val="000000"/>
          <w:lang w:eastAsia="x-none"/>
        </w:rPr>
        <w:t>Поселок Айхал</w:t>
      </w:r>
      <w:r w:rsidRPr="00BC5709">
        <w:rPr>
          <w:color w:val="000000"/>
          <w:lang w:eastAsia="x-none"/>
        </w:rPr>
        <w:t xml:space="preserve">» в течение установленного времени после завершения </w:t>
      </w:r>
      <w:r w:rsidRPr="00BC5709">
        <w:rPr>
          <w:color w:val="000000"/>
          <w:lang w:eastAsia="x-none"/>
        </w:rPr>
        <w:lastRenderedPageBreak/>
        <w:t xml:space="preserve">делопроизводства хранятся </w:t>
      </w:r>
      <w:r>
        <w:rPr>
          <w:color w:val="000000"/>
          <w:lang w:eastAsia="x-none"/>
        </w:rPr>
        <w:t>у специалиста</w:t>
      </w:r>
      <w:r w:rsidRPr="00BC5709">
        <w:rPr>
          <w:color w:val="000000"/>
          <w:lang w:eastAsia="x-none"/>
        </w:rPr>
        <w:t xml:space="preserve"> </w:t>
      </w:r>
      <w:r w:rsidRPr="00C71B33">
        <w:rPr>
          <w:color w:val="000000"/>
          <w:lang w:eastAsia="x-none"/>
        </w:rPr>
        <w:t>по градостроительной деятельности</w:t>
      </w:r>
      <w:r w:rsidRPr="00BC5709">
        <w:rPr>
          <w:color w:val="000000"/>
          <w:lang w:eastAsia="x-none"/>
        </w:rPr>
        <w:t>. При необходимости данные документы после получения разрешения постоянно действующей экспертной комиссии администрации МО «</w:t>
      </w:r>
      <w:r>
        <w:rPr>
          <w:color w:val="000000"/>
          <w:lang w:eastAsia="x-none"/>
        </w:rPr>
        <w:t>Поселка Айхал</w:t>
      </w:r>
      <w:r w:rsidRPr="00BC5709">
        <w:rPr>
          <w:color w:val="000000"/>
          <w:lang w:eastAsia="x-none"/>
        </w:rPr>
        <w:t xml:space="preserve">» продолжают храниться </w:t>
      </w:r>
      <w:r w:rsidRPr="00C71B33">
        <w:rPr>
          <w:color w:val="000000"/>
          <w:lang w:eastAsia="x-none"/>
        </w:rPr>
        <w:t>у специалиста по градостроительной деятельности</w:t>
      </w:r>
      <w:r w:rsidRPr="00BC5709">
        <w:rPr>
          <w:color w:val="000000"/>
          <w:lang w:eastAsia="x-none"/>
        </w:rPr>
        <w:t xml:space="preserve"> либо передаются в архив администрации МО «</w:t>
      </w:r>
      <w:r>
        <w:rPr>
          <w:color w:val="000000"/>
          <w:lang w:eastAsia="x-none"/>
        </w:rPr>
        <w:t>Поселка Айхал</w:t>
      </w:r>
      <w:r w:rsidRPr="00BC5709">
        <w:rPr>
          <w:color w:val="000000"/>
          <w:lang w:eastAsia="x-none"/>
        </w:rPr>
        <w:t>» в соответствии с архивным делопроизводством.</w:t>
      </w:r>
    </w:p>
    <w:p w14:paraId="67669C23" w14:textId="77777777" w:rsidR="00AB17FA" w:rsidRPr="00BC5709" w:rsidRDefault="00AB17FA" w:rsidP="00AB17FA">
      <w:pPr>
        <w:suppressAutoHyphens/>
        <w:ind w:firstLine="709"/>
        <w:jc w:val="both"/>
        <w:rPr>
          <w:bCs/>
          <w:color w:val="000000"/>
          <w:lang w:eastAsia="ar-SA"/>
        </w:rPr>
      </w:pPr>
      <w:r w:rsidRPr="00BC5709">
        <w:rPr>
          <w:bCs/>
          <w:lang w:eastAsia="ar-SA"/>
        </w:rPr>
        <w:t>Максимальная продолжительность указанной процедуры составляет три рабочих дня.</w:t>
      </w:r>
    </w:p>
    <w:p w14:paraId="6680DB1B" w14:textId="77777777" w:rsidR="00AB17FA" w:rsidRDefault="00AB17FA" w:rsidP="00AB17FA">
      <w:pPr>
        <w:suppressAutoHyphens/>
        <w:ind w:firstLine="709"/>
        <w:jc w:val="both"/>
        <w:rPr>
          <w:bCs/>
          <w:lang w:eastAsia="ar-SA"/>
        </w:rPr>
      </w:pPr>
      <w:r w:rsidRPr="00BC5709">
        <w:rPr>
          <w:bCs/>
          <w:lang w:eastAsia="ar-SA"/>
        </w:rPr>
        <w:t>Блок-схема последовательности действий исполнения муниципальной услуги приведена в приложении 2 к настоящему регламенту.</w:t>
      </w:r>
    </w:p>
    <w:p w14:paraId="78628654" w14:textId="77777777" w:rsidR="00AB17FA" w:rsidRDefault="00AB17FA" w:rsidP="00AB17FA">
      <w:pPr>
        <w:suppressAutoHyphens/>
        <w:ind w:firstLine="709"/>
        <w:jc w:val="both"/>
        <w:rPr>
          <w:bCs/>
          <w:lang w:eastAsia="ar-SA"/>
        </w:rPr>
      </w:pPr>
    </w:p>
    <w:p w14:paraId="76C83774" w14:textId="77777777" w:rsidR="00AB17FA" w:rsidRPr="006E7791" w:rsidRDefault="00AB17FA" w:rsidP="008B3CA3">
      <w:pPr>
        <w:numPr>
          <w:ilvl w:val="0"/>
          <w:numId w:val="15"/>
        </w:numPr>
        <w:suppressAutoHyphens/>
        <w:spacing w:after="200" w:line="276" w:lineRule="auto"/>
        <w:ind w:left="0" w:firstLine="0"/>
        <w:jc w:val="center"/>
        <w:rPr>
          <w:bCs/>
        </w:rPr>
      </w:pPr>
      <w:r w:rsidRPr="006E7791">
        <w:rPr>
          <w:bCs/>
        </w:rPr>
        <w:t>ФОРМЫ КОНТРОЛЯ ЗА ИСПОЛНЕНИЕМ АДМИНИСТРАТИВНОГО РЕГЛАМЕНТА</w:t>
      </w:r>
    </w:p>
    <w:p w14:paraId="7A044F8E" w14:textId="77777777" w:rsidR="00AB17FA" w:rsidRPr="006E7791" w:rsidRDefault="00AB17FA" w:rsidP="00AB17FA">
      <w:pPr>
        <w:suppressAutoHyphens/>
        <w:spacing w:before="240" w:after="240"/>
        <w:jc w:val="center"/>
        <w:rPr>
          <w:bCs/>
          <w:color w:val="000000"/>
          <w:lang w:eastAsia="ar-SA"/>
        </w:rPr>
      </w:pPr>
      <w:r w:rsidRPr="006E7791">
        <w:rPr>
          <w:bCs/>
          <w:color w:val="000000"/>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26CE284" w14:textId="77777777" w:rsidR="00AB17FA" w:rsidRPr="006E7791" w:rsidRDefault="00AB17FA" w:rsidP="00AB17FA">
      <w:pPr>
        <w:suppressAutoHyphens/>
        <w:ind w:firstLine="709"/>
        <w:jc w:val="both"/>
        <w:rPr>
          <w:bCs/>
          <w:color w:val="000000"/>
          <w:lang w:eastAsia="ar-SA"/>
        </w:rPr>
      </w:pPr>
      <w:r w:rsidRPr="006E7791">
        <w:rPr>
          <w:bCs/>
          <w:color w:val="000000"/>
          <w:lang w:eastAsia="ar-SA"/>
        </w:rPr>
        <w:t xml:space="preserve">4.1.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w:t>
      </w:r>
      <w:r>
        <w:rPr>
          <w:bCs/>
          <w:color w:val="000000"/>
          <w:lang w:eastAsia="ar-SA"/>
        </w:rPr>
        <w:t>с</w:t>
      </w:r>
      <w:r w:rsidRPr="006E7791">
        <w:rPr>
          <w:bCs/>
          <w:color w:val="000000"/>
          <w:lang w:eastAsia="ar-SA"/>
        </w:rPr>
        <w:t>пециалист</w:t>
      </w:r>
      <w:r>
        <w:rPr>
          <w:bCs/>
          <w:color w:val="000000"/>
          <w:lang w:eastAsia="ar-SA"/>
        </w:rPr>
        <w:t>а</w:t>
      </w:r>
      <w:r w:rsidRPr="006E7791">
        <w:rPr>
          <w:bCs/>
          <w:color w:val="000000"/>
          <w:lang w:eastAsia="ar-SA"/>
        </w:rPr>
        <w:t xml:space="preserve"> по градостроительной деятельности.</w:t>
      </w:r>
    </w:p>
    <w:p w14:paraId="763A9307" w14:textId="77777777" w:rsidR="00AB17FA" w:rsidRPr="006E7791" w:rsidRDefault="00AB17FA" w:rsidP="00AB17FA">
      <w:pPr>
        <w:suppressAutoHyphens/>
        <w:ind w:firstLine="709"/>
        <w:jc w:val="both"/>
        <w:rPr>
          <w:bCs/>
          <w:color w:val="000000"/>
          <w:lang w:eastAsia="ar-SA"/>
        </w:rPr>
      </w:pPr>
      <w:r w:rsidRPr="006E7791">
        <w:rPr>
          <w:bCs/>
          <w:color w:val="000000"/>
          <w:lang w:eastAsia="ar-SA"/>
        </w:rPr>
        <w:t xml:space="preserve">4.2. Порядок и периодичность проведения плановых проверок выполнения </w:t>
      </w:r>
      <w:r>
        <w:rPr>
          <w:bCs/>
          <w:color w:val="000000"/>
          <w:lang w:eastAsia="ar-SA"/>
        </w:rPr>
        <w:t>с</w:t>
      </w:r>
      <w:r w:rsidRPr="006E7791">
        <w:rPr>
          <w:bCs/>
          <w:color w:val="000000"/>
          <w:lang w:eastAsia="ar-SA"/>
        </w:rPr>
        <w:t>пециалист</w:t>
      </w:r>
      <w:r>
        <w:rPr>
          <w:bCs/>
          <w:color w:val="000000"/>
          <w:lang w:eastAsia="ar-SA"/>
        </w:rPr>
        <w:t xml:space="preserve">ом </w:t>
      </w:r>
      <w:r w:rsidRPr="006E7791">
        <w:rPr>
          <w:bCs/>
          <w:color w:val="000000"/>
          <w:lang w:eastAsia="ar-SA"/>
        </w:rPr>
        <w:t>по градостроительной деятельности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соответствии с планом работы Администрации на текущий год.</w:t>
      </w:r>
    </w:p>
    <w:p w14:paraId="402772C6" w14:textId="77777777" w:rsidR="00AB17FA" w:rsidRPr="006E7791" w:rsidRDefault="00AB17FA" w:rsidP="00AB17FA">
      <w:pPr>
        <w:suppressAutoHyphens/>
        <w:ind w:firstLine="709"/>
        <w:jc w:val="both"/>
        <w:rPr>
          <w:bCs/>
          <w:color w:val="000000"/>
          <w:lang w:eastAsia="ar-SA"/>
        </w:rPr>
      </w:pPr>
      <w:r w:rsidRPr="006E7791">
        <w:rPr>
          <w:bCs/>
          <w:color w:val="000000"/>
          <w:lang w:eastAsia="ar-SA"/>
        </w:rPr>
        <w:t xml:space="preserve">4.3. Решение об осуществлении плановых и внеплановых проверок полноты и качества предоставления муниципальной услуги принимается главой </w:t>
      </w:r>
      <w:r>
        <w:rPr>
          <w:bCs/>
          <w:color w:val="000000"/>
          <w:lang w:eastAsia="ar-SA"/>
        </w:rPr>
        <w:t>поселка</w:t>
      </w:r>
      <w:r w:rsidRPr="006E7791">
        <w:rPr>
          <w:bCs/>
          <w:color w:val="000000"/>
          <w:lang w:eastAsia="ar-SA"/>
        </w:rPr>
        <w:t xml:space="preserve"> либо заместителем главы администрации по </w:t>
      </w:r>
      <w:r>
        <w:rPr>
          <w:bCs/>
          <w:color w:val="000000"/>
          <w:lang w:eastAsia="ar-SA"/>
        </w:rPr>
        <w:t>ЖКХ</w:t>
      </w:r>
      <w:r w:rsidRPr="006E7791">
        <w:rPr>
          <w:bCs/>
          <w:color w:val="000000"/>
          <w:lang w:eastAsia="ar-SA"/>
        </w:rPr>
        <w:t>, курирующим вопросы предоставления муниципальной услуги.</w:t>
      </w:r>
    </w:p>
    <w:p w14:paraId="446AD9E4" w14:textId="77777777" w:rsidR="00AB17FA" w:rsidRPr="006E7791" w:rsidRDefault="00AB17FA" w:rsidP="00AB17FA">
      <w:pPr>
        <w:suppressAutoHyphens/>
        <w:ind w:firstLine="709"/>
        <w:jc w:val="both"/>
        <w:rPr>
          <w:bCs/>
          <w:color w:val="000000"/>
          <w:lang w:eastAsia="ar-SA"/>
        </w:rPr>
      </w:pPr>
      <w:r w:rsidRPr="006E7791">
        <w:rPr>
          <w:bCs/>
          <w:color w:val="000000"/>
          <w:lang w:eastAsia="ar-SA"/>
        </w:rPr>
        <w:t>4.4.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5235D000" w14:textId="77777777" w:rsidR="00AB17FA" w:rsidRPr="006E7791" w:rsidRDefault="00AB17FA" w:rsidP="00AB17FA">
      <w:pPr>
        <w:suppressAutoHyphens/>
        <w:ind w:firstLine="709"/>
        <w:jc w:val="both"/>
        <w:rPr>
          <w:bCs/>
          <w:color w:val="000000"/>
          <w:lang w:eastAsia="ar-SA"/>
        </w:rPr>
      </w:pPr>
      <w:r w:rsidRPr="006E7791">
        <w:rPr>
          <w:bCs/>
          <w:color w:val="000000"/>
          <w:lang w:eastAsia="ar-SA"/>
        </w:rPr>
        <w:t xml:space="preserve">4.5. Плановые и внеплановые проверки полноты и качества предоставления муниципальной услуги </w:t>
      </w:r>
      <w:r>
        <w:rPr>
          <w:bCs/>
          <w:color w:val="000000"/>
          <w:lang w:eastAsia="ar-SA"/>
        </w:rPr>
        <w:t>с</w:t>
      </w:r>
      <w:r w:rsidRPr="006E7791">
        <w:rPr>
          <w:bCs/>
          <w:color w:val="000000"/>
          <w:lang w:eastAsia="ar-SA"/>
        </w:rPr>
        <w:t>пециалист</w:t>
      </w:r>
      <w:r>
        <w:rPr>
          <w:bCs/>
          <w:color w:val="000000"/>
          <w:lang w:eastAsia="ar-SA"/>
        </w:rPr>
        <w:t>ом</w:t>
      </w:r>
      <w:r w:rsidRPr="006E7791">
        <w:rPr>
          <w:bCs/>
          <w:color w:val="000000"/>
          <w:lang w:eastAsia="ar-SA"/>
        </w:rPr>
        <w:t xml:space="preserve"> по градостроительной деятельности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Администрации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75797779" w14:textId="77777777" w:rsidR="00AB17FA" w:rsidRPr="006E7791" w:rsidRDefault="00AB17FA" w:rsidP="00AB17FA">
      <w:pPr>
        <w:suppressAutoHyphens/>
        <w:ind w:firstLine="567"/>
        <w:jc w:val="both"/>
        <w:rPr>
          <w:bCs/>
          <w:color w:val="000000"/>
          <w:lang w:eastAsia="ar-SA"/>
        </w:rPr>
      </w:pPr>
    </w:p>
    <w:p w14:paraId="4FE9573D" w14:textId="77777777" w:rsidR="00AB17FA" w:rsidRPr="006E7791" w:rsidRDefault="00AB17FA" w:rsidP="00AB17FA">
      <w:pPr>
        <w:suppressAutoHyphens/>
        <w:jc w:val="center"/>
        <w:rPr>
          <w:bCs/>
          <w:color w:val="000000"/>
          <w:lang w:eastAsia="ar-SA"/>
        </w:rPr>
      </w:pPr>
      <w:r w:rsidRPr="006E7791">
        <w:rPr>
          <w:bCs/>
          <w:color w:val="000000"/>
          <w:lang w:eastAsia="ar-SA"/>
        </w:rPr>
        <w:t>Результаты проверок отражаются отдельной справкой или актом</w:t>
      </w:r>
    </w:p>
    <w:p w14:paraId="45C4A9C8" w14:textId="77777777" w:rsidR="00AB17FA" w:rsidRPr="006E7791" w:rsidRDefault="00AB17FA" w:rsidP="00AB17FA">
      <w:pPr>
        <w:suppressAutoHyphens/>
        <w:jc w:val="center"/>
        <w:rPr>
          <w:bCs/>
          <w:color w:val="000000"/>
          <w:lang w:eastAsia="ar-SA"/>
        </w:rPr>
      </w:pPr>
    </w:p>
    <w:p w14:paraId="24B249B4" w14:textId="77777777" w:rsidR="00AB17FA" w:rsidRPr="006E7791" w:rsidRDefault="00AB17FA" w:rsidP="00AB17FA">
      <w:pPr>
        <w:suppressAutoHyphens/>
        <w:ind w:firstLine="709"/>
        <w:jc w:val="both"/>
        <w:rPr>
          <w:bCs/>
          <w:color w:val="000000"/>
          <w:lang w:eastAsia="ar-SA"/>
        </w:rPr>
      </w:pPr>
      <w:r w:rsidRPr="006E7791">
        <w:rPr>
          <w:bCs/>
          <w:color w:val="000000"/>
          <w:lang w:eastAsia="ar-SA"/>
        </w:rPr>
        <w:t xml:space="preserve">4.6. Внеплановые проверки </w:t>
      </w:r>
      <w:r>
        <w:rPr>
          <w:bCs/>
          <w:color w:val="000000"/>
          <w:lang w:eastAsia="ar-SA"/>
        </w:rPr>
        <w:t>с</w:t>
      </w:r>
      <w:r w:rsidRPr="006E7791">
        <w:rPr>
          <w:bCs/>
          <w:color w:val="000000"/>
          <w:lang w:eastAsia="ar-SA"/>
        </w:rPr>
        <w:t>пециалист</w:t>
      </w:r>
      <w:r>
        <w:rPr>
          <w:bCs/>
          <w:color w:val="000000"/>
          <w:lang w:eastAsia="ar-SA"/>
        </w:rPr>
        <w:t>а</w:t>
      </w:r>
      <w:r w:rsidRPr="006E7791">
        <w:rPr>
          <w:bCs/>
          <w:color w:val="000000"/>
          <w:lang w:eastAsia="ar-SA"/>
        </w:rPr>
        <w:t xml:space="preserve"> по градостроительной деятельности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66C25561" w14:textId="77777777" w:rsidR="00AB17FA" w:rsidRPr="006E7791" w:rsidRDefault="00AB17FA" w:rsidP="00AB17FA">
      <w:pPr>
        <w:suppressAutoHyphens/>
        <w:spacing w:before="240" w:after="240"/>
        <w:jc w:val="center"/>
        <w:rPr>
          <w:bCs/>
          <w:color w:val="000000"/>
          <w:lang w:eastAsia="ar-SA"/>
        </w:rPr>
      </w:pPr>
      <w:r w:rsidRPr="006E7791">
        <w:rPr>
          <w:bCs/>
          <w:color w:val="000000"/>
          <w:lang w:eastAsia="ar-SA"/>
        </w:rPr>
        <w:t xml:space="preserve">Ответственность специалистов Администрации за решения и действия (бездействие), </w:t>
      </w:r>
      <w:r w:rsidRPr="006E7791">
        <w:rPr>
          <w:bCs/>
          <w:color w:val="000000"/>
          <w:lang w:eastAsia="ar-SA"/>
        </w:rPr>
        <w:lastRenderedPageBreak/>
        <w:t>принимаемые (осуществляемые) ими в ходе предоставления муниципальной услуги</w:t>
      </w:r>
    </w:p>
    <w:p w14:paraId="48526605" w14:textId="77777777" w:rsidR="00AB17FA" w:rsidRPr="006E7791" w:rsidRDefault="00AB17FA" w:rsidP="00AB17FA">
      <w:pPr>
        <w:suppressAutoHyphens/>
        <w:ind w:firstLine="709"/>
        <w:jc w:val="both"/>
        <w:rPr>
          <w:bCs/>
          <w:color w:val="000000"/>
          <w:lang w:eastAsia="ar-SA"/>
        </w:rPr>
      </w:pPr>
      <w:r w:rsidRPr="006E7791">
        <w:rPr>
          <w:bCs/>
          <w:color w:val="000000"/>
          <w:lang w:eastAsia="ar-SA"/>
        </w:rPr>
        <w:t>4.7.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отдела ЖКХ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1C20AA5B" w14:textId="77777777" w:rsidR="00AB17FA" w:rsidRPr="006E7791" w:rsidRDefault="00AB17FA" w:rsidP="00AB17FA">
      <w:pPr>
        <w:suppressAutoHyphens/>
        <w:jc w:val="center"/>
        <w:rPr>
          <w:lang w:eastAsia="ar-SA"/>
        </w:rPr>
      </w:pPr>
    </w:p>
    <w:p w14:paraId="2C34250D" w14:textId="77777777" w:rsidR="00AB17FA" w:rsidRPr="006E7791" w:rsidRDefault="00AB17FA" w:rsidP="00AB17FA">
      <w:pPr>
        <w:suppressAutoHyphens/>
        <w:jc w:val="center"/>
        <w:rPr>
          <w:lang w:eastAsia="ar-SA"/>
        </w:rPr>
      </w:pPr>
      <w:r w:rsidRPr="006E7791">
        <w:rPr>
          <w:lang w:eastAsia="ar-SA"/>
        </w:rPr>
        <w:t>Требования к порядку и формам контроля за предоставлением</w:t>
      </w:r>
    </w:p>
    <w:p w14:paraId="677E1BD8" w14:textId="77777777" w:rsidR="00AB17FA" w:rsidRPr="006E7791" w:rsidRDefault="00AB17FA" w:rsidP="00AB17FA">
      <w:pPr>
        <w:suppressAutoHyphens/>
        <w:jc w:val="center"/>
        <w:rPr>
          <w:lang w:eastAsia="ar-SA"/>
        </w:rPr>
      </w:pPr>
      <w:r w:rsidRPr="006E7791">
        <w:rPr>
          <w:lang w:eastAsia="ar-SA"/>
        </w:rPr>
        <w:t xml:space="preserve">муниципальной услуги, в том числе со стороны граждан, </w:t>
      </w:r>
    </w:p>
    <w:p w14:paraId="6BFF092E" w14:textId="77777777" w:rsidR="00AB17FA" w:rsidRPr="006E7791" w:rsidRDefault="00AB17FA" w:rsidP="00AB17FA">
      <w:pPr>
        <w:suppressAutoHyphens/>
        <w:jc w:val="center"/>
        <w:rPr>
          <w:lang w:eastAsia="ar-SA"/>
        </w:rPr>
      </w:pPr>
      <w:r w:rsidRPr="006E7791">
        <w:rPr>
          <w:lang w:eastAsia="ar-SA"/>
        </w:rPr>
        <w:t>их объединений и организаций</w:t>
      </w:r>
    </w:p>
    <w:p w14:paraId="32101024" w14:textId="77777777" w:rsidR="00AB17FA" w:rsidRPr="006E7791" w:rsidRDefault="00AB17FA" w:rsidP="00AB17FA">
      <w:pPr>
        <w:suppressAutoHyphens/>
        <w:jc w:val="center"/>
        <w:rPr>
          <w:lang w:eastAsia="ar-SA"/>
        </w:rPr>
      </w:pPr>
    </w:p>
    <w:p w14:paraId="2D47F43F" w14:textId="77777777" w:rsidR="00AB17FA" w:rsidRPr="006E7791" w:rsidRDefault="00AB17FA" w:rsidP="00AB17FA">
      <w:pPr>
        <w:suppressAutoHyphens/>
        <w:ind w:firstLine="709"/>
        <w:jc w:val="both"/>
        <w:rPr>
          <w:bCs/>
          <w:color w:val="000000"/>
          <w:lang w:eastAsia="ar-SA"/>
        </w:rPr>
      </w:pPr>
      <w:r w:rsidRPr="006E7791">
        <w:rPr>
          <w:bCs/>
          <w:color w:val="000000"/>
          <w:lang w:eastAsia="ar-SA"/>
        </w:rPr>
        <w:t>4.8. Контроль за предоставлением муниципальной услуги со стороны граждан, их объединений и организаций не предусмотрен.</w:t>
      </w:r>
    </w:p>
    <w:p w14:paraId="3C71CD15" w14:textId="77777777" w:rsidR="00AB17FA" w:rsidRPr="006E7791" w:rsidRDefault="00AB17FA" w:rsidP="00AB17FA">
      <w:pPr>
        <w:suppressAutoHyphens/>
        <w:ind w:firstLine="709"/>
        <w:jc w:val="both"/>
        <w:rPr>
          <w:bCs/>
          <w:color w:val="000000"/>
          <w:lang w:eastAsia="ar-SA"/>
        </w:rPr>
      </w:pPr>
      <w:r w:rsidRPr="006E7791">
        <w:rPr>
          <w:bCs/>
          <w:color w:val="000000"/>
          <w:lang w:eastAsia="ar-SA"/>
        </w:rPr>
        <w:t xml:space="preserve">4.9.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bCs/>
          <w:color w:val="000000"/>
          <w:lang w:eastAsia="ar-SA"/>
        </w:rPr>
        <w:t>с</w:t>
      </w:r>
      <w:r w:rsidRPr="006E7791">
        <w:rPr>
          <w:bCs/>
          <w:color w:val="000000"/>
          <w:lang w:eastAsia="ar-SA"/>
        </w:rPr>
        <w:t>пециалист</w:t>
      </w:r>
      <w:r>
        <w:rPr>
          <w:bCs/>
          <w:color w:val="000000"/>
          <w:lang w:eastAsia="ar-SA"/>
        </w:rPr>
        <w:t>а</w:t>
      </w:r>
      <w:r w:rsidRPr="006E7791">
        <w:rPr>
          <w:bCs/>
          <w:color w:val="000000"/>
          <w:lang w:eastAsia="ar-SA"/>
        </w:rPr>
        <w:t xml:space="preserve"> по градостроительной деятельности, ответственными за организацию работы по исполнению муниципальной услуги.</w:t>
      </w:r>
    </w:p>
    <w:p w14:paraId="74D5814E" w14:textId="77777777" w:rsidR="00AB17FA" w:rsidRPr="006E7791" w:rsidRDefault="00AB17FA" w:rsidP="00AB17FA">
      <w:pPr>
        <w:suppressAutoHyphens/>
        <w:ind w:firstLine="709"/>
        <w:jc w:val="both"/>
        <w:rPr>
          <w:bCs/>
          <w:color w:val="000000"/>
          <w:lang w:eastAsia="ar-SA"/>
        </w:rPr>
      </w:pPr>
      <w:r w:rsidRPr="006E7791">
        <w:rPr>
          <w:bCs/>
          <w:color w:val="000000"/>
          <w:lang w:eastAsia="ar-SA"/>
        </w:rPr>
        <w:t>4.10. Специалист по градостроительной деятельности,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специалиста по градостроительной деятельности закрепляется в их должностных инструкциях в соответствии с требованиями законодательства Российской Федерации.</w:t>
      </w:r>
    </w:p>
    <w:p w14:paraId="3DCE9601" w14:textId="77777777" w:rsidR="00AB17FA" w:rsidRPr="006E7791" w:rsidRDefault="00AB17FA" w:rsidP="00AB17FA">
      <w:pPr>
        <w:suppressAutoHyphens/>
        <w:ind w:firstLine="709"/>
        <w:jc w:val="both"/>
        <w:rPr>
          <w:bCs/>
          <w:color w:val="000000"/>
          <w:lang w:eastAsia="ar-SA"/>
        </w:rPr>
      </w:pPr>
      <w:r w:rsidRPr="006E7791">
        <w:rPr>
          <w:bCs/>
          <w:color w:val="000000"/>
          <w:lang w:eastAsia="ar-SA"/>
        </w:rPr>
        <w:t>4.11.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w:t>
      </w:r>
      <w:r>
        <w:rPr>
          <w:bCs/>
          <w:color w:val="000000"/>
          <w:lang w:eastAsia="ar-SA"/>
        </w:rPr>
        <w:t>а</w:t>
      </w:r>
      <w:r w:rsidRPr="006E7791">
        <w:rPr>
          <w:bCs/>
          <w:color w:val="000000"/>
          <w:lang w:eastAsia="ar-SA"/>
        </w:rPr>
        <w:t xml:space="preserve"> по градостроительной деятельности.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95D8A31" w14:textId="77777777" w:rsidR="00AB17FA" w:rsidRPr="006E7791" w:rsidRDefault="00AB17FA" w:rsidP="00AB17FA">
      <w:pPr>
        <w:suppressAutoHyphens/>
        <w:ind w:firstLine="709"/>
        <w:jc w:val="both"/>
        <w:rPr>
          <w:bCs/>
          <w:color w:val="000000"/>
          <w:lang w:eastAsia="ar-SA"/>
        </w:rPr>
      </w:pPr>
      <w:r w:rsidRPr="006E7791">
        <w:rPr>
          <w:bCs/>
          <w:color w:val="000000"/>
          <w:lang w:eastAsia="ar-SA"/>
        </w:rPr>
        <w:t>4.12. Проверки полноты и качества предоставления муниципальной услуги осуществляются на основании правовых актов Администрации.</w:t>
      </w:r>
    </w:p>
    <w:p w14:paraId="548B4DDF" w14:textId="77777777" w:rsidR="00AB17FA" w:rsidRPr="006E7791" w:rsidRDefault="00AB17FA" w:rsidP="00AB17FA">
      <w:pPr>
        <w:suppressAutoHyphens/>
        <w:ind w:firstLine="709"/>
        <w:jc w:val="both"/>
        <w:rPr>
          <w:bCs/>
          <w:color w:val="000000"/>
          <w:lang w:eastAsia="ar-SA"/>
        </w:rPr>
      </w:pPr>
      <w:r w:rsidRPr="006E7791">
        <w:rPr>
          <w:bCs/>
          <w:color w:val="000000"/>
          <w:lang w:eastAsia="ar-SA"/>
        </w:rPr>
        <w:t>4.13.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F373634" w14:textId="77777777" w:rsidR="00AB17FA" w:rsidRPr="006E7791" w:rsidRDefault="00AB17FA" w:rsidP="00AB17FA">
      <w:pPr>
        <w:suppressAutoHyphens/>
        <w:ind w:firstLine="709"/>
        <w:jc w:val="both"/>
        <w:rPr>
          <w:bCs/>
          <w:color w:val="000000"/>
          <w:lang w:eastAsia="ar-SA"/>
        </w:rPr>
      </w:pPr>
      <w:r w:rsidRPr="006E7791">
        <w:rPr>
          <w:bCs/>
          <w:color w:val="000000"/>
          <w:lang w:eastAsia="ar-SA"/>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4277310" w14:textId="77777777" w:rsidR="00AB17FA" w:rsidRDefault="00AB17FA" w:rsidP="00AB17FA">
      <w:pPr>
        <w:ind w:firstLine="567"/>
        <w:jc w:val="center"/>
      </w:pPr>
    </w:p>
    <w:p w14:paraId="7875DE30" w14:textId="77777777" w:rsidR="00AB17FA" w:rsidRPr="006E7791" w:rsidRDefault="00AB17FA" w:rsidP="00AB17FA">
      <w:pPr>
        <w:spacing w:before="240" w:after="240"/>
        <w:jc w:val="center"/>
        <w:rPr>
          <w:bCs/>
          <w:color w:val="000000"/>
          <w:lang w:eastAsia="ar-SA"/>
        </w:rPr>
      </w:pPr>
      <w:r>
        <w:t xml:space="preserve">5. </w:t>
      </w:r>
      <w:r w:rsidRPr="006E7791">
        <w:rPr>
          <w:bCs/>
          <w:lang w:eastAsia="ar-SA"/>
        </w:rPr>
        <w:t>ДОСУДЕБНЫЙ (ВНЕСУДЕБНЫЙ) ПОРЯДОК ОБЖАЛОВАНИЯ РЕШЕНИЙ И ДЕЙСТВИЙ (БЕЗДЕЙСТВИЯ) ОРГАНА, ПРЕДОСТАВЛЯЮЩЕГО МУНИЦИПАЛЬНУЮ УСЛУГУ, ТАКЖЕ ЕГО ДОЛЖНОСТНОГО ЛИЦА</w:t>
      </w:r>
      <w:r w:rsidRPr="006E7791">
        <w:rPr>
          <w:bCs/>
          <w:color w:val="000000"/>
          <w:lang w:eastAsia="ar-SA"/>
        </w:rPr>
        <w:t xml:space="preserve"> ОРГАНА, ПРЕДОСТАВЛЯЮЩЕГО МУНИЦИПАЛЬНУЮ УСЛУГУ, ЛИБО МУНИЦИПАЛЬНОГО СЛУЖАЩЕГО</w:t>
      </w:r>
    </w:p>
    <w:p w14:paraId="5CD9CC2D" w14:textId="77777777" w:rsidR="00AB17FA" w:rsidRPr="006E7791" w:rsidRDefault="00AB17FA" w:rsidP="00AB17FA">
      <w:pPr>
        <w:jc w:val="center"/>
        <w:rPr>
          <w:bCs/>
          <w:color w:val="000000"/>
        </w:rPr>
      </w:pPr>
      <w:r w:rsidRPr="006E7791">
        <w:rPr>
          <w:bCs/>
          <w:color w:val="000000"/>
        </w:rPr>
        <w:lastRenderedPageBreak/>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A7AB430" w14:textId="77777777" w:rsidR="00AB17FA" w:rsidRPr="006E7791" w:rsidRDefault="00AB17FA" w:rsidP="00AB17FA">
      <w:pPr>
        <w:ind w:firstLine="709"/>
        <w:jc w:val="center"/>
        <w:rPr>
          <w:bCs/>
          <w:color w:val="000000"/>
        </w:rPr>
      </w:pPr>
    </w:p>
    <w:p w14:paraId="405F671C" w14:textId="77777777" w:rsidR="00AB17FA" w:rsidRPr="006E7791" w:rsidRDefault="00AB17FA" w:rsidP="00AB17FA">
      <w:pPr>
        <w:suppressAutoHyphens/>
        <w:ind w:firstLine="709"/>
        <w:jc w:val="both"/>
        <w:rPr>
          <w:bCs/>
          <w:color w:val="000000"/>
          <w:lang w:eastAsia="ar-SA"/>
        </w:rPr>
      </w:pPr>
      <w:r w:rsidRPr="006E7791">
        <w:rPr>
          <w:bCs/>
          <w:color w:val="000000"/>
          <w:lang w:eastAsia="ar-SA"/>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специалиста по градостроительной деятельности, возникшее в ходе предоставления муниципальной услуги в рамках настоящего Административного регламента.</w:t>
      </w:r>
    </w:p>
    <w:p w14:paraId="27037690" w14:textId="77777777" w:rsidR="00AB17FA" w:rsidRPr="006E7791" w:rsidRDefault="00AB17FA" w:rsidP="00AB17FA">
      <w:pPr>
        <w:suppressAutoHyphens/>
        <w:ind w:firstLine="709"/>
        <w:jc w:val="both"/>
        <w:rPr>
          <w:bCs/>
          <w:color w:val="000000"/>
          <w:lang w:eastAsia="ar-SA"/>
        </w:rPr>
      </w:pPr>
      <w:r w:rsidRPr="006E7791">
        <w:rPr>
          <w:bCs/>
          <w:color w:val="000000"/>
          <w:lang w:eastAsia="ar-SA"/>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специалиста по градостроительной деятельности.</w:t>
      </w:r>
    </w:p>
    <w:p w14:paraId="4AE8408A" w14:textId="77777777" w:rsidR="00AB17FA" w:rsidRPr="006E7791" w:rsidRDefault="00AB17FA" w:rsidP="00AB17FA">
      <w:pPr>
        <w:suppressAutoHyphens/>
        <w:ind w:firstLine="709"/>
        <w:jc w:val="both"/>
        <w:rPr>
          <w:bCs/>
          <w:color w:val="000000"/>
          <w:lang w:eastAsia="ar-SA"/>
        </w:rPr>
      </w:pPr>
      <w:r w:rsidRPr="006E7791">
        <w:rPr>
          <w:bCs/>
          <w:color w:val="000000"/>
          <w:lang w:eastAsia="ar-SA"/>
        </w:rPr>
        <w:t>5.3.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специалистом по градостроительной деятельности при получении данным заявителем муниципальной услуги.</w:t>
      </w:r>
    </w:p>
    <w:p w14:paraId="4B00B9E3" w14:textId="77777777" w:rsidR="00AB17FA" w:rsidRPr="006E7791" w:rsidRDefault="00AB17FA" w:rsidP="00AB17FA">
      <w:pPr>
        <w:suppressAutoHyphens/>
        <w:spacing w:before="240" w:after="240"/>
        <w:jc w:val="center"/>
        <w:rPr>
          <w:bCs/>
          <w:color w:val="000000"/>
          <w:lang w:eastAsia="ar-SA"/>
        </w:rPr>
      </w:pPr>
      <w:r w:rsidRPr="006E7791">
        <w:rPr>
          <w:bCs/>
          <w:color w:val="000000"/>
          <w:lang w:eastAsia="ar-SA"/>
        </w:rPr>
        <w:t>Право и основания обжалования в досудебном (внесудебном) порядке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5E80570" w14:textId="77777777" w:rsidR="00AB17FA" w:rsidRPr="006E7791" w:rsidRDefault="00AB17FA" w:rsidP="00AB17FA">
      <w:pPr>
        <w:suppressAutoHyphens/>
        <w:ind w:firstLine="709"/>
        <w:jc w:val="both"/>
        <w:rPr>
          <w:bCs/>
          <w:color w:val="000000"/>
          <w:lang w:eastAsia="ar-SA"/>
        </w:rPr>
      </w:pPr>
      <w:r w:rsidRPr="006E7791">
        <w:rPr>
          <w:bCs/>
          <w:color w:val="000000"/>
          <w:lang w:eastAsia="ar-SA"/>
        </w:rPr>
        <w:t xml:space="preserve">5.4.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w:t>
      </w:r>
      <w:r>
        <w:rPr>
          <w:bCs/>
          <w:color w:val="000000"/>
          <w:lang w:eastAsia="ar-SA"/>
        </w:rPr>
        <w:t>с</w:t>
      </w:r>
      <w:r w:rsidRPr="006E7791">
        <w:rPr>
          <w:bCs/>
          <w:color w:val="000000"/>
          <w:lang w:eastAsia="ar-SA"/>
        </w:rPr>
        <w:t>пециалист</w:t>
      </w:r>
      <w:r>
        <w:rPr>
          <w:bCs/>
          <w:color w:val="000000"/>
          <w:lang w:eastAsia="ar-SA"/>
        </w:rPr>
        <w:t>а</w:t>
      </w:r>
      <w:r w:rsidRPr="006E7791">
        <w:rPr>
          <w:bCs/>
          <w:color w:val="000000"/>
          <w:lang w:eastAsia="ar-SA"/>
        </w:rPr>
        <w:t xml:space="preserve"> по градостроительной деятельности, в том числе в следующих случаях:</w:t>
      </w:r>
    </w:p>
    <w:p w14:paraId="6125A0EE" w14:textId="77777777" w:rsidR="00AB17FA" w:rsidRPr="006E7791" w:rsidRDefault="00AB17FA" w:rsidP="00AB17FA">
      <w:pPr>
        <w:suppressAutoHyphens/>
        <w:ind w:firstLine="709"/>
        <w:jc w:val="both"/>
        <w:rPr>
          <w:bCs/>
          <w:color w:val="000000"/>
          <w:lang w:eastAsia="ar-SA"/>
        </w:rPr>
      </w:pPr>
      <w:r w:rsidRPr="006E7791">
        <w:rPr>
          <w:bCs/>
          <w:color w:val="000000"/>
          <w:lang w:eastAsia="ar-SA"/>
        </w:rPr>
        <w:t xml:space="preserve">1) нарушение срока регистрации запроса о предоставлении муниципальной услуги, запроса, указанного </w:t>
      </w:r>
      <w:r w:rsidRPr="006E7791">
        <w:rPr>
          <w:bCs/>
          <w:color w:val="0000FF"/>
          <w:lang w:eastAsia="ar-SA"/>
        </w:rPr>
        <w:t>в статье 15.1 Федерального закона от 27.07.2010 N 210-ФЗ "Об организации предоставления государственных и муниципальных услуг"</w:t>
      </w:r>
      <w:r w:rsidRPr="006E7791">
        <w:rPr>
          <w:bCs/>
          <w:color w:val="000000"/>
          <w:lang w:eastAsia="ar-SA"/>
        </w:rPr>
        <w:t xml:space="preserve"> (далее по тексту Федеральный закон от 27.07.2010 N 210-ФЗ);</w:t>
      </w:r>
    </w:p>
    <w:p w14:paraId="7B9BC56A" w14:textId="77777777" w:rsidR="00AB17FA" w:rsidRPr="006E7791" w:rsidRDefault="00AB17FA" w:rsidP="00AB17FA">
      <w:pPr>
        <w:suppressAutoHyphens/>
        <w:ind w:firstLine="709"/>
        <w:jc w:val="both"/>
        <w:rPr>
          <w:bCs/>
          <w:color w:val="0000FF"/>
          <w:lang w:eastAsia="ar-SA"/>
        </w:rPr>
      </w:pPr>
      <w:r w:rsidRPr="006E7791">
        <w:rPr>
          <w:bCs/>
          <w:color w:val="000000"/>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E7791">
        <w:rPr>
          <w:bCs/>
          <w:color w:val="0000FF"/>
          <w:lang w:eastAsia="ar-SA"/>
        </w:rPr>
        <w:t>частью 1.3 статьи 16 Федерального закона от 27.07.2010 N 210-ФЗ;</w:t>
      </w:r>
    </w:p>
    <w:p w14:paraId="21F1767C" w14:textId="77777777" w:rsidR="00AB17FA" w:rsidRPr="006E7791" w:rsidRDefault="00AB17FA" w:rsidP="00AB17FA">
      <w:pPr>
        <w:suppressAutoHyphens/>
        <w:ind w:firstLine="709"/>
        <w:jc w:val="both"/>
        <w:rPr>
          <w:bCs/>
          <w:color w:val="000000"/>
          <w:lang w:eastAsia="ar-SA"/>
        </w:rPr>
      </w:pPr>
      <w:r w:rsidRPr="006E7791">
        <w:rPr>
          <w:bCs/>
          <w:color w:val="000000"/>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75B3A01" w14:textId="77777777" w:rsidR="00AB17FA" w:rsidRPr="006E7791" w:rsidRDefault="00AB17FA" w:rsidP="00AB17FA">
      <w:pPr>
        <w:suppressAutoHyphens/>
        <w:ind w:firstLine="709"/>
        <w:jc w:val="both"/>
        <w:rPr>
          <w:bCs/>
          <w:color w:val="000000"/>
          <w:lang w:eastAsia="ar-SA"/>
        </w:rPr>
      </w:pPr>
      <w:r w:rsidRPr="006E7791">
        <w:rPr>
          <w:bCs/>
          <w:color w:val="000000"/>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1CD12BB" w14:textId="77777777" w:rsidR="00AB17FA" w:rsidRPr="006E7791" w:rsidRDefault="00AB17FA" w:rsidP="00AB17FA">
      <w:pPr>
        <w:suppressAutoHyphens/>
        <w:ind w:firstLine="709"/>
        <w:jc w:val="both"/>
        <w:rPr>
          <w:bCs/>
          <w:color w:val="0000FF"/>
          <w:lang w:eastAsia="ar-SA"/>
        </w:rPr>
      </w:pPr>
      <w:r w:rsidRPr="006E7791">
        <w:rPr>
          <w:bCs/>
          <w:color w:val="000000"/>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6E7791">
        <w:rPr>
          <w:bCs/>
          <w:color w:val="000000"/>
          <w:lang w:eastAsia="ar-SA"/>
        </w:rPr>
        <w:lastRenderedPageBreak/>
        <w:t xml:space="preserve">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E7791">
        <w:rPr>
          <w:bCs/>
          <w:color w:val="0000FF"/>
          <w:lang w:eastAsia="ar-SA"/>
        </w:rPr>
        <w:t>частью 1.3 статьи 16 Федерального закона от 27.07.2010 N 210-ФЗ;</w:t>
      </w:r>
    </w:p>
    <w:p w14:paraId="035445A9" w14:textId="77777777" w:rsidR="00AB17FA" w:rsidRPr="006E7791" w:rsidRDefault="00AB17FA" w:rsidP="00AB17FA">
      <w:pPr>
        <w:suppressAutoHyphens/>
        <w:ind w:firstLine="709"/>
        <w:jc w:val="both"/>
        <w:rPr>
          <w:bCs/>
          <w:color w:val="000000"/>
          <w:lang w:eastAsia="ar-SA"/>
        </w:rPr>
      </w:pPr>
      <w:r w:rsidRPr="006E7791">
        <w:rPr>
          <w:bCs/>
          <w:color w:val="000000"/>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30120F0" w14:textId="77777777" w:rsidR="00AB17FA" w:rsidRPr="006E7791" w:rsidRDefault="00AB17FA" w:rsidP="00AB17FA">
      <w:pPr>
        <w:suppressAutoHyphens/>
        <w:ind w:firstLine="709"/>
        <w:jc w:val="both"/>
        <w:rPr>
          <w:bCs/>
          <w:color w:val="0000FF"/>
          <w:lang w:eastAsia="ar-SA"/>
        </w:rPr>
      </w:pPr>
      <w:r w:rsidRPr="006E7791">
        <w:rPr>
          <w:bCs/>
          <w:color w:val="000000"/>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6E7791">
        <w:rPr>
          <w:bCs/>
          <w:color w:val="0000FF"/>
          <w:lang w:eastAsia="ar-SA"/>
        </w:rPr>
        <w:t>частью 1.1 статьи 16 Федерального закона от 27.07.2010 N 210-ФЗ,</w:t>
      </w:r>
      <w:r w:rsidRPr="006E7791">
        <w:rPr>
          <w:bCs/>
          <w:color w:val="000000"/>
          <w:lang w:eastAsia="ar-SA"/>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E7791">
        <w:rPr>
          <w:bCs/>
          <w:color w:val="0000FF"/>
          <w:lang w:eastAsia="ar-SA"/>
        </w:rPr>
        <w:t>частью 1.3 статьи 16 Федерального закона от 27.07.2010 N 210-ФЗ;</w:t>
      </w:r>
    </w:p>
    <w:p w14:paraId="6D596809" w14:textId="77777777" w:rsidR="00AB17FA" w:rsidRPr="006E7791" w:rsidRDefault="00AB17FA" w:rsidP="00AB17FA">
      <w:pPr>
        <w:suppressAutoHyphens/>
        <w:ind w:firstLine="709"/>
        <w:jc w:val="both"/>
        <w:rPr>
          <w:bCs/>
          <w:color w:val="000000"/>
          <w:lang w:eastAsia="ar-SA"/>
        </w:rPr>
      </w:pPr>
      <w:r w:rsidRPr="006E7791">
        <w:rPr>
          <w:bCs/>
          <w:color w:val="000000"/>
          <w:lang w:eastAsia="ar-SA"/>
        </w:rPr>
        <w:t>8) нарушение срока или порядка выдачи документов по результатам предоставления муниципальной услуги;</w:t>
      </w:r>
    </w:p>
    <w:p w14:paraId="19F911BD" w14:textId="77777777" w:rsidR="00AB17FA" w:rsidRPr="006E7791" w:rsidRDefault="00AB17FA" w:rsidP="00AB17FA">
      <w:pPr>
        <w:suppressAutoHyphens/>
        <w:ind w:firstLine="709"/>
        <w:jc w:val="both"/>
        <w:rPr>
          <w:bCs/>
          <w:color w:val="0000FF"/>
          <w:lang w:eastAsia="ar-SA"/>
        </w:rPr>
      </w:pPr>
      <w:r w:rsidRPr="006E7791">
        <w:rPr>
          <w:bCs/>
          <w:color w:val="000000"/>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E7791">
        <w:rPr>
          <w:bCs/>
          <w:color w:val="0000FF"/>
          <w:lang w:eastAsia="ar-SA"/>
        </w:rPr>
        <w:t>частью 1.3 статьи 16 Федерального закона от 27.07.2010 N 210-ФЗ;</w:t>
      </w:r>
    </w:p>
    <w:p w14:paraId="032A4BDE" w14:textId="77777777" w:rsidR="00AB17FA" w:rsidRPr="006E7791" w:rsidRDefault="00AB17FA" w:rsidP="00AB17FA">
      <w:pPr>
        <w:suppressAutoHyphens/>
        <w:ind w:firstLine="709"/>
        <w:jc w:val="both"/>
        <w:rPr>
          <w:bCs/>
          <w:color w:val="000000"/>
          <w:lang w:eastAsia="ar-SA"/>
        </w:rPr>
      </w:pPr>
      <w:r w:rsidRPr="006E7791">
        <w:rPr>
          <w:bCs/>
          <w:color w:val="000000"/>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6E7791">
        <w:rPr>
          <w:bCs/>
          <w:color w:val="0000FF"/>
          <w:lang w:eastAsia="ar-SA"/>
        </w:rPr>
        <w:t>пунктом 4 части 1 статьи 7 Федерального закона от 27.07.2010 N 210-ФЗ.</w:t>
      </w:r>
      <w:r w:rsidRPr="006E7791">
        <w:rPr>
          <w:bCs/>
          <w:color w:val="000000"/>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E7791">
        <w:rPr>
          <w:bCs/>
          <w:color w:val="0000FF"/>
          <w:lang w:eastAsia="ar-SA"/>
        </w:rPr>
        <w:t>частью 1.3 статьи 16 Федерального закона от 27.07.2010 N 210-ФЗ</w:t>
      </w:r>
      <w:r w:rsidRPr="006E7791">
        <w:rPr>
          <w:bCs/>
          <w:color w:val="000000"/>
          <w:lang w:eastAsia="ar-SA"/>
        </w:rPr>
        <w:t>.</w:t>
      </w:r>
    </w:p>
    <w:p w14:paraId="08AD2CB6" w14:textId="77777777" w:rsidR="00AB17FA" w:rsidRPr="006E7791" w:rsidRDefault="00AB17FA" w:rsidP="00AB17FA">
      <w:pPr>
        <w:suppressAutoHyphens/>
        <w:ind w:firstLine="709"/>
        <w:jc w:val="both"/>
        <w:rPr>
          <w:bCs/>
          <w:color w:val="000000"/>
          <w:lang w:eastAsia="ar-SA"/>
        </w:rPr>
      </w:pPr>
      <w:r w:rsidRPr="006E7791">
        <w:rPr>
          <w:bCs/>
          <w:color w:val="000000"/>
          <w:lang w:eastAsia="ar-SA"/>
        </w:rPr>
        <w:t xml:space="preserve">5.5.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w:t>
      </w:r>
      <w:r w:rsidRPr="006E7791">
        <w:rPr>
          <w:bCs/>
          <w:color w:val="000000"/>
          <w:lang w:eastAsia="ar-SA"/>
        </w:rPr>
        <w:lastRenderedPageBreak/>
        <w:t>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6990A46" w14:textId="77777777" w:rsidR="00AB17FA" w:rsidRPr="006E7791" w:rsidRDefault="00AB17FA" w:rsidP="00AB17FA">
      <w:pPr>
        <w:suppressAutoHyphens/>
        <w:spacing w:before="240" w:after="240"/>
        <w:jc w:val="center"/>
        <w:rPr>
          <w:bCs/>
          <w:color w:val="000000"/>
          <w:lang w:eastAsia="ar-SA"/>
        </w:rPr>
      </w:pPr>
      <w:r w:rsidRPr="006E7791">
        <w:rPr>
          <w:bCs/>
          <w:color w:val="000000"/>
          <w:lang w:eastAsia="ar-SA"/>
        </w:rPr>
        <w:t>Общие требования к порядку подачи и рассмотрения жалобы</w:t>
      </w:r>
    </w:p>
    <w:p w14:paraId="682C0D30" w14:textId="77777777" w:rsidR="00AB17FA" w:rsidRPr="006E7791" w:rsidRDefault="00AB17FA" w:rsidP="00AB17FA">
      <w:pPr>
        <w:suppressAutoHyphens/>
        <w:ind w:firstLine="709"/>
        <w:jc w:val="both"/>
        <w:rPr>
          <w:bCs/>
          <w:color w:val="000000"/>
          <w:lang w:eastAsia="ar-SA"/>
        </w:rPr>
      </w:pPr>
      <w:r w:rsidRPr="006E7791">
        <w:rPr>
          <w:bCs/>
          <w:color w:val="000000"/>
          <w:lang w:eastAsia="ar-SA"/>
        </w:rPr>
        <w:t>5.6. Жалоба подается в письменной форме на бумажном носителе, в электронной форме в орган, предоставляющий муниципальную услугу.</w:t>
      </w:r>
    </w:p>
    <w:p w14:paraId="7D02DF66" w14:textId="77777777" w:rsidR="00AB17FA" w:rsidRPr="006E7791" w:rsidRDefault="00AB17FA" w:rsidP="00AB17FA">
      <w:pPr>
        <w:suppressAutoHyphens/>
        <w:ind w:firstLine="709"/>
        <w:jc w:val="both"/>
        <w:rPr>
          <w:bCs/>
          <w:color w:val="000000"/>
          <w:lang w:eastAsia="ar-SA"/>
        </w:rPr>
      </w:pPr>
      <w:r w:rsidRPr="006E7791">
        <w:rPr>
          <w:bCs/>
          <w:color w:val="000000"/>
          <w:lang w:eastAsia="ar-SA"/>
        </w:rPr>
        <w:t>Жалоба должна быть написана разборчивым почерком, не содержать нецензурных выражений.</w:t>
      </w:r>
    </w:p>
    <w:p w14:paraId="72413AA5" w14:textId="77777777" w:rsidR="00AB17FA" w:rsidRPr="006E7791" w:rsidRDefault="00AB17FA" w:rsidP="00AB17FA">
      <w:pPr>
        <w:suppressAutoHyphens/>
        <w:ind w:firstLine="709"/>
        <w:jc w:val="both"/>
        <w:rPr>
          <w:bCs/>
          <w:color w:val="000000"/>
          <w:lang w:eastAsia="ar-SA"/>
        </w:rPr>
      </w:pPr>
      <w:r w:rsidRPr="006E7791">
        <w:rPr>
          <w:bCs/>
          <w:color w:val="000000"/>
          <w:lang w:eastAsia="ar-SA"/>
        </w:rPr>
        <w:t>5.7. Жалобы на решения и действие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B73D00A" w14:textId="77777777" w:rsidR="00AB17FA" w:rsidRPr="006E7791" w:rsidRDefault="00AB17FA" w:rsidP="00AB17FA">
      <w:pPr>
        <w:ind w:firstLine="709"/>
        <w:jc w:val="both"/>
        <w:rPr>
          <w:bCs/>
          <w:color w:val="000000"/>
        </w:rPr>
      </w:pPr>
      <w:r w:rsidRPr="006E7791">
        <w:rPr>
          <w:bCs/>
          <w:color w:val="000000"/>
        </w:rPr>
        <w:t xml:space="preserve">5.9.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E7791">
        <w:rPr>
          <w:color w:val="000000"/>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500F277" w14:textId="77777777" w:rsidR="00AB17FA" w:rsidRPr="006E7791" w:rsidRDefault="00AB17FA" w:rsidP="00AB17FA">
      <w:pPr>
        <w:suppressAutoHyphens/>
        <w:ind w:firstLine="709"/>
        <w:jc w:val="both"/>
        <w:rPr>
          <w:bCs/>
          <w:color w:val="000000"/>
          <w:lang w:eastAsia="ar-SA"/>
        </w:rPr>
      </w:pPr>
      <w:r w:rsidRPr="006E7791">
        <w:rPr>
          <w:bCs/>
          <w:color w:val="000000"/>
          <w:lang w:eastAsia="ar-SA"/>
        </w:rPr>
        <w:t>5.8. Жалоба должна содержать:</w:t>
      </w:r>
    </w:p>
    <w:p w14:paraId="0062891D" w14:textId="77777777" w:rsidR="00AB17FA" w:rsidRPr="006E7791" w:rsidRDefault="00AB17FA" w:rsidP="00AB17FA">
      <w:pPr>
        <w:suppressAutoHyphens/>
        <w:ind w:firstLine="709"/>
        <w:jc w:val="both"/>
        <w:rPr>
          <w:bCs/>
          <w:color w:val="000000"/>
          <w:lang w:eastAsia="ar-SA"/>
        </w:rPr>
      </w:pPr>
      <w:r w:rsidRPr="006E7791">
        <w:rPr>
          <w:bCs/>
          <w:color w:val="000000"/>
          <w:lang w:eastAsia="ar-SA"/>
        </w:rPr>
        <w:t>1) наименование органа, предоставляющего муниципальную услугу, должностного лица органа, предоставляющего муниципальную услугу, либо специалиста по градостроительной деятельности, решения и действия (бездействие) которых обжалуются;</w:t>
      </w:r>
    </w:p>
    <w:p w14:paraId="5F32D4C1" w14:textId="77777777" w:rsidR="00AB17FA" w:rsidRPr="006E7791" w:rsidRDefault="00AB17FA" w:rsidP="00AB17FA">
      <w:pPr>
        <w:suppressAutoHyphens/>
        <w:ind w:firstLine="709"/>
        <w:jc w:val="both"/>
        <w:rPr>
          <w:lang w:eastAsia="ar-SA"/>
        </w:rPr>
      </w:pPr>
      <w:r w:rsidRPr="006E7791">
        <w:rPr>
          <w:bCs/>
          <w:color w:val="000000"/>
          <w:lang w:eastAsia="ar-SA"/>
        </w:rPr>
        <w:t xml:space="preserve">2) </w:t>
      </w:r>
      <w:r w:rsidRPr="006E7791">
        <w:rPr>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18EB4C" w14:textId="77777777" w:rsidR="00AB17FA" w:rsidRPr="006E7791" w:rsidRDefault="00AB17FA" w:rsidP="00AB17FA">
      <w:pPr>
        <w:suppressAutoHyphens/>
        <w:ind w:firstLine="709"/>
        <w:jc w:val="both"/>
        <w:rPr>
          <w:bCs/>
          <w:color w:val="000000"/>
          <w:lang w:eastAsia="ar-SA"/>
        </w:rPr>
      </w:pPr>
      <w:r w:rsidRPr="006E7791">
        <w:rPr>
          <w:bCs/>
          <w:color w:val="000000"/>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специалиста по градостроительной деятельности;</w:t>
      </w:r>
    </w:p>
    <w:p w14:paraId="23079C27" w14:textId="77777777" w:rsidR="00AB17FA" w:rsidRPr="006E7791" w:rsidRDefault="00AB17FA" w:rsidP="00AB17FA">
      <w:pPr>
        <w:suppressAutoHyphens/>
        <w:ind w:firstLine="709"/>
        <w:jc w:val="both"/>
        <w:rPr>
          <w:bCs/>
          <w:color w:val="000000"/>
          <w:lang w:eastAsia="ar-SA"/>
        </w:rPr>
      </w:pPr>
      <w:r w:rsidRPr="006E7791">
        <w:rPr>
          <w:bCs/>
          <w:color w:val="000000"/>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специалиста по градостроительной деятельности. Заявителем могут быть представлены документы (при наличии), подтверждающие доводы заявителя, либо их копии.</w:t>
      </w:r>
    </w:p>
    <w:p w14:paraId="75FE39F7" w14:textId="77777777" w:rsidR="00AB17FA" w:rsidRPr="006E7791" w:rsidRDefault="00AB17FA" w:rsidP="00AB17FA">
      <w:pPr>
        <w:suppressAutoHyphens/>
        <w:spacing w:before="240" w:after="240"/>
        <w:jc w:val="center"/>
        <w:rPr>
          <w:bCs/>
          <w:color w:val="000000"/>
          <w:lang w:eastAsia="ar-SA"/>
        </w:rPr>
      </w:pPr>
      <w:r w:rsidRPr="006E7791">
        <w:rPr>
          <w:bCs/>
          <w:color w:val="000000"/>
          <w:lang w:eastAsia="ar-SA"/>
        </w:rPr>
        <w:t>Срок рассмотрения жалобы</w:t>
      </w:r>
    </w:p>
    <w:p w14:paraId="3502A29B" w14:textId="77777777" w:rsidR="00AB17FA" w:rsidRPr="006E7791" w:rsidRDefault="00AB17FA" w:rsidP="00AB17FA">
      <w:pPr>
        <w:suppressAutoHyphens/>
        <w:ind w:firstLine="709"/>
        <w:jc w:val="both"/>
        <w:rPr>
          <w:bCs/>
          <w:color w:val="0000FF"/>
          <w:lang w:eastAsia="ar-SA"/>
        </w:rPr>
      </w:pPr>
      <w:r w:rsidRPr="006E7791">
        <w:rPr>
          <w:bCs/>
          <w:color w:val="000000"/>
          <w:lang w:eastAsia="ar-SA"/>
        </w:rPr>
        <w:t xml:space="preserve">5.9. Жалоба, поступившая в орган, предоставляющий муниципальную услугу, и поданная с соблюдением требований </w:t>
      </w:r>
      <w:r w:rsidRPr="006E7791">
        <w:rPr>
          <w:bCs/>
          <w:color w:val="0000FF"/>
          <w:lang w:eastAsia="ar-SA"/>
        </w:rPr>
        <w:t xml:space="preserve">статьи 11_2 Федерального закона от 27.07.2010 № 210-ФЗ, </w:t>
      </w:r>
      <w:r w:rsidRPr="006E7791">
        <w:rPr>
          <w:bCs/>
          <w:color w:val="000000"/>
          <w:lang w:eastAsia="ar-SA"/>
        </w:rPr>
        <w:t xml:space="preserve">подлежит рассмотрению должностным лицом, наделенным полномочиями по рассмотрению жалоб </w:t>
      </w:r>
      <w:r w:rsidRPr="006E7791">
        <w:rPr>
          <w:bCs/>
          <w:color w:val="0000FF"/>
          <w:lang w:eastAsia="ar-SA"/>
        </w:rPr>
        <w:t>в течение пятнадцати рабочих дней</w:t>
      </w:r>
      <w:r w:rsidRPr="006E7791">
        <w:rPr>
          <w:bCs/>
          <w:color w:val="000000"/>
          <w:lang w:eastAsia="ar-SA"/>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6E7791">
        <w:rPr>
          <w:bCs/>
          <w:color w:val="0000FF"/>
          <w:lang w:eastAsia="ar-SA"/>
        </w:rPr>
        <w:t xml:space="preserve">в течение пяти рабочих дней со дня </w:t>
      </w:r>
      <w:r w:rsidRPr="006E7791">
        <w:rPr>
          <w:bCs/>
          <w:color w:val="0000FF"/>
          <w:lang w:eastAsia="ar-SA"/>
        </w:rPr>
        <w:lastRenderedPageBreak/>
        <w:t>ее регистрации.</w:t>
      </w:r>
    </w:p>
    <w:p w14:paraId="4124E11C" w14:textId="77777777" w:rsidR="00AB17FA" w:rsidRPr="006E7791" w:rsidRDefault="00AB17FA" w:rsidP="00AB17FA">
      <w:pPr>
        <w:suppressAutoHyphens/>
        <w:spacing w:before="240" w:after="240"/>
        <w:jc w:val="center"/>
        <w:rPr>
          <w:bCs/>
          <w:color w:val="000000"/>
          <w:lang w:eastAsia="ar-SA"/>
        </w:rPr>
      </w:pPr>
      <w:r w:rsidRPr="006E7791">
        <w:rPr>
          <w:bCs/>
          <w:color w:val="000000"/>
          <w:lang w:eastAsia="ar-SA"/>
        </w:rPr>
        <w:t>Результат рассмотрения жалобы</w:t>
      </w:r>
    </w:p>
    <w:p w14:paraId="3EDCCFFB" w14:textId="77777777" w:rsidR="00AB17FA" w:rsidRPr="006E7791" w:rsidRDefault="00AB17FA" w:rsidP="00AB17FA">
      <w:pPr>
        <w:suppressAutoHyphens/>
        <w:ind w:firstLine="709"/>
        <w:jc w:val="both"/>
        <w:rPr>
          <w:lang w:eastAsia="ar-SA"/>
        </w:rPr>
      </w:pPr>
      <w:r w:rsidRPr="006E7791">
        <w:rPr>
          <w:lang w:eastAsia="ar-SA"/>
        </w:rPr>
        <w:t>5.10. По результатам рассмотрения жалобы орган, предоставляющий муниципальную услугу, принимает одно из следующих решений:</w:t>
      </w:r>
    </w:p>
    <w:p w14:paraId="38239DBC" w14:textId="77777777" w:rsidR="00AB17FA" w:rsidRPr="006E7791" w:rsidRDefault="00AB17FA" w:rsidP="00AB17FA">
      <w:pPr>
        <w:suppressAutoHyphens/>
        <w:ind w:firstLine="709"/>
        <w:jc w:val="both"/>
        <w:rPr>
          <w:lang w:eastAsia="ar-SA"/>
        </w:rPr>
      </w:pPr>
      <w:r w:rsidRPr="006E7791">
        <w:rPr>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9670F10" w14:textId="77777777" w:rsidR="00AB17FA" w:rsidRPr="006E7791" w:rsidRDefault="00AB17FA" w:rsidP="00AB17FA">
      <w:pPr>
        <w:suppressAutoHyphens/>
        <w:ind w:firstLine="709"/>
        <w:jc w:val="both"/>
        <w:rPr>
          <w:lang w:eastAsia="ar-SA"/>
        </w:rPr>
      </w:pPr>
      <w:r w:rsidRPr="006E7791">
        <w:rPr>
          <w:lang w:eastAsia="ar-SA"/>
        </w:rPr>
        <w:t xml:space="preserve">2) в удовлетворении жалобы отказывается. </w:t>
      </w:r>
    </w:p>
    <w:p w14:paraId="11B9A385" w14:textId="77777777" w:rsidR="00AB17FA" w:rsidRPr="006E7791" w:rsidRDefault="00AB17FA" w:rsidP="00AB17FA">
      <w:pPr>
        <w:suppressAutoHyphens/>
        <w:ind w:firstLine="709"/>
        <w:jc w:val="both"/>
        <w:rPr>
          <w:lang w:eastAsia="ar-SA"/>
        </w:rPr>
      </w:pPr>
      <w:r w:rsidRPr="006E7791">
        <w:rPr>
          <w:lang w:eastAsia="ar-SA"/>
        </w:rPr>
        <w:t xml:space="preserve">5.11. Не позднее дня, следующего за днем принятия решения, указанного в </w:t>
      </w:r>
      <w:hyperlink r:id="rId37" w:history="1">
        <w:r w:rsidRPr="006E7791">
          <w:rPr>
            <w:color w:val="0000FF"/>
            <w:lang w:eastAsia="ar-SA"/>
          </w:rPr>
          <w:t>пункта 5.12. настоящего</w:t>
        </w:r>
      </w:hyperlink>
      <w:r w:rsidRPr="006E7791">
        <w:rPr>
          <w:lang w:eastAsia="ar-SA"/>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C2DC77" w14:textId="77777777" w:rsidR="00AB17FA" w:rsidRPr="006E7791" w:rsidRDefault="00AB17FA" w:rsidP="00AB17FA">
      <w:pPr>
        <w:suppressAutoHyphens/>
        <w:ind w:firstLine="709"/>
        <w:jc w:val="both"/>
        <w:rPr>
          <w:lang w:eastAsia="ar-SA"/>
        </w:rPr>
      </w:pPr>
      <w:r w:rsidRPr="006E7791">
        <w:rPr>
          <w:lang w:eastAsia="ar-SA"/>
        </w:rPr>
        <w:t xml:space="preserve">5.11.1. В случае признания жалобы подлежащей удовлетворению в ответе заявителю, указанном </w:t>
      </w:r>
      <w:r w:rsidRPr="006E7791">
        <w:rPr>
          <w:color w:val="0000FF"/>
          <w:lang w:eastAsia="ar-SA"/>
        </w:rPr>
        <w:t>в пункте</w:t>
      </w:r>
      <w:hyperlink r:id="rId38" w:history="1">
        <w:r w:rsidRPr="006E7791">
          <w:rPr>
            <w:color w:val="0000FF"/>
            <w:lang w:eastAsia="ar-SA"/>
          </w:rPr>
          <w:t xml:space="preserve"> 5.13. настоящего регламента</w:t>
        </w:r>
      </w:hyperlink>
      <w:r w:rsidRPr="006E7791">
        <w:rPr>
          <w:lang w:eastAsia="ar-SA"/>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63908F14" w14:textId="77777777" w:rsidR="00AB17FA" w:rsidRPr="006E7791" w:rsidRDefault="00AB17FA" w:rsidP="00AB17FA">
      <w:pPr>
        <w:suppressAutoHyphens/>
        <w:ind w:firstLine="709"/>
        <w:jc w:val="both"/>
        <w:rPr>
          <w:lang w:eastAsia="ar-SA"/>
        </w:rPr>
      </w:pPr>
      <w:r w:rsidRPr="006E7791">
        <w:rPr>
          <w:lang w:eastAsia="ar-SA"/>
        </w:rPr>
        <w:t xml:space="preserve">5.11.2.  В случае признания жалобы не подлежащей удовлетворению в ответе заявителю, указанном в </w:t>
      </w:r>
      <w:r w:rsidRPr="006E7791">
        <w:rPr>
          <w:color w:val="0000FF"/>
          <w:lang w:eastAsia="ar-SA"/>
        </w:rPr>
        <w:t>пункте 5.13. настоящего регламента</w:t>
      </w:r>
      <w:r w:rsidRPr="006E7791">
        <w:rPr>
          <w:lang w:eastAsia="ar-SA"/>
        </w:rPr>
        <w:t xml:space="preserve">, даются аргументированные разъяснения о причинах принятого решения, а также информация о порядке обжалования принятого решения. </w:t>
      </w:r>
    </w:p>
    <w:p w14:paraId="3BCDE7E7" w14:textId="77777777" w:rsidR="00AB17FA" w:rsidRPr="006E7791" w:rsidRDefault="00AB17FA" w:rsidP="00AB17FA">
      <w:pPr>
        <w:suppressAutoHyphens/>
        <w:ind w:firstLine="709"/>
        <w:jc w:val="both"/>
        <w:rPr>
          <w:lang w:eastAsia="ar-SA"/>
        </w:rPr>
      </w:pPr>
      <w:r w:rsidRPr="006E7791">
        <w:rPr>
          <w:lang w:eastAsia="ar-SA"/>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9" w:history="1">
        <w:r w:rsidRPr="006E7791">
          <w:rPr>
            <w:color w:val="0000FF"/>
            <w:lang w:eastAsia="ar-SA"/>
          </w:rPr>
          <w:t>частью 1 настоящей статьи</w:t>
        </w:r>
      </w:hyperlink>
      <w:r w:rsidRPr="006E7791">
        <w:rPr>
          <w:lang w:eastAsia="ar-SA"/>
        </w:rPr>
        <w:t xml:space="preserve"> 11</w:t>
      </w:r>
      <w:r w:rsidRPr="006E7791">
        <w:rPr>
          <w:bCs/>
          <w:color w:val="0000FF"/>
          <w:lang w:eastAsia="ar-SA"/>
        </w:rPr>
        <w:t xml:space="preserve"> Федерального закона от 27.07.2010 № 210-ФЗ</w:t>
      </w:r>
      <w:r w:rsidRPr="006E7791">
        <w:rPr>
          <w:lang w:eastAsia="ar-SA"/>
        </w:rPr>
        <w:t xml:space="preserve">, незамедлительно направляют имеющиеся материалы в органы прокуратуры. </w:t>
      </w:r>
    </w:p>
    <w:p w14:paraId="65466980" w14:textId="77777777" w:rsidR="00AB17FA" w:rsidRPr="006E7791" w:rsidRDefault="00AB17FA" w:rsidP="00AB17FA">
      <w:pPr>
        <w:suppressAutoHyphens/>
        <w:ind w:firstLine="709"/>
        <w:jc w:val="both"/>
        <w:rPr>
          <w:lang w:eastAsia="ar-SA"/>
        </w:rPr>
      </w:pPr>
      <w:r w:rsidRPr="006E7791">
        <w:rPr>
          <w:lang w:eastAsia="ar-SA"/>
        </w:rPr>
        <w:t xml:space="preserve">5.13.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40" w:history="1">
        <w:r w:rsidRPr="006E7791">
          <w:rPr>
            <w:color w:val="0000FF"/>
            <w:lang w:eastAsia="ar-SA"/>
          </w:rPr>
          <w:t>Федеральным законом от 02.05.2006 № 59-ФЗ «О порядке рассмотрения обращений граждан Российской Федерации</w:t>
        </w:r>
      </w:hyperlink>
      <w:r w:rsidRPr="006E7791">
        <w:rPr>
          <w:lang w:eastAsia="ar-SA"/>
        </w:rPr>
        <w:t xml:space="preserve">». </w:t>
      </w:r>
    </w:p>
    <w:p w14:paraId="594A3282" w14:textId="77777777" w:rsidR="00AB17FA" w:rsidRPr="006E7791" w:rsidRDefault="00AB17FA" w:rsidP="00AB17FA">
      <w:pPr>
        <w:suppressAutoHyphens/>
        <w:ind w:firstLine="567"/>
        <w:jc w:val="both"/>
        <w:rPr>
          <w:bCs/>
          <w:color w:val="000000"/>
          <w:lang w:eastAsia="ar-SA"/>
        </w:rPr>
      </w:pPr>
    </w:p>
    <w:p w14:paraId="0E808B5B" w14:textId="77777777" w:rsidR="00AB17FA" w:rsidRDefault="00AB17FA" w:rsidP="00AB17FA">
      <w:pPr>
        <w:ind w:firstLine="567"/>
      </w:pPr>
    </w:p>
    <w:p w14:paraId="1810A48C" w14:textId="77777777" w:rsidR="00AB17FA" w:rsidRDefault="00AB17FA" w:rsidP="00AB17FA">
      <w:pPr>
        <w:ind w:firstLine="567"/>
      </w:pPr>
    </w:p>
    <w:p w14:paraId="51854C60" w14:textId="77777777" w:rsidR="00AB17FA" w:rsidRPr="006E7791" w:rsidRDefault="00AB17FA" w:rsidP="00AB17FA">
      <w:pPr>
        <w:ind w:firstLine="567"/>
        <w:jc w:val="right"/>
        <w:rPr>
          <w:b/>
          <w:sz w:val="20"/>
        </w:rPr>
      </w:pPr>
      <w:r w:rsidRPr="006E7791">
        <w:rPr>
          <w:b/>
          <w:sz w:val="20"/>
        </w:rPr>
        <w:t>Приложение 1</w:t>
      </w:r>
    </w:p>
    <w:p w14:paraId="01CFDD97" w14:textId="77777777" w:rsidR="00AB17FA" w:rsidRPr="006E7791" w:rsidRDefault="00AB17FA" w:rsidP="00AB17FA">
      <w:pPr>
        <w:ind w:left="4500"/>
        <w:jc w:val="right"/>
        <w:rPr>
          <w:sz w:val="20"/>
        </w:rPr>
      </w:pPr>
      <w:r w:rsidRPr="006E7791">
        <w:rPr>
          <w:sz w:val="20"/>
        </w:rPr>
        <w:t xml:space="preserve">к Административному регламенту </w:t>
      </w:r>
    </w:p>
    <w:p w14:paraId="1E748DC0" w14:textId="77777777" w:rsidR="00AB17FA" w:rsidRPr="006E7791" w:rsidRDefault="00AB17FA" w:rsidP="00AB17FA">
      <w:pPr>
        <w:ind w:left="4500"/>
        <w:jc w:val="right"/>
        <w:rPr>
          <w:sz w:val="20"/>
        </w:rPr>
      </w:pPr>
      <w:r w:rsidRPr="006E7791">
        <w:rPr>
          <w:sz w:val="20"/>
        </w:rPr>
        <w:t xml:space="preserve">муниципального образования </w:t>
      </w:r>
    </w:p>
    <w:p w14:paraId="786EB273" w14:textId="77777777" w:rsidR="00AB17FA" w:rsidRPr="006E7791" w:rsidRDefault="00AB17FA" w:rsidP="00AB17FA">
      <w:pPr>
        <w:ind w:left="4500"/>
        <w:jc w:val="right"/>
        <w:rPr>
          <w:sz w:val="20"/>
        </w:rPr>
      </w:pPr>
      <w:r w:rsidRPr="006E7791">
        <w:rPr>
          <w:sz w:val="20"/>
        </w:rPr>
        <w:t xml:space="preserve">«Посёлок Айхал» </w:t>
      </w:r>
    </w:p>
    <w:p w14:paraId="49C0E35B" w14:textId="77777777" w:rsidR="00AB17FA" w:rsidRPr="006E7791" w:rsidRDefault="00AB17FA" w:rsidP="00AB17FA">
      <w:pPr>
        <w:jc w:val="right"/>
        <w:outlineLvl w:val="2"/>
        <w:rPr>
          <w:sz w:val="20"/>
        </w:rPr>
      </w:pPr>
      <w:r w:rsidRPr="006E7791">
        <w:rPr>
          <w:sz w:val="20"/>
        </w:rPr>
        <w:t>«Прием заявлений и выдача документов</w:t>
      </w:r>
    </w:p>
    <w:p w14:paraId="07DF0463" w14:textId="77777777" w:rsidR="00AB17FA" w:rsidRPr="006E7791" w:rsidRDefault="00AB17FA" w:rsidP="00AB17FA">
      <w:pPr>
        <w:jc w:val="right"/>
        <w:outlineLvl w:val="2"/>
        <w:rPr>
          <w:sz w:val="20"/>
        </w:rPr>
      </w:pPr>
      <w:r w:rsidRPr="006E7791">
        <w:rPr>
          <w:sz w:val="20"/>
        </w:rPr>
        <w:t xml:space="preserve"> о согласовании переустройства и (или) </w:t>
      </w:r>
    </w:p>
    <w:p w14:paraId="11B7F3C7" w14:textId="77777777" w:rsidR="00AB17FA" w:rsidRPr="006E7791" w:rsidRDefault="00AB17FA" w:rsidP="00AB17FA">
      <w:pPr>
        <w:jc w:val="right"/>
        <w:outlineLvl w:val="2"/>
        <w:rPr>
          <w:sz w:val="20"/>
        </w:rPr>
      </w:pPr>
      <w:r w:rsidRPr="006E7791">
        <w:rPr>
          <w:sz w:val="20"/>
        </w:rPr>
        <w:t>перепланировки помещений в</w:t>
      </w:r>
    </w:p>
    <w:p w14:paraId="590FDA68" w14:textId="77777777" w:rsidR="00AB17FA" w:rsidRPr="006E7791" w:rsidRDefault="00AB17FA" w:rsidP="00AB17FA">
      <w:pPr>
        <w:jc w:val="right"/>
        <w:outlineLvl w:val="2"/>
        <w:rPr>
          <w:sz w:val="20"/>
        </w:rPr>
      </w:pPr>
      <w:r w:rsidRPr="006E7791">
        <w:rPr>
          <w:sz w:val="20"/>
        </w:rPr>
        <w:t xml:space="preserve"> многоквартирных домах»</w:t>
      </w:r>
    </w:p>
    <w:p w14:paraId="503A9BB3" w14:textId="77777777" w:rsidR="00AB17FA" w:rsidRPr="00EF33FF" w:rsidRDefault="00AB17FA" w:rsidP="00AB17FA">
      <w:pPr>
        <w:jc w:val="right"/>
        <w:rPr>
          <w:rFonts w:ascii="Arial" w:hAnsi="Arial" w:cs="Arial"/>
          <w:sz w:val="20"/>
          <w:szCs w:val="20"/>
        </w:rPr>
      </w:pPr>
    </w:p>
    <w:p w14:paraId="73740CA6" w14:textId="77777777" w:rsidR="00AB17FA" w:rsidRPr="000058D6" w:rsidRDefault="00AB17FA" w:rsidP="00AB17FA">
      <w:pPr>
        <w:suppressAutoHyphens/>
        <w:jc w:val="center"/>
        <w:rPr>
          <w:lang w:eastAsia="ar-SA"/>
        </w:rPr>
      </w:pPr>
      <w:r w:rsidRPr="000058D6">
        <w:rPr>
          <w:lang w:eastAsia="ar-SA"/>
        </w:rPr>
        <w:t>ФОРМА ЗАЯВЛЕНИЯ</w:t>
      </w:r>
    </w:p>
    <w:p w14:paraId="4616285A" w14:textId="77777777" w:rsidR="00AB17FA" w:rsidRPr="000058D6" w:rsidRDefault="00AB17FA" w:rsidP="00AB17FA">
      <w:pPr>
        <w:suppressAutoHyphens/>
        <w:jc w:val="center"/>
        <w:rPr>
          <w:lang w:eastAsia="ar-SA"/>
        </w:rPr>
      </w:pPr>
      <w:r w:rsidRPr="000058D6">
        <w:rPr>
          <w:lang w:eastAsia="ar-SA"/>
        </w:rPr>
        <w:t>О ПЕРЕУСТРОЙСТВЕ И (ИЛИ) ПЕРЕПЛАНИРОВКЕ ПОМЕЩЕНИЯ</w:t>
      </w:r>
    </w:p>
    <w:p w14:paraId="5B16DBD6" w14:textId="77777777" w:rsidR="00AB17FA" w:rsidRPr="000058D6" w:rsidRDefault="00AB17FA" w:rsidP="00AB17FA">
      <w:pPr>
        <w:suppressAutoHyphens/>
        <w:jc w:val="both"/>
        <w:rPr>
          <w:lang w:eastAsia="ar-SA"/>
        </w:rPr>
      </w:pPr>
    </w:p>
    <w:p w14:paraId="16FC841A" w14:textId="77777777" w:rsidR="00AB17FA" w:rsidRPr="000058D6" w:rsidRDefault="00AB17FA" w:rsidP="00AB17FA">
      <w:pPr>
        <w:suppressAutoHyphens/>
        <w:jc w:val="right"/>
        <w:rPr>
          <w:lang w:eastAsia="ar-SA"/>
        </w:rPr>
      </w:pPr>
      <w:r w:rsidRPr="000058D6">
        <w:rPr>
          <w:lang w:eastAsia="ar-SA"/>
        </w:rPr>
        <w:lastRenderedPageBreak/>
        <w:t xml:space="preserve">                          __________________________________________</w:t>
      </w:r>
    </w:p>
    <w:p w14:paraId="70648760" w14:textId="77777777" w:rsidR="00AB17FA" w:rsidRPr="000058D6" w:rsidRDefault="00AB17FA" w:rsidP="00AB17FA">
      <w:pPr>
        <w:suppressAutoHyphens/>
        <w:jc w:val="right"/>
        <w:rPr>
          <w:sz w:val="20"/>
          <w:szCs w:val="20"/>
          <w:lang w:eastAsia="ar-SA"/>
        </w:rPr>
      </w:pPr>
      <w:r w:rsidRPr="000058D6">
        <w:rPr>
          <w:sz w:val="20"/>
          <w:szCs w:val="20"/>
          <w:lang w:eastAsia="ar-SA"/>
        </w:rPr>
        <w:t xml:space="preserve">                                                           (наименование органа местного самоуправления</w:t>
      </w:r>
    </w:p>
    <w:p w14:paraId="5BAA54FA" w14:textId="77777777" w:rsidR="00AB17FA" w:rsidRPr="000058D6" w:rsidRDefault="00AB17FA" w:rsidP="00AB17FA">
      <w:pPr>
        <w:suppressAutoHyphens/>
        <w:jc w:val="right"/>
        <w:rPr>
          <w:sz w:val="20"/>
          <w:szCs w:val="20"/>
          <w:lang w:eastAsia="ar-SA"/>
        </w:rPr>
      </w:pPr>
      <w:r w:rsidRPr="000058D6">
        <w:rPr>
          <w:sz w:val="20"/>
          <w:szCs w:val="20"/>
          <w:lang w:eastAsia="ar-SA"/>
        </w:rPr>
        <w:t xml:space="preserve">                          __________________________________________________</w:t>
      </w:r>
    </w:p>
    <w:p w14:paraId="308AD243" w14:textId="77777777" w:rsidR="00AB17FA" w:rsidRPr="000058D6" w:rsidRDefault="00AB17FA" w:rsidP="00AB17FA">
      <w:pPr>
        <w:suppressAutoHyphens/>
        <w:jc w:val="right"/>
        <w:rPr>
          <w:sz w:val="20"/>
          <w:szCs w:val="20"/>
          <w:lang w:eastAsia="ar-SA"/>
        </w:rPr>
      </w:pPr>
      <w:r w:rsidRPr="000058D6">
        <w:rPr>
          <w:sz w:val="20"/>
          <w:szCs w:val="20"/>
          <w:lang w:eastAsia="ar-SA"/>
        </w:rPr>
        <w:t xml:space="preserve">                                      муниципального образования)</w:t>
      </w:r>
    </w:p>
    <w:p w14:paraId="58B12D34" w14:textId="77777777" w:rsidR="00AB17FA" w:rsidRPr="000058D6" w:rsidRDefault="00AB17FA" w:rsidP="00AB17FA">
      <w:pPr>
        <w:suppressAutoHyphens/>
        <w:jc w:val="right"/>
        <w:rPr>
          <w:sz w:val="20"/>
          <w:szCs w:val="20"/>
          <w:lang w:eastAsia="ar-SA"/>
        </w:rPr>
      </w:pPr>
    </w:p>
    <w:p w14:paraId="20200E11" w14:textId="77777777" w:rsidR="00AB17FA" w:rsidRDefault="00AB17FA" w:rsidP="00AB17FA">
      <w:pPr>
        <w:jc w:val="center"/>
        <w:rPr>
          <w:b/>
          <w:bCs/>
          <w:spacing w:val="60"/>
          <w:lang w:eastAsia="ar-SA"/>
        </w:rPr>
      </w:pPr>
    </w:p>
    <w:p w14:paraId="08C8646B" w14:textId="77777777" w:rsidR="00AB17FA" w:rsidRDefault="00AB17FA" w:rsidP="00AB17FA">
      <w:pPr>
        <w:jc w:val="center"/>
        <w:rPr>
          <w:b/>
          <w:bCs/>
          <w:spacing w:val="60"/>
          <w:lang w:eastAsia="ar-SA"/>
        </w:rPr>
      </w:pPr>
    </w:p>
    <w:p w14:paraId="0AC0FFDE" w14:textId="77777777" w:rsidR="00AB17FA" w:rsidRPr="0021368D" w:rsidRDefault="00AB17FA" w:rsidP="00AB17FA">
      <w:pPr>
        <w:jc w:val="center"/>
        <w:rPr>
          <w:b/>
          <w:bCs/>
          <w:lang w:eastAsia="ar-SA"/>
        </w:rPr>
      </w:pPr>
      <w:r>
        <w:rPr>
          <w:b/>
          <w:bCs/>
          <w:spacing w:val="60"/>
          <w:lang w:eastAsia="ar-SA"/>
        </w:rPr>
        <w:t>Зая</w:t>
      </w:r>
      <w:r w:rsidRPr="0021368D">
        <w:rPr>
          <w:b/>
          <w:bCs/>
          <w:spacing w:val="60"/>
          <w:lang w:eastAsia="ar-SA"/>
        </w:rPr>
        <w:t>вление</w:t>
      </w:r>
      <w:r w:rsidRPr="0021368D">
        <w:rPr>
          <w:b/>
          <w:bCs/>
          <w:spacing w:val="60"/>
          <w:lang w:eastAsia="ar-SA"/>
        </w:rPr>
        <w:br/>
      </w:r>
      <w:r w:rsidRPr="0021368D">
        <w:rPr>
          <w:b/>
          <w:bCs/>
          <w:lang w:eastAsia="ar-SA"/>
        </w:rPr>
        <w:t>о переустройстве и (или) перепланировке жилого помещения</w:t>
      </w:r>
    </w:p>
    <w:p w14:paraId="29249475" w14:textId="77777777" w:rsidR="00AB17FA" w:rsidRPr="0021368D" w:rsidRDefault="00AB17FA" w:rsidP="00AB17FA">
      <w:pPr>
        <w:rPr>
          <w:lang w:eastAsia="ar-SA"/>
        </w:rPr>
      </w:pPr>
    </w:p>
    <w:tbl>
      <w:tblPr>
        <w:tblW w:w="0" w:type="auto"/>
        <w:tblLayout w:type="fixed"/>
        <w:tblCellMar>
          <w:left w:w="0" w:type="dxa"/>
          <w:right w:w="0" w:type="dxa"/>
        </w:tblCellMar>
        <w:tblLook w:val="0000" w:firstRow="0" w:lastRow="0" w:firstColumn="0" w:lastColumn="0" w:noHBand="0" w:noVBand="0"/>
      </w:tblPr>
      <w:tblGrid>
        <w:gridCol w:w="389"/>
        <w:gridCol w:w="9287"/>
      </w:tblGrid>
      <w:tr w:rsidR="00AB17FA" w:rsidRPr="0021368D" w14:paraId="72ED612D" w14:textId="77777777" w:rsidTr="00AB17FA">
        <w:trPr>
          <w:trHeight w:val="334"/>
        </w:trPr>
        <w:tc>
          <w:tcPr>
            <w:tcW w:w="389" w:type="dxa"/>
            <w:vAlign w:val="bottom"/>
          </w:tcPr>
          <w:p w14:paraId="7B6017CE" w14:textId="77777777" w:rsidR="00AB17FA" w:rsidRPr="0021368D" w:rsidRDefault="00AB17FA" w:rsidP="00AB17FA">
            <w:pPr>
              <w:snapToGrid w:val="0"/>
              <w:rPr>
                <w:lang w:eastAsia="ar-SA"/>
              </w:rPr>
            </w:pPr>
            <w:r w:rsidRPr="0021368D">
              <w:rPr>
                <w:lang w:eastAsia="ar-SA"/>
              </w:rPr>
              <w:t>от</w:t>
            </w:r>
          </w:p>
        </w:tc>
        <w:tc>
          <w:tcPr>
            <w:tcW w:w="9287" w:type="dxa"/>
            <w:tcBorders>
              <w:bottom w:val="single" w:sz="4" w:space="0" w:color="000000"/>
            </w:tcBorders>
            <w:vAlign w:val="bottom"/>
          </w:tcPr>
          <w:p w14:paraId="307E28BB" w14:textId="77777777" w:rsidR="00AB17FA" w:rsidRPr="0021368D" w:rsidRDefault="00AB17FA" w:rsidP="00AB17FA">
            <w:pPr>
              <w:snapToGrid w:val="0"/>
              <w:jc w:val="center"/>
              <w:rPr>
                <w:lang w:eastAsia="ar-SA"/>
              </w:rPr>
            </w:pPr>
          </w:p>
        </w:tc>
      </w:tr>
      <w:tr w:rsidR="00AB17FA" w14:paraId="3A5DCF1B" w14:textId="77777777" w:rsidTr="00AB17FA">
        <w:trPr>
          <w:trHeight w:val="228"/>
        </w:trPr>
        <w:tc>
          <w:tcPr>
            <w:tcW w:w="9676" w:type="dxa"/>
            <w:gridSpan w:val="2"/>
          </w:tcPr>
          <w:p w14:paraId="17B5F3FC" w14:textId="77777777" w:rsidR="00AB17FA" w:rsidRDefault="00AB17FA" w:rsidP="00AB17FA">
            <w:pPr>
              <w:snapToGrid w:val="0"/>
              <w:jc w:val="center"/>
              <w:rPr>
                <w:sz w:val="20"/>
                <w:szCs w:val="20"/>
                <w:lang w:eastAsia="ar-SA"/>
              </w:rPr>
            </w:pPr>
            <w:r>
              <w:rPr>
                <w:sz w:val="20"/>
                <w:szCs w:val="20"/>
                <w:lang w:eastAsia="ar-SA"/>
              </w:rPr>
              <w:t xml:space="preserve">(указывается наниматель, либо арендатор, либо собственник жилого </w:t>
            </w:r>
          </w:p>
        </w:tc>
      </w:tr>
      <w:tr w:rsidR="00AB17FA" w14:paraId="79E97CA7" w14:textId="77777777" w:rsidTr="00AB17FA">
        <w:trPr>
          <w:trHeight w:val="334"/>
        </w:trPr>
        <w:tc>
          <w:tcPr>
            <w:tcW w:w="9676" w:type="dxa"/>
            <w:gridSpan w:val="2"/>
            <w:tcBorders>
              <w:bottom w:val="single" w:sz="4" w:space="0" w:color="000000"/>
            </w:tcBorders>
            <w:vAlign w:val="bottom"/>
          </w:tcPr>
          <w:p w14:paraId="3BDF205E" w14:textId="77777777" w:rsidR="00AB17FA" w:rsidRDefault="00AB17FA" w:rsidP="00AB17FA">
            <w:pPr>
              <w:snapToGrid w:val="0"/>
              <w:jc w:val="center"/>
              <w:rPr>
                <w:sz w:val="28"/>
                <w:szCs w:val="28"/>
                <w:lang w:eastAsia="ar-SA"/>
              </w:rPr>
            </w:pPr>
          </w:p>
        </w:tc>
      </w:tr>
      <w:tr w:rsidR="00AB17FA" w14:paraId="3950ABBA" w14:textId="77777777" w:rsidTr="00AB17FA">
        <w:trPr>
          <w:trHeight w:val="228"/>
        </w:trPr>
        <w:tc>
          <w:tcPr>
            <w:tcW w:w="9676" w:type="dxa"/>
            <w:gridSpan w:val="2"/>
          </w:tcPr>
          <w:p w14:paraId="0D600FF4" w14:textId="77777777" w:rsidR="00AB17FA" w:rsidRDefault="00AB17FA" w:rsidP="00AB17FA">
            <w:pPr>
              <w:snapToGrid w:val="0"/>
              <w:jc w:val="center"/>
              <w:rPr>
                <w:sz w:val="20"/>
                <w:szCs w:val="20"/>
                <w:lang w:eastAsia="ar-SA"/>
              </w:rPr>
            </w:pPr>
            <w:r>
              <w:rPr>
                <w:sz w:val="20"/>
                <w:szCs w:val="20"/>
                <w:lang w:eastAsia="ar-SA"/>
              </w:rPr>
              <w:t>помещения, либо собственники жилого помещения, находящегося в общей</w:t>
            </w:r>
          </w:p>
        </w:tc>
      </w:tr>
      <w:tr w:rsidR="00AB17FA" w14:paraId="28F89A0D" w14:textId="77777777" w:rsidTr="00AB17FA">
        <w:trPr>
          <w:trHeight w:val="319"/>
        </w:trPr>
        <w:tc>
          <w:tcPr>
            <w:tcW w:w="9676" w:type="dxa"/>
            <w:gridSpan w:val="2"/>
            <w:tcBorders>
              <w:bottom w:val="single" w:sz="4" w:space="0" w:color="000000"/>
            </w:tcBorders>
            <w:vAlign w:val="bottom"/>
          </w:tcPr>
          <w:p w14:paraId="66D8DF3A" w14:textId="77777777" w:rsidR="00AB17FA" w:rsidRDefault="00AB17FA" w:rsidP="00AB17FA">
            <w:pPr>
              <w:snapToGrid w:val="0"/>
              <w:jc w:val="center"/>
              <w:rPr>
                <w:sz w:val="28"/>
                <w:szCs w:val="28"/>
                <w:lang w:eastAsia="ar-SA"/>
              </w:rPr>
            </w:pPr>
          </w:p>
        </w:tc>
      </w:tr>
      <w:tr w:rsidR="00AB17FA" w14:paraId="3827001A" w14:textId="77777777" w:rsidTr="00AB17FA">
        <w:trPr>
          <w:trHeight w:val="228"/>
        </w:trPr>
        <w:tc>
          <w:tcPr>
            <w:tcW w:w="9676" w:type="dxa"/>
            <w:gridSpan w:val="2"/>
          </w:tcPr>
          <w:p w14:paraId="643AA05D" w14:textId="401C4C45" w:rsidR="00AB17FA" w:rsidRDefault="00AB17FA" w:rsidP="00AB17FA">
            <w:pPr>
              <w:snapToGrid w:val="0"/>
              <w:jc w:val="center"/>
              <w:rPr>
                <w:sz w:val="20"/>
                <w:szCs w:val="20"/>
                <w:lang w:eastAsia="ar-SA"/>
              </w:rPr>
            </w:pPr>
            <w:r>
              <w:rPr>
                <w:sz w:val="20"/>
                <w:szCs w:val="20"/>
                <w:lang w:eastAsia="ar-SA"/>
              </w:rPr>
              <w:t xml:space="preserve">собственности двух и более </w:t>
            </w:r>
            <w:r w:rsidR="0026247E">
              <w:rPr>
                <w:sz w:val="20"/>
                <w:szCs w:val="20"/>
                <w:lang w:eastAsia="ar-SA"/>
              </w:rPr>
              <w:t>лиц в случае, если</w:t>
            </w:r>
            <w:r>
              <w:rPr>
                <w:sz w:val="20"/>
                <w:szCs w:val="20"/>
                <w:lang w:eastAsia="ar-SA"/>
              </w:rPr>
              <w:t xml:space="preserve"> ни один из собственников</w:t>
            </w:r>
          </w:p>
        </w:tc>
      </w:tr>
      <w:tr w:rsidR="00AB17FA" w14:paraId="4FC132B2" w14:textId="77777777" w:rsidTr="00AB17FA">
        <w:trPr>
          <w:trHeight w:val="334"/>
        </w:trPr>
        <w:tc>
          <w:tcPr>
            <w:tcW w:w="9676" w:type="dxa"/>
            <w:gridSpan w:val="2"/>
            <w:tcBorders>
              <w:bottom w:val="single" w:sz="4" w:space="0" w:color="000000"/>
            </w:tcBorders>
            <w:vAlign w:val="bottom"/>
          </w:tcPr>
          <w:p w14:paraId="4B3BCA00" w14:textId="77777777" w:rsidR="00AB17FA" w:rsidRDefault="00AB17FA" w:rsidP="00AB17FA">
            <w:pPr>
              <w:snapToGrid w:val="0"/>
              <w:jc w:val="center"/>
              <w:rPr>
                <w:sz w:val="28"/>
                <w:szCs w:val="28"/>
                <w:lang w:eastAsia="ar-SA"/>
              </w:rPr>
            </w:pPr>
          </w:p>
        </w:tc>
      </w:tr>
      <w:tr w:rsidR="00AB17FA" w14:paraId="6894CD05" w14:textId="77777777" w:rsidTr="00AB17FA">
        <w:trPr>
          <w:trHeight w:val="228"/>
        </w:trPr>
        <w:tc>
          <w:tcPr>
            <w:tcW w:w="9676" w:type="dxa"/>
            <w:gridSpan w:val="2"/>
          </w:tcPr>
          <w:p w14:paraId="41C2C88E" w14:textId="77777777" w:rsidR="00AB17FA" w:rsidRDefault="00AB17FA" w:rsidP="00AB17FA">
            <w:pPr>
              <w:snapToGrid w:val="0"/>
              <w:jc w:val="center"/>
              <w:rPr>
                <w:sz w:val="20"/>
                <w:szCs w:val="20"/>
                <w:lang w:eastAsia="ar-SA"/>
              </w:rPr>
            </w:pPr>
            <w:r>
              <w:rPr>
                <w:sz w:val="20"/>
                <w:szCs w:val="20"/>
                <w:lang w:eastAsia="ar-SA"/>
              </w:rPr>
              <w:t xml:space="preserve">либо иных лиц не уполномочен в установленном порядке представлять их </w:t>
            </w:r>
            <w:r w:rsidRPr="000058D6">
              <w:rPr>
                <w:sz w:val="20"/>
                <w:szCs w:val="20"/>
                <w:lang w:eastAsia="ar-SA"/>
              </w:rPr>
              <w:t>интересы)</w:t>
            </w:r>
          </w:p>
        </w:tc>
      </w:tr>
      <w:tr w:rsidR="00AB17FA" w14:paraId="61E30735" w14:textId="77777777" w:rsidTr="00AB17FA">
        <w:trPr>
          <w:trHeight w:val="334"/>
        </w:trPr>
        <w:tc>
          <w:tcPr>
            <w:tcW w:w="9676" w:type="dxa"/>
            <w:gridSpan w:val="2"/>
            <w:tcBorders>
              <w:bottom w:val="single" w:sz="4" w:space="0" w:color="000000"/>
            </w:tcBorders>
            <w:vAlign w:val="bottom"/>
          </w:tcPr>
          <w:p w14:paraId="2F8A2610" w14:textId="77777777" w:rsidR="00AB17FA" w:rsidRDefault="00AB17FA" w:rsidP="00AB17FA">
            <w:pPr>
              <w:snapToGrid w:val="0"/>
              <w:jc w:val="center"/>
              <w:rPr>
                <w:sz w:val="28"/>
                <w:szCs w:val="28"/>
                <w:lang w:eastAsia="ar-SA"/>
              </w:rPr>
            </w:pPr>
          </w:p>
        </w:tc>
      </w:tr>
      <w:tr w:rsidR="00AB17FA" w14:paraId="391FFD66" w14:textId="77777777" w:rsidTr="00AB17FA">
        <w:trPr>
          <w:trHeight w:val="228"/>
        </w:trPr>
        <w:tc>
          <w:tcPr>
            <w:tcW w:w="9676" w:type="dxa"/>
            <w:gridSpan w:val="2"/>
          </w:tcPr>
          <w:p w14:paraId="5D985C76" w14:textId="77777777" w:rsidR="00AB17FA" w:rsidRDefault="00AB17FA" w:rsidP="00AB17FA">
            <w:pPr>
              <w:snapToGrid w:val="0"/>
              <w:jc w:val="center"/>
              <w:rPr>
                <w:sz w:val="20"/>
                <w:szCs w:val="20"/>
                <w:lang w:eastAsia="ar-SA"/>
              </w:rPr>
            </w:pPr>
          </w:p>
        </w:tc>
      </w:tr>
    </w:tbl>
    <w:p w14:paraId="1B49066D" w14:textId="77777777" w:rsidR="00AB17FA" w:rsidRPr="000058D6" w:rsidRDefault="00AB17FA" w:rsidP="00AB17FA">
      <w:pPr>
        <w:tabs>
          <w:tab w:val="left" w:pos="1650"/>
        </w:tabs>
        <w:ind w:left="1652" w:hanging="1652"/>
        <w:jc w:val="both"/>
        <w:rPr>
          <w:sz w:val="20"/>
          <w:lang w:eastAsia="ar-SA"/>
        </w:rPr>
      </w:pPr>
      <w:r w:rsidRPr="000058D6">
        <w:rPr>
          <w:color w:val="000000"/>
          <w:sz w:val="20"/>
          <w:u w:val="single"/>
          <w:lang w:eastAsia="ar-SA"/>
        </w:rPr>
        <w:t>Примечание.</w:t>
      </w:r>
      <w:r w:rsidRPr="000058D6">
        <w:rPr>
          <w:color w:val="000000"/>
          <w:sz w:val="20"/>
          <w:lang w:eastAsia="ar-SA"/>
        </w:rPr>
        <w:tab/>
      </w:r>
      <w:r w:rsidRPr="000058D6">
        <w:rPr>
          <w:sz w:val="20"/>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5B884B4D" w14:textId="77777777" w:rsidR="00AB17FA" w:rsidRPr="000058D6" w:rsidRDefault="00AB17FA" w:rsidP="00AB17FA">
      <w:pPr>
        <w:ind w:left="1652"/>
        <w:jc w:val="both"/>
        <w:rPr>
          <w:sz w:val="20"/>
          <w:lang w:eastAsia="ar-SA"/>
        </w:rPr>
      </w:pPr>
      <w:r w:rsidRPr="000058D6">
        <w:rPr>
          <w:sz w:val="20"/>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16BDC2A9" w14:textId="77777777" w:rsidR="00AB17FA" w:rsidRPr="0021368D" w:rsidRDefault="00AB17FA" w:rsidP="00AB17FA">
      <w:pPr>
        <w:rPr>
          <w:lang w:eastAsia="ar-SA"/>
        </w:rPr>
      </w:pPr>
    </w:p>
    <w:tbl>
      <w:tblPr>
        <w:tblW w:w="9645" w:type="dxa"/>
        <w:tblLayout w:type="fixed"/>
        <w:tblCellMar>
          <w:left w:w="0" w:type="dxa"/>
          <w:right w:w="0" w:type="dxa"/>
        </w:tblCellMar>
        <w:tblLook w:val="0000" w:firstRow="0" w:lastRow="0" w:firstColumn="0" w:lastColumn="0" w:noHBand="0" w:noVBand="0"/>
      </w:tblPr>
      <w:tblGrid>
        <w:gridCol w:w="1418"/>
        <w:gridCol w:w="850"/>
        <w:gridCol w:w="2254"/>
        <w:gridCol w:w="308"/>
        <w:gridCol w:w="392"/>
        <w:gridCol w:w="4133"/>
        <w:gridCol w:w="290"/>
      </w:tblGrid>
      <w:tr w:rsidR="00AB17FA" w:rsidRPr="0021368D" w14:paraId="5A350FD6" w14:textId="77777777" w:rsidTr="00AB17FA">
        <w:tc>
          <w:tcPr>
            <w:tcW w:w="4830" w:type="dxa"/>
            <w:gridSpan w:val="4"/>
            <w:vAlign w:val="bottom"/>
          </w:tcPr>
          <w:p w14:paraId="08E18046" w14:textId="77777777" w:rsidR="00AB17FA" w:rsidRPr="0021368D" w:rsidRDefault="00AB17FA" w:rsidP="00AB17FA">
            <w:r w:rsidRPr="0021368D">
              <w:t>Место нахождения жилого помещения:</w:t>
            </w:r>
          </w:p>
        </w:tc>
        <w:tc>
          <w:tcPr>
            <w:tcW w:w="4815" w:type="dxa"/>
            <w:gridSpan w:val="3"/>
            <w:tcBorders>
              <w:bottom w:val="single" w:sz="4" w:space="0" w:color="000000"/>
            </w:tcBorders>
            <w:vAlign w:val="bottom"/>
          </w:tcPr>
          <w:p w14:paraId="4E02BDB8" w14:textId="77777777" w:rsidR="00AB17FA" w:rsidRPr="0021368D" w:rsidRDefault="00AB17FA" w:rsidP="00AB17FA">
            <w:pPr>
              <w:snapToGrid w:val="0"/>
              <w:jc w:val="center"/>
              <w:rPr>
                <w:lang w:eastAsia="ar-SA"/>
              </w:rPr>
            </w:pPr>
          </w:p>
        </w:tc>
      </w:tr>
      <w:tr w:rsidR="00AB17FA" w14:paraId="2423F034" w14:textId="77777777" w:rsidTr="00AB17FA">
        <w:tc>
          <w:tcPr>
            <w:tcW w:w="4830" w:type="dxa"/>
            <w:gridSpan w:val="4"/>
          </w:tcPr>
          <w:p w14:paraId="40AD7655" w14:textId="77777777" w:rsidR="00AB17FA" w:rsidRDefault="00AB17FA" w:rsidP="00AB17FA">
            <w:pPr>
              <w:snapToGrid w:val="0"/>
              <w:rPr>
                <w:sz w:val="28"/>
                <w:szCs w:val="28"/>
                <w:lang w:eastAsia="ar-SA"/>
              </w:rPr>
            </w:pPr>
          </w:p>
        </w:tc>
        <w:tc>
          <w:tcPr>
            <w:tcW w:w="4815" w:type="dxa"/>
            <w:gridSpan w:val="3"/>
          </w:tcPr>
          <w:p w14:paraId="59A182CE" w14:textId="77777777" w:rsidR="00AB17FA" w:rsidRDefault="00AB17FA" w:rsidP="00AB17FA">
            <w:pPr>
              <w:snapToGrid w:val="0"/>
              <w:jc w:val="center"/>
              <w:rPr>
                <w:sz w:val="20"/>
                <w:szCs w:val="20"/>
                <w:lang w:eastAsia="ar-SA"/>
              </w:rPr>
            </w:pPr>
            <w:r>
              <w:rPr>
                <w:sz w:val="20"/>
                <w:szCs w:val="20"/>
                <w:lang w:eastAsia="ar-SA"/>
              </w:rPr>
              <w:t>(указывается полный адрес:</w:t>
            </w:r>
          </w:p>
        </w:tc>
      </w:tr>
      <w:tr w:rsidR="00AB17FA" w14:paraId="79372950" w14:textId="77777777" w:rsidTr="00AB17FA">
        <w:tc>
          <w:tcPr>
            <w:tcW w:w="9645" w:type="dxa"/>
            <w:gridSpan w:val="7"/>
            <w:tcBorders>
              <w:bottom w:val="single" w:sz="4" w:space="0" w:color="000000"/>
            </w:tcBorders>
            <w:vAlign w:val="bottom"/>
          </w:tcPr>
          <w:p w14:paraId="11C2CCCA" w14:textId="77777777" w:rsidR="00AB17FA" w:rsidRDefault="00AB17FA" w:rsidP="00AB17FA">
            <w:pPr>
              <w:snapToGrid w:val="0"/>
              <w:jc w:val="center"/>
              <w:rPr>
                <w:sz w:val="28"/>
                <w:szCs w:val="28"/>
                <w:lang w:eastAsia="ar-SA"/>
              </w:rPr>
            </w:pPr>
          </w:p>
        </w:tc>
      </w:tr>
      <w:tr w:rsidR="00AB17FA" w14:paraId="21B545D6" w14:textId="77777777" w:rsidTr="00AB17FA">
        <w:tc>
          <w:tcPr>
            <w:tcW w:w="9645" w:type="dxa"/>
            <w:gridSpan w:val="7"/>
          </w:tcPr>
          <w:p w14:paraId="5438CA49" w14:textId="77777777" w:rsidR="00AB17FA" w:rsidRDefault="00AB17FA" w:rsidP="00AB17FA">
            <w:pPr>
              <w:snapToGrid w:val="0"/>
              <w:jc w:val="center"/>
              <w:rPr>
                <w:sz w:val="20"/>
                <w:szCs w:val="20"/>
                <w:lang w:eastAsia="ar-SA"/>
              </w:rPr>
            </w:pPr>
            <w:r>
              <w:rPr>
                <w:sz w:val="20"/>
                <w:szCs w:val="20"/>
                <w:lang w:eastAsia="ar-SA"/>
              </w:rPr>
              <w:t>субъект Российской Федерации, муниципальное образование, поселение,</w:t>
            </w:r>
          </w:p>
        </w:tc>
      </w:tr>
      <w:tr w:rsidR="00AB17FA" w14:paraId="68FCEFEE" w14:textId="77777777" w:rsidTr="00AB17FA">
        <w:tc>
          <w:tcPr>
            <w:tcW w:w="9645" w:type="dxa"/>
            <w:gridSpan w:val="7"/>
            <w:tcBorders>
              <w:bottom w:val="single" w:sz="4" w:space="0" w:color="000000"/>
            </w:tcBorders>
            <w:vAlign w:val="bottom"/>
          </w:tcPr>
          <w:p w14:paraId="4244EB20" w14:textId="77777777" w:rsidR="00AB17FA" w:rsidRDefault="00AB17FA" w:rsidP="00AB17FA">
            <w:pPr>
              <w:snapToGrid w:val="0"/>
              <w:jc w:val="center"/>
              <w:rPr>
                <w:sz w:val="28"/>
                <w:szCs w:val="28"/>
                <w:lang w:eastAsia="ar-SA"/>
              </w:rPr>
            </w:pPr>
          </w:p>
        </w:tc>
      </w:tr>
      <w:tr w:rsidR="00AB17FA" w14:paraId="31349344" w14:textId="77777777" w:rsidTr="00AB17FA">
        <w:tc>
          <w:tcPr>
            <w:tcW w:w="9645" w:type="dxa"/>
            <w:gridSpan w:val="7"/>
          </w:tcPr>
          <w:p w14:paraId="4A8D7E56" w14:textId="77777777" w:rsidR="00AB17FA" w:rsidRDefault="00AB17FA" w:rsidP="00AB17FA">
            <w:pPr>
              <w:snapToGrid w:val="0"/>
              <w:jc w:val="center"/>
              <w:rPr>
                <w:sz w:val="20"/>
                <w:szCs w:val="20"/>
                <w:lang w:eastAsia="ar-SA"/>
              </w:rPr>
            </w:pPr>
            <w:r>
              <w:rPr>
                <w:sz w:val="20"/>
                <w:szCs w:val="20"/>
                <w:lang w:eastAsia="ar-SA"/>
              </w:rPr>
              <w:t>улица, дом, корпус, строение, квартира (комната), подъезд, этаж)</w:t>
            </w:r>
          </w:p>
        </w:tc>
      </w:tr>
      <w:tr w:rsidR="00AB17FA" w14:paraId="7DEA51BE" w14:textId="77777777" w:rsidTr="00AB17FA">
        <w:tc>
          <w:tcPr>
            <w:tcW w:w="9645" w:type="dxa"/>
            <w:gridSpan w:val="7"/>
            <w:tcBorders>
              <w:bottom w:val="single" w:sz="4" w:space="0" w:color="000000"/>
            </w:tcBorders>
            <w:vAlign w:val="bottom"/>
          </w:tcPr>
          <w:p w14:paraId="4902725E" w14:textId="77777777" w:rsidR="00AB17FA" w:rsidRDefault="00AB17FA" w:rsidP="00AB17FA">
            <w:pPr>
              <w:snapToGrid w:val="0"/>
              <w:jc w:val="center"/>
              <w:rPr>
                <w:sz w:val="28"/>
                <w:szCs w:val="28"/>
                <w:lang w:eastAsia="ar-SA"/>
              </w:rPr>
            </w:pPr>
          </w:p>
        </w:tc>
      </w:tr>
      <w:tr w:rsidR="00AB17FA" w14:paraId="7ECB2F3C" w14:textId="77777777" w:rsidTr="00AB17FA">
        <w:trPr>
          <w:gridAfter w:val="1"/>
          <w:wAfter w:w="290" w:type="dxa"/>
        </w:trPr>
        <w:tc>
          <w:tcPr>
            <w:tcW w:w="4522" w:type="dxa"/>
            <w:gridSpan w:val="3"/>
            <w:vAlign w:val="bottom"/>
          </w:tcPr>
          <w:p w14:paraId="214EDECF" w14:textId="77777777" w:rsidR="00AB17FA" w:rsidRPr="0021368D" w:rsidRDefault="00AB17FA" w:rsidP="00AB17FA">
            <w:pPr>
              <w:snapToGrid w:val="0"/>
              <w:rPr>
                <w:lang w:eastAsia="ar-SA"/>
              </w:rPr>
            </w:pPr>
            <w:r w:rsidRPr="0021368D">
              <w:rPr>
                <w:lang w:eastAsia="ar-SA"/>
              </w:rPr>
              <w:t>Собственник (и) жилого помещения:</w:t>
            </w:r>
          </w:p>
        </w:tc>
        <w:tc>
          <w:tcPr>
            <w:tcW w:w="4833" w:type="dxa"/>
            <w:gridSpan w:val="3"/>
            <w:tcBorders>
              <w:bottom w:val="single" w:sz="4" w:space="0" w:color="000000"/>
            </w:tcBorders>
            <w:vAlign w:val="bottom"/>
          </w:tcPr>
          <w:p w14:paraId="69C67D8B" w14:textId="77777777" w:rsidR="00AB17FA" w:rsidRDefault="00AB17FA" w:rsidP="00AB17FA">
            <w:pPr>
              <w:snapToGrid w:val="0"/>
              <w:jc w:val="center"/>
              <w:rPr>
                <w:sz w:val="28"/>
                <w:szCs w:val="28"/>
                <w:lang w:eastAsia="ar-SA"/>
              </w:rPr>
            </w:pPr>
          </w:p>
        </w:tc>
      </w:tr>
      <w:tr w:rsidR="00AB17FA" w14:paraId="546C5098" w14:textId="77777777" w:rsidTr="00AB17FA">
        <w:trPr>
          <w:gridAfter w:val="1"/>
          <w:wAfter w:w="290" w:type="dxa"/>
        </w:trPr>
        <w:tc>
          <w:tcPr>
            <w:tcW w:w="9355" w:type="dxa"/>
            <w:gridSpan w:val="6"/>
            <w:tcBorders>
              <w:bottom w:val="single" w:sz="4" w:space="0" w:color="000000"/>
            </w:tcBorders>
            <w:vAlign w:val="bottom"/>
          </w:tcPr>
          <w:p w14:paraId="53E006A8" w14:textId="77777777" w:rsidR="00AB17FA" w:rsidRDefault="00AB17FA" w:rsidP="00AB17FA">
            <w:pPr>
              <w:snapToGrid w:val="0"/>
              <w:jc w:val="center"/>
              <w:rPr>
                <w:sz w:val="28"/>
                <w:szCs w:val="28"/>
                <w:lang w:eastAsia="ar-SA"/>
              </w:rPr>
            </w:pPr>
          </w:p>
        </w:tc>
      </w:tr>
      <w:tr w:rsidR="00AB17FA" w:rsidRPr="0021368D" w14:paraId="51B166FA" w14:textId="77777777" w:rsidTr="00AB17FA">
        <w:trPr>
          <w:gridAfter w:val="1"/>
          <w:wAfter w:w="290" w:type="dxa"/>
        </w:trPr>
        <w:tc>
          <w:tcPr>
            <w:tcW w:w="2268" w:type="dxa"/>
            <w:gridSpan w:val="2"/>
            <w:vAlign w:val="bottom"/>
          </w:tcPr>
          <w:p w14:paraId="5A5CB0D5" w14:textId="77777777" w:rsidR="00AB17FA" w:rsidRPr="0021368D" w:rsidRDefault="00AB17FA" w:rsidP="00AB17FA">
            <w:pPr>
              <w:snapToGrid w:val="0"/>
              <w:rPr>
                <w:lang w:eastAsia="ar-SA"/>
              </w:rPr>
            </w:pPr>
            <w:r w:rsidRPr="0021368D">
              <w:rPr>
                <w:lang w:eastAsia="ar-SA"/>
              </w:rPr>
              <w:t>Прошу разрешить</w:t>
            </w:r>
          </w:p>
        </w:tc>
        <w:tc>
          <w:tcPr>
            <w:tcW w:w="7087" w:type="dxa"/>
            <w:gridSpan w:val="4"/>
            <w:tcBorders>
              <w:bottom w:val="single" w:sz="4" w:space="0" w:color="000000"/>
            </w:tcBorders>
            <w:vAlign w:val="bottom"/>
          </w:tcPr>
          <w:p w14:paraId="30F8BE83" w14:textId="77777777" w:rsidR="00AB17FA" w:rsidRPr="0021368D" w:rsidRDefault="00AB17FA" w:rsidP="00AB17FA">
            <w:pPr>
              <w:snapToGrid w:val="0"/>
              <w:jc w:val="center"/>
              <w:rPr>
                <w:lang w:eastAsia="ar-SA"/>
              </w:rPr>
            </w:pPr>
          </w:p>
        </w:tc>
      </w:tr>
      <w:tr w:rsidR="00AB17FA" w14:paraId="65321B2C" w14:textId="77777777" w:rsidTr="00AB17FA">
        <w:trPr>
          <w:gridAfter w:val="1"/>
          <w:wAfter w:w="290" w:type="dxa"/>
        </w:trPr>
        <w:tc>
          <w:tcPr>
            <w:tcW w:w="2268" w:type="dxa"/>
            <w:gridSpan w:val="2"/>
          </w:tcPr>
          <w:p w14:paraId="1DC8784A" w14:textId="77777777" w:rsidR="00AB17FA" w:rsidRDefault="00AB17FA" w:rsidP="00AB17FA">
            <w:pPr>
              <w:snapToGrid w:val="0"/>
              <w:jc w:val="center"/>
              <w:rPr>
                <w:sz w:val="28"/>
                <w:szCs w:val="28"/>
                <w:lang w:eastAsia="ar-SA"/>
              </w:rPr>
            </w:pPr>
          </w:p>
        </w:tc>
        <w:tc>
          <w:tcPr>
            <w:tcW w:w="7087" w:type="dxa"/>
            <w:gridSpan w:val="4"/>
          </w:tcPr>
          <w:p w14:paraId="2EBB5ED7" w14:textId="77777777" w:rsidR="00AB17FA" w:rsidRDefault="00AB17FA" w:rsidP="00AB17FA">
            <w:pPr>
              <w:snapToGrid w:val="0"/>
              <w:jc w:val="center"/>
              <w:rPr>
                <w:sz w:val="20"/>
                <w:szCs w:val="20"/>
                <w:lang w:eastAsia="ar-SA"/>
              </w:rPr>
            </w:pPr>
            <w:r>
              <w:rPr>
                <w:sz w:val="20"/>
                <w:szCs w:val="20"/>
                <w:lang w:eastAsia="ar-SA"/>
              </w:rPr>
              <w:t xml:space="preserve">(переустройство, перепланировку, переустройство и </w:t>
            </w:r>
          </w:p>
        </w:tc>
      </w:tr>
      <w:tr w:rsidR="00AB17FA" w14:paraId="0DDB1578" w14:textId="77777777" w:rsidTr="00AB17FA">
        <w:trPr>
          <w:gridAfter w:val="1"/>
          <w:wAfter w:w="290" w:type="dxa"/>
        </w:trPr>
        <w:tc>
          <w:tcPr>
            <w:tcW w:w="5222" w:type="dxa"/>
            <w:gridSpan w:val="5"/>
            <w:tcBorders>
              <w:bottom w:val="single" w:sz="4" w:space="0" w:color="000000"/>
            </w:tcBorders>
            <w:vAlign w:val="bottom"/>
          </w:tcPr>
          <w:p w14:paraId="4E49423F" w14:textId="77777777" w:rsidR="00AB17FA" w:rsidRDefault="00AB17FA" w:rsidP="00AB17FA">
            <w:pPr>
              <w:snapToGrid w:val="0"/>
              <w:jc w:val="center"/>
              <w:rPr>
                <w:sz w:val="28"/>
                <w:szCs w:val="28"/>
                <w:lang w:eastAsia="ar-SA"/>
              </w:rPr>
            </w:pPr>
          </w:p>
        </w:tc>
        <w:tc>
          <w:tcPr>
            <w:tcW w:w="4133" w:type="dxa"/>
            <w:vAlign w:val="bottom"/>
          </w:tcPr>
          <w:p w14:paraId="6B7F4DDD" w14:textId="77777777" w:rsidR="00AB17FA" w:rsidRPr="0021368D" w:rsidRDefault="00AB17FA" w:rsidP="00AB17FA">
            <w:pPr>
              <w:snapToGrid w:val="0"/>
              <w:ind w:left="57"/>
              <w:jc w:val="right"/>
              <w:rPr>
                <w:lang w:eastAsia="ar-SA"/>
              </w:rPr>
            </w:pPr>
            <w:r w:rsidRPr="0021368D">
              <w:rPr>
                <w:lang w:eastAsia="ar-SA"/>
              </w:rPr>
              <w:t>жилого помещения, занимаемого на</w:t>
            </w:r>
          </w:p>
        </w:tc>
      </w:tr>
      <w:tr w:rsidR="00AB17FA" w14:paraId="24C8E392" w14:textId="77777777" w:rsidTr="00AB17FA">
        <w:trPr>
          <w:gridAfter w:val="1"/>
          <w:wAfter w:w="290" w:type="dxa"/>
        </w:trPr>
        <w:tc>
          <w:tcPr>
            <w:tcW w:w="5222" w:type="dxa"/>
            <w:gridSpan w:val="5"/>
          </w:tcPr>
          <w:p w14:paraId="28D34B93" w14:textId="77777777" w:rsidR="00AB17FA" w:rsidRDefault="00AB17FA" w:rsidP="00AB17FA">
            <w:pPr>
              <w:snapToGrid w:val="0"/>
              <w:jc w:val="center"/>
              <w:rPr>
                <w:sz w:val="20"/>
                <w:szCs w:val="20"/>
                <w:lang w:eastAsia="ar-SA"/>
              </w:rPr>
            </w:pPr>
            <w:r>
              <w:rPr>
                <w:sz w:val="20"/>
                <w:szCs w:val="20"/>
                <w:lang w:eastAsia="ar-SA"/>
              </w:rPr>
              <w:t>перепланировку — нужное указать)</w:t>
            </w:r>
          </w:p>
        </w:tc>
        <w:tc>
          <w:tcPr>
            <w:tcW w:w="4133" w:type="dxa"/>
          </w:tcPr>
          <w:p w14:paraId="4D071BF8" w14:textId="77777777" w:rsidR="00AB17FA" w:rsidRPr="0021368D" w:rsidRDefault="00AB17FA" w:rsidP="00AB17FA">
            <w:pPr>
              <w:snapToGrid w:val="0"/>
              <w:jc w:val="center"/>
              <w:rPr>
                <w:lang w:eastAsia="ar-SA"/>
              </w:rPr>
            </w:pPr>
          </w:p>
        </w:tc>
      </w:tr>
      <w:tr w:rsidR="00AB17FA" w14:paraId="5E0E9F48" w14:textId="77777777" w:rsidTr="00AB17FA">
        <w:trPr>
          <w:gridAfter w:val="1"/>
          <w:wAfter w:w="290" w:type="dxa"/>
        </w:trPr>
        <w:tc>
          <w:tcPr>
            <w:tcW w:w="1418" w:type="dxa"/>
          </w:tcPr>
          <w:p w14:paraId="49CF0FC9" w14:textId="77777777" w:rsidR="00AB17FA" w:rsidRPr="0021368D" w:rsidRDefault="00AB17FA" w:rsidP="00AB17FA">
            <w:pPr>
              <w:snapToGrid w:val="0"/>
              <w:rPr>
                <w:lang w:eastAsia="ar-SA"/>
              </w:rPr>
            </w:pPr>
            <w:r w:rsidRPr="0021368D">
              <w:rPr>
                <w:lang w:eastAsia="ar-SA"/>
              </w:rPr>
              <w:t>основании</w:t>
            </w:r>
          </w:p>
        </w:tc>
        <w:tc>
          <w:tcPr>
            <w:tcW w:w="7937" w:type="dxa"/>
            <w:gridSpan w:val="5"/>
            <w:tcBorders>
              <w:bottom w:val="single" w:sz="4" w:space="0" w:color="000000"/>
            </w:tcBorders>
            <w:vAlign w:val="bottom"/>
          </w:tcPr>
          <w:p w14:paraId="279D7141" w14:textId="77777777" w:rsidR="00AB17FA" w:rsidRPr="0021368D" w:rsidRDefault="00AB17FA" w:rsidP="00AB17FA">
            <w:pPr>
              <w:snapToGrid w:val="0"/>
              <w:jc w:val="center"/>
              <w:rPr>
                <w:lang w:eastAsia="ar-SA"/>
              </w:rPr>
            </w:pPr>
          </w:p>
        </w:tc>
      </w:tr>
      <w:tr w:rsidR="00AB17FA" w14:paraId="34FB73E0" w14:textId="77777777" w:rsidTr="00AB17FA">
        <w:trPr>
          <w:gridAfter w:val="1"/>
          <w:wAfter w:w="290" w:type="dxa"/>
        </w:trPr>
        <w:tc>
          <w:tcPr>
            <w:tcW w:w="1418" w:type="dxa"/>
          </w:tcPr>
          <w:p w14:paraId="720170BC" w14:textId="77777777" w:rsidR="00AB17FA" w:rsidRDefault="00AB17FA" w:rsidP="00AB17FA">
            <w:pPr>
              <w:snapToGrid w:val="0"/>
              <w:jc w:val="center"/>
              <w:rPr>
                <w:sz w:val="28"/>
                <w:szCs w:val="28"/>
                <w:lang w:eastAsia="ar-SA"/>
              </w:rPr>
            </w:pPr>
          </w:p>
        </w:tc>
        <w:tc>
          <w:tcPr>
            <w:tcW w:w="7937" w:type="dxa"/>
            <w:gridSpan w:val="5"/>
          </w:tcPr>
          <w:p w14:paraId="3C4EC57F" w14:textId="77777777" w:rsidR="00AB17FA" w:rsidRDefault="00AB17FA" w:rsidP="00AB17FA">
            <w:pPr>
              <w:snapToGrid w:val="0"/>
              <w:jc w:val="center"/>
              <w:rPr>
                <w:sz w:val="20"/>
                <w:szCs w:val="20"/>
                <w:lang w:eastAsia="ar-SA"/>
              </w:rPr>
            </w:pPr>
            <w:r>
              <w:rPr>
                <w:sz w:val="20"/>
                <w:szCs w:val="20"/>
                <w:lang w:eastAsia="ar-SA"/>
              </w:rPr>
              <w:t>(права собственности, договора найма, договора аренды — нужное указать)</w:t>
            </w:r>
          </w:p>
        </w:tc>
      </w:tr>
      <w:tr w:rsidR="00AB17FA" w14:paraId="68F75BD9" w14:textId="77777777" w:rsidTr="00AB17FA">
        <w:trPr>
          <w:gridAfter w:val="1"/>
          <w:wAfter w:w="290" w:type="dxa"/>
        </w:trPr>
        <w:tc>
          <w:tcPr>
            <w:tcW w:w="9355" w:type="dxa"/>
            <w:gridSpan w:val="6"/>
            <w:tcBorders>
              <w:bottom w:val="single" w:sz="4" w:space="0" w:color="000000"/>
            </w:tcBorders>
            <w:vAlign w:val="bottom"/>
          </w:tcPr>
          <w:p w14:paraId="2D9930F1" w14:textId="77777777" w:rsidR="00AB17FA" w:rsidRDefault="00AB17FA" w:rsidP="00AB17FA">
            <w:pPr>
              <w:snapToGrid w:val="0"/>
              <w:jc w:val="center"/>
              <w:rPr>
                <w:sz w:val="28"/>
                <w:szCs w:val="28"/>
                <w:lang w:eastAsia="ar-SA"/>
              </w:rPr>
            </w:pPr>
          </w:p>
        </w:tc>
      </w:tr>
    </w:tbl>
    <w:p w14:paraId="748B8CEA" w14:textId="77777777" w:rsidR="00AB17FA" w:rsidRPr="0021368D" w:rsidRDefault="00AB17FA" w:rsidP="00AB17FA">
      <w:pPr>
        <w:jc w:val="both"/>
        <w:rPr>
          <w:lang w:eastAsia="ar-SA"/>
        </w:rPr>
      </w:pPr>
      <w:r w:rsidRPr="0021368D">
        <w:rPr>
          <w:lang w:eastAsia="ar-SA"/>
        </w:rPr>
        <w:t>согласно прилагаемому проекту (проектной документации) переустройства и (или) перепланировки жилого помещения.</w:t>
      </w:r>
    </w:p>
    <w:p w14:paraId="28A9DB3B" w14:textId="77777777" w:rsidR="00AB17FA" w:rsidRPr="0021368D" w:rsidRDefault="00AB17FA" w:rsidP="00AB17FA">
      <w:pPr>
        <w:rPr>
          <w:lang w:eastAsia="ar-SA"/>
        </w:rPr>
      </w:pPr>
    </w:p>
    <w:tbl>
      <w:tblPr>
        <w:tblW w:w="0" w:type="auto"/>
        <w:tblLayout w:type="fixed"/>
        <w:tblCellMar>
          <w:left w:w="0" w:type="dxa"/>
          <w:right w:w="0" w:type="dxa"/>
        </w:tblCellMar>
        <w:tblLook w:val="0000" w:firstRow="0" w:lastRow="0" w:firstColumn="0" w:lastColumn="0" w:noHBand="0" w:noVBand="0"/>
      </w:tblPr>
      <w:tblGrid>
        <w:gridCol w:w="6521"/>
        <w:gridCol w:w="464"/>
        <w:gridCol w:w="210"/>
        <w:gridCol w:w="1428"/>
        <w:gridCol w:w="462"/>
        <w:gridCol w:w="294"/>
        <w:gridCol w:w="266"/>
      </w:tblGrid>
      <w:tr w:rsidR="00AB17FA" w:rsidRPr="0021368D" w14:paraId="56CCC0D4" w14:textId="77777777" w:rsidTr="00AB17FA">
        <w:tc>
          <w:tcPr>
            <w:tcW w:w="6521" w:type="dxa"/>
            <w:vAlign w:val="bottom"/>
          </w:tcPr>
          <w:p w14:paraId="174C2168" w14:textId="77777777" w:rsidR="00AB17FA" w:rsidRPr="0021368D" w:rsidRDefault="00AB17FA" w:rsidP="00AB17FA">
            <w:pPr>
              <w:tabs>
                <w:tab w:val="right" w:pos="6509"/>
              </w:tabs>
              <w:snapToGrid w:val="0"/>
              <w:rPr>
                <w:lang w:eastAsia="ar-SA"/>
              </w:rPr>
            </w:pPr>
            <w:r w:rsidRPr="0021368D">
              <w:rPr>
                <w:lang w:eastAsia="ar-SA"/>
              </w:rPr>
              <w:t xml:space="preserve">Срок производства ремонтно-строительных работ с </w:t>
            </w:r>
            <w:r w:rsidRPr="0021368D">
              <w:rPr>
                <w:lang w:eastAsia="ar-SA"/>
              </w:rPr>
              <w:tab/>
              <w:t>«</w:t>
            </w:r>
          </w:p>
        </w:tc>
        <w:tc>
          <w:tcPr>
            <w:tcW w:w="464" w:type="dxa"/>
            <w:tcBorders>
              <w:bottom w:val="single" w:sz="4" w:space="0" w:color="000000"/>
            </w:tcBorders>
            <w:vAlign w:val="bottom"/>
          </w:tcPr>
          <w:p w14:paraId="5EAA4462" w14:textId="77777777" w:rsidR="00AB17FA" w:rsidRPr="0021368D" w:rsidRDefault="00AB17FA" w:rsidP="00AB17FA">
            <w:pPr>
              <w:snapToGrid w:val="0"/>
              <w:jc w:val="center"/>
              <w:rPr>
                <w:lang w:eastAsia="ar-SA"/>
              </w:rPr>
            </w:pPr>
          </w:p>
        </w:tc>
        <w:tc>
          <w:tcPr>
            <w:tcW w:w="210" w:type="dxa"/>
            <w:vAlign w:val="bottom"/>
          </w:tcPr>
          <w:p w14:paraId="450E46E2" w14:textId="77777777" w:rsidR="00AB17FA" w:rsidRPr="0021368D" w:rsidRDefault="00AB17FA" w:rsidP="00AB17FA">
            <w:pPr>
              <w:snapToGrid w:val="0"/>
              <w:rPr>
                <w:lang w:eastAsia="ar-SA"/>
              </w:rPr>
            </w:pPr>
            <w:r w:rsidRPr="0021368D">
              <w:rPr>
                <w:lang w:eastAsia="ar-SA"/>
              </w:rPr>
              <w:t>»</w:t>
            </w:r>
          </w:p>
        </w:tc>
        <w:tc>
          <w:tcPr>
            <w:tcW w:w="1428" w:type="dxa"/>
            <w:tcBorders>
              <w:bottom w:val="single" w:sz="4" w:space="0" w:color="000000"/>
            </w:tcBorders>
            <w:vAlign w:val="bottom"/>
          </w:tcPr>
          <w:p w14:paraId="4FC2196D" w14:textId="77777777" w:rsidR="00AB17FA" w:rsidRPr="0021368D" w:rsidRDefault="00AB17FA" w:rsidP="00AB17FA">
            <w:pPr>
              <w:snapToGrid w:val="0"/>
              <w:jc w:val="center"/>
              <w:rPr>
                <w:lang w:eastAsia="ar-SA"/>
              </w:rPr>
            </w:pPr>
          </w:p>
        </w:tc>
        <w:tc>
          <w:tcPr>
            <w:tcW w:w="462" w:type="dxa"/>
            <w:vAlign w:val="bottom"/>
          </w:tcPr>
          <w:p w14:paraId="645655D1" w14:textId="77777777" w:rsidR="00AB17FA" w:rsidRPr="0021368D" w:rsidRDefault="00AB17FA" w:rsidP="00AB17FA">
            <w:pPr>
              <w:snapToGrid w:val="0"/>
              <w:jc w:val="right"/>
              <w:rPr>
                <w:lang w:eastAsia="ar-SA"/>
              </w:rPr>
            </w:pPr>
            <w:r w:rsidRPr="0021368D">
              <w:rPr>
                <w:lang w:eastAsia="ar-SA"/>
              </w:rPr>
              <w:t>20</w:t>
            </w:r>
          </w:p>
        </w:tc>
        <w:tc>
          <w:tcPr>
            <w:tcW w:w="294" w:type="dxa"/>
            <w:tcBorders>
              <w:bottom w:val="single" w:sz="4" w:space="0" w:color="000000"/>
            </w:tcBorders>
            <w:vAlign w:val="bottom"/>
          </w:tcPr>
          <w:p w14:paraId="5F27305B" w14:textId="77777777" w:rsidR="00AB17FA" w:rsidRPr="0021368D" w:rsidRDefault="00AB17FA" w:rsidP="00AB17FA">
            <w:pPr>
              <w:snapToGrid w:val="0"/>
              <w:rPr>
                <w:lang w:eastAsia="ar-SA"/>
              </w:rPr>
            </w:pPr>
          </w:p>
        </w:tc>
        <w:tc>
          <w:tcPr>
            <w:tcW w:w="266" w:type="dxa"/>
            <w:vAlign w:val="bottom"/>
          </w:tcPr>
          <w:p w14:paraId="7D76EF71" w14:textId="77777777" w:rsidR="00AB17FA" w:rsidRPr="0021368D" w:rsidRDefault="00AB17FA" w:rsidP="00AB17FA">
            <w:pPr>
              <w:snapToGrid w:val="0"/>
              <w:rPr>
                <w:lang w:eastAsia="ar-SA"/>
              </w:rPr>
            </w:pPr>
            <w:r w:rsidRPr="0021368D">
              <w:rPr>
                <w:lang w:eastAsia="ar-SA"/>
              </w:rPr>
              <w:t xml:space="preserve"> г.</w:t>
            </w:r>
          </w:p>
        </w:tc>
      </w:tr>
    </w:tbl>
    <w:p w14:paraId="080E6BBF" w14:textId="77777777" w:rsidR="00AB17FA" w:rsidRPr="0021368D" w:rsidRDefault="00AB17FA" w:rsidP="00AB17FA">
      <w:pPr>
        <w:rPr>
          <w:lang w:eastAsia="ar-SA"/>
        </w:rPr>
      </w:pPr>
    </w:p>
    <w:tbl>
      <w:tblPr>
        <w:tblW w:w="0" w:type="auto"/>
        <w:tblLayout w:type="fixed"/>
        <w:tblCellMar>
          <w:left w:w="0" w:type="dxa"/>
          <w:right w:w="0" w:type="dxa"/>
        </w:tblCellMar>
        <w:tblLook w:val="0000" w:firstRow="0" w:lastRow="0" w:firstColumn="0" w:lastColumn="0" w:noHBand="0" w:noVBand="0"/>
      </w:tblPr>
      <w:tblGrid>
        <w:gridCol w:w="672"/>
        <w:gridCol w:w="476"/>
        <w:gridCol w:w="238"/>
        <w:gridCol w:w="1708"/>
        <w:gridCol w:w="518"/>
        <w:gridCol w:w="350"/>
        <w:gridCol w:w="5683"/>
      </w:tblGrid>
      <w:tr w:rsidR="00AB17FA" w:rsidRPr="0021368D" w14:paraId="7CAA9961" w14:textId="77777777" w:rsidTr="00AB17FA">
        <w:tc>
          <w:tcPr>
            <w:tcW w:w="672" w:type="dxa"/>
            <w:vAlign w:val="bottom"/>
          </w:tcPr>
          <w:p w14:paraId="2C4832FD" w14:textId="77777777" w:rsidR="00AB17FA" w:rsidRPr="0021368D" w:rsidRDefault="00AB17FA" w:rsidP="00AB17FA">
            <w:pPr>
              <w:tabs>
                <w:tab w:val="right" w:pos="672"/>
              </w:tabs>
              <w:snapToGrid w:val="0"/>
              <w:rPr>
                <w:lang w:eastAsia="ar-SA"/>
              </w:rPr>
            </w:pPr>
            <w:r w:rsidRPr="0021368D">
              <w:rPr>
                <w:lang w:eastAsia="ar-SA"/>
              </w:rPr>
              <w:t xml:space="preserve">по </w:t>
            </w:r>
            <w:r w:rsidRPr="0021368D">
              <w:rPr>
                <w:lang w:eastAsia="ar-SA"/>
              </w:rPr>
              <w:tab/>
              <w:t>«</w:t>
            </w:r>
          </w:p>
        </w:tc>
        <w:tc>
          <w:tcPr>
            <w:tcW w:w="476" w:type="dxa"/>
            <w:tcBorders>
              <w:bottom w:val="single" w:sz="4" w:space="0" w:color="000000"/>
            </w:tcBorders>
            <w:vAlign w:val="bottom"/>
          </w:tcPr>
          <w:p w14:paraId="68D8DB04" w14:textId="77777777" w:rsidR="00AB17FA" w:rsidRPr="0021368D" w:rsidRDefault="00AB17FA" w:rsidP="00AB17FA">
            <w:pPr>
              <w:snapToGrid w:val="0"/>
              <w:jc w:val="center"/>
              <w:rPr>
                <w:lang w:eastAsia="ar-SA"/>
              </w:rPr>
            </w:pPr>
          </w:p>
        </w:tc>
        <w:tc>
          <w:tcPr>
            <w:tcW w:w="238" w:type="dxa"/>
            <w:vAlign w:val="bottom"/>
          </w:tcPr>
          <w:p w14:paraId="625710C0" w14:textId="77777777" w:rsidR="00AB17FA" w:rsidRPr="0021368D" w:rsidRDefault="00AB17FA" w:rsidP="00AB17FA">
            <w:pPr>
              <w:snapToGrid w:val="0"/>
              <w:rPr>
                <w:lang w:eastAsia="ar-SA"/>
              </w:rPr>
            </w:pPr>
            <w:r w:rsidRPr="0021368D">
              <w:rPr>
                <w:lang w:eastAsia="ar-SA"/>
              </w:rPr>
              <w:t>»</w:t>
            </w:r>
          </w:p>
        </w:tc>
        <w:tc>
          <w:tcPr>
            <w:tcW w:w="1708" w:type="dxa"/>
            <w:tcBorders>
              <w:bottom w:val="single" w:sz="4" w:space="0" w:color="000000"/>
            </w:tcBorders>
            <w:vAlign w:val="bottom"/>
          </w:tcPr>
          <w:p w14:paraId="412A8FF5" w14:textId="77777777" w:rsidR="00AB17FA" w:rsidRPr="0021368D" w:rsidRDefault="00AB17FA" w:rsidP="00AB17FA">
            <w:pPr>
              <w:snapToGrid w:val="0"/>
              <w:jc w:val="center"/>
              <w:rPr>
                <w:lang w:eastAsia="ar-SA"/>
              </w:rPr>
            </w:pPr>
          </w:p>
        </w:tc>
        <w:tc>
          <w:tcPr>
            <w:tcW w:w="518" w:type="dxa"/>
            <w:vAlign w:val="bottom"/>
          </w:tcPr>
          <w:p w14:paraId="18E18DA9" w14:textId="77777777" w:rsidR="00AB17FA" w:rsidRPr="0021368D" w:rsidRDefault="00AB17FA" w:rsidP="00AB17FA">
            <w:pPr>
              <w:snapToGrid w:val="0"/>
              <w:jc w:val="right"/>
              <w:rPr>
                <w:lang w:eastAsia="ar-SA"/>
              </w:rPr>
            </w:pPr>
            <w:r w:rsidRPr="0021368D">
              <w:rPr>
                <w:lang w:eastAsia="ar-SA"/>
              </w:rPr>
              <w:t>20</w:t>
            </w:r>
          </w:p>
        </w:tc>
        <w:tc>
          <w:tcPr>
            <w:tcW w:w="350" w:type="dxa"/>
            <w:tcBorders>
              <w:bottom w:val="single" w:sz="4" w:space="0" w:color="000000"/>
            </w:tcBorders>
            <w:vAlign w:val="bottom"/>
          </w:tcPr>
          <w:p w14:paraId="20045634" w14:textId="77777777" w:rsidR="00AB17FA" w:rsidRPr="0021368D" w:rsidRDefault="00AB17FA" w:rsidP="00AB17FA">
            <w:pPr>
              <w:snapToGrid w:val="0"/>
              <w:rPr>
                <w:lang w:eastAsia="ar-SA"/>
              </w:rPr>
            </w:pPr>
          </w:p>
        </w:tc>
        <w:tc>
          <w:tcPr>
            <w:tcW w:w="5683" w:type="dxa"/>
            <w:vAlign w:val="bottom"/>
          </w:tcPr>
          <w:p w14:paraId="616BB925" w14:textId="77777777" w:rsidR="00AB17FA" w:rsidRPr="0021368D" w:rsidRDefault="00AB17FA" w:rsidP="00AB17FA">
            <w:pPr>
              <w:snapToGrid w:val="0"/>
              <w:rPr>
                <w:lang w:eastAsia="ar-SA"/>
              </w:rPr>
            </w:pPr>
            <w:r w:rsidRPr="0021368D">
              <w:rPr>
                <w:lang w:eastAsia="ar-SA"/>
              </w:rPr>
              <w:t xml:space="preserve"> г.</w:t>
            </w:r>
          </w:p>
        </w:tc>
      </w:tr>
    </w:tbl>
    <w:p w14:paraId="37CB0F61" w14:textId="77777777" w:rsidR="00AB17FA" w:rsidRPr="0021368D" w:rsidRDefault="00AB17FA" w:rsidP="00AB17FA">
      <w:pPr>
        <w:rPr>
          <w:lang w:eastAsia="ar-SA"/>
        </w:rPr>
      </w:pPr>
    </w:p>
    <w:tbl>
      <w:tblPr>
        <w:tblW w:w="0" w:type="auto"/>
        <w:tblLayout w:type="fixed"/>
        <w:tblCellMar>
          <w:left w:w="0" w:type="dxa"/>
          <w:right w:w="0" w:type="dxa"/>
        </w:tblCellMar>
        <w:tblLook w:val="0000" w:firstRow="0" w:lastRow="0" w:firstColumn="0" w:lastColumn="0" w:noHBand="0" w:noVBand="0"/>
      </w:tblPr>
      <w:tblGrid>
        <w:gridCol w:w="993"/>
        <w:gridCol w:w="3118"/>
        <w:gridCol w:w="2370"/>
        <w:gridCol w:w="1400"/>
        <w:gridCol w:w="364"/>
        <w:gridCol w:w="1400"/>
      </w:tblGrid>
      <w:tr w:rsidR="00AB17FA" w:rsidRPr="0021368D" w14:paraId="458A2608" w14:textId="77777777" w:rsidTr="00AB17FA">
        <w:tc>
          <w:tcPr>
            <w:tcW w:w="6481" w:type="dxa"/>
            <w:gridSpan w:val="3"/>
            <w:vAlign w:val="bottom"/>
          </w:tcPr>
          <w:p w14:paraId="0419E0DF" w14:textId="77777777" w:rsidR="00AB17FA" w:rsidRPr="0021368D" w:rsidRDefault="00AB17FA" w:rsidP="00AB17FA">
            <w:pPr>
              <w:tabs>
                <w:tab w:val="right" w:pos="6509"/>
              </w:tabs>
              <w:snapToGrid w:val="0"/>
              <w:rPr>
                <w:lang w:eastAsia="ar-SA"/>
              </w:rPr>
            </w:pPr>
            <w:r w:rsidRPr="0021368D">
              <w:rPr>
                <w:lang w:eastAsia="ar-SA"/>
              </w:rPr>
              <w:t>Режим производства ремонтно-строительных работ с</w:t>
            </w:r>
          </w:p>
        </w:tc>
        <w:tc>
          <w:tcPr>
            <w:tcW w:w="1400" w:type="dxa"/>
            <w:tcBorders>
              <w:bottom w:val="single" w:sz="4" w:space="0" w:color="000000"/>
            </w:tcBorders>
            <w:vAlign w:val="bottom"/>
          </w:tcPr>
          <w:p w14:paraId="6FD47C50" w14:textId="77777777" w:rsidR="00AB17FA" w:rsidRPr="0021368D" w:rsidRDefault="00AB17FA" w:rsidP="00AB17FA">
            <w:pPr>
              <w:snapToGrid w:val="0"/>
              <w:jc w:val="center"/>
              <w:rPr>
                <w:lang w:eastAsia="ar-SA"/>
              </w:rPr>
            </w:pPr>
          </w:p>
        </w:tc>
        <w:tc>
          <w:tcPr>
            <w:tcW w:w="364" w:type="dxa"/>
            <w:vAlign w:val="bottom"/>
          </w:tcPr>
          <w:p w14:paraId="45B1F6D5" w14:textId="77777777" w:rsidR="00AB17FA" w:rsidRPr="0021368D" w:rsidRDefault="00AB17FA" w:rsidP="00AB17FA">
            <w:pPr>
              <w:snapToGrid w:val="0"/>
              <w:jc w:val="center"/>
              <w:rPr>
                <w:lang w:eastAsia="ar-SA"/>
              </w:rPr>
            </w:pPr>
            <w:r w:rsidRPr="0021368D">
              <w:rPr>
                <w:lang w:eastAsia="ar-SA"/>
              </w:rPr>
              <w:t>по</w:t>
            </w:r>
          </w:p>
        </w:tc>
        <w:tc>
          <w:tcPr>
            <w:tcW w:w="1400" w:type="dxa"/>
            <w:tcBorders>
              <w:bottom w:val="single" w:sz="4" w:space="0" w:color="000000"/>
            </w:tcBorders>
            <w:vAlign w:val="bottom"/>
          </w:tcPr>
          <w:p w14:paraId="57572743" w14:textId="77777777" w:rsidR="00AB17FA" w:rsidRPr="0021368D" w:rsidRDefault="00AB17FA" w:rsidP="00AB17FA">
            <w:pPr>
              <w:snapToGrid w:val="0"/>
              <w:jc w:val="center"/>
              <w:rPr>
                <w:lang w:eastAsia="ar-SA"/>
              </w:rPr>
            </w:pPr>
          </w:p>
        </w:tc>
      </w:tr>
      <w:tr w:rsidR="00AB17FA" w:rsidRPr="0021368D" w14:paraId="2486CCE0" w14:textId="77777777" w:rsidTr="00AB17FA">
        <w:tc>
          <w:tcPr>
            <w:tcW w:w="993" w:type="dxa"/>
            <w:vAlign w:val="bottom"/>
          </w:tcPr>
          <w:p w14:paraId="5FE1E1F0" w14:textId="77777777" w:rsidR="00AB17FA" w:rsidRPr="0021368D" w:rsidRDefault="00AB17FA" w:rsidP="00AB17FA">
            <w:pPr>
              <w:tabs>
                <w:tab w:val="right" w:pos="6509"/>
              </w:tabs>
              <w:snapToGrid w:val="0"/>
              <w:rPr>
                <w:lang w:eastAsia="ar-SA"/>
              </w:rPr>
            </w:pPr>
            <w:r w:rsidRPr="0021368D">
              <w:rPr>
                <w:lang w:eastAsia="ar-SA"/>
              </w:rPr>
              <w:t>часов в</w:t>
            </w:r>
          </w:p>
        </w:tc>
        <w:tc>
          <w:tcPr>
            <w:tcW w:w="3118" w:type="dxa"/>
            <w:tcBorders>
              <w:bottom w:val="single" w:sz="4" w:space="0" w:color="000000"/>
            </w:tcBorders>
            <w:vAlign w:val="bottom"/>
          </w:tcPr>
          <w:p w14:paraId="77A596A4" w14:textId="77777777" w:rsidR="00AB17FA" w:rsidRPr="0021368D" w:rsidRDefault="00AB17FA" w:rsidP="00AB17FA">
            <w:pPr>
              <w:snapToGrid w:val="0"/>
              <w:jc w:val="center"/>
              <w:rPr>
                <w:lang w:eastAsia="ar-SA"/>
              </w:rPr>
            </w:pPr>
          </w:p>
        </w:tc>
        <w:tc>
          <w:tcPr>
            <w:tcW w:w="5534" w:type="dxa"/>
            <w:gridSpan w:val="4"/>
            <w:vAlign w:val="bottom"/>
          </w:tcPr>
          <w:p w14:paraId="26910558" w14:textId="77777777" w:rsidR="00AB17FA" w:rsidRPr="0021368D" w:rsidRDefault="00AB17FA" w:rsidP="00AB17FA">
            <w:pPr>
              <w:snapToGrid w:val="0"/>
              <w:rPr>
                <w:lang w:eastAsia="ar-SA"/>
              </w:rPr>
            </w:pPr>
            <w:r w:rsidRPr="0021368D">
              <w:rPr>
                <w:lang w:eastAsia="ar-SA"/>
              </w:rPr>
              <w:t xml:space="preserve"> дни.</w:t>
            </w:r>
          </w:p>
        </w:tc>
      </w:tr>
    </w:tbl>
    <w:p w14:paraId="626E60ED" w14:textId="77777777" w:rsidR="00AB17FA" w:rsidRPr="0021368D" w:rsidRDefault="00AB17FA" w:rsidP="00AB17FA">
      <w:pPr>
        <w:rPr>
          <w:lang w:eastAsia="ar-SA"/>
        </w:rPr>
      </w:pPr>
    </w:p>
    <w:p w14:paraId="3F893CBD" w14:textId="77777777" w:rsidR="00AB17FA" w:rsidRPr="0021368D" w:rsidRDefault="00AB17FA" w:rsidP="00AB17FA">
      <w:pPr>
        <w:ind w:firstLine="709"/>
        <w:jc w:val="both"/>
        <w:rPr>
          <w:color w:val="000000"/>
          <w:lang w:eastAsia="ar-SA"/>
        </w:rPr>
      </w:pPr>
      <w:r w:rsidRPr="0021368D">
        <w:rPr>
          <w:color w:val="000000"/>
          <w:lang w:eastAsia="ar-SA"/>
        </w:rPr>
        <w:t>Обязуюсь:</w:t>
      </w:r>
    </w:p>
    <w:p w14:paraId="0EEBF3EF" w14:textId="77777777" w:rsidR="00AB17FA" w:rsidRPr="0021368D" w:rsidRDefault="00AB17FA" w:rsidP="00AB17FA">
      <w:pPr>
        <w:ind w:firstLine="709"/>
        <w:jc w:val="both"/>
        <w:rPr>
          <w:color w:val="000000"/>
          <w:lang w:eastAsia="ar-SA"/>
        </w:rPr>
      </w:pPr>
      <w:r w:rsidRPr="0021368D">
        <w:rPr>
          <w:color w:val="000000"/>
          <w:lang w:eastAsia="ar-SA"/>
        </w:rPr>
        <w:t>- осуществить ремонтно-строительные работы в соответствии с проектом (проектной документацией);</w:t>
      </w:r>
    </w:p>
    <w:p w14:paraId="0CF9C010" w14:textId="77777777" w:rsidR="00AB17FA" w:rsidRPr="0021368D" w:rsidRDefault="00AB17FA" w:rsidP="00AB17FA">
      <w:pPr>
        <w:ind w:firstLine="709"/>
        <w:jc w:val="both"/>
        <w:rPr>
          <w:color w:val="000000"/>
          <w:lang w:eastAsia="ar-SA"/>
        </w:rPr>
      </w:pPr>
      <w:r w:rsidRPr="0021368D">
        <w:rPr>
          <w:color w:val="000000"/>
          <w:lang w:eastAsia="ar-SA"/>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6449EE0B" w14:textId="77777777" w:rsidR="00AB17FA" w:rsidRPr="0021368D" w:rsidRDefault="00AB17FA" w:rsidP="00AB17FA">
      <w:pPr>
        <w:ind w:firstLine="709"/>
        <w:jc w:val="both"/>
        <w:rPr>
          <w:color w:val="000000"/>
          <w:lang w:eastAsia="ar-SA"/>
        </w:rPr>
      </w:pPr>
      <w:r w:rsidRPr="0021368D">
        <w:rPr>
          <w:color w:val="000000"/>
          <w:lang w:eastAsia="ar-SA"/>
        </w:rPr>
        <w:t>- осуществить работы в установленные сроки и с соблюдением согласованного режима проведения работ.</w:t>
      </w:r>
    </w:p>
    <w:p w14:paraId="033DF9BC" w14:textId="77777777" w:rsidR="00AB17FA" w:rsidRPr="0021368D" w:rsidRDefault="00AB17FA" w:rsidP="00AB17FA">
      <w:pPr>
        <w:ind w:firstLine="709"/>
        <w:jc w:val="both"/>
        <w:rPr>
          <w:color w:val="000000"/>
          <w:lang w:eastAsia="ar-SA"/>
        </w:rPr>
      </w:pPr>
      <w:r w:rsidRPr="0021368D">
        <w:rPr>
          <w:color w:val="000000"/>
          <w:lang w:eastAsia="ar-SA"/>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tbl>
      <w:tblPr>
        <w:tblW w:w="0" w:type="auto"/>
        <w:tblLayout w:type="fixed"/>
        <w:tblCellMar>
          <w:left w:w="0" w:type="dxa"/>
          <w:right w:w="0" w:type="dxa"/>
        </w:tblCellMar>
        <w:tblLook w:val="0000" w:firstRow="0" w:lastRow="0" w:firstColumn="0" w:lastColumn="0" w:noHBand="0" w:noVBand="0"/>
      </w:tblPr>
      <w:tblGrid>
        <w:gridCol w:w="237"/>
        <w:gridCol w:w="575"/>
        <w:gridCol w:w="266"/>
        <w:gridCol w:w="1567"/>
        <w:gridCol w:w="332"/>
        <w:gridCol w:w="537"/>
        <w:gridCol w:w="742"/>
        <w:gridCol w:w="1567"/>
        <w:gridCol w:w="182"/>
      </w:tblGrid>
      <w:tr w:rsidR="00AB17FA" w:rsidRPr="0021368D" w14:paraId="6CB1B552" w14:textId="77777777" w:rsidTr="00AB17FA">
        <w:tc>
          <w:tcPr>
            <w:tcW w:w="237" w:type="dxa"/>
            <w:vAlign w:val="bottom"/>
          </w:tcPr>
          <w:p w14:paraId="7BA25DB0" w14:textId="77777777" w:rsidR="00AB17FA" w:rsidRPr="0021368D" w:rsidRDefault="00AB17FA" w:rsidP="00AB17FA">
            <w:pPr>
              <w:tabs>
                <w:tab w:val="right" w:pos="6509"/>
              </w:tabs>
              <w:snapToGrid w:val="0"/>
              <w:jc w:val="right"/>
              <w:rPr>
                <w:lang w:eastAsia="ar-SA"/>
              </w:rPr>
            </w:pPr>
            <w:r w:rsidRPr="0021368D">
              <w:rPr>
                <w:lang w:eastAsia="ar-SA"/>
              </w:rPr>
              <w:t>«</w:t>
            </w:r>
          </w:p>
        </w:tc>
        <w:tc>
          <w:tcPr>
            <w:tcW w:w="575" w:type="dxa"/>
            <w:tcBorders>
              <w:bottom w:val="single" w:sz="4" w:space="0" w:color="000000"/>
            </w:tcBorders>
            <w:vAlign w:val="bottom"/>
          </w:tcPr>
          <w:p w14:paraId="1EF11237" w14:textId="77777777" w:rsidR="00AB17FA" w:rsidRPr="0021368D" w:rsidRDefault="00AB17FA" w:rsidP="00AB17FA">
            <w:pPr>
              <w:snapToGrid w:val="0"/>
              <w:jc w:val="center"/>
              <w:rPr>
                <w:lang w:eastAsia="ar-SA"/>
              </w:rPr>
            </w:pPr>
          </w:p>
        </w:tc>
        <w:tc>
          <w:tcPr>
            <w:tcW w:w="266" w:type="dxa"/>
            <w:vAlign w:val="bottom"/>
          </w:tcPr>
          <w:p w14:paraId="21549A54" w14:textId="77777777" w:rsidR="00AB17FA" w:rsidRPr="0021368D" w:rsidRDefault="00AB17FA" w:rsidP="00AB17FA">
            <w:pPr>
              <w:snapToGrid w:val="0"/>
              <w:rPr>
                <w:lang w:eastAsia="ar-SA"/>
              </w:rPr>
            </w:pPr>
            <w:r w:rsidRPr="0021368D">
              <w:rPr>
                <w:lang w:eastAsia="ar-SA"/>
              </w:rPr>
              <w:t>»</w:t>
            </w:r>
          </w:p>
        </w:tc>
        <w:tc>
          <w:tcPr>
            <w:tcW w:w="1567" w:type="dxa"/>
            <w:tcBorders>
              <w:bottom w:val="single" w:sz="4" w:space="0" w:color="000000"/>
            </w:tcBorders>
            <w:vAlign w:val="bottom"/>
          </w:tcPr>
          <w:p w14:paraId="45B153E5" w14:textId="77777777" w:rsidR="00AB17FA" w:rsidRPr="0021368D" w:rsidRDefault="00AB17FA" w:rsidP="00AB17FA">
            <w:pPr>
              <w:snapToGrid w:val="0"/>
              <w:jc w:val="center"/>
              <w:rPr>
                <w:lang w:eastAsia="ar-SA"/>
              </w:rPr>
            </w:pPr>
          </w:p>
        </w:tc>
        <w:tc>
          <w:tcPr>
            <w:tcW w:w="332" w:type="dxa"/>
            <w:vAlign w:val="bottom"/>
          </w:tcPr>
          <w:p w14:paraId="3EEC47B1" w14:textId="77777777" w:rsidR="00AB17FA" w:rsidRPr="0021368D" w:rsidRDefault="00AB17FA" w:rsidP="00AB17FA">
            <w:pPr>
              <w:snapToGrid w:val="0"/>
              <w:jc w:val="right"/>
              <w:rPr>
                <w:lang w:eastAsia="ar-SA"/>
              </w:rPr>
            </w:pPr>
            <w:r w:rsidRPr="0021368D">
              <w:rPr>
                <w:lang w:eastAsia="ar-SA"/>
              </w:rPr>
              <w:t>20</w:t>
            </w:r>
          </w:p>
        </w:tc>
        <w:tc>
          <w:tcPr>
            <w:tcW w:w="537" w:type="dxa"/>
            <w:tcBorders>
              <w:bottom w:val="single" w:sz="4" w:space="0" w:color="000000"/>
            </w:tcBorders>
            <w:vAlign w:val="bottom"/>
          </w:tcPr>
          <w:p w14:paraId="0987206E" w14:textId="77777777" w:rsidR="00AB17FA" w:rsidRPr="0021368D" w:rsidRDefault="00AB17FA" w:rsidP="00AB17FA">
            <w:pPr>
              <w:snapToGrid w:val="0"/>
              <w:rPr>
                <w:lang w:eastAsia="ar-SA"/>
              </w:rPr>
            </w:pPr>
          </w:p>
        </w:tc>
        <w:tc>
          <w:tcPr>
            <w:tcW w:w="742" w:type="dxa"/>
            <w:vAlign w:val="bottom"/>
          </w:tcPr>
          <w:p w14:paraId="1FF3C83F" w14:textId="77777777" w:rsidR="00AB17FA" w:rsidRPr="0021368D" w:rsidRDefault="00AB17FA" w:rsidP="00AB17FA">
            <w:pPr>
              <w:snapToGrid w:val="0"/>
              <w:rPr>
                <w:lang w:eastAsia="ar-SA"/>
              </w:rPr>
            </w:pPr>
            <w:r w:rsidRPr="0021368D">
              <w:rPr>
                <w:lang w:eastAsia="ar-SA"/>
              </w:rPr>
              <w:t xml:space="preserve"> г. №</w:t>
            </w:r>
          </w:p>
        </w:tc>
        <w:tc>
          <w:tcPr>
            <w:tcW w:w="1567" w:type="dxa"/>
            <w:tcBorders>
              <w:bottom w:val="single" w:sz="4" w:space="0" w:color="000000"/>
            </w:tcBorders>
            <w:vAlign w:val="bottom"/>
          </w:tcPr>
          <w:p w14:paraId="6655D9C6" w14:textId="77777777" w:rsidR="00AB17FA" w:rsidRPr="0021368D" w:rsidRDefault="00AB17FA" w:rsidP="00AB17FA">
            <w:pPr>
              <w:snapToGrid w:val="0"/>
              <w:jc w:val="center"/>
              <w:rPr>
                <w:lang w:eastAsia="ar-SA"/>
              </w:rPr>
            </w:pPr>
          </w:p>
        </w:tc>
        <w:tc>
          <w:tcPr>
            <w:tcW w:w="182" w:type="dxa"/>
            <w:vAlign w:val="bottom"/>
          </w:tcPr>
          <w:p w14:paraId="06906650" w14:textId="77777777" w:rsidR="00AB17FA" w:rsidRPr="0021368D" w:rsidRDefault="00AB17FA" w:rsidP="00AB17FA">
            <w:pPr>
              <w:snapToGrid w:val="0"/>
              <w:rPr>
                <w:lang w:eastAsia="ar-SA"/>
              </w:rPr>
            </w:pPr>
            <w:r w:rsidRPr="0021368D">
              <w:rPr>
                <w:lang w:eastAsia="ar-SA"/>
              </w:rPr>
              <w:t xml:space="preserve"> :</w:t>
            </w:r>
          </w:p>
        </w:tc>
      </w:tr>
    </w:tbl>
    <w:p w14:paraId="7885F5B5" w14:textId="77777777" w:rsidR="00AB17FA" w:rsidRPr="0021368D" w:rsidRDefault="00AB17FA" w:rsidP="00AB17FA">
      <w:pPr>
        <w:rPr>
          <w:lang w:eastAsia="ar-SA"/>
        </w:rPr>
      </w:pPr>
    </w:p>
    <w:p w14:paraId="463028C0" w14:textId="77777777" w:rsidR="00AB17FA" w:rsidRPr="0021368D" w:rsidRDefault="00AB17FA" w:rsidP="00AB17FA">
      <w:pPr>
        <w:rPr>
          <w:lang w:eastAsia="ar-SA"/>
        </w:rPr>
      </w:pPr>
    </w:p>
    <w:tbl>
      <w:tblPr>
        <w:tblW w:w="9660" w:type="dxa"/>
        <w:tblInd w:w="-5" w:type="dxa"/>
        <w:tblLayout w:type="fixed"/>
        <w:tblCellMar>
          <w:left w:w="0" w:type="dxa"/>
          <w:right w:w="0" w:type="dxa"/>
        </w:tblCellMar>
        <w:tblLook w:val="0000" w:firstRow="0" w:lastRow="0" w:firstColumn="0" w:lastColumn="0" w:noHBand="0" w:noVBand="0"/>
      </w:tblPr>
      <w:tblGrid>
        <w:gridCol w:w="509"/>
        <w:gridCol w:w="2526"/>
        <w:gridCol w:w="3283"/>
        <w:gridCol w:w="1344"/>
        <w:gridCol w:w="1998"/>
      </w:tblGrid>
      <w:tr w:rsidR="00AB17FA" w:rsidRPr="0021368D" w14:paraId="456AA324" w14:textId="77777777" w:rsidTr="00AB17FA">
        <w:tc>
          <w:tcPr>
            <w:tcW w:w="509" w:type="dxa"/>
            <w:tcBorders>
              <w:top w:val="single" w:sz="4" w:space="0" w:color="000000"/>
              <w:left w:val="single" w:sz="4" w:space="0" w:color="000000"/>
              <w:bottom w:val="single" w:sz="4" w:space="0" w:color="000000"/>
            </w:tcBorders>
          </w:tcPr>
          <w:p w14:paraId="40981B4D" w14:textId="77777777" w:rsidR="00AB17FA" w:rsidRPr="0021368D" w:rsidRDefault="00AB17FA" w:rsidP="00AB17FA">
            <w:pPr>
              <w:snapToGrid w:val="0"/>
              <w:jc w:val="center"/>
              <w:rPr>
                <w:lang w:eastAsia="ar-SA"/>
              </w:rPr>
            </w:pPr>
            <w:r w:rsidRPr="0021368D">
              <w:rPr>
                <w:lang w:eastAsia="ar-SA"/>
              </w:rPr>
              <w:t>№ п/п</w:t>
            </w:r>
          </w:p>
        </w:tc>
        <w:tc>
          <w:tcPr>
            <w:tcW w:w="2526" w:type="dxa"/>
            <w:tcBorders>
              <w:top w:val="single" w:sz="4" w:space="0" w:color="000000"/>
              <w:left w:val="single" w:sz="4" w:space="0" w:color="000000"/>
              <w:bottom w:val="single" w:sz="4" w:space="0" w:color="000000"/>
            </w:tcBorders>
          </w:tcPr>
          <w:p w14:paraId="265C32BD" w14:textId="77777777" w:rsidR="00AB17FA" w:rsidRPr="0021368D" w:rsidRDefault="00AB17FA" w:rsidP="00AB17FA">
            <w:pPr>
              <w:snapToGrid w:val="0"/>
              <w:jc w:val="center"/>
              <w:rPr>
                <w:lang w:eastAsia="ar-SA"/>
              </w:rPr>
            </w:pPr>
            <w:r w:rsidRPr="0021368D">
              <w:rPr>
                <w:lang w:eastAsia="ar-SA"/>
              </w:rPr>
              <w:t>Фамилия, имя, отчество</w:t>
            </w:r>
          </w:p>
        </w:tc>
        <w:tc>
          <w:tcPr>
            <w:tcW w:w="3283" w:type="dxa"/>
            <w:tcBorders>
              <w:top w:val="single" w:sz="4" w:space="0" w:color="000000"/>
              <w:left w:val="single" w:sz="4" w:space="0" w:color="000000"/>
              <w:bottom w:val="single" w:sz="4" w:space="0" w:color="000000"/>
            </w:tcBorders>
          </w:tcPr>
          <w:p w14:paraId="3A13475D" w14:textId="77777777" w:rsidR="00AB17FA" w:rsidRPr="0021368D" w:rsidRDefault="00AB17FA" w:rsidP="00AB17FA">
            <w:pPr>
              <w:snapToGrid w:val="0"/>
              <w:jc w:val="center"/>
              <w:rPr>
                <w:lang w:eastAsia="ar-SA"/>
              </w:rPr>
            </w:pPr>
            <w:r w:rsidRPr="0021368D">
              <w:rPr>
                <w:lang w:eastAsia="ar-SA"/>
              </w:rPr>
              <w:t>Документ, удостоверяю-</w:t>
            </w:r>
            <w:r w:rsidRPr="0021368D">
              <w:rPr>
                <w:lang w:eastAsia="ar-SA"/>
              </w:rPr>
              <w:br/>
              <w:t xml:space="preserve">щий личность </w:t>
            </w:r>
            <w:r w:rsidRPr="0021368D">
              <w:rPr>
                <w:lang w:eastAsia="ar-SA"/>
              </w:rPr>
              <w:br/>
              <w:t>(серия, номер, кем и когда выдан)</w:t>
            </w:r>
          </w:p>
        </w:tc>
        <w:tc>
          <w:tcPr>
            <w:tcW w:w="1344" w:type="dxa"/>
            <w:tcBorders>
              <w:top w:val="single" w:sz="4" w:space="0" w:color="000000"/>
              <w:left w:val="single" w:sz="4" w:space="0" w:color="000000"/>
              <w:bottom w:val="single" w:sz="4" w:space="0" w:color="000000"/>
            </w:tcBorders>
          </w:tcPr>
          <w:p w14:paraId="10A5984D" w14:textId="77777777" w:rsidR="00AB17FA" w:rsidRPr="0021368D" w:rsidRDefault="00AB17FA" w:rsidP="00AB17FA">
            <w:pPr>
              <w:snapToGrid w:val="0"/>
              <w:jc w:val="center"/>
              <w:rPr>
                <w:lang w:eastAsia="ar-SA"/>
              </w:rPr>
            </w:pPr>
            <w:r w:rsidRPr="0021368D">
              <w:rPr>
                <w:lang w:eastAsia="ar-SA"/>
              </w:rPr>
              <w:t>Подпись</w:t>
            </w:r>
            <w:r w:rsidRPr="0021368D">
              <w:rPr>
                <w:lang w:eastAsia="ar-SA"/>
              </w:rPr>
              <w:footnoteReference w:customMarkFollows="1" w:id="1"/>
              <w:t>*</w:t>
            </w:r>
          </w:p>
        </w:tc>
        <w:tc>
          <w:tcPr>
            <w:tcW w:w="1998" w:type="dxa"/>
            <w:tcBorders>
              <w:top w:val="single" w:sz="4" w:space="0" w:color="000000"/>
              <w:left w:val="single" w:sz="4" w:space="0" w:color="000000"/>
              <w:bottom w:val="single" w:sz="4" w:space="0" w:color="000000"/>
              <w:right w:val="single" w:sz="4" w:space="0" w:color="000000"/>
            </w:tcBorders>
          </w:tcPr>
          <w:p w14:paraId="3BD06976" w14:textId="77777777" w:rsidR="00AB17FA" w:rsidRPr="0021368D" w:rsidRDefault="00AB17FA" w:rsidP="00AB17FA">
            <w:pPr>
              <w:snapToGrid w:val="0"/>
              <w:jc w:val="center"/>
              <w:rPr>
                <w:lang w:eastAsia="ar-SA"/>
              </w:rPr>
            </w:pPr>
            <w:r w:rsidRPr="0021368D">
              <w:rPr>
                <w:lang w:eastAsia="ar-SA"/>
              </w:rPr>
              <w:t>Отметка о нотариальном заверении подписей лиц</w:t>
            </w:r>
          </w:p>
        </w:tc>
      </w:tr>
      <w:tr w:rsidR="00AB17FA" w:rsidRPr="0021368D" w14:paraId="3F42A309" w14:textId="77777777" w:rsidTr="00AB17FA">
        <w:tc>
          <w:tcPr>
            <w:tcW w:w="509" w:type="dxa"/>
            <w:tcBorders>
              <w:left w:val="single" w:sz="4" w:space="0" w:color="000000"/>
              <w:bottom w:val="single" w:sz="4" w:space="0" w:color="000000"/>
            </w:tcBorders>
            <w:vAlign w:val="center"/>
          </w:tcPr>
          <w:p w14:paraId="27017CAA" w14:textId="77777777" w:rsidR="00AB17FA" w:rsidRPr="0021368D" w:rsidRDefault="00AB17FA" w:rsidP="00AB17FA">
            <w:pPr>
              <w:snapToGrid w:val="0"/>
              <w:jc w:val="center"/>
              <w:rPr>
                <w:lang w:eastAsia="ar-SA"/>
              </w:rPr>
            </w:pPr>
            <w:r w:rsidRPr="0021368D">
              <w:rPr>
                <w:lang w:eastAsia="ar-SA"/>
              </w:rPr>
              <w:t>1</w:t>
            </w:r>
          </w:p>
        </w:tc>
        <w:tc>
          <w:tcPr>
            <w:tcW w:w="2526" w:type="dxa"/>
            <w:tcBorders>
              <w:left w:val="single" w:sz="4" w:space="0" w:color="000000"/>
              <w:bottom w:val="single" w:sz="4" w:space="0" w:color="000000"/>
            </w:tcBorders>
            <w:vAlign w:val="center"/>
          </w:tcPr>
          <w:p w14:paraId="7F183E66" w14:textId="77777777" w:rsidR="00AB17FA" w:rsidRPr="0021368D" w:rsidRDefault="00AB17FA" w:rsidP="00AB17FA">
            <w:pPr>
              <w:snapToGrid w:val="0"/>
              <w:jc w:val="center"/>
              <w:rPr>
                <w:lang w:eastAsia="ar-SA"/>
              </w:rPr>
            </w:pPr>
            <w:r w:rsidRPr="0021368D">
              <w:rPr>
                <w:lang w:eastAsia="ar-SA"/>
              </w:rPr>
              <w:t>2</w:t>
            </w:r>
          </w:p>
        </w:tc>
        <w:tc>
          <w:tcPr>
            <w:tcW w:w="3283" w:type="dxa"/>
            <w:tcBorders>
              <w:left w:val="single" w:sz="4" w:space="0" w:color="000000"/>
              <w:bottom w:val="single" w:sz="4" w:space="0" w:color="000000"/>
            </w:tcBorders>
            <w:vAlign w:val="center"/>
          </w:tcPr>
          <w:p w14:paraId="601EDB8B" w14:textId="77777777" w:rsidR="00AB17FA" w:rsidRPr="0021368D" w:rsidRDefault="00AB17FA" w:rsidP="00AB17FA">
            <w:pPr>
              <w:snapToGrid w:val="0"/>
              <w:jc w:val="center"/>
              <w:rPr>
                <w:lang w:eastAsia="ar-SA"/>
              </w:rPr>
            </w:pPr>
            <w:r w:rsidRPr="0021368D">
              <w:rPr>
                <w:lang w:eastAsia="ar-SA"/>
              </w:rPr>
              <w:t>3</w:t>
            </w:r>
          </w:p>
        </w:tc>
        <w:tc>
          <w:tcPr>
            <w:tcW w:w="1344" w:type="dxa"/>
            <w:tcBorders>
              <w:left w:val="single" w:sz="4" w:space="0" w:color="000000"/>
              <w:bottom w:val="single" w:sz="4" w:space="0" w:color="000000"/>
            </w:tcBorders>
            <w:vAlign w:val="center"/>
          </w:tcPr>
          <w:p w14:paraId="1AD95384" w14:textId="77777777" w:rsidR="00AB17FA" w:rsidRPr="0021368D" w:rsidRDefault="00AB17FA" w:rsidP="00AB17FA">
            <w:pPr>
              <w:snapToGrid w:val="0"/>
              <w:jc w:val="center"/>
              <w:rPr>
                <w:lang w:eastAsia="ar-SA"/>
              </w:rPr>
            </w:pPr>
            <w:r w:rsidRPr="0021368D">
              <w:rPr>
                <w:lang w:eastAsia="ar-SA"/>
              </w:rPr>
              <w:t>4</w:t>
            </w:r>
          </w:p>
        </w:tc>
        <w:tc>
          <w:tcPr>
            <w:tcW w:w="1998" w:type="dxa"/>
            <w:tcBorders>
              <w:left w:val="single" w:sz="4" w:space="0" w:color="000000"/>
              <w:bottom w:val="single" w:sz="4" w:space="0" w:color="000000"/>
              <w:right w:val="single" w:sz="4" w:space="0" w:color="000000"/>
            </w:tcBorders>
            <w:vAlign w:val="center"/>
          </w:tcPr>
          <w:p w14:paraId="1E65B7A3" w14:textId="77777777" w:rsidR="00AB17FA" w:rsidRPr="0021368D" w:rsidRDefault="00AB17FA" w:rsidP="00AB17FA">
            <w:pPr>
              <w:snapToGrid w:val="0"/>
              <w:jc w:val="center"/>
              <w:rPr>
                <w:lang w:eastAsia="ar-SA"/>
              </w:rPr>
            </w:pPr>
            <w:r w:rsidRPr="0021368D">
              <w:rPr>
                <w:lang w:eastAsia="ar-SA"/>
              </w:rPr>
              <w:t>5</w:t>
            </w:r>
          </w:p>
        </w:tc>
      </w:tr>
      <w:tr w:rsidR="00AB17FA" w:rsidRPr="0021368D" w14:paraId="0B7C440B" w14:textId="77777777" w:rsidTr="00AB17FA">
        <w:tc>
          <w:tcPr>
            <w:tcW w:w="509" w:type="dxa"/>
            <w:tcBorders>
              <w:left w:val="single" w:sz="4" w:space="0" w:color="000000"/>
              <w:bottom w:val="single" w:sz="4" w:space="0" w:color="000000"/>
            </w:tcBorders>
            <w:vAlign w:val="center"/>
          </w:tcPr>
          <w:p w14:paraId="7A755A4C" w14:textId="77777777" w:rsidR="00AB17FA" w:rsidRPr="0021368D" w:rsidRDefault="00AB17FA" w:rsidP="00AB17FA">
            <w:pPr>
              <w:snapToGrid w:val="0"/>
              <w:jc w:val="center"/>
              <w:rPr>
                <w:lang w:eastAsia="ar-SA"/>
              </w:rPr>
            </w:pPr>
          </w:p>
        </w:tc>
        <w:tc>
          <w:tcPr>
            <w:tcW w:w="2526" w:type="dxa"/>
            <w:tcBorders>
              <w:left w:val="single" w:sz="4" w:space="0" w:color="000000"/>
              <w:bottom w:val="single" w:sz="4" w:space="0" w:color="000000"/>
            </w:tcBorders>
            <w:vAlign w:val="center"/>
          </w:tcPr>
          <w:p w14:paraId="03160123" w14:textId="77777777" w:rsidR="00AB17FA" w:rsidRPr="0021368D" w:rsidRDefault="00AB17FA" w:rsidP="00AB17FA">
            <w:pPr>
              <w:snapToGrid w:val="0"/>
              <w:jc w:val="center"/>
              <w:rPr>
                <w:lang w:eastAsia="ar-SA"/>
              </w:rPr>
            </w:pPr>
          </w:p>
        </w:tc>
        <w:tc>
          <w:tcPr>
            <w:tcW w:w="3283" w:type="dxa"/>
            <w:tcBorders>
              <w:left w:val="single" w:sz="4" w:space="0" w:color="000000"/>
              <w:bottom w:val="single" w:sz="4" w:space="0" w:color="000000"/>
            </w:tcBorders>
            <w:vAlign w:val="center"/>
          </w:tcPr>
          <w:p w14:paraId="7E364200" w14:textId="77777777" w:rsidR="00AB17FA" w:rsidRPr="0021368D" w:rsidRDefault="00AB17FA" w:rsidP="00AB17FA">
            <w:pPr>
              <w:snapToGrid w:val="0"/>
              <w:jc w:val="center"/>
              <w:rPr>
                <w:lang w:eastAsia="ar-SA"/>
              </w:rPr>
            </w:pPr>
          </w:p>
        </w:tc>
        <w:tc>
          <w:tcPr>
            <w:tcW w:w="1344" w:type="dxa"/>
            <w:tcBorders>
              <w:left w:val="single" w:sz="4" w:space="0" w:color="000000"/>
              <w:bottom w:val="single" w:sz="4" w:space="0" w:color="000000"/>
            </w:tcBorders>
            <w:vAlign w:val="center"/>
          </w:tcPr>
          <w:p w14:paraId="028EF33E" w14:textId="77777777" w:rsidR="00AB17FA" w:rsidRPr="0021368D" w:rsidRDefault="00AB17FA" w:rsidP="00AB17FA">
            <w:pPr>
              <w:snapToGrid w:val="0"/>
              <w:jc w:val="center"/>
              <w:rPr>
                <w:lang w:eastAsia="ar-SA"/>
              </w:rPr>
            </w:pPr>
          </w:p>
        </w:tc>
        <w:tc>
          <w:tcPr>
            <w:tcW w:w="1998" w:type="dxa"/>
            <w:tcBorders>
              <w:left w:val="single" w:sz="4" w:space="0" w:color="000000"/>
              <w:bottom w:val="single" w:sz="4" w:space="0" w:color="000000"/>
              <w:right w:val="single" w:sz="4" w:space="0" w:color="000000"/>
            </w:tcBorders>
            <w:vAlign w:val="center"/>
          </w:tcPr>
          <w:p w14:paraId="411631AB" w14:textId="77777777" w:rsidR="00AB17FA" w:rsidRPr="0021368D" w:rsidRDefault="00AB17FA" w:rsidP="00AB17FA">
            <w:pPr>
              <w:snapToGrid w:val="0"/>
              <w:jc w:val="center"/>
              <w:rPr>
                <w:lang w:eastAsia="ar-SA"/>
              </w:rPr>
            </w:pPr>
          </w:p>
        </w:tc>
      </w:tr>
      <w:tr w:rsidR="00AB17FA" w:rsidRPr="0021368D" w14:paraId="3CE4CC86" w14:textId="77777777" w:rsidTr="00AB17FA">
        <w:tc>
          <w:tcPr>
            <w:tcW w:w="509" w:type="dxa"/>
            <w:tcBorders>
              <w:left w:val="single" w:sz="4" w:space="0" w:color="000000"/>
              <w:bottom w:val="single" w:sz="4" w:space="0" w:color="000000"/>
            </w:tcBorders>
            <w:vAlign w:val="center"/>
          </w:tcPr>
          <w:p w14:paraId="394B1916" w14:textId="77777777" w:rsidR="00AB17FA" w:rsidRPr="0021368D" w:rsidRDefault="00AB17FA" w:rsidP="00AB17FA">
            <w:pPr>
              <w:snapToGrid w:val="0"/>
              <w:jc w:val="center"/>
              <w:rPr>
                <w:lang w:eastAsia="ar-SA"/>
              </w:rPr>
            </w:pPr>
          </w:p>
        </w:tc>
        <w:tc>
          <w:tcPr>
            <w:tcW w:w="2526" w:type="dxa"/>
            <w:tcBorders>
              <w:left w:val="single" w:sz="4" w:space="0" w:color="000000"/>
              <w:bottom w:val="single" w:sz="4" w:space="0" w:color="000000"/>
            </w:tcBorders>
            <w:vAlign w:val="center"/>
          </w:tcPr>
          <w:p w14:paraId="110E3896" w14:textId="77777777" w:rsidR="00AB17FA" w:rsidRPr="0021368D" w:rsidRDefault="00AB17FA" w:rsidP="00AB17FA">
            <w:pPr>
              <w:snapToGrid w:val="0"/>
              <w:jc w:val="center"/>
              <w:rPr>
                <w:lang w:eastAsia="ar-SA"/>
              </w:rPr>
            </w:pPr>
          </w:p>
        </w:tc>
        <w:tc>
          <w:tcPr>
            <w:tcW w:w="3283" w:type="dxa"/>
            <w:tcBorders>
              <w:left w:val="single" w:sz="4" w:space="0" w:color="000000"/>
              <w:bottom w:val="single" w:sz="4" w:space="0" w:color="000000"/>
            </w:tcBorders>
            <w:vAlign w:val="center"/>
          </w:tcPr>
          <w:p w14:paraId="699D92EE" w14:textId="77777777" w:rsidR="00AB17FA" w:rsidRPr="0021368D" w:rsidRDefault="00AB17FA" w:rsidP="00AB17FA">
            <w:pPr>
              <w:snapToGrid w:val="0"/>
              <w:jc w:val="center"/>
              <w:rPr>
                <w:lang w:eastAsia="ar-SA"/>
              </w:rPr>
            </w:pPr>
          </w:p>
        </w:tc>
        <w:tc>
          <w:tcPr>
            <w:tcW w:w="1344" w:type="dxa"/>
            <w:tcBorders>
              <w:left w:val="single" w:sz="4" w:space="0" w:color="000000"/>
              <w:bottom w:val="single" w:sz="4" w:space="0" w:color="000000"/>
            </w:tcBorders>
            <w:vAlign w:val="center"/>
          </w:tcPr>
          <w:p w14:paraId="5D1A9664" w14:textId="77777777" w:rsidR="00AB17FA" w:rsidRPr="0021368D" w:rsidRDefault="00AB17FA" w:rsidP="00AB17FA">
            <w:pPr>
              <w:snapToGrid w:val="0"/>
              <w:jc w:val="center"/>
              <w:rPr>
                <w:lang w:eastAsia="ar-SA"/>
              </w:rPr>
            </w:pPr>
          </w:p>
        </w:tc>
        <w:tc>
          <w:tcPr>
            <w:tcW w:w="1998" w:type="dxa"/>
            <w:tcBorders>
              <w:left w:val="single" w:sz="4" w:space="0" w:color="000000"/>
              <w:bottom w:val="single" w:sz="4" w:space="0" w:color="000000"/>
              <w:right w:val="single" w:sz="4" w:space="0" w:color="000000"/>
            </w:tcBorders>
            <w:vAlign w:val="center"/>
          </w:tcPr>
          <w:p w14:paraId="600863AD" w14:textId="77777777" w:rsidR="00AB17FA" w:rsidRPr="0021368D" w:rsidRDefault="00AB17FA" w:rsidP="00AB17FA">
            <w:pPr>
              <w:snapToGrid w:val="0"/>
              <w:jc w:val="center"/>
              <w:rPr>
                <w:lang w:eastAsia="ar-SA"/>
              </w:rPr>
            </w:pPr>
          </w:p>
        </w:tc>
      </w:tr>
      <w:tr w:rsidR="00AB17FA" w:rsidRPr="0021368D" w14:paraId="76C52D03" w14:textId="77777777" w:rsidTr="00AB17FA">
        <w:tc>
          <w:tcPr>
            <w:tcW w:w="509" w:type="dxa"/>
            <w:tcBorders>
              <w:left w:val="single" w:sz="4" w:space="0" w:color="000000"/>
              <w:bottom w:val="single" w:sz="4" w:space="0" w:color="000000"/>
            </w:tcBorders>
            <w:vAlign w:val="center"/>
          </w:tcPr>
          <w:p w14:paraId="30870101" w14:textId="77777777" w:rsidR="00AB17FA" w:rsidRPr="0021368D" w:rsidRDefault="00AB17FA" w:rsidP="00AB17FA">
            <w:pPr>
              <w:snapToGrid w:val="0"/>
              <w:jc w:val="center"/>
              <w:rPr>
                <w:lang w:eastAsia="ar-SA"/>
              </w:rPr>
            </w:pPr>
          </w:p>
        </w:tc>
        <w:tc>
          <w:tcPr>
            <w:tcW w:w="2526" w:type="dxa"/>
            <w:tcBorders>
              <w:left w:val="single" w:sz="4" w:space="0" w:color="000000"/>
              <w:bottom w:val="single" w:sz="4" w:space="0" w:color="000000"/>
            </w:tcBorders>
            <w:vAlign w:val="center"/>
          </w:tcPr>
          <w:p w14:paraId="463E526A" w14:textId="77777777" w:rsidR="00AB17FA" w:rsidRPr="0021368D" w:rsidRDefault="00AB17FA" w:rsidP="00AB17FA">
            <w:pPr>
              <w:snapToGrid w:val="0"/>
              <w:jc w:val="center"/>
              <w:rPr>
                <w:lang w:eastAsia="ar-SA"/>
              </w:rPr>
            </w:pPr>
          </w:p>
        </w:tc>
        <w:tc>
          <w:tcPr>
            <w:tcW w:w="3283" w:type="dxa"/>
            <w:tcBorders>
              <w:left w:val="single" w:sz="4" w:space="0" w:color="000000"/>
              <w:bottom w:val="single" w:sz="4" w:space="0" w:color="000000"/>
            </w:tcBorders>
            <w:vAlign w:val="center"/>
          </w:tcPr>
          <w:p w14:paraId="5FEC782F" w14:textId="77777777" w:rsidR="00AB17FA" w:rsidRPr="0021368D" w:rsidRDefault="00AB17FA" w:rsidP="00AB17FA">
            <w:pPr>
              <w:snapToGrid w:val="0"/>
              <w:jc w:val="center"/>
              <w:rPr>
                <w:lang w:eastAsia="ar-SA"/>
              </w:rPr>
            </w:pPr>
          </w:p>
        </w:tc>
        <w:tc>
          <w:tcPr>
            <w:tcW w:w="1344" w:type="dxa"/>
            <w:tcBorders>
              <w:left w:val="single" w:sz="4" w:space="0" w:color="000000"/>
              <w:bottom w:val="single" w:sz="4" w:space="0" w:color="000000"/>
            </w:tcBorders>
            <w:vAlign w:val="center"/>
          </w:tcPr>
          <w:p w14:paraId="0DCB8E73" w14:textId="77777777" w:rsidR="00AB17FA" w:rsidRPr="0021368D" w:rsidRDefault="00AB17FA" w:rsidP="00AB17FA">
            <w:pPr>
              <w:snapToGrid w:val="0"/>
              <w:jc w:val="center"/>
              <w:rPr>
                <w:lang w:eastAsia="ar-SA"/>
              </w:rPr>
            </w:pPr>
          </w:p>
        </w:tc>
        <w:tc>
          <w:tcPr>
            <w:tcW w:w="1998" w:type="dxa"/>
            <w:tcBorders>
              <w:left w:val="single" w:sz="4" w:space="0" w:color="000000"/>
              <w:bottom w:val="single" w:sz="4" w:space="0" w:color="000000"/>
              <w:right w:val="single" w:sz="4" w:space="0" w:color="000000"/>
            </w:tcBorders>
            <w:vAlign w:val="center"/>
          </w:tcPr>
          <w:p w14:paraId="5524906B" w14:textId="77777777" w:rsidR="00AB17FA" w:rsidRPr="0021368D" w:rsidRDefault="00AB17FA" w:rsidP="00AB17FA">
            <w:pPr>
              <w:snapToGrid w:val="0"/>
              <w:jc w:val="center"/>
              <w:rPr>
                <w:lang w:eastAsia="ar-SA"/>
              </w:rPr>
            </w:pPr>
          </w:p>
        </w:tc>
      </w:tr>
    </w:tbl>
    <w:p w14:paraId="055CCB9F" w14:textId="77777777" w:rsidR="00AB17FA" w:rsidRPr="000058D6" w:rsidRDefault="00AB17FA" w:rsidP="00AB17FA">
      <w:pPr>
        <w:suppressAutoHyphens/>
        <w:jc w:val="both"/>
        <w:rPr>
          <w:sz w:val="20"/>
          <w:szCs w:val="20"/>
          <w:lang w:eastAsia="ar-SA"/>
        </w:rPr>
      </w:pPr>
      <w:r w:rsidRPr="000058D6">
        <w:rPr>
          <w:sz w:val="20"/>
          <w:szCs w:val="20"/>
          <w:lang w:eastAsia="ar-SA"/>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962" w:history="1">
        <w:r w:rsidRPr="000058D6">
          <w:rPr>
            <w:sz w:val="20"/>
            <w:szCs w:val="20"/>
          </w:rPr>
          <w:t>графе 5</w:t>
        </w:r>
      </w:hyperlink>
      <w:r w:rsidRPr="000058D6">
        <w:rPr>
          <w:sz w:val="20"/>
          <w:szCs w:val="20"/>
          <w:lang w:eastAsia="ar-SA"/>
        </w:rPr>
        <w:t>.</w:t>
      </w:r>
    </w:p>
    <w:p w14:paraId="53FC4C3B" w14:textId="77777777" w:rsidR="00AB17FA" w:rsidRPr="000058D6" w:rsidRDefault="00AB17FA" w:rsidP="00AB17FA">
      <w:pPr>
        <w:suppressAutoHyphens/>
        <w:jc w:val="both"/>
        <w:rPr>
          <w:lang w:eastAsia="ar-SA"/>
        </w:rPr>
      </w:pPr>
    </w:p>
    <w:p w14:paraId="1105597D" w14:textId="77777777" w:rsidR="00AB17FA" w:rsidRPr="000058D6" w:rsidRDefault="00AB17FA" w:rsidP="00AB17FA">
      <w:pPr>
        <w:suppressAutoHyphens/>
        <w:rPr>
          <w:lang w:eastAsia="ar-SA"/>
        </w:rPr>
      </w:pPr>
      <w:r w:rsidRPr="000058D6">
        <w:rPr>
          <w:lang w:eastAsia="ar-SA"/>
        </w:rPr>
        <w:t>К заявлению прилагаются следующие документы: 1)___________________________________________________________________________</w:t>
      </w:r>
    </w:p>
    <w:p w14:paraId="1546D306" w14:textId="77777777" w:rsidR="00AB17FA" w:rsidRPr="000058D6" w:rsidRDefault="00AB17FA" w:rsidP="00AB17FA">
      <w:pPr>
        <w:suppressAutoHyphens/>
        <w:jc w:val="center"/>
        <w:rPr>
          <w:sz w:val="20"/>
          <w:szCs w:val="20"/>
          <w:lang w:eastAsia="ar-SA"/>
        </w:rPr>
      </w:pPr>
      <w:r w:rsidRPr="000058D6">
        <w:rPr>
          <w:sz w:val="20"/>
          <w:szCs w:val="20"/>
          <w:lang w:eastAsia="ar-SA"/>
        </w:rPr>
        <w:t>(указываются вид и реквизиты правоустанавливающего документа на переустраиваемое и (или) перепланируемое помещение (с отметкой: подлинник или нотариально заверенная копия))</w:t>
      </w:r>
    </w:p>
    <w:p w14:paraId="591A5303" w14:textId="77777777" w:rsidR="00AB17FA" w:rsidRPr="000058D6" w:rsidRDefault="00AB17FA" w:rsidP="00AB17FA">
      <w:pPr>
        <w:suppressAutoHyphens/>
        <w:jc w:val="both"/>
        <w:rPr>
          <w:lang w:eastAsia="ar-SA"/>
        </w:rPr>
      </w:pPr>
      <w:r w:rsidRPr="000058D6">
        <w:rPr>
          <w:sz w:val="20"/>
          <w:szCs w:val="20"/>
          <w:lang w:eastAsia="ar-SA"/>
        </w:rPr>
        <w:t>__________________________________________________________________________________________</w:t>
      </w:r>
    </w:p>
    <w:p w14:paraId="61EF7F04" w14:textId="77777777" w:rsidR="00AB17FA" w:rsidRPr="000058D6" w:rsidRDefault="00AB17FA" w:rsidP="00AB17FA">
      <w:pPr>
        <w:suppressAutoHyphens/>
        <w:jc w:val="both"/>
        <w:rPr>
          <w:lang w:eastAsia="ar-SA"/>
        </w:rPr>
      </w:pPr>
      <w:r w:rsidRPr="000058D6">
        <w:rPr>
          <w:lang w:eastAsia="ar-SA"/>
        </w:rPr>
        <w:t>____________________________________________________________________________ на ______ листах;</w:t>
      </w:r>
    </w:p>
    <w:p w14:paraId="3BE8AFFE" w14:textId="77777777" w:rsidR="00AB17FA" w:rsidRPr="000058D6" w:rsidRDefault="00AB17FA" w:rsidP="00AB17FA">
      <w:pPr>
        <w:suppressAutoHyphens/>
        <w:jc w:val="both"/>
        <w:rPr>
          <w:lang w:eastAsia="ar-SA"/>
        </w:rPr>
      </w:pPr>
      <w:r w:rsidRPr="000058D6">
        <w:rPr>
          <w:lang w:eastAsia="ar-SA"/>
        </w:rPr>
        <w:t>2) проект (проектная    документация) переустройства   и (или) перепланировки помещения на ___________ листах;</w:t>
      </w:r>
    </w:p>
    <w:p w14:paraId="68B4808F" w14:textId="77777777" w:rsidR="00AB17FA" w:rsidRPr="000058D6" w:rsidRDefault="00AB17FA" w:rsidP="00AB17FA">
      <w:pPr>
        <w:suppressAutoHyphens/>
        <w:jc w:val="both"/>
        <w:rPr>
          <w:lang w:eastAsia="ar-SA"/>
        </w:rPr>
      </w:pPr>
      <w:r w:rsidRPr="000058D6">
        <w:rPr>
          <w:lang w:eastAsia="ar-SA"/>
        </w:rPr>
        <w:t>3) технический паспорт переустраиваемого и (или) перепланируемого помещения на __________ листах;</w:t>
      </w:r>
    </w:p>
    <w:p w14:paraId="6FB4CD41" w14:textId="77777777" w:rsidR="00AB17FA" w:rsidRPr="000058D6" w:rsidRDefault="00AB17FA" w:rsidP="00AB17FA">
      <w:pPr>
        <w:suppressAutoHyphens/>
        <w:jc w:val="both"/>
        <w:rPr>
          <w:lang w:eastAsia="ar-SA"/>
        </w:rPr>
      </w:pPr>
      <w:r w:rsidRPr="000058D6">
        <w:rPr>
          <w:lang w:eastAsia="ar-SA"/>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 листах;</w:t>
      </w:r>
    </w:p>
    <w:p w14:paraId="0633389E" w14:textId="77777777" w:rsidR="00AB17FA" w:rsidRPr="000058D6" w:rsidRDefault="00AB17FA" w:rsidP="00AB17FA">
      <w:pPr>
        <w:suppressAutoHyphens/>
        <w:jc w:val="both"/>
        <w:rPr>
          <w:lang w:eastAsia="ar-SA"/>
        </w:rPr>
      </w:pPr>
      <w:r w:rsidRPr="000058D6">
        <w:rPr>
          <w:lang w:eastAsia="ar-SA"/>
        </w:rPr>
        <w:t>5) документы, подтверждающие согласие временно отсутствующих членов семьи нанимателя на переустройство и (или) перепланировку помещения на ___________ листах (при необходимости);</w:t>
      </w:r>
    </w:p>
    <w:p w14:paraId="760FBE91" w14:textId="77777777" w:rsidR="00AB17FA" w:rsidRPr="000058D6" w:rsidRDefault="00AB17FA" w:rsidP="00AB17FA">
      <w:pPr>
        <w:suppressAutoHyphens/>
        <w:rPr>
          <w:lang w:eastAsia="ar-SA"/>
        </w:rPr>
      </w:pPr>
      <w:r w:rsidRPr="000058D6">
        <w:rPr>
          <w:lang w:eastAsia="ar-SA"/>
        </w:rPr>
        <w:t xml:space="preserve">6) иные документы: </w:t>
      </w:r>
      <w:r w:rsidRPr="000058D6">
        <w:rPr>
          <w:lang w:eastAsia="ar-SA"/>
        </w:rPr>
        <w:lastRenderedPageBreak/>
        <w:t>____________________________________________________________________</w:t>
      </w:r>
    </w:p>
    <w:p w14:paraId="550EB138" w14:textId="77777777" w:rsidR="00AB17FA" w:rsidRPr="000058D6" w:rsidRDefault="00AB17FA" w:rsidP="00AB17FA">
      <w:pPr>
        <w:suppressAutoHyphens/>
        <w:jc w:val="center"/>
        <w:rPr>
          <w:sz w:val="20"/>
          <w:szCs w:val="20"/>
          <w:lang w:eastAsia="ar-SA"/>
        </w:rPr>
      </w:pPr>
      <w:r w:rsidRPr="000058D6">
        <w:rPr>
          <w:sz w:val="20"/>
          <w:szCs w:val="20"/>
          <w:lang w:eastAsia="ar-SA"/>
        </w:rPr>
        <w:t>(доверенности, выписки из уставов и др.)</w:t>
      </w:r>
    </w:p>
    <w:p w14:paraId="2FB18497" w14:textId="77777777" w:rsidR="00AB17FA" w:rsidRPr="000058D6" w:rsidRDefault="00AB17FA" w:rsidP="00AB17FA">
      <w:pPr>
        <w:suppressAutoHyphens/>
        <w:jc w:val="both"/>
        <w:rPr>
          <w:sz w:val="20"/>
          <w:szCs w:val="20"/>
          <w:lang w:eastAsia="ar-SA"/>
        </w:rPr>
      </w:pPr>
      <w:r w:rsidRPr="000058D6">
        <w:rPr>
          <w:sz w:val="20"/>
          <w:szCs w:val="20"/>
          <w:lang w:eastAsia="ar-SA"/>
        </w:rPr>
        <w:t xml:space="preserve">   </w:t>
      </w:r>
    </w:p>
    <w:p w14:paraId="48386720" w14:textId="77777777" w:rsidR="00AB17FA" w:rsidRPr="000058D6" w:rsidRDefault="00AB17FA" w:rsidP="00AB17FA">
      <w:pPr>
        <w:suppressAutoHyphens/>
        <w:jc w:val="both"/>
        <w:rPr>
          <w:lang w:eastAsia="ar-SA"/>
        </w:rPr>
      </w:pPr>
      <w:r w:rsidRPr="000058D6">
        <w:rPr>
          <w:lang w:eastAsia="ar-SA"/>
        </w:rPr>
        <w:t xml:space="preserve"> Подписи лиц, подавших заявление </w:t>
      </w:r>
      <w:hyperlink w:anchor="P1027" w:history="1">
        <w:r w:rsidRPr="000058D6">
          <w:rPr>
            <w:u w:val="single"/>
          </w:rPr>
          <w:t>&lt;*&gt;</w:t>
        </w:r>
      </w:hyperlink>
      <w:r w:rsidRPr="000058D6">
        <w:rPr>
          <w:lang w:eastAsia="ar-SA"/>
        </w:rPr>
        <w:t>:</w:t>
      </w:r>
    </w:p>
    <w:p w14:paraId="36D92166" w14:textId="77777777" w:rsidR="00AB17FA" w:rsidRPr="000058D6" w:rsidRDefault="00AB17FA" w:rsidP="00AB17FA">
      <w:pPr>
        <w:suppressAutoHyphens/>
        <w:jc w:val="both"/>
        <w:rPr>
          <w:lang w:eastAsia="ar-SA"/>
        </w:rPr>
      </w:pPr>
      <w:r w:rsidRPr="000058D6">
        <w:rPr>
          <w:lang w:eastAsia="ar-SA"/>
        </w:rPr>
        <w:t xml:space="preserve">    "___" __________ 20___   ____________        ___________________________</w:t>
      </w:r>
    </w:p>
    <w:p w14:paraId="42E319AD" w14:textId="77777777" w:rsidR="00AB17FA" w:rsidRPr="000058D6" w:rsidRDefault="00AB17FA" w:rsidP="00AB17FA">
      <w:pPr>
        <w:suppressAutoHyphens/>
        <w:jc w:val="both"/>
        <w:rPr>
          <w:sz w:val="20"/>
          <w:szCs w:val="20"/>
          <w:lang w:eastAsia="ar-SA"/>
        </w:rPr>
      </w:pPr>
      <w:r w:rsidRPr="000058D6">
        <w:rPr>
          <w:sz w:val="20"/>
          <w:szCs w:val="20"/>
          <w:lang w:eastAsia="ar-SA"/>
        </w:rPr>
        <w:t xml:space="preserve">                    (дата)                         (подпись заявителя)         (расшифровка подписи заявителя) </w:t>
      </w:r>
    </w:p>
    <w:p w14:paraId="1D5CD09A" w14:textId="77777777" w:rsidR="00AB17FA" w:rsidRPr="000058D6" w:rsidRDefault="00AB17FA" w:rsidP="00AB17FA">
      <w:pPr>
        <w:suppressAutoHyphens/>
        <w:jc w:val="both"/>
        <w:rPr>
          <w:lang w:eastAsia="ar-SA"/>
        </w:rPr>
      </w:pPr>
    </w:p>
    <w:p w14:paraId="0CBB53C1" w14:textId="77777777" w:rsidR="00AB17FA" w:rsidRPr="000058D6" w:rsidRDefault="00AB17FA" w:rsidP="00AB17FA">
      <w:pPr>
        <w:suppressAutoHyphens/>
        <w:jc w:val="both"/>
        <w:rPr>
          <w:lang w:eastAsia="ar-SA"/>
        </w:rPr>
      </w:pPr>
      <w:r w:rsidRPr="000058D6">
        <w:rPr>
          <w:lang w:eastAsia="ar-SA"/>
        </w:rPr>
        <w:t xml:space="preserve">    "___" __________ 20___   ____________        _______________________</w:t>
      </w:r>
    </w:p>
    <w:p w14:paraId="0988C23F" w14:textId="77777777" w:rsidR="00AB17FA" w:rsidRPr="000058D6" w:rsidRDefault="00AB17FA" w:rsidP="00AB17FA">
      <w:pPr>
        <w:suppressAutoHyphens/>
        <w:jc w:val="both"/>
        <w:rPr>
          <w:sz w:val="20"/>
          <w:szCs w:val="20"/>
          <w:lang w:eastAsia="ar-SA"/>
        </w:rPr>
      </w:pPr>
      <w:r w:rsidRPr="000058D6">
        <w:rPr>
          <w:sz w:val="20"/>
          <w:szCs w:val="20"/>
          <w:lang w:eastAsia="ar-SA"/>
        </w:rPr>
        <w:t xml:space="preserve">                  (дата)                           (подпись заявителя)        (расшифровка подписи заявителя) </w:t>
      </w:r>
    </w:p>
    <w:p w14:paraId="5E90A807" w14:textId="77777777" w:rsidR="00AB17FA" w:rsidRPr="000058D6" w:rsidRDefault="00AB17FA" w:rsidP="00AB17FA">
      <w:pPr>
        <w:suppressAutoHyphens/>
        <w:jc w:val="both"/>
        <w:rPr>
          <w:lang w:eastAsia="ar-SA"/>
        </w:rPr>
      </w:pPr>
    </w:p>
    <w:p w14:paraId="6E8AF6C5" w14:textId="77777777" w:rsidR="00AB17FA" w:rsidRPr="000058D6" w:rsidRDefault="00AB17FA" w:rsidP="00AB17FA">
      <w:pPr>
        <w:suppressAutoHyphens/>
        <w:jc w:val="both"/>
        <w:rPr>
          <w:lang w:eastAsia="ar-SA"/>
        </w:rPr>
      </w:pPr>
      <w:r w:rsidRPr="000058D6">
        <w:rPr>
          <w:lang w:eastAsia="ar-SA"/>
        </w:rPr>
        <w:t xml:space="preserve">    "___" __________ 20___   ____________        _______________________</w:t>
      </w:r>
    </w:p>
    <w:p w14:paraId="6429E8C9" w14:textId="77777777" w:rsidR="00AB17FA" w:rsidRPr="000058D6" w:rsidRDefault="00AB17FA" w:rsidP="00AB17FA">
      <w:pPr>
        <w:suppressAutoHyphens/>
        <w:jc w:val="both"/>
        <w:rPr>
          <w:sz w:val="20"/>
          <w:szCs w:val="20"/>
          <w:lang w:eastAsia="ar-SA"/>
        </w:rPr>
      </w:pPr>
      <w:r w:rsidRPr="000058D6">
        <w:rPr>
          <w:sz w:val="20"/>
          <w:szCs w:val="20"/>
          <w:lang w:eastAsia="ar-SA"/>
        </w:rPr>
        <w:t xml:space="preserve">                   (дата)                           (подпись заявителя)       (расшифровка подписи заявителя) </w:t>
      </w:r>
    </w:p>
    <w:p w14:paraId="36D465B9" w14:textId="77777777" w:rsidR="00AB17FA" w:rsidRPr="000058D6" w:rsidRDefault="00AB17FA" w:rsidP="00AB17FA">
      <w:pPr>
        <w:suppressAutoHyphens/>
        <w:jc w:val="both"/>
        <w:rPr>
          <w:lang w:eastAsia="ar-SA"/>
        </w:rPr>
      </w:pPr>
    </w:p>
    <w:p w14:paraId="0D4F49F8" w14:textId="77777777" w:rsidR="00AB17FA" w:rsidRPr="000058D6" w:rsidRDefault="00AB17FA" w:rsidP="00AB17FA">
      <w:pPr>
        <w:suppressAutoHyphens/>
        <w:jc w:val="both"/>
        <w:rPr>
          <w:lang w:eastAsia="ar-SA"/>
        </w:rPr>
      </w:pPr>
    </w:p>
    <w:p w14:paraId="35D567D1" w14:textId="77777777" w:rsidR="00AB17FA" w:rsidRPr="000058D6" w:rsidRDefault="00AB17FA" w:rsidP="00AB17FA">
      <w:pPr>
        <w:suppressAutoHyphens/>
        <w:jc w:val="both"/>
        <w:rPr>
          <w:lang w:eastAsia="ar-SA"/>
        </w:rPr>
      </w:pPr>
      <w:r w:rsidRPr="000058D6">
        <w:rPr>
          <w:lang w:eastAsia="ar-SA"/>
        </w:rPr>
        <w:t>--------------------------------</w:t>
      </w:r>
    </w:p>
    <w:p w14:paraId="3053AFDB" w14:textId="65DFBF2E" w:rsidR="00AB17FA" w:rsidRPr="00243C4F" w:rsidRDefault="00AB17FA" w:rsidP="00AB17FA">
      <w:pPr>
        <w:suppressAutoHyphens/>
        <w:jc w:val="both"/>
        <w:rPr>
          <w:sz w:val="20"/>
          <w:szCs w:val="20"/>
          <w:lang w:eastAsia="ar-SA"/>
        </w:rPr>
      </w:pPr>
      <w:r w:rsidRPr="000058D6">
        <w:rPr>
          <w:sz w:val="20"/>
          <w:szCs w:val="20"/>
          <w:lang w:eastAsia="ar-SA"/>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096D69BA" w14:textId="193D75E0" w:rsidR="00AB17FA" w:rsidRPr="000058D6" w:rsidRDefault="00AB17FA" w:rsidP="00243C4F">
      <w:pPr>
        <w:suppressAutoHyphens/>
        <w:jc w:val="center"/>
        <w:rPr>
          <w:lang w:eastAsia="ar-SA"/>
        </w:rPr>
      </w:pPr>
      <w:r w:rsidRPr="000058D6">
        <w:rPr>
          <w:lang w:eastAsia="ar-SA"/>
        </w:rPr>
        <w:t>---------------------------------------------------------------------------</w:t>
      </w:r>
    </w:p>
    <w:p w14:paraId="27862B37" w14:textId="799DCB24" w:rsidR="00AB17FA" w:rsidRDefault="00AB17FA" w:rsidP="00243C4F">
      <w:pPr>
        <w:suppressAutoHyphens/>
        <w:jc w:val="both"/>
        <w:rPr>
          <w:lang w:eastAsia="ar-SA"/>
        </w:rPr>
      </w:pPr>
      <w:r w:rsidRPr="000058D6">
        <w:rPr>
          <w:lang w:eastAsia="ar-SA"/>
        </w:rPr>
        <w:t xml:space="preserve">  (следующие позиции заполняются должностным лицом, принявшим заявление)</w:t>
      </w:r>
    </w:p>
    <w:p w14:paraId="35870E54" w14:textId="77777777" w:rsidR="00243C4F" w:rsidRDefault="00243C4F" w:rsidP="00243C4F">
      <w:pPr>
        <w:suppressAutoHyphens/>
        <w:jc w:val="both"/>
        <w:rPr>
          <w:lang w:eastAsia="ar-SA"/>
        </w:rPr>
      </w:pPr>
    </w:p>
    <w:p w14:paraId="61349C4B" w14:textId="77777777" w:rsidR="00AB17FA" w:rsidRPr="000058D6" w:rsidRDefault="00AB17FA" w:rsidP="00AB17FA">
      <w:pPr>
        <w:suppressAutoHyphens/>
        <w:jc w:val="both"/>
        <w:rPr>
          <w:lang w:eastAsia="ar-SA"/>
        </w:rPr>
      </w:pPr>
      <w:r w:rsidRPr="000058D6">
        <w:rPr>
          <w:lang w:eastAsia="ar-SA"/>
        </w:rPr>
        <w:t xml:space="preserve">   Документы представлены на приеме             ____ _______________ 20__ г.</w:t>
      </w:r>
    </w:p>
    <w:p w14:paraId="3A5CD5BE" w14:textId="77777777" w:rsidR="00AB17FA" w:rsidRPr="000058D6" w:rsidRDefault="00AB17FA" w:rsidP="00AB17FA">
      <w:pPr>
        <w:suppressAutoHyphens/>
        <w:jc w:val="both"/>
        <w:rPr>
          <w:lang w:eastAsia="ar-SA"/>
        </w:rPr>
      </w:pPr>
      <w:r w:rsidRPr="000058D6">
        <w:rPr>
          <w:lang w:eastAsia="ar-SA"/>
        </w:rPr>
        <w:t xml:space="preserve">    Входящий номер регистрации заявления     _________________________</w:t>
      </w:r>
    </w:p>
    <w:p w14:paraId="1680B477" w14:textId="77777777" w:rsidR="00AB17FA" w:rsidRPr="000058D6" w:rsidRDefault="00AB17FA" w:rsidP="00AB17FA">
      <w:pPr>
        <w:suppressAutoHyphens/>
        <w:jc w:val="both"/>
        <w:rPr>
          <w:lang w:eastAsia="ar-SA"/>
        </w:rPr>
        <w:sectPr w:rsidR="00AB17FA" w:rsidRPr="000058D6" w:rsidSect="00AB17FA">
          <w:pgSz w:w="11906" w:h="16838" w:code="9"/>
          <w:pgMar w:top="709" w:right="991" w:bottom="567" w:left="1701" w:header="720" w:footer="720" w:gutter="0"/>
          <w:cols w:space="720"/>
          <w:titlePg/>
          <w:docGrid w:linePitch="600" w:charSpace="36864"/>
        </w:sectPr>
      </w:pPr>
      <w:r w:rsidRPr="000058D6">
        <w:rPr>
          <w:lang w:eastAsia="ar-SA"/>
        </w:rPr>
        <w:t xml:space="preserve">    Выдана расписка в получении документов ____________ 20__ г.  №_____</w:t>
      </w:r>
    </w:p>
    <w:p w14:paraId="6297F5EC" w14:textId="77777777" w:rsidR="00AB17FA" w:rsidRPr="000058D6" w:rsidRDefault="00AB17FA" w:rsidP="00AB17FA">
      <w:pPr>
        <w:suppressAutoHyphens/>
        <w:jc w:val="right"/>
        <w:rPr>
          <w:sz w:val="20"/>
          <w:szCs w:val="20"/>
          <w:lang w:eastAsia="ar-SA"/>
        </w:rPr>
      </w:pPr>
      <w:r w:rsidRPr="000058D6">
        <w:rPr>
          <w:sz w:val="20"/>
          <w:szCs w:val="20"/>
          <w:lang w:eastAsia="ar-SA"/>
        </w:rPr>
        <w:lastRenderedPageBreak/>
        <w:t>Приложение 2</w:t>
      </w:r>
    </w:p>
    <w:p w14:paraId="7AC23D84" w14:textId="77777777" w:rsidR="00AB17FA" w:rsidRPr="000058D6" w:rsidRDefault="00AB17FA" w:rsidP="00AB17FA">
      <w:pPr>
        <w:suppressAutoHyphens/>
        <w:jc w:val="right"/>
        <w:rPr>
          <w:sz w:val="20"/>
          <w:szCs w:val="20"/>
          <w:lang w:eastAsia="ar-SA"/>
        </w:rPr>
      </w:pPr>
      <w:r w:rsidRPr="000058D6">
        <w:rPr>
          <w:sz w:val="20"/>
          <w:szCs w:val="20"/>
          <w:lang w:eastAsia="ar-SA"/>
        </w:rPr>
        <w:t>к Административному регламенту</w:t>
      </w:r>
    </w:p>
    <w:p w14:paraId="08BEE88B" w14:textId="77777777" w:rsidR="00AB17FA" w:rsidRPr="000058D6" w:rsidRDefault="00AB17FA" w:rsidP="00AB17FA">
      <w:pPr>
        <w:suppressAutoHyphens/>
        <w:jc w:val="right"/>
        <w:rPr>
          <w:sz w:val="20"/>
          <w:szCs w:val="20"/>
          <w:lang w:eastAsia="ar-SA"/>
        </w:rPr>
      </w:pPr>
      <w:r w:rsidRPr="000058D6">
        <w:rPr>
          <w:sz w:val="20"/>
          <w:szCs w:val="20"/>
          <w:lang w:eastAsia="ar-SA"/>
        </w:rPr>
        <w:t xml:space="preserve"> предоставления муниципальной услуги</w:t>
      </w:r>
    </w:p>
    <w:p w14:paraId="1EEBCC14" w14:textId="77777777" w:rsidR="00AB17FA" w:rsidRPr="000058D6" w:rsidRDefault="00AB17FA" w:rsidP="00AB17FA">
      <w:pPr>
        <w:suppressAutoHyphens/>
        <w:jc w:val="right"/>
        <w:rPr>
          <w:sz w:val="20"/>
          <w:szCs w:val="20"/>
          <w:lang w:eastAsia="ar-SA"/>
        </w:rPr>
      </w:pPr>
      <w:r w:rsidRPr="000058D6">
        <w:rPr>
          <w:sz w:val="20"/>
          <w:szCs w:val="20"/>
          <w:lang w:eastAsia="ar-SA"/>
        </w:rPr>
        <w:t xml:space="preserve"> «Прием заявлений и выдача документов</w:t>
      </w:r>
    </w:p>
    <w:p w14:paraId="5700DBDA" w14:textId="77777777" w:rsidR="00AB17FA" w:rsidRPr="000058D6" w:rsidRDefault="00AB17FA" w:rsidP="00AB17FA">
      <w:pPr>
        <w:suppressAutoHyphens/>
        <w:jc w:val="right"/>
        <w:rPr>
          <w:sz w:val="20"/>
          <w:szCs w:val="20"/>
          <w:lang w:eastAsia="ar-SA"/>
        </w:rPr>
      </w:pPr>
      <w:r w:rsidRPr="000058D6">
        <w:rPr>
          <w:sz w:val="20"/>
          <w:szCs w:val="20"/>
          <w:lang w:eastAsia="ar-SA"/>
        </w:rPr>
        <w:t xml:space="preserve"> о согласовании переустройства и (или) </w:t>
      </w:r>
    </w:p>
    <w:p w14:paraId="56FF2A10" w14:textId="77777777" w:rsidR="00AB17FA" w:rsidRPr="000058D6" w:rsidRDefault="00AB17FA" w:rsidP="00AB17FA">
      <w:pPr>
        <w:suppressAutoHyphens/>
        <w:jc w:val="right"/>
        <w:rPr>
          <w:sz w:val="20"/>
          <w:szCs w:val="20"/>
          <w:lang w:eastAsia="ar-SA"/>
        </w:rPr>
      </w:pPr>
      <w:r w:rsidRPr="000058D6">
        <w:rPr>
          <w:sz w:val="20"/>
          <w:szCs w:val="20"/>
          <w:lang w:eastAsia="ar-SA"/>
        </w:rPr>
        <w:t>перепланировки помещений в</w:t>
      </w:r>
    </w:p>
    <w:p w14:paraId="15FD88EC" w14:textId="77777777" w:rsidR="00AB17FA" w:rsidRPr="000058D6" w:rsidRDefault="00AB17FA" w:rsidP="00AB17FA">
      <w:pPr>
        <w:suppressAutoHyphens/>
        <w:jc w:val="right"/>
        <w:rPr>
          <w:sz w:val="20"/>
          <w:szCs w:val="20"/>
          <w:lang w:eastAsia="ar-SA"/>
        </w:rPr>
      </w:pPr>
      <w:r w:rsidRPr="000058D6">
        <w:rPr>
          <w:sz w:val="20"/>
          <w:szCs w:val="20"/>
          <w:lang w:eastAsia="ar-SA"/>
        </w:rPr>
        <w:t xml:space="preserve"> многоквартирных домах»</w:t>
      </w:r>
    </w:p>
    <w:p w14:paraId="3A7A88CC" w14:textId="77777777" w:rsidR="00AB17FA" w:rsidRPr="000058D6" w:rsidRDefault="00AB17FA" w:rsidP="00AB17FA">
      <w:pPr>
        <w:suppressAutoHyphens/>
        <w:jc w:val="center"/>
        <w:rPr>
          <w:lang w:eastAsia="ar-SA"/>
        </w:rPr>
      </w:pPr>
    </w:p>
    <w:p w14:paraId="09DEC365" w14:textId="77777777" w:rsidR="00AB17FA" w:rsidRPr="000058D6" w:rsidRDefault="00AB17FA" w:rsidP="00AB17FA">
      <w:pPr>
        <w:suppressAutoHyphens/>
        <w:jc w:val="center"/>
        <w:rPr>
          <w:lang w:eastAsia="ar-SA"/>
        </w:rPr>
      </w:pPr>
      <w:r w:rsidRPr="000058D6">
        <w:rPr>
          <w:lang w:eastAsia="ar-SA"/>
        </w:rPr>
        <w:t>БЛОК-СХЕМА</w:t>
      </w:r>
    </w:p>
    <w:p w14:paraId="41FA9F88" w14:textId="77777777" w:rsidR="00AB17FA" w:rsidRPr="000058D6" w:rsidRDefault="00AB17FA" w:rsidP="00AB17FA">
      <w:pPr>
        <w:suppressAutoHyphens/>
        <w:jc w:val="center"/>
        <w:rPr>
          <w:lang w:eastAsia="ar-SA"/>
        </w:rPr>
      </w:pPr>
      <w:r w:rsidRPr="000058D6">
        <w:rPr>
          <w:lang w:eastAsia="ar-SA"/>
        </w:rPr>
        <w:t>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14:paraId="46C6F3D5" w14:textId="77777777" w:rsidR="00AB17FA" w:rsidRPr="000058D6" w:rsidRDefault="00AB17FA" w:rsidP="00AB17FA">
      <w:pPr>
        <w:suppressAutoHyphens/>
        <w:jc w:val="center"/>
        <w:rPr>
          <w:lang w:eastAsia="ar-SA"/>
        </w:rPr>
      </w:pPr>
    </w:p>
    <w:tbl>
      <w:tblPr>
        <w:tblW w:w="10348" w:type="dxa"/>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48"/>
        <w:gridCol w:w="5600"/>
      </w:tblGrid>
      <w:tr w:rsidR="00AB17FA" w:rsidRPr="000058D6" w14:paraId="5D8C3089" w14:textId="77777777" w:rsidTr="00AB17FA">
        <w:trPr>
          <w:trHeight w:val="390"/>
          <w:tblCellSpacing w:w="15" w:type="dxa"/>
        </w:trPr>
        <w:tc>
          <w:tcPr>
            <w:tcW w:w="10288" w:type="dxa"/>
            <w:gridSpan w:val="2"/>
            <w:tcMar>
              <w:top w:w="15" w:type="dxa"/>
              <w:left w:w="149" w:type="dxa"/>
              <w:bottom w:w="15" w:type="dxa"/>
              <w:right w:w="149" w:type="dxa"/>
            </w:tcMar>
            <w:hideMark/>
          </w:tcPr>
          <w:p w14:paraId="5984FA89" w14:textId="0F83DFBA" w:rsidR="00AB17FA" w:rsidRPr="000058D6" w:rsidRDefault="00AB17FA" w:rsidP="00AB17FA">
            <w:pPr>
              <w:spacing w:before="100" w:beforeAutospacing="1" w:after="100" w:afterAutospacing="1"/>
              <w:ind w:left="-404"/>
              <w:jc w:val="center"/>
              <w:rPr>
                <w:sz w:val="20"/>
                <w:szCs w:val="20"/>
              </w:rPr>
            </w:pPr>
            <w:r w:rsidRPr="000058D6">
              <w:rPr>
                <w:rFonts w:ascii="Calibri" w:hAnsi="Calibri"/>
                <w:noProof/>
                <w:sz w:val="22"/>
                <w:szCs w:val="22"/>
              </w:rPr>
              <mc:AlternateContent>
                <mc:Choice Requires="wps">
                  <w:drawing>
                    <wp:anchor distT="0" distB="0" distL="114300" distR="114300" simplePos="0" relativeHeight="251696128" behindDoc="0" locked="0" layoutInCell="1" allowOverlap="1" wp14:anchorId="20060FB3" wp14:editId="1F36AC7C">
                      <wp:simplePos x="0" y="0"/>
                      <wp:positionH relativeFrom="column">
                        <wp:posOffset>2665095</wp:posOffset>
                      </wp:positionH>
                      <wp:positionV relativeFrom="paragraph">
                        <wp:posOffset>266065</wp:posOffset>
                      </wp:positionV>
                      <wp:extent cx="0" cy="189865"/>
                      <wp:effectExtent l="57785" t="12065" r="56515" b="1714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4A9DC" id="Прямая со стрелкой 57" o:spid="_x0000_s1026" type="#_x0000_t32" style="position:absolute;margin-left:209.85pt;margin-top:20.95pt;width:0;height:1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">
                      <v:stroke endarrow="block"/>
                    </v:shape>
                  </w:pict>
                </mc:Fallback>
              </mc:AlternateContent>
            </w:r>
            <w:r w:rsidRPr="000058D6">
              <w:rPr>
                <w:noProof/>
                <w:sz w:val="20"/>
                <w:szCs w:val="20"/>
              </w:rPr>
              <w:t xml:space="preserve">Администрация </w:t>
            </w:r>
            <w:r>
              <w:rPr>
                <w:noProof/>
                <w:sz w:val="20"/>
                <w:szCs w:val="20"/>
              </w:rPr>
              <w:t>поселка Айхал</w:t>
            </w:r>
            <w:r w:rsidRPr="000058D6">
              <w:rPr>
                <w:sz w:val="20"/>
                <w:szCs w:val="20"/>
              </w:rPr>
              <w:t xml:space="preserve"> - консультирование по вопросам предоставления муниципальной услуги </w:t>
            </w:r>
          </w:p>
        </w:tc>
      </w:tr>
      <w:tr w:rsidR="00AB17FA" w:rsidRPr="000058D6" w14:paraId="2F2048D8" w14:textId="77777777" w:rsidTr="00AB17FA">
        <w:trPr>
          <w:trHeight w:val="173"/>
          <w:tblCellSpacing w:w="15" w:type="dxa"/>
        </w:trPr>
        <w:tc>
          <w:tcPr>
            <w:tcW w:w="10288" w:type="dxa"/>
            <w:gridSpan w:val="2"/>
            <w:tcMar>
              <w:top w:w="15" w:type="dxa"/>
              <w:left w:w="149" w:type="dxa"/>
              <w:bottom w:w="15" w:type="dxa"/>
              <w:right w:w="149" w:type="dxa"/>
            </w:tcMar>
            <w:hideMark/>
          </w:tcPr>
          <w:p w14:paraId="662EDEA5" w14:textId="77777777" w:rsidR="00AB17FA" w:rsidRPr="000058D6" w:rsidRDefault="00AB17FA" w:rsidP="00AB17FA">
            <w:pPr>
              <w:spacing w:before="100" w:beforeAutospacing="1" w:after="100" w:afterAutospacing="1"/>
              <w:ind w:left="-404"/>
              <w:jc w:val="center"/>
              <w:rPr>
                <w:sz w:val="20"/>
                <w:szCs w:val="20"/>
              </w:rPr>
            </w:pPr>
          </w:p>
        </w:tc>
      </w:tr>
      <w:tr w:rsidR="00AB17FA" w:rsidRPr="000058D6" w14:paraId="3A4BB6EE" w14:textId="77777777" w:rsidTr="00AB17FA">
        <w:trPr>
          <w:trHeight w:val="390"/>
          <w:tblCellSpacing w:w="15" w:type="dxa"/>
        </w:trPr>
        <w:tc>
          <w:tcPr>
            <w:tcW w:w="10288" w:type="dxa"/>
            <w:gridSpan w:val="2"/>
            <w:tcMar>
              <w:top w:w="15" w:type="dxa"/>
              <w:left w:w="149" w:type="dxa"/>
              <w:bottom w:w="15" w:type="dxa"/>
              <w:right w:w="149" w:type="dxa"/>
            </w:tcMar>
            <w:hideMark/>
          </w:tcPr>
          <w:p w14:paraId="04974556" w14:textId="0D6DC82F" w:rsidR="00AB17FA" w:rsidRPr="000058D6" w:rsidRDefault="00AB17FA" w:rsidP="00AB17FA">
            <w:pPr>
              <w:spacing w:before="100" w:beforeAutospacing="1" w:after="100" w:afterAutospacing="1"/>
              <w:ind w:left="-319"/>
              <w:jc w:val="center"/>
              <w:rPr>
                <w:sz w:val="20"/>
                <w:szCs w:val="20"/>
              </w:rPr>
            </w:pPr>
            <w:r w:rsidRPr="000058D6">
              <w:rPr>
                <w:rFonts w:ascii="Calibri" w:hAnsi="Calibri"/>
                <w:noProof/>
                <w:sz w:val="22"/>
                <w:szCs w:val="22"/>
              </w:rPr>
              <mc:AlternateContent>
                <mc:Choice Requires="wps">
                  <w:drawing>
                    <wp:anchor distT="0" distB="0" distL="114300" distR="114300" simplePos="0" relativeHeight="251693056" behindDoc="0" locked="0" layoutInCell="1" allowOverlap="1" wp14:anchorId="2394FC81" wp14:editId="2556C91B">
                      <wp:simplePos x="0" y="0"/>
                      <wp:positionH relativeFrom="column">
                        <wp:posOffset>1357630</wp:posOffset>
                      </wp:positionH>
                      <wp:positionV relativeFrom="paragraph">
                        <wp:posOffset>332740</wp:posOffset>
                      </wp:positionV>
                      <wp:extent cx="0" cy="213995"/>
                      <wp:effectExtent l="55245" t="12065" r="59055" b="2159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57E7A" id="Прямая со стрелкой 56" o:spid="_x0000_s1026" type="#_x0000_t32" style="position:absolute;margin-left:106.9pt;margin-top:26.2pt;width:0;height:1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">
                      <v:stroke endarrow="block"/>
                    </v:shape>
                  </w:pict>
                </mc:Fallback>
              </mc:AlternateContent>
            </w:r>
            <w:r w:rsidRPr="000058D6">
              <w:rPr>
                <w:sz w:val="20"/>
                <w:szCs w:val="20"/>
              </w:rPr>
              <w:t xml:space="preserve">Лицо, заинтересованное в получении услуги - направление заявления о предоставлении муниципальной услуги с приложением соответствующих документы </w:t>
            </w:r>
          </w:p>
        </w:tc>
      </w:tr>
      <w:tr w:rsidR="00AB17FA" w:rsidRPr="000058D6" w14:paraId="222C0C26" w14:textId="77777777" w:rsidTr="00AB17FA">
        <w:trPr>
          <w:trHeight w:val="208"/>
          <w:tblCellSpacing w:w="15" w:type="dxa"/>
        </w:trPr>
        <w:tc>
          <w:tcPr>
            <w:tcW w:w="10288" w:type="dxa"/>
            <w:gridSpan w:val="2"/>
            <w:tcMar>
              <w:top w:w="15" w:type="dxa"/>
              <w:left w:w="149" w:type="dxa"/>
              <w:bottom w:w="15" w:type="dxa"/>
              <w:right w:w="149" w:type="dxa"/>
            </w:tcMar>
          </w:tcPr>
          <w:p w14:paraId="05B59544" w14:textId="07610DCD" w:rsidR="00AB17FA" w:rsidRPr="000058D6" w:rsidRDefault="00AB17FA" w:rsidP="00AB17FA">
            <w:pPr>
              <w:spacing w:before="100" w:beforeAutospacing="1" w:after="100" w:afterAutospacing="1"/>
              <w:ind w:left="-404"/>
              <w:jc w:val="center"/>
              <w:rPr>
                <w:sz w:val="20"/>
                <w:szCs w:val="20"/>
              </w:rPr>
            </w:pPr>
            <w:r w:rsidRPr="000058D6">
              <w:rPr>
                <w:rFonts w:ascii="Calibri" w:hAnsi="Calibri"/>
                <w:noProof/>
                <w:sz w:val="22"/>
                <w:szCs w:val="22"/>
              </w:rPr>
              <mc:AlternateContent>
                <mc:Choice Requires="wps">
                  <w:drawing>
                    <wp:anchor distT="0" distB="0" distL="114300" distR="114300" simplePos="0" relativeHeight="251692032" behindDoc="0" locked="0" layoutInCell="1" allowOverlap="1" wp14:anchorId="25A7965D" wp14:editId="3D01C14A">
                      <wp:simplePos x="0" y="0"/>
                      <wp:positionH relativeFrom="column">
                        <wp:posOffset>4147820</wp:posOffset>
                      </wp:positionH>
                      <wp:positionV relativeFrom="paragraph">
                        <wp:posOffset>635</wp:posOffset>
                      </wp:positionV>
                      <wp:extent cx="0" cy="177800"/>
                      <wp:effectExtent l="54610" t="13335" r="59690" b="1841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FE775" id="Прямая со стрелкой 55" o:spid="_x0000_s1026" type="#_x0000_t32" style="position:absolute;margin-left:326.6pt;margin-top:.05pt;width:0;height: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">
                      <v:stroke endarrow="block"/>
                    </v:shape>
                  </w:pict>
                </mc:Fallback>
              </mc:AlternateContent>
            </w:r>
          </w:p>
        </w:tc>
      </w:tr>
      <w:tr w:rsidR="00AB17FA" w:rsidRPr="000058D6" w14:paraId="04B8685C" w14:textId="77777777" w:rsidTr="00AB17FA">
        <w:trPr>
          <w:trHeight w:val="194"/>
          <w:tblCellSpacing w:w="15" w:type="dxa"/>
        </w:trPr>
        <w:tc>
          <w:tcPr>
            <w:tcW w:w="4703" w:type="dxa"/>
            <w:tcMar>
              <w:top w:w="15" w:type="dxa"/>
              <w:left w:w="149" w:type="dxa"/>
              <w:bottom w:w="15" w:type="dxa"/>
              <w:right w:w="149" w:type="dxa"/>
            </w:tcMar>
            <w:hideMark/>
          </w:tcPr>
          <w:p w14:paraId="0EDADB5C" w14:textId="7F6DF976" w:rsidR="00AB17FA" w:rsidRPr="000058D6" w:rsidRDefault="00AB17FA" w:rsidP="00AB17FA">
            <w:pPr>
              <w:spacing w:before="100" w:beforeAutospacing="1" w:after="100" w:afterAutospacing="1"/>
              <w:ind w:left="-404"/>
              <w:jc w:val="center"/>
              <w:rPr>
                <w:sz w:val="20"/>
                <w:szCs w:val="20"/>
              </w:rPr>
            </w:pPr>
            <w:r w:rsidRPr="000058D6">
              <w:rPr>
                <w:rFonts w:ascii="Calibri" w:hAnsi="Calibri"/>
                <w:noProof/>
                <w:sz w:val="22"/>
                <w:szCs w:val="22"/>
              </w:rPr>
              <mc:AlternateContent>
                <mc:Choice Requires="wps">
                  <w:drawing>
                    <wp:anchor distT="0" distB="0" distL="114300" distR="114300" simplePos="0" relativeHeight="251695104" behindDoc="0" locked="0" layoutInCell="1" allowOverlap="1" wp14:anchorId="29403BCA" wp14:editId="14F7BF2E">
                      <wp:simplePos x="0" y="0"/>
                      <wp:positionH relativeFrom="column">
                        <wp:posOffset>1336040</wp:posOffset>
                      </wp:positionH>
                      <wp:positionV relativeFrom="paragraph">
                        <wp:posOffset>170180</wp:posOffset>
                      </wp:positionV>
                      <wp:extent cx="0" cy="213995"/>
                      <wp:effectExtent l="52705" t="8255" r="61595" b="1587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B170B" id="Прямая со стрелкой 54" o:spid="_x0000_s1026" type="#_x0000_t32" style="position:absolute;margin-left:105.2pt;margin-top:13.4pt;width:0;height:1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">
                      <v:stroke endarrow="block"/>
                    </v:shape>
                  </w:pict>
                </mc:Fallback>
              </mc:AlternateContent>
            </w:r>
            <w:r w:rsidRPr="000058D6">
              <w:rPr>
                <w:sz w:val="20"/>
                <w:szCs w:val="20"/>
              </w:rPr>
              <w:t>Лично</w:t>
            </w:r>
          </w:p>
        </w:tc>
        <w:tc>
          <w:tcPr>
            <w:tcW w:w="5555" w:type="dxa"/>
          </w:tcPr>
          <w:p w14:paraId="7D1E0BD2" w14:textId="7E9F2E09" w:rsidR="00AB17FA" w:rsidRPr="000058D6" w:rsidRDefault="00AB17FA" w:rsidP="00AB17FA">
            <w:pPr>
              <w:spacing w:before="100" w:beforeAutospacing="1" w:after="100" w:afterAutospacing="1"/>
              <w:ind w:left="-404"/>
              <w:jc w:val="center"/>
              <w:rPr>
                <w:sz w:val="20"/>
                <w:szCs w:val="20"/>
              </w:rPr>
            </w:pPr>
            <w:r w:rsidRPr="000058D6">
              <w:rPr>
                <w:rFonts w:ascii="Calibri" w:hAnsi="Calibri"/>
                <w:noProof/>
                <w:sz w:val="22"/>
                <w:szCs w:val="22"/>
              </w:rPr>
              <mc:AlternateContent>
                <mc:Choice Requires="wps">
                  <w:drawing>
                    <wp:anchor distT="0" distB="0" distL="114300" distR="114300" simplePos="0" relativeHeight="251694080" behindDoc="0" locked="0" layoutInCell="1" allowOverlap="1" wp14:anchorId="20426B3C" wp14:editId="17D26CA8">
                      <wp:simplePos x="0" y="0"/>
                      <wp:positionH relativeFrom="column">
                        <wp:posOffset>1248410</wp:posOffset>
                      </wp:positionH>
                      <wp:positionV relativeFrom="paragraph">
                        <wp:posOffset>170180</wp:posOffset>
                      </wp:positionV>
                      <wp:extent cx="0" cy="189865"/>
                      <wp:effectExtent l="56515" t="8255" r="57785" b="2095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4F37B" id="Прямая со стрелкой 53" o:spid="_x0000_s1026" type="#_x0000_t32" style="position:absolute;margin-left:98.3pt;margin-top:13.4pt;width:0;height:1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">
                      <v:stroke endarrow="block"/>
                    </v:shape>
                  </w:pict>
                </mc:Fallback>
              </mc:AlternateContent>
            </w:r>
            <w:r w:rsidRPr="000058D6">
              <w:rPr>
                <w:sz w:val="20"/>
                <w:szCs w:val="20"/>
              </w:rPr>
              <w:t xml:space="preserve">Через </w:t>
            </w:r>
            <w:r w:rsidRPr="000058D6">
              <w:rPr>
                <w:color w:val="000000"/>
                <w:sz w:val="20"/>
                <w:szCs w:val="20"/>
                <w:lang w:eastAsia="ar-SA"/>
              </w:rPr>
              <w:t>ГАУ «МФЦ»</w:t>
            </w:r>
          </w:p>
        </w:tc>
      </w:tr>
      <w:tr w:rsidR="00AB17FA" w:rsidRPr="000058D6" w14:paraId="440B21FE" w14:textId="77777777" w:rsidTr="00AB17FA">
        <w:trPr>
          <w:trHeight w:val="208"/>
          <w:tblCellSpacing w:w="15" w:type="dxa"/>
        </w:trPr>
        <w:tc>
          <w:tcPr>
            <w:tcW w:w="4703" w:type="dxa"/>
            <w:tcMar>
              <w:top w:w="15" w:type="dxa"/>
              <w:left w:w="149" w:type="dxa"/>
              <w:bottom w:w="15" w:type="dxa"/>
              <w:right w:w="149" w:type="dxa"/>
            </w:tcMar>
          </w:tcPr>
          <w:p w14:paraId="318848A5" w14:textId="77777777" w:rsidR="00AB17FA" w:rsidRPr="000058D6" w:rsidRDefault="00AB17FA" w:rsidP="00AB17FA">
            <w:pPr>
              <w:spacing w:before="100" w:beforeAutospacing="1" w:after="100" w:afterAutospacing="1"/>
              <w:ind w:left="-404"/>
              <w:jc w:val="center"/>
              <w:rPr>
                <w:sz w:val="20"/>
                <w:szCs w:val="20"/>
              </w:rPr>
            </w:pPr>
          </w:p>
        </w:tc>
        <w:tc>
          <w:tcPr>
            <w:tcW w:w="5555" w:type="dxa"/>
          </w:tcPr>
          <w:p w14:paraId="5457B6C2" w14:textId="77777777" w:rsidR="00AB17FA" w:rsidRPr="000058D6" w:rsidRDefault="00AB17FA" w:rsidP="00AB17FA">
            <w:pPr>
              <w:spacing w:before="100" w:beforeAutospacing="1" w:after="100" w:afterAutospacing="1"/>
              <w:ind w:left="-404"/>
              <w:jc w:val="center"/>
              <w:rPr>
                <w:sz w:val="20"/>
                <w:szCs w:val="20"/>
              </w:rPr>
            </w:pPr>
          </w:p>
        </w:tc>
      </w:tr>
      <w:tr w:rsidR="00AB17FA" w:rsidRPr="000058D6" w14:paraId="4F7728EC" w14:textId="77777777" w:rsidTr="00AB17FA">
        <w:trPr>
          <w:trHeight w:val="390"/>
          <w:tblCellSpacing w:w="15" w:type="dxa"/>
        </w:trPr>
        <w:tc>
          <w:tcPr>
            <w:tcW w:w="10288" w:type="dxa"/>
            <w:gridSpan w:val="2"/>
            <w:tcMar>
              <w:top w:w="15" w:type="dxa"/>
              <w:left w:w="149" w:type="dxa"/>
              <w:bottom w:w="15" w:type="dxa"/>
              <w:right w:w="149" w:type="dxa"/>
            </w:tcMar>
            <w:hideMark/>
          </w:tcPr>
          <w:p w14:paraId="7A23EE3A" w14:textId="3E4DA4FD" w:rsidR="00AB17FA" w:rsidRPr="000058D6" w:rsidRDefault="00AB17FA" w:rsidP="00AB17FA">
            <w:pPr>
              <w:spacing w:before="100" w:beforeAutospacing="1" w:after="100" w:afterAutospacing="1"/>
              <w:ind w:left="-404"/>
              <w:jc w:val="center"/>
              <w:rPr>
                <w:sz w:val="20"/>
                <w:szCs w:val="20"/>
              </w:rPr>
            </w:pPr>
            <w:r w:rsidRPr="000058D6">
              <w:rPr>
                <w:rFonts w:ascii="Calibri" w:hAnsi="Calibri"/>
                <w:noProof/>
                <w:sz w:val="22"/>
                <w:szCs w:val="22"/>
              </w:rPr>
              <mc:AlternateContent>
                <mc:Choice Requires="wps">
                  <w:drawing>
                    <wp:anchor distT="0" distB="0" distL="114300" distR="114300" simplePos="0" relativeHeight="251698176" behindDoc="0" locked="0" layoutInCell="1" allowOverlap="1" wp14:anchorId="2F188EC7" wp14:editId="4D0B1C68">
                      <wp:simplePos x="0" y="0"/>
                      <wp:positionH relativeFrom="column">
                        <wp:posOffset>4223385</wp:posOffset>
                      </wp:positionH>
                      <wp:positionV relativeFrom="paragraph">
                        <wp:posOffset>299720</wp:posOffset>
                      </wp:positionV>
                      <wp:extent cx="0" cy="222885"/>
                      <wp:effectExtent l="53975" t="7620" r="60325" b="1714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754A6" id="Прямая со стрелкой 52" o:spid="_x0000_s1026" type="#_x0000_t32" style="position:absolute;margin-left:332.55pt;margin-top:23.6pt;width:0;height:1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">
                      <v:stroke endarrow="block"/>
                    </v:shape>
                  </w:pict>
                </mc:Fallback>
              </mc:AlternateContent>
            </w:r>
            <w:r w:rsidRPr="000058D6">
              <w:rPr>
                <w:rFonts w:ascii="Calibri" w:hAnsi="Calibri"/>
                <w:noProof/>
                <w:sz w:val="22"/>
                <w:szCs w:val="22"/>
              </w:rPr>
              <mc:AlternateContent>
                <mc:Choice Requires="wps">
                  <w:drawing>
                    <wp:anchor distT="0" distB="0" distL="114300" distR="114300" simplePos="0" relativeHeight="251697152" behindDoc="0" locked="0" layoutInCell="1" allowOverlap="1" wp14:anchorId="5C2A21B0" wp14:editId="151BE309">
                      <wp:simplePos x="0" y="0"/>
                      <wp:positionH relativeFrom="column">
                        <wp:posOffset>1411605</wp:posOffset>
                      </wp:positionH>
                      <wp:positionV relativeFrom="paragraph">
                        <wp:posOffset>335915</wp:posOffset>
                      </wp:positionV>
                      <wp:extent cx="0" cy="214630"/>
                      <wp:effectExtent l="61595" t="5715" r="52705" b="1778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5F432" id="Прямая со стрелкой 51" o:spid="_x0000_s1026" type="#_x0000_t32" style="position:absolute;margin-left:111.15pt;margin-top:26.45pt;width:0;height:1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">
                      <v:stroke endarrow="block"/>
                    </v:shape>
                  </w:pict>
                </mc:Fallback>
              </mc:AlternateContent>
            </w:r>
            <w:r w:rsidRPr="000058D6">
              <w:rPr>
                <w:sz w:val="20"/>
                <w:szCs w:val="20"/>
              </w:rPr>
              <w:t>Администрация поселка Айхал - проверки наличия и правильности оформления представленных документов</w:t>
            </w:r>
          </w:p>
        </w:tc>
      </w:tr>
      <w:tr w:rsidR="00AB17FA" w:rsidRPr="000058D6" w14:paraId="57AB0A4D" w14:textId="77777777" w:rsidTr="00AB17FA">
        <w:trPr>
          <w:trHeight w:val="208"/>
          <w:tblCellSpacing w:w="15" w:type="dxa"/>
        </w:trPr>
        <w:tc>
          <w:tcPr>
            <w:tcW w:w="10288" w:type="dxa"/>
            <w:gridSpan w:val="2"/>
            <w:tcMar>
              <w:top w:w="15" w:type="dxa"/>
              <w:left w:w="149" w:type="dxa"/>
              <w:bottom w:w="15" w:type="dxa"/>
              <w:right w:w="149" w:type="dxa"/>
            </w:tcMar>
          </w:tcPr>
          <w:p w14:paraId="2969B755" w14:textId="77777777" w:rsidR="00AB17FA" w:rsidRPr="000058D6" w:rsidRDefault="00AB17FA" w:rsidP="00AB17FA">
            <w:pPr>
              <w:spacing w:before="100" w:beforeAutospacing="1" w:after="100" w:afterAutospacing="1"/>
              <w:ind w:left="-404"/>
              <w:jc w:val="center"/>
              <w:rPr>
                <w:sz w:val="20"/>
                <w:szCs w:val="20"/>
              </w:rPr>
            </w:pPr>
          </w:p>
        </w:tc>
      </w:tr>
      <w:tr w:rsidR="00AB17FA" w:rsidRPr="000058D6" w14:paraId="2681501F" w14:textId="77777777" w:rsidTr="00AB17FA">
        <w:trPr>
          <w:trHeight w:val="373"/>
          <w:tblCellSpacing w:w="15" w:type="dxa"/>
        </w:trPr>
        <w:tc>
          <w:tcPr>
            <w:tcW w:w="4703" w:type="dxa"/>
            <w:tcMar>
              <w:top w:w="15" w:type="dxa"/>
              <w:left w:w="149" w:type="dxa"/>
              <w:bottom w:w="15" w:type="dxa"/>
              <w:right w:w="149" w:type="dxa"/>
            </w:tcMar>
            <w:hideMark/>
          </w:tcPr>
          <w:p w14:paraId="57B6FE51" w14:textId="458DAC34" w:rsidR="00AB17FA" w:rsidRPr="000058D6" w:rsidRDefault="00AB17FA" w:rsidP="00AB17FA">
            <w:pPr>
              <w:spacing w:before="100" w:beforeAutospacing="1" w:after="100" w:afterAutospacing="1"/>
              <w:ind w:left="-41"/>
              <w:jc w:val="center"/>
              <w:rPr>
                <w:sz w:val="20"/>
                <w:szCs w:val="20"/>
              </w:rPr>
            </w:pPr>
            <w:r w:rsidRPr="000058D6">
              <w:rPr>
                <w:rFonts w:ascii="Calibri" w:hAnsi="Calibri"/>
                <w:noProof/>
                <w:sz w:val="22"/>
                <w:szCs w:val="22"/>
              </w:rPr>
              <mc:AlternateContent>
                <mc:Choice Requires="wps">
                  <w:drawing>
                    <wp:anchor distT="0" distB="0" distL="114300" distR="114300" simplePos="0" relativeHeight="251699200" behindDoc="0" locked="0" layoutInCell="1" allowOverlap="1" wp14:anchorId="575B3C05" wp14:editId="37EE21A6">
                      <wp:simplePos x="0" y="0"/>
                      <wp:positionH relativeFrom="column">
                        <wp:posOffset>1390650</wp:posOffset>
                      </wp:positionH>
                      <wp:positionV relativeFrom="paragraph">
                        <wp:posOffset>327660</wp:posOffset>
                      </wp:positionV>
                      <wp:extent cx="0" cy="182880"/>
                      <wp:effectExtent l="59690" t="6985" r="54610" b="1968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53539" id="Прямая со стрелкой 50" o:spid="_x0000_s1026" type="#_x0000_t32" style="position:absolute;margin-left:109.5pt;margin-top:25.8pt;width:0;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">
                      <v:stroke endarrow="block"/>
                    </v:shape>
                  </w:pict>
                </mc:Fallback>
              </mc:AlternateContent>
            </w:r>
            <w:r w:rsidRPr="000058D6">
              <w:rPr>
                <w:sz w:val="20"/>
                <w:szCs w:val="20"/>
              </w:rPr>
              <w:t>Прием и регистрация заявления, с предоставленными документами</w:t>
            </w:r>
          </w:p>
        </w:tc>
        <w:tc>
          <w:tcPr>
            <w:tcW w:w="5555" w:type="dxa"/>
          </w:tcPr>
          <w:p w14:paraId="22475B2B" w14:textId="77777777" w:rsidR="00AB17FA" w:rsidRPr="000058D6" w:rsidRDefault="00AB17FA" w:rsidP="00AB17FA">
            <w:pPr>
              <w:spacing w:before="100" w:beforeAutospacing="1" w:after="100" w:afterAutospacing="1"/>
              <w:ind w:left="-404"/>
              <w:jc w:val="center"/>
              <w:rPr>
                <w:sz w:val="20"/>
                <w:szCs w:val="20"/>
              </w:rPr>
            </w:pPr>
            <w:r w:rsidRPr="000058D6">
              <w:rPr>
                <w:sz w:val="20"/>
                <w:szCs w:val="20"/>
              </w:rPr>
              <w:t>Обоснованный отказ в приеме заявления, с возвратом предоставленных документов</w:t>
            </w:r>
          </w:p>
        </w:tc>
      </w:tr>
      <w:tr w:rsidR="00AB17FA" w:rsidRPr="000058D6" w14:paraId="757EF3EC" w14:textId="77777777" w:rsidTr="00AB17FA">
        <w:trPr>
          <w:trHeight w:val="255"/>
          <w:tblCellSpacing w:w="15" w:type="dxa"/>
        </w:trPr>
        <w:tc>
          <w:tcPr>
            <w:tcW w:w="4703" w:type="dxa"/>
            <w:tcMar>
              <w:top w:w="15" w:type="dxa"/>
              <w:left w:w="149" w:type="dxa"/>
              <w:bottom w:w="15" w:type="dxa"/>
              <w:right w:w="149" w:type="dxa"/>
            </w:tcMar>
          </w:tcPr>
          <w:p w14:paraId="49EB8463" w14:textId="77777777" w:rsidR="00AB17FA" w:rsidRPr="000058D6" w:rsidRDefault="00AB17FA" w:rsidP="00AB17FA">
            <w:pPr>
              <w:spacing w:before="100" w:beforeAutospacing="1" w:after="100" w:afterAutospacing="1"/>
              <w:ind w:left="-404"/>
              <w:jc w:val="center"/>
              <w:rPr>
                <w:sz w:val="20"/>
                <w:szCs w:val="20"/>
              </w:rPr>
            </w:pPr>
          </w:p>
        </w:tc>
        <w:tc>
          <w:tcPr>
            <w:tcW w:w="5555" w:type="dxa"/>
          </w:tcPr>
          <w:p w14:paraId="6B429C9C" w14:textId="239D0433" w:rsidR="00AB17FA" w:rsidRPr="000058D6" w:rsidRDefault="00AB17FA" w:rsidP="00AB17FA">
            <w:pPr>
              <w:spacing w:before="100" w:beforeAutospacing="1" w:after="100" w:afterAutospacing="1"/>
              <w:ind w:left="-404"/>
              <w:jc w:val="center"/>
              <w:rPr>
                <w:sz w:val="20"/>
                <w:szCs w:val="20"/>
              </w:rPr>
            </w:pPr>
            <w:r w:rsidRPr="000058D6">
              <w:rPr>
                <w:rFonts w:ascii="Calibri" w:hAnsi="Calibri"/>
                <w:noProof/>
                <w:sz w:val="22"/>
                <w:szCs w:val="22"/>
              </w:rPr>
              <mc:AlternateContent>
                <mc:Choice Requires="wps">
                  <w:drawing>
                    <wp:anchor distT="0" distB="0" distL="114300" distR="114300" simplePos="0" relativeHeight="251700224" behindDoc="0" locked="0" layoutInCell="1" allowOverlap="1" wp14:anchorId="621A78E9" wp14:editId="3A03172E">
                      <wp:simplePos x="0" y="0"/>
                      <wp:positionH relativeFrom="column">
                        <wp:posOffset>1294765</wp:posOffset>
                      </wp:positionH>
                      <wp:positionV relativeFrom="paragraph">
                        <wp:posOffset>2540</wp:posOffset>
                      </wp:positionV>
                      <wp:extent cx="8255" cy="207010"/>
                      <wp:effectExtent l="55245" t="5715" r="50800" b="2540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BC2B6" id="Прямая со стрелкой 49" o:spid="_x0000_s1026" type="#_x0000_t32" style="position:absolute;margin-left:101.95pt;margin-top:.2pt;width:.65pt;height:16.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">
                      <v:stroke endarrow="block"/>
                    </v:shape>
                  </w:pict>
                </mc:Fallback>
              </mc:AlternateContent>
            </w:r>
          </w:p>
        </w:tc>
      </w:tr>
      <w:tr w:rsidR="00AB17FA" w:rsidRPr="000058D6" w14:paraId="6CA50AF9" w14:textId="77777777" w:rsidTr="00AB17FA">
        <w:trPr>
          <w:trHeight w:val="585"/>
          <w:tblCellSpacing w:w="15" w:type="dxa"/>
        </w:trPr>
        <w:tc>
          <w:tcPr>
            <w:tcW w:w="10288" w:type="dxa"/>
            <w:gridSpan w:val="2"/>
            <w:tcMar>
              <w:top w:w="15" w:type="dxa"/>
              <w:left w:w="149" w:type="dxa"/>
              <w:bottom w:w="15" w:type="dxa"/>
              <w:right w:w="149" w:type="dxa"/>
            </w:tcMar>
            <w:hideMark/>
          </w:tcPr>
          <w:p w14:paraId="22608A44" w14:textId="526E8DAF" w:rsidR="00AB17FA" w:rsidRPr="000058D6" w:rsidRDefault="00AB17FA" w:rsidP="00AB17FA">
            <w:pPr>
              <w:suppressAutoHyphens/>
              <w:ind w:left="-404"/>
              <w:jc w:val="center"/>
              <w:rPr>
                <w:sz w:val="20"/>
                <w:szCs w:val="20"/>
              </w:rPr>
            </w:pPr>
            <w:r w:rsidRPr="000058D6">
              <w:rPr>
                <w:rFonts w:ascii="Calibri" w:hAnsi="Calibri"/>
                <w:noProof/>
                <w:sz w:val="22"/>
                <w:szCs w:val="22"/>
              </w:rPr>
              <mc:AlternateContent>
                <mc:Choice Requires="wps">
                  <w:drawing>
                    <wp:anchor distT="0" distB="0" distL="114300" distR="114300" simplePos="0" relativeHeight="251701248" behindDoc="0" locked="0" layoutInCell="1" allowOverlap="1" wp14:anchorId="2C9D6E78" wp14:editId="69E5A617">
                      <wp:simplePos x="0" y="0"/>
                      <wp:positionH relativeFrom="column">
                        <wp:posOffset>1371600</wp:posOffset>
                      </wp:positionH>
                      <wp:positionV relativeFrom="paragraph">
                        <wp:posOffset>468630</wp:posOffset>
                      </wp:positionV>
                      <wp:extent cx="0" cy="127635"/>
                      <wp:effectExtent l="59690" t="8255" r="54610" b="1651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AF67D" id="Прямая со стрелкой 48" o:spid="_x0000_s1026" type="#_x0000_t32" style="position:absolute;margin-left:108pt;margin-top:36.9pt;width:0;height:1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">
                      <v:stroke endarrow="block"/>
                    </v:shape>
                  </w:pict>
                </mc:Fallback>
              </mc:AlternateContent>
            </w:r>
            <w:r w:rsidRPr="000058D6">
              <w:rPr>
                <w:rFonts w:ascii="Calibri" w:hAnsi="Calibri"/>
                <w:noProof/>
                <w:sz w:val="22"/>
                <w:szCs w:val="22"/>
              </w:rPr>
              <mc:AlternateContent>
                <mc:Choice Requires="wps">
                  <w:drawing>
                    <wp:anchor distT="0" distB="0" distL="114300" distR="114300" simplePos="0" relativeHeight="251702272" behindDoc="0" locked="0" layoutInCell="1" allowOverlap="1" wp14:anchorId="2EA3B3AF" wp14:editId="0BC2E143">
                      <wp:simplePos x="0" y="0"/>
                      <wp:positionH relativeFrom="column">
                        <wp:posOffset>4192905</wp:posOffset>
                      </wp:positionH>
                      <wp:positionV relativeFrom="paragraph">
                        <wp:posOffset>468630</wp:posOffset>
                      </wp:positionV>
                      <wp:extent cx="0" cy="182880"/>
                      <wp:effectExtent l="61595" t="8255" r="52705" b="1841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C4F2A" id="Прямая со стрелкой 47" o:spid="_x0000_s1026" type="#_x0000_t32" style="position:absolute;margin-left:330.15pt;margin-top:36.9pt;width:0;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">
                      <v:stroke endarrow="block"/>
                    </v:shape>
                  </w:pict>
                </mc:Fallback>
              </mc:AlternateContent>
            </w:r>
            <w:r w:rsidRPr="000058D6">
              <w:rPr>
                <w:sz w:val="20"/>
                <w:szCs w:val="20"/>
              </w:rPr>
              <w:t xml:space="preserve">Администрация поселка Айхал - рассмотрение заявления о перепланировке и (или) переустройстве </w:t>
            </w:r>
            <w:r w:rsidR="0026247E" w:rsidRPr="000058D6">
              <w:rPr>
                <w:sz w:val="20"/>
                <w:szCs w:val="20"/>
              </w:rPr>
              <w:t>помещения, предоставленных</w:t>
            </w:r>
            <w:r w:rsidRPr="000058D6">
              <w:rPr>
                <w:sz w:val="20"/>
                <w:szCs w:val="20"/>
              </w:rPr>
              <w:t xml:space="preserve"> документов (при необходимости - запрос в рамках межведомственного информационного взаимодействия необходимых документов)</w:t>
            </w:r>
          </w:p>
        </w:tc>
      </w:tr>
      <w:tr w:rsidR="00AB17FA" w:rsidRPr="000058D6" w14:paraId="0CE2D626" w14:textId="77777777" w:rsidTr="00AB17FA">
        <w:trPr>
          <w:trHeight w:val="143"/>
          <w:tblCellSpacing w:w="15" w:type="dxa"/>
        </w:trPr>
        <w:tc>
          <w:tcPr>
            <w:tcW w:w="10288" w:type="dxa"/>
            <w:gridSpan w:val="2"/>
            <w:tcMar>
              <w:top w:w="15" w:type="dxa"/>
              <w:left w:w="149" w:type="dxa"/>
              <w:bottom w:w="15" w:type="dxa"/>
              <w:right w:w="149" w:type="dxa"/>
            </w:tcMar>
            <w:hideMark/>
          </w:tcPr>
          <w:p w14:paraId="12A2DC1C" w14:textId="77777777" w:rsidR="00AB17FA" w:rsidRPr="000058D6" w:rsidRDefault="00AB17FA" w:rsidP="00AB17FA">
            <w:pPr>
              <w:spacing w:before="100" w:beforeAutospacing="1" w:after="100" w:afterAutospacing="1"/>
              <w:ind w:left="-404"/>
              <w:jc w:val="center"/>
              <w:rPr>
                <w:sz w:val="20"/>
                <w:szCs w:val="20"/>
              </w:rPr>
            </w:pPr>
          </w:p>
        </w:tc>
      </w:tr>
      <w:tr w:rsidR="00AB17FA" w:rsidRPr="000058D6" w14:paraId="2419D016" w14:textId="77777777" w:rsidTr="00AB17FA">
        <w:trPr>
          <w:trHeight w:val="977"/>
          <w:tblCellSpacing w:w="15" w:type="dxa"/>
        </w:trPr>
        <w:tc>
          <w:tcPr>
            <w:tcW w:w="4703" w:type="dxa"/>
            <w:tcMar>
              <w:top w:w="15" w:type="dxa"/>
              <w:left w:w="149" w:type="dxa"/>
              <w:bottom w:w="15" w:type="dxa"/>
              <w:right w:w="149" w:type="dxa"/>
            </w:tcMar>
            <w:hideMark/>
          </w:tcPr>
          <w:p w14:paraId="753E1737" w14:textId="77777777" w:rsidR="00AB17FA" w:rsidRPr="000058D6" w:rsidRDefault="00AB17FA" w:rsidP="00AB17FA">
            <w:pPr>
              <w:suppressAutoHyphens/>
              <w:ind w:left="-41"/>
              <w:rPr>
                <w:sz w:val="20"/>
                <w:szCs w:val="20"/>
              </w:rPr>
            </w:pPr>
            <w:r w:rsidRPr="000058D6">
              <w:rPr>
                <w:sz w:val="20"/>
                <w:szCs w:val="20"/>
              </w:rPr>
              <w:t>Принятие решения о согласовании переустройства и (или) перепланировки помещения. Подготовка проектов решения о согласовании переустройства и (или) перепланировки помещения. Выдача заявителю решения о согласовании переустройства и (или) перепланировки помещения в многоквартирном доме</w:t>
            </w:r>
          </w:p>
        </w:tc>
        <w:tc>
          <w:tcPr>
            <w:tcW w:w="5555" w:type="dxa"/>
            <w:tcMar>
              <w:top w:w="15" w:type="dxa"/>
              <w:left w:w="149" w:type="dxa"/>
              <w:bottom w:w="15" w:type="dxa"/>
              <w:right w:w="149" w:type="dxa"/>
            </w:tcMar>
            <w:hideMark/>
          </w:tcPr>
          <w:p w14:paraId="6A0D87A6" w14:textId="77777777" w:rsidR="00AB17FA" w:rsidRPr="000058D6" w:rsidRDefault="00AB17FA" w:rsidP="00AB17FA">
            <w:pPr>
              <w:tabs>
                <w:tab w:val="left" w:pos="4401"/>
              </w:tabs>
              <w:spacing w:before="100" w:beforeAutospacing="1" w:after="100" w:afterAutospacing="1"/>
              <w:ind w:left="-101"/>
              <w:rPr>
                <w:sz w:val="20"/>
                <w:szCs w:val="20"/>
              </w:rPr>
            </w:pPr>
            <w:r w:rsidRPr="000058D6">
              <w:rPr>
                <w:sz w:val="20"/>
                <w:szCs w:val="20"/>
              </w:rPr>
              <w:t>Принятие решения об отказе в согласовании переустройства и (или) перепланировки помещения. Подготовка решения об отказе в согласовании переустройства и (или) перепланировки помещения с указанием причин отказа. Выдача заявителю решения об отказе в согласовании переустройства и (или) перепланировки помещения в многоквартирном доме</w:t>
            </w:r>
          </w:p>
        </w:tc>
      </w:tr>
      <w:tr w:rsidR="00AB17FA" w:rsidRPr="000058D6" w14:paraId="47B7BAED" w14:textId="77777777" w:rsidTr="00AB17FA">
        <w:trPr>
          <w:trHeight w:val="130"/>
          <w:tblCellSpacing w:w="15" w:type="dxa"/>
        </w:trPr>
        <w:tc>
          <w:tcPr>
            <w:tcW w:w="4703" w:type="dxa"/>
            <w:tcMar>
              <w:top w:w="15" w:type="dxa"/>
              <w:left w:w="149" w:type="dxa"/>
              <w:bottom w:w="15" w:type="dxa"/>
              <w:right w:w="149" w:type="dxa"/>
            </w:tcMar>
            <w:hideMark/>
          </w:tcPr>
          <w:p w14:paraId="0D509B3C" w14:textId="116C46BB" w:rsidR="00AB17FA" w:rsidRPr="000058D6" w:rsidRDefault="00AB17FA" w:rsidP="00AB17FA">
            <w:pPr>
              <w:ind w:left="-404"/>
              <w:rPr>
                <w:sz w:val="20"/>
                <w:szCs w:val="20"/>
              </w:rPr>
            </w:pPr>
            <w:r w:rsidRPr="000058D6">
              <w:rPr>
                <w:rFonts w:ascii="Calibri" w:hAnsi="Calibri"/>
                <w:noProof/>
                <w:sz w:val="22"/>
                <w:szCs w:val="22"/>
              </w:rPr>
              <mc:AlternateContent>
                <mc:Choice Requires="wps">
                  <w:drawing>
                    <wp:anchor distT="0" distB="0" distL="114300" distR="114300" simplePos="0" relativeHeight="251703296" behindDoc="0" locked="0" layoutInCell="1" allowOverlap="1" wp14:anchorId="5930FBFE" wp14:editId="2F0FEFB9">
                      <wp:simplePos x="0" y="0"/>
                      <wp:positionH relativeFrom="column">
                        <wp:posOffset>1237615</wp:posOffset>
                      </wp:positionH>
                      <wp:positionV relativeFrom="paragraph">
                        <wp:posOffset>4445</wp:posOffset>
                      </wp:positionV>
                      <wp:extent cx="0" cy="142875"/>
                      <wp:effectExtent l="59055" t="6985" r="55245" b="2159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77C9C" id="Прямая со стрелкой 46" o:spid="_x0000_s1026" type="#_x0000_t32" style="position:absolute;margin-left:97.45pt;margin-top:.35pt;width:0;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">
                      <v:stroke endarrow="block"/>
                    </v:shape>
                  </w:pict>
                </mc:Fallback>
              </mc:AlternateContent>
            </w:r>
          </w:p>
        </w:tc>
        <w:tc>
          <w:tcPr>
            <w:tcW w:w="5555" w:type="dxa"/>
            <w:tcMar>
              <w:top w:w="15" w:type="dxa"/>
              <w:left w:w="149" w:type="dxa"/>
              <w:bottom w:w="15" w:type="dxa"/>
              <w:right w:w="149" w:type="dxa"/>
            </w:tcMar>
            <w:hideMark/>
          </w:tcPr>
          <w:p w14:paraId="68600BF6" w14:textId="77777777" w:rsidR="00AB17FA" w:rsidRPr="000058D6" w:rsidRDefault="00AB17FA" w:rsidP="00AB17FA">
            <w:pPr>
              <w:spacing w:before="100" w:beforeAutospacing="1" w:after="100" w:afterAutospacing="1"/>
              <w:ind w:left="-404"/>
              <w:jc w:val="center"/>
              <w:rPr>
                <w:sz w:val="20"/>
                <w:szCs w:val="20"/>
              </w:rPr>
            </w:pPr>
          </w:p>
        </w:tc>
      </w:tr>
      <w:tr w:rsidR="00AB17FA" w:rsidRPr="000058D6" w14:paraId="3C93EF69" w14:textId="77777777" w:rsidTr="00AB17FA">
        <w:trPr>
          <w:trHeight w:val="971"/>
          <w:tblCellSpacing w:w="15" w:type="dxa"/>
        </w:trPr>
        <w:tc>
          <w:tcPr>
            <w:tcW w:w="4703" w:type="dxa"/>
            <w:tcMar>
              <w:top w:w="15" w:type="dxa"/>
              <w:left w:w="149" w:type="dxa"/>
              <w:bottom w:w="15" w:type="dxa"/>
              <w:right w:w="149" w:type="dxa"/>
            </w:tcMar>
          </w:tcPr>
          <w:p w14:paraId="6E8AF8C7" w14:textId="77777777" w:rsidR="00AB17FA" w:rsidRPr="000058D6" w:rsidRDefault="00AB17FA" w:rsidP="00AB17FA">
            <w:pPr>
              <w:suppressAutoHyphens/>
              <w:rPr>
                <w:sz w:val="20"/>
                <w:szCs w:val="20"/>
              </w:rPr>
            </w:pPr>
            <w:r w:rsidRPr="000058D6">
              <w:rPr>
                <w:sz w:val="20"/>
                <w:szCs w:val="20"/>
              </w:rPr>
              <w:t>Лицо, заинтересованное в получении услуги – проведение работ по перепланировке и (или) переустройству помещения, подача заявления о приемке работ по перепланировке и (или) переустройству помещения</w:t>
            </w:r>
          </w:p>
        </w:tc>
        <w:tc>
          <w:tcPr>
            <w:tcW w:w="5555" w:type="dxa"/>
            <w:tcMar>
              <w:top w:w="15" w:type="dxa"/>
              <w:left w:w="149" w:type="dxa"/>
              <w:bottom w:w="15" w:type="dxa"/>
              <w:right w:w="149" w:type="dxa"/>
            </w:tcMar>
          </w:tcPr>
          <w:p w14:paraId="6476CC99" w14:textId="77777777" w:rsidR="00AB17FA" w:rsidRPr="000058D6" w:rsidRDefault="00AB17FA" w:rsidP="00AB17FA">
            <w:pPr>
              <w:tabs>
                <w:tab w:val="left" w:pos="4401"/>
              </w:tabs>
              <w:suppressAutoHyphens/>
              <w:spacing w:before="100" w:beforeAutospacing="1" w:after="100" w:afterAutospacing="1"/>
              <w:ind w:left="-404"/>
              <w:jc w:val="center"/>
              <w:rPr>
                <w:sz w:val="20"/>
                <w:szCs w:val="20"/>
              </w:rPr>
            </w:pPr>
          </w:p>
        </w:tc>
      </w:tr>
      <w:tr w:rsidR="00AB17FA" w:rsidRPr="000058D6" w14:paraId="20732D28" w14:textId="77777777" w:rsidTr="00AB17FA">
        <w:trPr>
          <w:trHeight w:val="143"/>
          <w:tblCellSpacing w:w="15" w:type="dxa"/>
        </w:trPr>
        <w:tc>
          <w:tcPr>
            <w:tcW w:w="4703" w:type="dxa"/>
            <w:tcMar>
              <w:top w:w="15" w:type="dxa"/>
              <w:left w:w="149" w:type="dxa"/>
              <w:bottom w:w="15" w:type="dxa"/>
              <w:right w:w="149" w:type="dxa"/>
            </w:tcMar>
          </w:tcPr>
          <w:p w14:paraId="12546338" w14:textId="57F8B5B3" w:rsidR="00AB17FA" w:rsidRPr="000058D6" w:rsidRDefault="00AB17FA" w:rsidP="00AB17FA">
            <w:pPr>
              <w:suppressAutoHyphens/>
              <w:spacing w:before="100" w:beforeAutospacing="1" w:after="100" w:afterAutospacing="1"/>
              <w:ind w:left="-404" w:right="-163"/>
              <w:jc w:val="center"/>
              <w:rPr>
                <w:sz w:val="20"/>
                <w:szCs w:val="20"/>
              </w:rPr>
            </w:pPr>
            <w:r w:rsidRPr="000058D6">
              <w:rPr>
                <w:rFonts w:ascii="Calibri" w:hAnsi="Calibri"/>
                <w:noProof/>
                <w:sz w:val="22"/>
                <w:szCs w:val="22"/>
              </w:rPr>
              <mc:AlternateContent>
                <mc:Choice Requires="wps">
                  <w:drawing>
                    <wp:anchor distT="0" distB="0" distL="114300" distR="114300" simplePos="0" relativeHeight="251704320" behindDoc="0" locked="0" layoutInCell="1" allowOverlap="1" wp14:anchorId="47401AB0" wp14:editId="20C245B3">
                      <wp:simplePos x="0" y="0"/>
                      <wp:positionH relativeFrom="column">
                        <wp:posOffset>1336040</wp:posOffset>
                      </wp:positionH>
                      <wp:positionV relativeFrom="paragraph">
                        <wp:posOffset>20320</wp:posOffset>
                      </wp:positionV>
                      <wp:extent cx="8890" cy="160655"/>
                      <wp:effectExtent l="62230" t="10160" r="43180" b="1968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E0960" id="Прямая со стрелкой 45" o:spid="_x0000_s1026" type="#_x0000_t32" style="position:absolute;margin-left:105.2pt;margin-top:1.6pt;width:.7pt;height:12.6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">
                      <v:stroke endarrow="block"/>
                    </v:shape>
                  </w:pict>
                </mc:Fallback>
              </mc:AlternateContent>
            </w:r>
          </w:p>
        </w:tc>
        <w:tc>
          <w:tcPr>
            <w:tcW w:w="5555" w:type="dxa"/>
          </w:tcPr>
          <w:p w14:paraId="4A6F072D" w14:textId="77777777" w:rsidR="00AB17FA" w:rsidRPr="000058D6" w:rsidRDefault="00AB17FA" w:rsidP="00AB17FA">
            <w:pPr>
              <w:suppressAutoHyphens/>
              <w:spacing w:before="100" w:beforeAutospacing="1" w:after="100" w:afterAutospacing="1"/>
              <w:ind w:left="-404"/>
              <w:jc w:val="center"/>
              <w:rPr>
                <w:sz w:val="20"/>
                <w:szCs w:val="20"/>
              </w:rPr>
            </w:pPr>
          </w:p>
        </w:tc>
      </w:tr>
      <w:tr w:rsidR="00AB17FA" w:rsidRPr="000058D6" w14:paraId="4C9AA105" w14:textId="77777777" w:rsidTr="00AB17FA">
        <w:trPr>
          <w:trHeight w:val="152"/>
          <w:tblCellSpacing w:w="15" w:type="dxa"/>
        </w:trPr>
        <w:tc>
          <w:tcPr>
            <w:tcW w:w="10288" w:type="dxa"/>
            <w:gridSpan w:val="2"/>
            <w:tcMar>
              <w:top w:w="15" w:type="dxa"/>
              <w:left w:w="149" w:type="dxa"/>
              <w:bottom w:w="15" w:type="dxa"/>
              <w:right w:w="149" w:type="dxa"/>
            </w:tcMar>
          </w:tcPr>
          <w:p w14:paraId="7D9808E8" w14:textId="77777777" w:rsidR="00AB17FA" w:rsidRPr="000058D6" w:rsidRDefault="00AB17FA" w:rsidP="00AB17FA">
            <w:pPr>
              <w:suppressAutoHyphens/>
              <w:spacing w:before="100" w:beforeAutospacing="1" w:after="100" w:afterAutospacing="1"/>
              <w:ind w:left="-404"/>
              <w:jc w:val="center"/>
              <w:rPr>
                <w:sz w:val="20"/>
                <w:szCs w:val="20"/>
              </w:rPr>
            </w:pPr>
            <w:r w:rsidRPr="000058D6">
              <w:rPr>
                <w:sz w:val="20"/>
                <w:szCs w:val="20"/>
              </w:rPr>
              <w:t>Администрация поселка Айхал</w:t>
            </w:r>
          </w:p>
        </w:tc>
      </w:tr>
      <w:tr w:rsidR="00AB17FA" w:rsidRPr="000058D6" w14:paraId="0A185EC9" w14:textId="77777777" w:rsidTr="00AB17FA">
        <w:trPr>
          <w:trHeight w:val="232"/>
          <w:tblCellSpacing w:w="15" w:type="dxa"/>
        </w:trPr>
        <w:tc>
          <w:tcPr>
            <w:tcW w:w="4703" w:type="dxa"/>
            <w:tcMar>
              <w:top w:w="15" w:type="dxa"/>
              <w:left w:w="149" w:type="dxa"/>
              <w:bottom w:w="15" w:type="dxa"/>
              <w:right w:w="149" w:type="dxa"/>
            </w:tcMar>
          </w:tcPr>
          <w:p w14:paraId="632016A7" w14:textId="77777777" w:rsidR="00AB17FA" w:rsidRPr="000058D6" w:rsidRDefault="00AB17FA" w:rsidP="00AB17FA">
            <w:pPr>
              <w:suppressAutoHyphens/>
              <w:ind w:left="-41"/>
              <w:rPr>
                <w:noProof/>
                <w:sz w:val="20"/>
                <w:szCs w:val="20"/>
              </w:rPr>
            </w:pPr>
            <w:r w:rsidRPr="000058D6">
              <w:rPr>
                <w:sz w:val="20"/>
                <w:szCs w:val="20"/>
                <w:lang w:eastAsia="ar-SA"/>
              </w:rPr>
              <w:t>Подготовка и выдача заявителю Акта приемочной комиссии, подтверждающего завершение переустройства и (или) перепланировки помещения в многоквартирном доме</w:t>
            </w:r>
          </w:p>
        </w:tc>
        <w:tc>
          <w:tcPr>
            <w:tcW w:w="5555" w:type="dxa"/>
            <w:tcMar>
              <w:top w:w="15" w:type="dxa"/>
              <w:left w:w="149" w:type="dxa"/>
              <w:bottom w:w="15" w:type="dxa"/>
              <w:right w:w="149" w:type="dxa"/>
            </w:tcMar>
          </w:tcPr>
          <w:p w14:paraId="6111FCB4" w14:textId="77777777" w:rsidR="00AB17FA" w:rsidRPr="000058D6" w:rsidRDefault="00AB17FA" w:rsidP="00AB17FA">
            <w:pPr>
              <w:suppressAutoHyphens/>
              <w:spacing w:before="100" w:beforeAutospacing="1" w:after="100" w:afterAutospacing="1"/>
              <w:rPr>
                <w:sz w:val="20"/>
                <w:szCs w:val="20"/>
              </w:rPr>
            </w:pPr>
            <w:r w:rsidRPr="000058D6">
              <w:rPr>
                <w:sz w:val="20"/>
                <w:szCs w:val="20"/>
                <w:lang w:eastAsia="ar-SA"/>
              </w:rPr>
              <w:t>Подготовка и выдача Отказа в выдаче акта приемочной комиссии, подтверждающего завершение переустройства и (или) перепланировки помещения в многоквартирном доме, замечания по проведению работ</w:t>
            </w:r>
          </w:p>
        </w:tc>
      </w:tr>
      <w:tr w:rsidR="00AB17FA" w:rsidRPr="000058D6" w14:paraId="40E44E89" w14:textId="77777777" w:rsidTr="00AB17FA">
        <w:trPr>
          <w:trHeight w:val="141"/>
          <w:tblCellSpacing w:w="15" w:type="dxa"/>
        </w:trPr>
        <w:tc>
          <w:tcPr>
            <w:tcW w:w="4703" w:type="dxa"/>
            <w:tcMar>
              <w:top w:w="15" w:type="dxa"/>
              <w:left w:w="149" w:type="dxa"/>
              <w:bottom w:w="15" w:type="dxa"/>
              <w:right w:w="149" w:type="dxa"/>
            </w:tcMar>
          </w:tcPr>
          <w:p w14:paraId="63F8ECE1" w14:textId="77777777" w:rsidR="00AB17FA" w:rsidRPr="000058D6" w:rsidRDefault="00AB17FA" w:rsidP="00AB17FA">
            <w:pPr>
              <w:suppressAutoHyphens/>
              <w:ind w:left="-404"/>
              <w:rPr>
                <w:sz w:val="20"/>
                <w:szCs w:val="20"/>
              </w:rPr>
            </w:pPr>
          </w:p>
        </w:tc>
        <w:tc>
          <w:tcPr>
            <w:tcW w:w="5555" w:type="dxa"/>
            <w:tcMar>
              <w:top w:w="15" w:type="dxa"/>
              <w:left w:w="149" w:type="dxa"/>
              <w:bottom w:w="15" w:type="dxa"/>
              <w:right w:w="149" w:type="dxa"/>
            </w:tcMar>
          </w:tcPr>
          <w:p w14:paraId="5FA465DA" w14:textId="7F7D8347" w:rsidR="00AB17FA" w:rsidRPr="000058D6" w:rsidRDefault="00AB17FA" w:rsidP="00AB17FA">
            <w:pPr>
              <w:suppressAutoHyphens/>
              <w:spacing w:before="100" w:beforeAutospacing="1" w:after="100" w:afterAutospacing="1"/>
              <w:ind w:left="-404"/>
              <w:jc w:val="center"/>
              <w:rPr>
                <w:sz w:val="20"/>
                <w:szCs w:val="20"/>
              </w:rPr>
            </w:pPr>
            <w:r w:rsidRPr="000058D6">
              <w:rPr>
                <w:rFonts w:ascii="Calibri" w:hAnsi="Calibri"/>
                <w:noProof/>
                <w:sz w:val="22"/>
                <w:szCs w:val="22"/>
              </w:rPr>
              <mc:AlternateContent>
                <mc:Choice Requires="wps">
                  <w:drawing>
                    <wp:anchor distT="0" distB="0" distL="114300" distR="114300" simplePos="0" relativeHeight="251705344" behindDoc="0" locked="0" layoutInCell="1" allowOverlap="1" wp14:anchorId="014C9C7F" wp14:editId="2F0F780E">
                      <wp:simplePos x="0" y="0"/>
                      <wp:positionH relativeFrom="column">
                        <wp:posOffset>1581150</wp:posOffset>
                      </wp:positionH>
                      <wp:positionV relativeFrom="paragraph">
                        <wp:posOffset>-16510</wp:posOffset>
                      </wp:positionV>
                      <wp:extent cx="0" cy="175895"/>
                      <wp:effectExtent l="55245" t="11430" r="59055" b="222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800D3" id="Прямая со стрелкой 44" o:spid="_x0000_s1026" type="#_x0000_t32" style="position:absolute;margin-left:124.5pt;margin-top:-1.3pt;width:0;height:1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">
                      <v:stroke endarrow="block"/>
                    </v:shape>
                  </w:pict>
                </mc:Fallback>
              </mc:AlternateContent>
            </w:r>
          </w:p>
        </w:tc>
      </w:tr>
      <w:tr w:rsidR="00AB17FA" w:rsidRPr="000058D6" w14:paraId="10BEC415" w14:textId="77777777" w:rsidTr="00AB17FA">
        <w:trPr>
          <w:trHeight w:val="663"/>
          <w:tblCellSpacing w:w="15" w:type="dxa"/>
        </w:trPr>
        <w:tc>
          <w:tcPr>
            <w:tcW w:w="4703" w:type="dxa"/>
            <w:tcMar>
              <w:top w:w="15" w:type="dxa"/>
              <w:left w:w="149" w:type="dxa"/>
              <w:bottom w:w="15" w:type="dxa"/>
              <w:right w:w="149" w:type="dxa"/>
            </w:tcMar>
          </w:tcPr>
          <w:p w14:paraId="11A5BEA8" w14:textId="77777777" w:rsidR="00AB17FA" w:rsidRPr="000058D6" w:rsidRDefault="00AB17FA" w:rsidP="00AB17FA">
            <w:pPr>
              <w:suppressAutoHyphens/>
              <w:ind w:left="-404"/>
              <w:rPr>
                <w:sz w:val="20"/>
                <w:szCs w:val="20"/>
              </w:rPr>
            </w:pPr>
          </w:p>
        </w:tc>
        <w:tc>
          <w:tcPr>
            <w:tcW w:w="5555" w:type="dxa"/>
            <w:tcMar>
              <w:top w:w="15" w:type="dxa"/>
              <w:left w:w="149" w:type="dxa"/>
              <w:bottom w:w="15" w:type="dxa"/>
              <w:right w:w="149" w:type="dxa"/>
            </w:tcMar>
          </w:tcPr>
          <w:p w14:paraId="1E8FE130" w14:textId="5192D2D2" w:rsidR="00AB17FA" w:rsidRPr="000058D6" w:rsidRDefault="00AB17FA" w:rsidP="00AB17FA">
            <w:pPr>
              <w:suppressAutoHyphens/>
              <w:spacing w:before="100" w:beforeAutospacing="1" w:after="100" w:afterAutospacing="1"/>
              <w:rPr>
                <w:sz w:val="20"/>
                <w:szCs w:val="20"/>
              </w:rPr>
            </w:pPr>
            <w:r w:rsidRPr="000058D6">
              <w:rPr>
                <w:sz w:val="20"/>
                <w:szCs w:val="20"/>
              </w:rPr>
              <w:t xml:space="preserve">Лицо, заинтересованное в получении услуги - устранения </w:t>
            </w:r>
            <w:r w:rsidR="0026247E" w:rsidRPr="000058D6">
              <w:rPr>
                <w:sz w:val="20"/>
                <w:szCs w:val="20"/>
              </w:rPr>
              <w:t>замечаний, подача</w:t>
            </w:r>
            <w:r w:rsidRPr="000058D6">
              <w:rPr>
                <w:sz w:val="20"/>
                <w:szCs w:val="20"/>
              </w:rPr>
              <w:t xml:space="preserve"> заявления о приемке перепланируемого и (или) переустраиваемого помещения</w:t>
            </w:r>
          </w:p>
        </w:tc>
      </w:tr>
      <w:tr w:rsidR="00AB17FA" w:rsidRPr="000058D6" w14:paraId="643211A2" w14:textId="77777777" w:rsidTr="00AB17FA">
        <w:trPr>
          <w:trHeight w:val="217"/>
          <w:tblCellSpacing w:w="15" w:type="dxa"/>
        </w:trPr>
        <w:tc>
          <w:tcPr>
            <w:tcW w:w="4703" w:type="dxa"/>
            <w:tcMar>
              <w:top w:w="15" w:type="dxa"/>
              <w:left w:w="149" w:type="dxa"/>
              <w:bottom w:w="15" w:type="dxa"/>
              <w:right w:w="149" w:type="dxa"/>
            </w:tcMar>
          </w:tcPr>
          <w:p w14:paraId="017524B6" w14:textId="77777777" w:rsidR="00AB17FA" w:rsidRPr="000058D6" w:rsidRDefault="00AB17FA" w:rsidP="00AB17FA">
            <w:pPr>
              <w:suppressAutoHyphens/>
              <w:ind w:left="-404"/>
              <w:rPr>
                <w:sz w:val="20"/>
                <w:szCs w:val="20"/>
              </w:rPr>
            </w:pPr>
          </w:p>
        </w:tc>
        <w:tc>
          <w:tcPr>
            <w:tcW w:w="5555" w:type="dxa"/>
            <w:tcMar>
              <w:top w:w="15" w:type="dxa"/>
              <w:left w:w="149" w:type="dxa"/>
              <w:bottom w:w="15" w:type="dxa"/>
              <w:right w:w="149" w:type="dxa"/>
            </w:tcMar>
          </w:tcPr>
          <w:p w14:paraId="060E0DBF" w14:textId="0EA3BF15" w:rsidR="00AB17FA" w:rsidRPr="000058D6" w:rsidRDefault="00AB17FA" w:rsidP="00AB17FA">
            <w:pPr>
              <w:suppressAutoHyphens/>
              <w:spacing w:before="100" w:beforeAutospacing="1" w:after="100" w:afterAutospacing="1"/>
              <w:ind w:left="-404"/>
              <w:jc w:val="center"/>
              <w:rPr>
                <w:sz w:val="20"/>
                <w:szCs w:val="20"/>
              </w:rPr>
            </w:pPr>
            <w:r w:rsidRPr="000058D6">
              <w:rPr>
                <w:rFonts w:ascii="Calibri" w:hAnsi="Calibri"/>
                <w:noProof/>
                <w:sz w:val="22"/>
                <w:szCs w:val="22"/>
              </w:rPr>
              <mc:AlternateContent>
                <mc:Choice Requires="wps">
                  <w:drawing>
                    <wp:anchor distT="0" distB="0" distL="114300" distR="114300" simplePos="0" relativeHeight="251706368" behindDoc="0" locked="0" layoutInCell="1" allowOverlap="1" wp14:anchorId="731C5D58" wp14:editId="531CB049">
                      <wp:simplePos x="0" y="0"/>
                      <wp:positionH relativeFrom="column">
                        <wp:posOffset>1500505</wp:posOffset>
                      </wp:positionH>
                      <wp:positionV relativeFrom="paragraph">
                        <wp:posOffset>0</wp:posOffset>
                      </wp:positionV>
                      <wp:extent cx="6985" cy="189865"/>
                      <wp:effectExtent l="50800" t="8890" r="56515" b="203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448C0" id="Прямая со стрелкой 43" o:spid="_x0000_s1026" type="#_x0000_t32" style="position:absolute;margin-left:118.15pt;margin-top:0;width:.55pt;height:1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">
                      <v:stroke endarrow="block"/>
                    </v:shape>
                  </w:pict>
                </mc:Fallback>
              </mc:AlternateContent>
            </w:r>
          </w:p>
        </w:tc>
      </w:tr>
      <w:tr w:rsidR="00AB17FA" w:rsidRPr="000058D6" w14:paraId="1DDC3C17" w14:textId="77777777" w:rsidTr="00AB17FA">
        <w:trPr>
          <w:trHeight w:val="160"/>
          <w:tblCellSpacing w:w="15" w:type="dxa"/>
        </w:trPr>
        <w:tc>
          <w:tcPr>
            <w:tcW w:w="4703" w:type="dxa"/>
            <w:tcMar>
              <w:top w:w="15" w:type="dxa"/>
              <w:left w:w="149" w:type="dxa"/>
              <w:bottom w:w="15" w:type="dxa"/>
              <w:right w:w="149" w:type="dxa"/>
            </w:tcMar>
          </w:tcPr>
          <w:p w14:paraId="6FDB507E" w14:textId="77777777" w:rsidR="00AB17FA" w:rsidRPr="000058D6" w:rsidRDefault="00AB17FA" w:rsidP="00AB17FA">
            <w:pPr>
              <w:suppressAutoHyphens/>
              <w:ind w:left="-404"/>
              <w:rPr>
                <w:sz w:val="20"/>
                <w:szCs w:val="20"/>
              </w:rPr>
            </w:pPr>
          </w:p>
        </w:tc>
        <w:tc>
          <w:tcPr>
            <w:tcW w:w="5555" w:type="dxa"/>
            <w:tcMar>
              <w:top w:w="15" w:type="dxa"/>
              <w:left w:w="149" w:type="dxa"/>
              <w:bottom w:w="15" w:type="dxa"/>
              <w:right w:w="149" w:type="dxa"/>
            </w:tcMar>
          </w:tcPr>
          <w:p w14:paraId="4BABEE27" w14:textId="77777777" w:rsidR="00AB17FA" w:rsidRPr="000058D6" w:rsidRDefault="00AB17FA" w:rsidP="00AB17FA">
            <w:pPr>
              <w:suppressAutoHyphens/>
              <w:spacing w:before="100" w:beforeAutospacing="1" w:after="100" w:afterAutospacing="1"/>
              <w:rPr>
                <w:sz w:val="20"/>
                <w:szCs w:val="20"/>
              </w:rPr>
            </w:pPr>
            <w:r w:rsidRPr="000058D6">
              <w:rPr>
                <w:sz w:val="20"/>
                <w:szCs w:val="20"/>
              </w:rPr>
              <w:t xml:space="preserve">Администрация поселка Айхал </w:t>
            </w:r>
            <w:r w:rsidRPr="000058D6">
              <w:rPr>
                <w:sz w:val="20"/>
                <w:szCs w:val="20"/>
                <w:lang w:eastAsia="ar-SA"/>
              </w:rPr>
              <w:t xml:space="preserve">- подготовка и выдача заявителю Акта приемочной комиссии, подтверждающего </w:t>
            </w:r>
            <w:r w:rsidRPr="000058D6">
              <w:rPr>
                <w:sz w:val="20"/>
                <w:szCs w:val="20"/>
                <w:lang w:eastAsia="ar-SA"/>
              </w:rPr>
              <w:lastRenderedPageBreak/>
              <w:t>завершение переустройства и (или) перепланировки помещения в многоквартирном доме</w:t>
            </w:r>
          </w:p>
        </w:tc>
      </w:tr>
    </w:tbl>
    <w:p w14:paraId="10C406C6" w14:textId="77777777" w:rsidR="00243C4F" w:rsidRDefault="00243C4F" w:rsidP="00AB17FA">
      <w:pPr>
        <w:suppressAutoHyphens/>
        <w:jc w:val="right"/>
        <w:rPr>
          <w:sz w:val="20"/>
          <w:szCs w:val="20"/>
          <w:lang w:eastAsia="ar-SA"/>
        </w:rPr>
      </w:pPr>
    </w:p>
    <w:p w14:paraId="24FA03BE" w14:textId="53B63960" w:rsidR="00AB17FA" w:rsidRPr="000058D6" w:rsidRDefault="00AB17FA" w:rsidP="00AB17FA">
      <w:pPr>
        <w:suppressAutoHyphens/>
        <w:jc w:val="right"/>
        <w:rPr>
          <w:sz w:val="20"/>
          <w:szCs w:val="20"/>
          <w:lang w:eastAsia="ar-SA"/>
        </w:rPr>
      </w:pPr>
      <w:r w:rsidRPr="000058D6">
        <w:rPr>
          <w:sz w:val="20"/>
          <w:szCs w:val="20"/>
          <w:lang w:eastAsia="ar-SA"/>
        </w:rPr>
        <w:t>Приложение 3</w:t>
      </w:r>
    </w:p>
    <w:p w14:paraId="266E4B25" w14:textId="77777777" w:rsidR="00AB17FA" w:rsidRPr="000058D6" w:rsidRDefault="00AB17FA" w:rsidP="00AB17FA">
      <w:pPr>
        <w:suppressAutoHyphens/>
        <w:jc w:val="right"/>
        <w:rPr>
          <w:sz w:val="20"/>
          <w:szCs w:val="20"/>
          <w:lang w:eastAsia="ar-SA"/>
        </w:rPr>
      </w:pPr>
      <w:r w:rsidRPr="000058D6">
        <w:rPr>
          <w:sz w:val="20"/>
          <w:szCs w:val="20"/>
          <w:lang w:eastAsia="ar-SA"/>
        </w:rPr>
        <w:t>к Административному регламенту</w:t>
      </w:r>
    </w:p>
    <w:p w14:paraId="704589FA" w14:textId="77777777" w:rsidR="00AB17FA" w:rsidRPr="000058D6" w:rsidRDefault="00AB17FA" w:rsidP="00AB17FA">
      <w:pPr>
        <w:suppressAutoHyphens/>
        <w:jc w:val="right"/>
        <w:rPr>
          <w:sz w:val="20"/>
          <w:szCs w:val="20"/>
          <w:lang w:eastAsia="ar-SA"/>
        </w:rPr>
      </w:pPr>
      <w:r w:rsidRPr="000058D6">
        <w:rPr>
          <w:sz w:val="20"/>
          <w:szCs w:val="20"/>
          <w:lang w:eastAsia="ar-SA"/>
        </w:rPr>
        <w:t xml:space="preserve"> предоставления муниципальной услуги</w:t>
      </w:r>
    </w:p>
    <w:p w14:paraId="36CB3D39" w14:textId="77777777" w:rsidR="00AB17FA" w:rsidRPr="000058D6" w:rsidRDefault="00AB17FA" w:rsidP="00AB17FA">
      <w:pPr>
        <w:suppressAutoHyphens/>
        <w:jc w:val="right"/>
        <w:rPr>
          <w:sz w:val="20"/>
          <w:szCs w:val="20"/>
          <w:lang w:eastAsia="ar-SA"/>
        </w:rPr>
      </w:pPr>
      <w:r w:rsidRPr="000058D6">
        <w:rPr>
          <w:sz w:val="20"/>
          <w:szCs w:val="20"/>
          <w:lang w:eastAsia="ar-SA"/>
        </w:rPr>
        <w:t xml:space="preserve"> «Прием заявлений и выдача документов</w:t>
      </w:r>
    </w:p>
    <w:p w14:paraId="2DF881DC" w14:textId="77777777" w:rsidR="00AB17FA" w:rsidRPr="000058D6" w:rsidRDefault="00AB17FA" w:rsidP="00AB17FA">
      <w:pPr>
        <w:suppressAutoHyphens/>
        <w:jc w:val="right"/>
        <w:rPr>
          <w:sz w:val="20"/>
          <w:szCs w:val="20"/>
          <w:lang w:eastAsia="ar-SA"/>
        </w:rPr>
      </w:pPr>
      <w:r w:rsidRPr="000058D6">
        <w:rPr>
          <w:sz w:val="20"/>
          <w:szCs w:val="20"/>
          <w:lang w:eastAsia="ar-SA"/>
        </w:rPr>
        <w:t xml:space="preserve"> о согласовании переустройства и (или) </w:t>
      </w:r>
    </w:p>
    <w:p w14:paraId="319A99B5" w14:textId="77777777" w:rsidR="00AB17FA" w:rsidRPr="000058D6" w:rsidRDefault="00AB17FA" w:rsidP="00AB17FA">
      <w:pPr>
        <w:suppressAutoHyphens/>
        <w:jc w:val="right"/>
        <w:rPr>
          <w:sz w:val="20"/>
          <w:szCs w:val="20"/>
          <w:lang w:eastAsia="ar-SA"/>
        </w:rPr>
      </w:pPr>
      <w:r w:rsidRPr="000058D6">
        <w:rPr>
          <w:sz w:val="20"/>
          <w:szCs w:val="20"/>
          <w:lang w:eastAsia="ar-SA"/>
        </w:rPr>
        <w:t>перепланировки помещений в</w:t>
      </w:r>
    </w:p>
    <w:p w14:paraId="130784DB" w14:textId="77777777" w:rsidR="00AB17FA" w:rsidRPr="000058D6" w:rsidRDefault="00AB17FA" w:rsidP="00AB17FA">
      <w:pPr>
        <w:suppressAutoHyphens/>
        <w:jc w:val="right"/>
        <w:rPr>
          <w:sz w:val="20"/>
          <w:szCs w:val="20"/>
          <w:lang w:eastAsia="ar-SA"/>
        </w:rPr>
      </w:pPr>
      <w:r w:rsidRPr="000058D6">
        <w:rPr>
          <w:sz w:val="20"/>
          <w:szCs w:val="20"/>
          <w:lang w:eastAsia="ar-SA"/>
        </w:rPr>
        <w:t xml:space="preserve"> многоквартирных домах»</w:t>
      </w:r>
    </w:p>
    <w:p w14:paraId="22807FB4" w14:textId="77777777" w:rsidR="00AB17FA" w:rsidRPr="000058D6" w:rsidRDefault="00AB17FA" w:rsidP="00AB17FA">
      <w:pPr>
        <w:suppressAutoHyphens/>
        <w:jc w:val="center"/>
        <w:rPr>
          <w:sz w:val="20"/>
          <w:szCs w:val="20"/>
          <w:lang w:eastAsia="ar-SA"/>
        </w:rPr>
      </w:pPr>
    </w:p>
    <w:p w14:paraId="36AFF46F" w14:textId="77777777" w:rsidR="00AB17FA" w:rsidRPr="000058D6" w:rsidRDefault="00AB17FA" w:rsidP="00AB17FA">
      <w:pPr>
        <w:suppressAutoHyphens/>
        <w:jc w:val="center"/>
        <w:rPr>
          <w:lang w:eastAsia="ar-SA"/>
        </w:rPr>
      </w:pPr>
    </w:p>
    <w:p w14:paraId="17410A36" w14:textId="77777777" w:rsidR="00AB17FA" w:rsidRPr="000058D6" w:rsidRDefault="00AB17FA" w:rsidP="00AB17FA">
      <w:pPr>
        <w:suppressAutoHyphens/>
        <w:jc w:val="center"/>
        <w:rPr>
          <w:lang w:eastAsia="ar-SA"/>
        </w:rPr>
      </w:pPr>
      <w:r w:rsidRPr="000058D6">
        <w:rPr>
          <w:lang w:eastAsia="ar-SA"/>
        </w:rPr>
        <w:t>ФОРМА УВЕДОМЛЕНИЯ</w:t>
      </w:r>
    </w:p>
    <w:p w14:paraId="353182D3" w14:textId="77777777" w:rsidR="00AB17FA" w:rsidRPr="000058D6" w:rsidRDefault="00AB17FA" w:rsidP="00AB17FA">
      <w:pPr>
        <w:suppressAutoHyphens/>
        <w:jc w:val="center"/>
        <w:rPr>
          <w:lang w:eastAsia="ar-SA"/>
        </w:rPr>
      </w:pPr>
      <w:r w:rsidRPr="000058D6">
        <w:rPr>
          <w:lang w:eastAsia="ar-SA"/>
        </w:rPr>
        <w:t>ОБ ОТКАЗЕ В СОГЛАСОВАНИИ ПЕРЕУСТРОЙСТВА И (ИЛИ) ПЕРЕПЛАНИРОВКИ ПОМЕЩЕНИЯ В МНОГОКВАРТИРНОМ ДОМЕ</w:t>
      </w:r>
    </w:p>
    <w:p w14:paraId="47749DE3" w14:textId="77777777" w:rsidR="00AB17FA" w:rsidRPr="000058D6" w:rsidRDefault="00AB17FA" w:rsidP="00AB17FA">
      <w:pPr>
        <w:suppressAutoHyphens/>
        <w:jc w:val="center"/>
        <w:rPr>
          <w:lang w:eastAsia="ar-SA"/>
        </w:rPr>
      </w:pPr>
    </w:p>
    <w:p w14:paraId="5FD9E102" w14:textId="77777777" w:rsidR="00AB17FA" w:rsidRPr="000058D6" w:rsidRDefault="00AB17FA" w:rsidP="00AB17FA">
      <w:pPr>
        <w:suppressAutoHyphens/>
        <w:jc w:val="center"/>
        <w:rPr>
          <w:lang w:eastAsia="ar-SA"/>
        </w:rPr>
      </w:pPr>
      <w:r w:rsidRPr="000058D6">
        <w:rPr>
          <w:lang w:eastAsia="ar-SA"/>
        </w:rPr>
        <w:t>(Бланк органа, осуществляющего согласование)</w:t>
      </w:r>
    </w:p>
    <w:p w14:paraId="4499F7DF" w14:textId="77777777" w:rsidR="00AB17FA" w:rsidRPr="000058D6" w:rsidRDefault="00AB17FA" w:rsidP="00AB17FA">
      <w:pPr>
        <w:suppressAutoHyphens/>
        <w:ind w:right="-2"/>
        <w:jc w:val="center"/>
        <w:rPr>
          <w:lang w:eastAsia="ar-SA"/>
        </w:rPr>
      </w:pPr>
    </w:p>
    <w:p w14:paraId="61C7004C" w14:textId="77777777" w:rsidR="00AB17FA" w:rsidRPr="000058D6" w:rsidRDefault="00AB17FA" w:rsidP="00AB17FA">
      <w:pPr>
        <w:suppressAutoHyphens/>
        <w:jc w:val="center"/>
        <w:rPr>
          <w:b/>
          <w:lang w:eastAsia="ar-SA"/>
        </w:rPr>
      </w:pPr>
      <w:r w:rsidRPr="000058D6">
        <w:rPr>
          <w:b/>
          <w:lang w:eastAsia="ar-SA"/>
        </w:rPr>
        <w:t>Уведомление</w:t>
      </w:r>
    </w:p>
    <w:p w14:paraId="2A635F18" w14:textId="77777777" w:rsidR="00AB17FA" w:rsidRPr="000058D6" w:rsidRDefault="00AB17FA" w:rsidP="00AB17FA">
      <w:pPr>
        <w:suppressAutoHyphens/>
        <w:jc w:val="center"/>
        <w:rPr>
          <w:b/>
          <w:lang w:eastAsia="ar-SA"/>
        </w:rPr>
      </w:pPr>
      <w:r w:rsidRPr="000058D6">
        <w:rPr>
          <w:b/>
          <w:lang w:eastAsia="ar-SA"/>
        </w:rPr>
        <w:t>об отказе в согласовании переустройства и (или) перепланировки</w:t>
      </w:r>
    </w:p>
    <w:p w14:paraId="4143DC62" w14:textId="77777777" w:rsidR="00AB17FA" w:rsidRPr="000058D6" w:rsidRDefault="00AB17FA" w:rsidP="00AB17FA">
      <w:pPr>
        <w:suppressAutoHyphens/>
        <w:jc w:val="center"/>
        <w:rPr>
          <w:b/>
          <w:lang w:eastAsia="ar-SA"/>
        </w:rPr>
      </w:pPr>
      <w:r w:rsidRPr="000058D6">
        <w:rPr>
          <w:b/>
          <w:lang w:eastAsia="ar-SA"/>
        </w:rPr>
        <w:t xml:space="preserve"> помещения в многоквартирном доме</w:t>
      </w:r>
    </w:p>
    <w:p w14:paraId="636A6C13" w14:textId="77777777" w:rsidR="00AB17FA" w:rsidRPr="000058D6" w:rsidRDefault="00AB17FA" w:rsidP="00AB17FA">
      <w:pPr>
        <w:suppressAutoHyphens/>
        <w:jc w:val="center"/>
        <w:rPr>
          <w:lang w:eastAsia="ar-SA"/>
        </w:rPr>
      </w:pPr>
    </w:p>
    <w:p w14:paraId="04C0F1E4" w14:textId="77777777" w:rsidR="00AB17FA" w:rsidRPr="000058D6" w:rsidRDefault="00AB17FA" w:rsidP="00AB17FA">
      <w:pPr>
        <w:suppressAutoHyphens/>
        <w:jc w:val="both"/>
        <w:rPr>
          <w:lang w:eastAsia="ar-SA"/>
        </w:rPr>
      </w:pPr>
      <w:r w:rsidRPr="000058D6">
        <w:rPr>
          <w:lang w:eastAsia="ar-SA"/>
        </w:rPr>
        <w:t>В связи с обращением</w:t>
      </w:r>
    </w:p>
    <w:p w14:paraId="790C7B43" w14:textId="77777777" w:rsidR="00AB17FA" w:rsidRPr="000058D6" w:rsidRDefault="00AB17FA" w:rsidP="00AB17FA">
      <w:pPr>
        <w:suppressAutoHyphens/>
        <w:jc w:val="both"/>
        <w:rPr>
          <w:lang w:eastAsia="ar-SA"/>
        </w:rPr>
      </w:pPr>
      <w:r w:rsidRPr="000058D6">
        <w:rPr>
          <w:lang w:eastAsia="ar-SA"/>
        </w:rPr>
        <w:t xml:space="preserve"> _____________________________________________________________________________</w:t>
      </w:r>
    </w:p>
    <w:p w14:paraId="6EE1A575" w14:textId="77777777" w:rsidR="00AB17FA" w:rsidRPr="000058D6" w:rsidRDefault="00AB17FA" w:rsidP="00AB17FA">
      <w:pPr>
        <w:suppressAutoHyphens/>
        <w:jc w:val="both"/>
        <w:rPr>
          <w:sz w:val="20"/>
          <w:szCs w:val="20"/>
          <w:lang w:eastAsia="ar-SA"/>
        </w:rPr>
      </w:pPr>
      <w:r w:rsidRPr="000058D6">
        <w:rPr>
          <w:sz w:val="20"/>
          <w:szCs w:val="20"/>
          <w:lang w:eastAsia="ar-SA"/>
        </w:rPr>
        <w:t xml:space="preserve">                  (фамилия, имя, отчество физического лица, наименование юридического лица — заявителя)</w:t>
      </w:r>
    </w:p>
    <w:p w14:paraId="61957DE7" w14:textId="77777777" w:rsidR="00AB17FA" w:rsidRPr="000058D6" w:rsidRDefault="00AB17FA" w:rsidP="00AB17FA">
      <w:pPr>
        <w:suppressAutoHyphens/>
        <w:jc w:val="both"/>
        <w:rPr>
          <w:lang w:eastAsia="ar-SA"/>
        </w:rPr>
      </w:pPr>
    </w:p>
    <w:p w14:paraId="3F0BDF42" w14:textId="77777777" w:rsidR="00AB17FA" w:rsidRPr="000058D6" w:rsidRDefault="00AB17FA" w:rsidP="00AB17FA">
      <w:pPr>
        <w:suppressAutoHyphens/>
        <w:jc w:val="both"/>
        <w:rPr>
          <w:lang w:eastAsia="ar-SA"/>
        </w:rPr>
      </w:pPr>
      <w:r w:rsidRPr="000058D6">
        <w:rPr>
          <w:lang w:eastAsia="ar-SA"/>
        </w:rPr>
        <w:t>_____________________________________________________________________________,</w:t>
      </w:r>
    </w:p>
    <w:p w14:paraId="4580C6BC" w14:textId="77777777" w:rsidR="00AB17FA" w:rsidRPr="000058D6" w:rsidRDefault="00AB17FA" w:rsidP="00AB17FA">
      <w:pPr>
        <w:suppressAutoHyphens/>
        <w:jc w:val="both"/>
        <w:rPr>
          <w:lang w:eastAsia="ar-SA"/>
        </w:rPr>
      </w:pPr>
      <w:r w:rsidRPr="000058D6">
        <w:rPr>
          <w:lang w:eastAsia="ar-SA"/>
        </w:rPr>
        <w:t>зарегистрированного по адресу: _________________________________________________,</w:t>
      </w:r>
    </w:p>
    <w:p w14:paraId="7854F961" w14:textId="77777777" w:rsidR="00AB17FA" w:rsidRPr="000058D6" w:rsidRDefault="00AB17FA" w:rsidP="00AB17FA">
      <w:pPr>
        <w:suppressAutoHyphens/>
        <w:jc w:val="both"/>
        <w:rPr>
          <w:lang w:eastAsia="ar-SA"/>
        </w:rPr>
      </w:pPr>
      <w:r w:rsidRPr="000058D6">
        <w:rPr>
          <w:lang w:eastAsia="ar-SA"/>
        </w:rPr>
        <w:t xml:space="preserve">о согласовании переустройства и (или) перепланировки помещения в многоквартирном доме, занимаемого (принадлежащего) на основании: </w:t>
      </w:r>
    </w:p>
    <w:p w14:paraId="6EEFEB55" w14:textId="77777777" w:rsidR="00AB17FA" w:rsidRPr="000058D6" w:rsidRDefault="00AB17FA" w:rsidP="00AB17FA">
      <w:pPr>
        <w:suppressAutoHyphens/>
        <w:jc w:val="both"/>
        <w:rPr>
          <w:lang w:eastAsia="ar-SA"/>
        </w:rPr>
      </w:pPr>
      <w:r w:rsidRPr="000058D6">
        <w:rPr>
          <w:lang w:eastAsia="ar-SA"/>
        </w:rPr>
        <w:t>_____________________________________________________________________________</w:t>
      </w:r>
    </w:p>
    <w:p w14:paraId="052407B4" w14:textId="77777777" w:rsidR="00AB17FA" w:rsidRPr="000058D6" w:rsidRDefault="00AB17FA" w:rsidP="00AB17FA">
      <w:pPr>
        <w:suppressAutoHyphens/>
        <w:jc w:val="both"/>
        <w:rPr>
          <w:sz w:val="20"/>
          <w:szCs w:val="20"/>
          <w:lang w:eastAsia="ar-SA"/>
        </w:rPr>
      </w:pPr>
      <w:r w:rsidRPr="000058D6">
        <w:rPr>
          <w:sz w:val="20"/>
          <w:szCs w:val="20"/>
          <w:lang w:eastAsia="ar-SA"/>
        </w:rPr>
        <w:t xml:space="preserve">                                         (ненужное зачеркнуть) (вид и реквизиты правоустанавливающего</w:t>
      </w:r>
    </w:p>
    <w:p w14:paraId="5248468D" w14:textId="77777777" w:rsidR="00AB17FA" w:rsidRPr="000058D6" w:rsidRDefault="00AB17FA" w:rsidP="00AB17FA">
      <w:pPr>
        <w:suppressAutoHyphens/>
        <w:jc w:val="both"/>
        <w:rPr>
          <w:sz w:val="20"/>
          <w:szCs w:val="20"/>
          <w:lang w:eastAsia="ar-SA"/>
        </w:rPr>
      </w:pPr>
      <w:r w:rsidRPr="000058D6">
        <w:rPr>
          <w:lang w:eastAsia="ar-SA"/>
        </w:rPr>
        <w:t xml:space="preserve">_____________________________________________________________________________ </w:t>
      </w:r>
      <w:r w:rsidRPr="000058D6">
        <w:rPr>
          <w:sz w:val="20"/>
          <w:szCs w:val="20"/>
          <w:lang w:eastAsia="ar-SA"/>
        </w:rPr>
        <w:t xml:space="preserve">документа на переустраиваемое и (или) перепланируемое помещение в многоквартирном доме) </w:t>
      </w:r>
    </w:p>
    <w:p w14:paraId="39C777F9" w14:textId="77777777" w:rsidR="00AB17FA" w:rsidRPr="000058D6" w:rsidRDefault="00AB17FA" w:rsidP="00AB17FA">
      <w:pPr>
        <w:suppressAutoHyphens/>
        <w:jc w:val="both"/>
        <w:rPr>
          <w:sz w:val="20"/>
          <w:szCs w:val="20"/>
          <w:lang w:eastAsia="ar-SA"/>
        </w:rPr>
      </w:pPr>
    </w:p>
    <w:p w14:paraId="345262C0" w14:textId="77777777" w:rsidR="00AB17FA" w:rsidRPr="000058D6" w:rsidRDefault="00AB17FA" w:rsidP="00AB17FA">
      <w:pPr>
        <w:suppressAutoHyphens/>
        <w:jc w:val="both"/>
        <w:rPr>
          <w:lang w:eastAsia="ar-SA"/>
        </w:rPr>
      </w:pPr>
      <w:r w:rsidRPr="000058D6">
        <w:rPr>
          <w:lang w:eastAsia="ar-SA"/>
        </w:rPr>
        <w:t>По результатам рассмотрения представленных документов принято решение отказать в согласовании _____________________________________________________________________________</w:t>
      </w:r>
    </w:p>
    <w:p w14:paraId="57A32AAD" w14:textId="77777777" w:rsidR="00AB17FA" w:rsidRPr="000058D6" w:rsidRDefault="00AB17FA" w:rsidP="00AB17FA">
      <w:pPr>
        <w:suppressAutoHyphens/>
        <w:jc w:val="both"/>
        <w:rPr>
          <w:sz w:val="20"/>
          <w:szCs w:val="20"/>
          <w:lang w:eastAsia="ar-SA"/>
        </w:rPr>
      </w:pPr>
      <w:r w:rsidRPr="000058D6">
        <w:rPr>
          <w:sz w:val="20"/>
          <w:szCs w:val="20"/>
          <w:lang w:eastAsia="ar-SA"/>
        </w:rPr>
        <w:t xml:space="preserve">                                          (переустройства и (или) перепланировки – нужное указать)</w:t>
      </w:r>
    </w:p>
    <w:p w14:paraId="29A92144" w14:textId="77777777" w:rsidR="00AB17FA" w:rsidRPr="000058D6" w:rsidRDefault="00AB17FA" w:rsidP="00AB17FA">
      <w:pPr>
        <w:suppressAutoHyphens/>
        <w:jc w:val="both"/>
        <w:rPr>
          <w:sz w:val="20"/>
          <w:szCs w:val="20"/>
          <w:lang w:eastAsia="ar-SA"/>
        </w:rPr>
      </w:pPr>
    </w:p>
    <w:p w14:paraId="586DEF30" w14:textId="77777777" w:rsidR="00AB17FA" w:rsidRPr="000058D6" w:rsidRDefault="00AB17FA" w:rsidP="00AB17FA">
      <w:pPr>
        <w:suppressAutoHyphens/>
        <w:jc w:val="both"/>
        <w:rPr>
          <w:lang w:eastAsia="ar-SA"/>
        </w:rPr>
      </w:pPr>
      <w:r w:rsidRPr="000058D6">
        <w:rPr>
          <w:lang w:eastAsia="ar-SA"/>
        </w:rPr>
        <w:t xml:space="preserve">помещения в многоквартирном доме в соответствии с представленным проектом (проектной документацией) по следующим основаниям: </w:t>
      </w:r>
    </w:p>
    <w:p w14:paraId="0C7DFB34" w14:textId="77777777" w:rsidR="00AB17FA" w:rsidRPr="000058D6" w:rsidRDefault="00AB17FA" w:rsidP="00AB17FA">
      <w:pPr>
        <w:suppressAutoHyphens/>
        <w:jc w:val="both"/>
        <w:rPr>
          <w:lang w:eastAsia="ar-SA"/>
        </w:rPr>
      </w:pPr>
      <w:r w:rsidRPr="000058D6">
        <w:rPr>
          <w:lang w:eastAsia="ar-SA"/>
        </w:rPr>
        <w:t>_____________________________________________________________________________</w:t>
      </w:r>
    </w:p>
    <w:p w14:paraId="581AA98B" w14:textId="77777777" w:rsidR="00AB17FA" w:rsidRPr="000058D6" w:rsidRDefault="00AB17FA" w:rsidP="00AB17FA">
      <w:pPr>
        <w:suppressAutoHyphens/>
        <w:jc w:val="both"/>
        <w:rPr>
          <w:sz w:val="20"/>
          <w:szCs w:val="20"/>
          <w:lang w:eastAsia="ar-SA"/>
        </w:rPr>
      </w:pPr>
      <w:r w:rsidRPr="000058D6">
        <w:rPr>
          <w:sz w:val="20"/>
          <w:szCs w:val="20"/>
          <w:lang w:eastAsia="ar-SA"/>
        </w:rPr>
        <w:t xml:space="preserve">                                                                           (указать основания отказа)</w:t>
      </w:r>
    </w:p>
    <w:p w14:paraId="11E7276B" w14:textId="77777777" w:rsidR="00AB17FA" w:rsidRPr="000058D6" w:rsidRDefault="00AB17FA" w:rsidP="00AB17FA">
      <w:pPr>
        <w:suppressAutoHyphens/>
        <w:jc w:val="both"/>
        <w:rPr>
          <w:lang w:eastAsia="ar-SA"/>
        </w:rPr>
      </w:pPr>
      <w:r w:rsidRPr="000058D6">
        <w:rPr>
          <w:lang w:eastAsia="ar-SA"/>
        </w:rPr>
        <w:t>_____________________________________________________________________________.</w:t>
      </w:r>
    </w:p>
    <w:p w14:paraId="6BDFF941" w14:textId="77777777" w:rsidR="00AB17FA" w:rsidRPr="000058D6" w:rsidRDefault="00AB17FA" w:rsidP="00AB17FA">
      <w:pPr>
        <w:suppressAutoHyphens/>
        <w:jc w:val="both"/>
        <w:rPr>
          <w:lang w:eastAsia="ar-SA"/>
        </w:rPr>
      </w:pPr>
      <w:r w:rsidRPr="000058D6">
        <w:rPr>
          <w:lang w:eastAsia="ar-SA"/>
        </w:rPr>
        <w:t>Рекомендации по дальнейшим действиям заявителя: ________________________________</w:t>
      </w:r>
    </w:p>
    <w:p w14:paraId="0A6A1419" w14:textId="77777777" w:rsidR="00AB17FA" w:rsidRPr="000058D6" w:rsidRDefault="00AB17FA" w:rsidP="00AB17FA">
      <w:pPr>
        <w:suppressAutoHyphens/>
        <w:jc w:val="both"/>
        <w:rPr>
          <w:lang w:eastAsia="ar-SA"/>
        </w:rPr>
      </w:pPr>
      <w:r w:rsidRPr="000058D6">
        <w:rPr>
          <w:lang w:eastAsia="ar-SA"/>
        </w:rPr>
        <w:t>_____________________________________________________________________________.</w:t>
      </w:r>
    </w:p>
    <w:p w14:paraId="2291C2B3" w14:textId="77777777" w:rsidR="00AB17FA" w:rsidRPr="000058D6" w:rsidRDefault="00AB17FA" w:rsidP="00AB17FA">
      <w:pPr>
        <w:suppressAutoHyphens/>
        <w:jc w:val="both"/>
        <w:rPr>
          <w:lang w:eastAsia="ar-SA"/>
        </w:rPr>
      </w:pPr>
    </w:p>
    <w:p w14:paraId="4CE708AB" w14:textId="77777777" w:rsidR="00AB17FA" w:rsidRPr="000058D6" w:rsidRDefault="00AB17FA" w:rsidP="00AB17FA">
      <w:pPr>
        <w:suppressAutoHyphens/>
        <w:jc w:val="both"/>
        <w:rPr>
          <w:lang w:eastAsia="ar-SA"/>
        </w:rPr>
      </w:pPr>
      <w:r w:rsidRPr="000058D6">
        <w:rPr>
          <w:lang w:eastAsia="ar-SA"/>
        </w:rPr>
        <w:t>__________________________    _____________________           _______________________</w:t>
      </w:r>
    </w:p>
    <w:p w14:paraId="56447870" w14:textId="77777777" w:rsidR="00AB17FA" w:rsidRPr="000058D6" w:rsidRDefault="00AB17FA" w:rsidP="00AB17FA">
      <w:pPr>
        <w:suppressAutoHyphens/>
        <w:jc w:val="both"/>
        <w:rPr>
          <w:sz w:val="20"/>
          <w:szCs w:val="20"/>
          <w:lang w:eastAsia="ar-SA"/>
        </w:rPr>
      </w:pPr>
      <w:r w:rsidRPr="000058D6">
        <w:rPr>
          <w:sz w:val="20"/>
          <w:szCs w:val="20"/>
          <w:lang w:eastAsia="ar-SA"/>
        </w:rPr>
        <w:t>(Должность уполномоченного лица)       (подпись должностного лица)               (Ф.И.О. должностного лица)</w:t>
      </w:r>
    </w:p>
    <w:p w14:paraId="1BCD453E" w14:textId="77777777" w:rsidR="00AB17FA" w:rsidRPr="000058D6" w:rsidRDefault="00AB17FA" w:rsidP="00AB17FA">
      <w:pPr>
        <w:suppressAutoHyphens/>
        <w:jc w:val="both"/>
        <w:rPr>
          <w:lang w:eastAsia="ar-SA"/>
        </w:rPr>
      </w:pPr>
    </w:p>
    <w:p w14:paraId="2CE62C39" w14:textId="77777777" w:rsidR="00AB17FA" w:rsidRPr="000058D6" w:rsidRDefault="00AB17FA" w:rsidP="00AB17FA">
      <w:pPr>
        <w:suppressAutoHyphens/>
        <w:jc w:val="both"/>
        <w:rPr>
          <w:lang w:eastAsia="ar-SA"/>
        </w:rPr>
      </w:pPr>
      <w:r w:rsidRPr="000058D6">
        <w:rPr>
          <w:lang w:eastAsia="ar-SA"/>
        </w:rPr>
        <w:t xml:space="preserve">Получил*: ______________20__г. __________________________________________ </w:t>
      </w:r>
    </w:p>
    <w:p w14:paraId="153B523D" w14:textId="77777777" w:rsidR="00AB17FA" w:rsidRPr="000058D6" w:rsidRDefault="00AB17FA" w:rsidP="00AB17FA">
      <w:pPr>
        <w:suppressAutoHyphens/>
        <w:jc w:val="both"/>
        <w:rPr>
          <w:sz w:val="20"/>
          <w:szCs w:val="20"/>
          <w:lang w:eastAsia="ar-SA"/>
        </w:rPr>
      </w:pPr>
      <w:r w:rsidRPr="000058D6">
        <w:rPr>
          <w:lang w:eastAsia="ar-SA"/>
        </w:rPr>
        <w:t xml:space="preserve">                                                                     </w:t>
      </w:r>
      <w:r w:rsidRPr="000058D6">
        <w:rPr>
          <w:sz w:val="20"/>
          <w:szCs w:val="20"/>
          <w:lang w:eastAsia="ar-SA"/>
        </w:rPr>
        <w:t>(подпись заявителя или уполномоченного лица)</w:t>
      </w:r>
    </w:p>
    <w:p w14:paraId="1FCEA53C" w14:textId="77777777" w:rsidR="00AB17FA" w:rsidRPr="000058D6" w:rsidRDefault="00AB17FA" w:rsidP="00AB17FA">
      <w:pPr>
        <w:suppressAutoHyphens/>
        <w:jc w:val="both"/>
        <w:rPr>
          <w:sz w:val="20"/>
          <w:szCs w:val="20"/>
          <w:lang w:eastAsia="ar-SA"/>
        </w:rPr>
      </w:pPr>
    </w:p>
    <w:p w14:paraId="55A5B5AE" w14:textId="77777777" w:rsidR="00AB17FA" w:rsidRPr="000058D6" w:rsidRDefault="00AB17FA" w:rsidP="00AB17FA">
      <w:pPr>
        <w:suppressAutoHyphens/>
        <w:jc w:val="both"/>
        <w:rPr>
          <w:lang w:eastAsia="ar-SA"/>
        </w:rPr>
      </w:pPr>
      <w:r w:rsidRPr="000058D6">
        <w:rPr>
          <w:lang w:eastAsia="ar-SA"/>
        </w:rPr>
        <w:t>Решение направлено в адрес заявителя(ей) **______________20___г. _______________________________________</w:t>
      </w:r>
    </w:p>
    <w:p w14:paraId="5137A79B" w14:textId="2B70F527" w:rsidR="00AB17FA" w:rsidRPr="000058D6" w:rsidRDefault="00AB17FA" w:rsidP="00AB17FA">
      <w:pPr>
        <w:suppressAutoHyphens/>
        <w:jc w:val="both"/>
        <w:rPr>
          <w:sz w:val="20"/>
          <w:szCs w:val="20"/>
          <w:lang w:eastAsia="ar-SA"/>
        </w:rPr>
      </w:pPr>
      <w:r w:rsidRPr="000058D6">
        <w:rPr>
          <w:sz w:val="20"/>
          <w:szCs w:val="20"/>
          <w:lang w:eastAsia="ar-SA"/>
        </w:rPr>
        <w:t>(</w:t>
      </w:r>
      <w:r w:rsidR="00243C4F" w:rsidRPr="000058D6">
        <w:rPr>
          <w:sz w:val="20"/>
          <w:szCs w:val="20"/>
          <w:lang w:eastAsia="ar-SA"/>
        </w:rPr>
        <w:t>подпись должностного лица,</w:t>
      </w:r>
      <w:r w:rsidRPr="000058D6">
        <w:rPr>
          <w:sz w:val="20"/>
          <w:szCs w:val="20"/>
          <w:lang w:eastAsia="ar-SA"/>
        </w:rPr>
        <w:t xml:space="preserve"> направившего решение)</w:t>
      </w:r>
    </w:p>
    <w:p w14:paraId="5F25C584" w14:textId="77777777" w:rsidR="00AB17FA" w:rsidRPr="000058D6" w:rsidRDefault="00AB17FA" w:rsidP="00AB17FA">
      <w:pPr>
        <w:suppressAutoHyphens/>
        <w:jc w:val="both"/>
        <w:rPr>
          <w:sz w:val="20"/>
          <w:szCs w:val="20"/>
          <w:lang w:eastAsia="ar-SA"/>
        </w:rPr>
      </w:pPr>
    </w:p>
    <w:p w14:paraId="47173B7C" w14:textId="77777777" w:rsidR="00AB17FA" w:rsidRPr="000058D6" w:rsidRDefault="00AB17FA" w:rsidP="00AB17FA">
      <w:pPr>
        <w:suppressAutoHyphens/>
        <w:jc w:val="both"/>
        <w:rPr>
          <w:sz w:val="20"/>
          <w:szCs w:val="20"/>
          <w:lang w:eastAsia="ar-SA"/>
        </w:rPr>
      </w:pPr>
      <w:r w:rsidRPr="000058D6">
        <w:rPr>
          <w:sz w:val="20"/>
          <w:szCs w:val="20"/>
          <w:lang w:eastAsia="ar-SA"/>
        </w:rPr>
        <w:lastRenderedPageBreak/>
        <w:t>* (заполняется в случае получения решения лично)</w:t>
      </w:r>
    </w:p>
    <w:p w14:paraId="6151D86A" w14:textId="77777777" w:rsidR="00AB17FA" w:rsidRPr="000058D6" w:rsidRDefault="00AB17FA" w:rsidP="00AB17FA">
      <w:pPr>
        <w:suppressAutoHyphens/>
        <w:jc w:val="both"/>
        <w:rPr>
          <w:sz w:val="20"/>
          <w:szCs w:val="20"/>
          <w:lang w:eastAsia="ar-SA"/>
        </w:rPr>
      </w:pPr>
      <w:r w:rsidRPr="000058D6">
        <w:rPr>
          <w:sz w:val="20"/>
          <w:szCs w:val="20"/>
          <w:lang w:eastAsia="ar-SA"/>
        </w:rPr>
        <w:t xml:space="preserve">** (заполняется в случае направления решения по почте) </w:t>
      </w:r>
    </w:p>
    <w:p w14:paraId="1BE84894" w14:textId="77777777" w:rsidR="00AB17FA" w:rsidRPr="000058D6" w:rsidRDefault="00AB17FA" w:rsidP="00AB17FA">
      <w:pPr>
        <w:suppressAutoHyphens/>
        <w:ind w:right="-2"/>
        <w:jc w:val="right"/>
        <w:rPr>
          <w:color w:val="FF0000"/>
          <w:sz w:val="20"/>
          <w:szCs w:val="20"/>
          <w:lang w:eastAsia="ar-SA"/>
        </w:rPr>
      </w:pPr>
    </w:p>
    <w:p w14:paraId="39352916" w14:textId="77777777" w:rsidR="00AB17FA" w:rsidRPr="000058D6" w:rsidRDefault="00AB17FA" w:rsidP="00AB17FA">
      <w:pPr>
        <w:suppressAutoHyphens/>
        <w:ind w:right="-2"/>
        <w:jc w:val="right"/>
        <w:rPr>
          <w:color w:val="FF0000"/>
          <w:sz w:val="20"/>
          <w:szCs w:val="20"/>
          <w:lang w:eastAsia="ar-SA"/>
        </w:rPr>
      </w:pPr>
    </w:p>
    <w:p w14:paraId="47760A3B" w14:textId="77777777" w:rsidR="00AB17FA" w:rsidRPr="000058D6" w:rsidRDefault="00AB17FA" w:rsidP="00AB17FA">
      <w:pPr>
        <w:suppressAutoHyphens/>
        <w:ind w:right="-2"/>
        <w:jc w:val="right"/>
        <w:rPr>
          <w:color w:val="FF0000"/>
          <w:sz w:val="20"/>
          <w:szCs w:val="20"/>
          <w:lang w:eastAsia="ar-SA"/>
        </w:rPr>
      </w:pPr>
    </w:p>
    <w:p w14:paraId="16736017" w14:textId="77777777" w:rsidR="00AB17FA" w:rsidRPr="000058D6" w:rsidRDefault="00AB17FA" w:rsidP="00AB17FA">
      <w:pPr>
        <w:suppressAutoHyphens/>
        <w:ind w:right="-2"/>
        <w:jc w:val="right"/>
        <w:rPr>
          <w:sz w:val="20"/>
          <w:szCs w:val="20"/>
          <w:lang w:eastAsia="ar-SA"/>
        </w:rPr>
      </w:pPr>
      <w:r w:rsidRPr="000058D6">
        <w:rPr>
          <w:sz w:val="20"/>
          <w:szCs w:val="20"/>
          <w:lang w:eastAsia="ar-SA"/>
        </w:rPr>
        <w:t>Приложение 4</w:t>
      </w:r>
    </w:p>
    <w:p w14:paraId="6339FFFC" w14:textId="77777777" w:rsidR="00AB17FA" w:rsidRPr="000058D6" w:rsidRDefault="00AB17FA" w:rsidP="00AB17FA">
      <w:pPr>
        <w:suppressAutoHyphens/>
        <w:jc w:val="right"/>
        <w:rPr>
          <w:sz w:val="20"/>
          <w:szCs w:val="20"/>
          <w:lang w:eastAsia="ar-SA"/>
        </w:rPr>
      </w:pPr>
      <w:r w:rsidRPr="000058D6">
        <w:rPr>
          <w:sz w:val="20"/>
          <w:szCs w:val="20"/>
          <w:lang w:eastAsia="ar-SA"/>
        </w:rPr>
        <w:t>к Административному регламенту</w:t>
      </w:r>
    </w:p>
    <w:p w14:paraId="431E5823" w14:textId="77777777" w:rsidR="00AB17FA" w:rsidRPr="000058D6" w:rsidRDefault="00AB17FA" w:rsidP="00AB17FA">
      <w:pPr>
        <w:suppressAutoHyphens/>
        <w:jc w:val="right"/>
        <w:rPr>
          <w:sz w:val="20"/>
          <w:szCs w:val="20"/>
          <w:lang w:eastAsia="ar-SA"/>
        </w:rPr>
      </w:pPr>
      <w:r w:rsidRPr="000058D6">
        <w:rPr>
          <w:sz w:val="20"/>
          <w:szCs w:val="20"/>
          <w:lang w:eastAsia="ar-SA"/>
        </w:rPr>
        <w:t xml:space="preserve"> предоставления муниципальной услуги</w:t>
      </w:r>
    </w:p>
    <w:p w14:paraId="7E281EA3" w14:textId="77777777" w:rsidR="00AB17FA" w:rsidRPr="000058D6" w:rsidRDefault="00AB17FA" w:rsidP="00AB17FA">
      <w:pPr>
        <w:suppressAutoHyphens/>
        <w:jc w:val="right"/>
        <w:rPr>
          <w:sz w:val="20"/>
          <w:szCs w:val="20"/>
          <w:lang w:eastAsia="ar-SA"/>
        </w:rPr>
      </w:pPr>
      <w:r w:rsidRPr="000058D6">
        <w:rPr>
          <w:sz w:val="20"/>
          <w:szCs w:val="20"/>
          <w:lang w:eastAsia="ar-SA"/>
        </w:rPr>
        <w:t xml:space="preserve"> «Прием заявлений и выдача документов</w:t>
      </w:r>
    </w:p>
    <w:p w14:paraId="642C50F1" w14:textId="77777777" w:rsidR="00AB17FA" w:rsidRPr="000058D6" w:rsidRDefault="00AB17FA" w:rsidP="00AB17FA">
      <w:pPr>
        <w:suppressAutoHyphens/>
        <w:jc w:val="right"/>
        <w:rPr>
          <w:sz w:val="20"/>
          <w:szCs w:val="20"/>
          <w:lang w:eastAsia="ar-SA"/>
        </w:rPr>
      </w:pPr>
      <w:r w:rsidRPr="000058D6">
        <w:rPr>
          <w:sz w:val="20"/>
          <w:szCs w:val="20"/>
          <w:lang w:eastAsia="ar-SA"/>
        </w:rPr>
        <w:t xml:space="preserve"> о согласовании переустройства и (или) </w:t>
      </w:r>
    </w:p>
    <w:p w14:paraId="132A25F7" w14:textId="77777777" w:rsidR="00AB17FA" w:rsidRPr="000058D6" w:rsidRDefault="00AB17FA" w:rsidP="00AB17FA">
      <w:pPr>
        <w:suppressAutoHyphens/>
        <w:jc w:val="right"/>
        <w:rPr>
          <w:sz w:val="20"/>
          <w:szCs w:val="20"/>
          <w:lang w:eastAsia="ar-SA"/>
        </w:rPr>
      </w:pPr>
      <w:r w:rsidRPr="000058D6">
        <w:rPr>
          <w:sz w:val="20"/>
          <w:szCs w:val="20"/>
          <w:lang w:eastAsia="ar-SA"/>
        </w:rPr>
        <w:t>перепланировки помещений в</w:t>
      </w:r>
    </w:p>
    <w:p w14:paraId="52FF243C" w14:textId="77777777" w:rsidR="00AB17FA" w:rsidRPr="000058D6" w:rsidRDefault="00AB17FA" w:rsidP="00AB17FA">
      <w:pPr>
        <w:suppressAutoHyphens/>
        <w:jc w:val="right"/>
        <w:rPr>
          <w:sz w:val="20"/>
          <w:szCs w:val="20"/>
          <w:lang w:eastAsia="ar-SA"/>
        </w:rPr>
      </w:pPr>
      <w:r w:rsidRPr="000058D6">
        <w:rPr>
          <w:sz w:val="20"/>
          <w:szCs w:val="20"/>
          <w:lang w:eastAsia="ar-SA"/>
        </w:rPr>
        <w:t xml:space="preserve"> многоквартирных домах»</w:t>
      </w:r>
    </w:p>
    <w:p w14:paraId="211DF1C8" w14:textId="77777777" w:rsidR="00AB17FA" w:rsidRPr="000058D6" w:rsidRDefault="00AB17FA" w:rsidP="00AB17FA">
      <w:pPr>
        <w:suppressAutoHyphens/>
        <w:jc w:val="right"/>
        <w:rPr>
          <w:sz w:val="20"/>
          <w:szCs w:val="20"/>
          <w:lang w:eastAsia="ar-SA"/>
        </w:rPr>
      </w:pPr>
    </w:p>
    <w:p w14:paraId="14D15349" w14:textId="77777777" w:rsidR="00AB17FA" w:rsidRPr="000058D6" w:rsidRDefault="00AB17FA" w:rsidP="00AB17FA">
      <w:pPr>
        <w:suppressAutoHyphens/>
        <w:ind w:right="-2"/>
        <w:jc w:val="center"/>
        <w:rPr>
          <w:lang w:eastAsia="ar-SA"/>
        </w:rPr>
      </w:pPr>
    </w:p>
    <w:p w14:paraId="3D74D1E4" w14:textId="77777777" w:rsidR="00AB17FA" w:rsidRPr="000058D6" w:rsidRDefault="00607F2C" w:rsidP="00AB17FA">
      <w:pPr>
        <w:suppressAutoHyphens/>
        <w:ind w:right="-2"/>
        <w:jc w:val="center"/>
        <w:rPr>
          <w:lang w:eastAsia="ar-SA"/>
        </w:rPr>
      </w:pPr>
      <w:hyperlink r:id="rId41" w:history="1">
        <w:r w:rsidR="00AB17FA" w:rsidRPr="000058D6">
          <w:rPr>
            <w:bCs/>
            <w:color w:val="000080"/>
          </w:rPr>
          <w:t>ФОРМА</w:t>
        </w:r>
      </w:hyperlink>
      <w:r w:rsidR="00AB17FA" w:rsidRPr="000058D6">
        <w:rPr>
          <w:lang w:eastAsia="ar-SA"/>
        </w:rPr>
        <w:t xml:space="preserve"> ДОКУМЕНТА, ПОДТВЕРЖДАЮЩЕГО ПРИНЯТИЕ РЕШЕНИЯ</w:t>
      </w:r>
    </w:p>
    <w:p w14:paraId="45A4DE69" w14:textId="77777777" w:rsidR="00AB17FA" w:rsidRPr="000058D6" w:rsidRDefault="00AB17FA" w:rsidP="00AB17FA">
      <w:pPr>
        <w:suppressAutoHyphens/>
        <w:ind w:right="-2"/>
        <w:jc w:val="center"/>
        <w:rPr>
          <w:lang w:eastAsia="ar-SA"/>
        </w:rPr>
      </w:pPr>
      <w:r w:rsidRPr="000058D6">
        <w:rPr>
          <w:lang w:eastAsia="ar-SA"/>
        </w:rPr>
        <w:t>О СОГЛАСОВАНИИ ПЕРЕУСТРОЙСТВА И (ИЛИ) ПЕРЕПЛАНИРОВКИ</w:t>
      </w:r>
    </w:p>
    <w:p w14:paraId="60F54007" w14:textId="77777777" w:rsidR="00AB17FA" w:rsidRPr="000058D6" w:rsidRDefault="00AB17FA" w:rsidP="00AB17FA">
      <w:pPr>
        <w:suppressAutoHyphens/>
        <w:ind w:right="-2"/>
        <w:jc w:val="center"/>
        <w:rPr>
          <w:lang w:eastAsia="ar-SA"/>
        </w:rPr>
      </w:pPr>
      <w:r w:rsidRPr="000058D6">
        <w:rPr>
          <w:lang w:eastAsia="ar-SA"/>
        </w:rPr>
        <w:t>ПОМЕЩЕНИЯ В МНОГОКВАРТИРНОМ ДОМЕ</w:t>
      </w:r>
    </w:p>
    <w:p w14:paraId="3BA63D3C" w14:textId="77777777" w:rsidR="00AB17FA" w:rsidRPr="000058D6" w:rsidRDefault="00AB17FA" w:rsidP="00AB17FA">
      <w:pPr>
        <w:suppressAutoHyphens/>
        <w:ind w:right="-2"/>
        <w:jc w:val="center"/>
        <w:rPr>
          <w:lang w:eastAsia="ar-SA"/>
        </w:rPr>
      </w:pPr>
    </w:p>
    <w:p w14:paraId="738807D4" w14:textId="77777777" w:rsidR="00AB17FA" w:rsidRPr="000058D6" w:rsidRDefault="00AB17FA" w:rsidP="00AB17FA">
      <w:pPr>
        <w:suppressAutoHyphens/>
        <w:ind w:right="-2"/>
        <w:jc w:val="center"/>
        <w:rPr>
          <w:lang w:eastAsia="ar-SA"/>
        </w:rPr>
      </w:pPr>
      <w:r w:rsidRPr="000058D6">
        <w:rPr>
          <w:lang w:eastAsia="ar-SA"/>
        </w:rPr>
        <w:t>(Бланк органа, осуществляющего согласование)</w:t>
      </w:r>
    </w:p>
    <w:p w14:paraId="44A13279" w14:textId="77777777" w:rsidR="00AB17FA" w:rsidRPr="000058D6" w:rsidRDefault="00AB17FA" w:rsidP="00AB17FA">
      <w:pPr>
        <w:suppressAutoHyphens/>
        <w:ind w:right="-2"/>
        <w:jc w:val="center"/>
        <w:rPr>
          <w:lang w:eastAsia="ar-SA"/>
        </w:rPr>
      </w:pPr>
    </w:p>
    <w:p w14:paraId="771A1981" w14:textId="77777777" w:rsidR="00AB17FA" w:rsidRPr="000058D6" w:rsidRDefault="00AB17FA" w:rsidP="00AB17FA">
      <w:pPr>
        <w:suppressAutoHyphens/>
        <w:ind w:right="-2"/>
        <w:jc w:val="center"/>
        <w:rPr>
          <w:lang w:eastAsia="ar-SA"/>
        </w:rPr>
      </w:pPr>
    </w:p>
    <w:p w14:paraId="3F5169FE" w14:textId="77777777" w:rsidR="00AB17FA" w:rsidRPr="000058D6" w:rsidRDefault="00AB17FA" w:rsidP="00AB17FA">
      <w:pPr>
        <w:suppressAutoHyphens/>
        <w:ind w:right="-2"/>
        <w:jc w:val="center"/>
        <w:rPr>
          <w:b/>
          <w:lang w:eastAsia="ar-SA"/>
        </w:rPr>
      </w:pPr>
      <w:r w:rsidRPr="000058D6">
        <w:rPr>
          <w:b/>
          <w:lang w:eastAsia="ar-SA"/>
        </w:rPr>
        <w:t>РЕШЕНИЕ</w:t>
      </w:r>
    </w:p>
    <w:p w14:paraId="315C0021" w14:textId="77777777" w:rsidR="00AB17FA" w:rsidRPr="000058D6" w:rsidRDefault="00AB17FA" w:rsidP="00AB17FA">
      <w:pPr>
        <w:suppressAutoHyphens/>
        <w:ind w:right="-2"/>
        <w:jc w:val="center"/>
        <w:rPr>
          <w:b/>
          <w:lang w:eastAsia="ar-SA"/>
        </w:rPr>
      </w:pPr>
      <w:r w:rsidRPr="000058D6">
        <w:rPr>
          <w:b/>
          <w:lang w:eastAsia="ar-SA"/>
        </w:rPr>
        <w:t>о согласовании переустройства и (или) перепланировки</w:t>
      </w:r>
    </w:p>
    <w:p w14:paraId="317DB713" w14:textId="77777777" w:rsidR="00AB17FA" w:rsidRPr="000058D6" w:rsidRDefault="00AB17FA" w:rsidP="00AB17FA">
      <w:pPr>
        <w:suppressAutoHyphens/>
        <w:ind w:right="-2"/>
        <w:jc w:val="center"/>
        <w:rPr>
          <w:b/>
          <w:lang w:eastAsia="ar-SA"/>
        </w:rPr>
      </w:pPr>
      <w:r w:rsidRPr="000058D6">
        <w:rPr>
          <w:b/>
          <w:lang w:eastAsia="ar-SA"/>
        </w:rPr>
        <w:t>помещения в многоквартирном доме</w:t>
      </w:r>
    </w:p>
    <w:p w14:paraId="3EE51983" w14:textId="77777777" w:rsidR="00AB17FA" w:rsidRPr="000058D6" w:rsidRDefault="00AB17FA" w:rsidP="00AB17FA">
      <w:pPr>
        <w:suppressAutoHyphens/>
        <w:ind w:right="-2"/>
        <w:jc w:val="both"/>
        <w:rPr>
          <w:lang w:eastAsia="ar-SA"/>
        </w:rPr>
      </w:pPr>
    </w:p>
    <w:p w14:paraId="7610869C" w14:textId="77777777" w:rsidR="00AB17FA" w:rsidRPr="000058D6" w:rsidRDefault="00AB17FA" w:rsidP="00AB17FA">
      <w:pPr>
        <w:suppressAutoHyphens/>
        <w:ind w:right="-2"/>
        <w:jc w:val="both"/>
        <w:rPr>
          <w:lang w:eastAsia="ar-SA"/>
        </w:rPr>
      </w:pPr>
      <w:r w:rsidRPr="000058D6">
        <w:rPr>
          <w:lang w:eastAsia="ar-SA"/>
        </w:rPr>
        <w:t>В связи с обращением __________________________________________________________</w:t>
      </w:r>
    </w:p>
    <w:p w14:paraId="73090E92" w14:textId="77777777" w:rsidR="00AB17FA" w:rsidRPr="000058D6" w:rsidRDefault="00AB17FA" w:rsidP="00AB17FA">
      <w:pPr>
        <w:suppressAutoHyphens/>
        <w:ind w:right="-2"/>
        <w:jc w:val="both"/>
        <w:rPr>
          <w:sz w:val="20"/>
          <w:szCs w:val="20"/>
          <w:lang w:eastAsia="ar-SA"/>
        </w:rPr>
      </w:pPr>
      <w:r w:rsidRPr="000058D6">
        <w:rPr>
          <w:sz w:val="20"/>
          <w:szCs w:val="20"/>
          <w:lang w:eastAsia="ar-SA"/>
        </w:rPr>
        <w:t xml:space="preserve">                                                 (Ф.И.О. физического лица, наименование юридического лица — заявителя)</w:t>
      </w:r>
    </w:p>
    <w:p w14:paraId="3D80F9A4" w14:textId="77777777" w:rsidR="00AB17FA" w:rsidRPr="000058D6" w:rsidRDefault="00AB17FA" w:rsidP="00AB17FA">
      <w:pPr>
        <w:suppressAutoHyphens/>
        <w:ind w:right="-2"/>
        <w:jc w:val="both"/>
        <w:rPr>
          <w:lang w:eastAsia="ar-SA"/>
        </w:rPr>
      </w:pPr>
    </w:p>
    <w:p w14:paraId="17F5D322" w14:textId="77777777" w:rsidR="00AB17FA" w:rsidRPr="000058D6" w:rsidRDefault="00AB17FA" w:rsidP="00AB17FA">
      <w:pPr>
        <w:suppressAutoHyphens/>
        <w:ind w:right="-2"/>
        <w:jc w:val="both"/>
        <w:rPr>
          <w:lang w:eastAsia="ar-SA"/>
        </w:rPr>
      </w:pPr>
      <w:r w:rsidRPr="000058D6">
        <w:rPr>
          <w:lang w:eastAsia="ar-SA"/>
        </w:rPr>
        <w:t xml:space="preserve">о намерении провести      </w:t>
      </w:r>
      <w:r w:rsidRPr="000058D6">
        <w:rPr>
          <w:u w:val="single"/>
          <w:lang w:eastAsia="ar-SA"/>
        </w:rPr>
        <w:t>переустройство и (или) перепланировку</w:t>
      </w:r>
      <w:r w:rsidRPr="000058D6">
        <w:rPr>
          <w:lang w:eastAsia="ar-SA"/>
        </w:rPr>
        <w:t xml:space="preserve">          помещений в                                                                        </w:t>
      </w:r>
    </w:p>
    <w:p w14:paraId="4CB18EED" w14:textId="77777777" w:rsidR="00AB17FA" w:rsidRPr="000058D6" w:rsidRDefault="00AB17FA" w:rsidP="00AB17FA">
      <w:pPr>
        <w:suppressAutoHyphens/>
        <w:ind w:right="-2"/>
        <w:jc w:val="both"/>
        <w:rPr>
          <w:sz w:val="20"/>
          <w:szCs w:val="20"/>
          <w:lang w:eastAsia="ar-SA"/>
        </w:rPr>
      </w:pPr>
      <w:r w:rsidRPr="000058D6">
        <w:rPr>
          <w:lang w:eastAsia="ar-SA"/>
        </w:rPr>
        <w:t xml:space="preserve">                                                        </w:t>
      </w:r>
      <w:r w:rsidRPr="000058D6">
        <w:rPr>
          <w:sz w:val="20"/>
          <w:szCs w:val="20"/>
          <w:lang w:eastAsia="ar-SA"/>
        </w:rPr>
        <w:t>(ненужное зачеркнуть)</w:t>
      </w:r>
    </w:p>
    <w:p w14:paraId="52C4F030" w14:textId="77777777" w:rsidR="00AB17FA" w:rsidRPr="000058D6" w:rsidRDefault="00AB17FA" w:rsidP="00AB17FA">
      <w:pPr>
        <w:suppressAutoHyphens/>
        <w:ind w:right="-2"/>
        <w:jc w:val="both"/>
        <w:rPr>
          <w:u w:val="single"/>
          <w:lang w:eastAsia="ar-SA"/>
        </w:rPr>
      </w:pPr>
      <w:r w:rsidRPr="000058D6">
        <w:rPr>
          <w:lang w:eastAsia="ar-SA"/>
        </w:rPr>
        <w:t>многоквартирном доме по адресу: _________________________________, занимаемых</w:t>
      </w:r>
      <w:r w:rsidRPr="000058D6">
        <w:rPr>
          <w:u w:val="single"/>
          <w:lang w:eastAsia="ar-SA"/>
        </w:rPr>
        <w:t xml:space="preserve">  </w:t>
      </w:r>
    </w:p>
    <w:p w14:paraId="683F5653" w14:textId="77777777" w:rsidR="00AB17FA" w:rsidRPr="000058D6" w:rsidRDefault="00AB17FA" w:rsidP="00AB17FA">
      <w:pPr>
        <w:suppressAutoHyphens/>
        <w:ind w:right="-2"/>
        <w:jc w:val="both"/>
        <w:rPr>
          <w:u w:val="single"/>
          <w:lang w:eastAsia="ar-SA"/>
        </w:rPr>
      </w:pPr>
      <w:r w:rsidRPr="000058D6">
        <w:rPr>
          <w:u w:val="single"/>
          <w:lang w:eastAsia="ar-SA"/>
        </w:rPr>
        <w:t xml:space="preserve">          </w:t>
      </w:r>
    </w:p>
    <w:p w14:paraId="60DF95C7" w14:textId="77777777" w:rsidR="00AB17FA" w:rsidRPr="000058D6" w:rsidRDefault="00AB17FA" w:rsidP="00AB17FA">
      <w:pPr>
        <w:suppressAutoHyphens/>
        <w:ind w:right="-2"/>
        <w:jc w:val="both"/>
        <w:rPr>
          <w:lang w:eastAsia="ar-SA"/>
        </w:rPr>
      </w:pPr>
      <w:r w:rsidRPr="000058D6">
        <w:rPr>
          <w:u w:val="single"/>
          <w:lang w:eastAsia="ar-SA"/>
        </w:rPr>
        <w:t xml:space="preserve">         (принадлежащих)</w:t>
      </w:r>
      <w:r w:rsidRPr="000058D6">
        <w:rPr>
          <w:lang w:eastAsia="ar-SA"/>
        </w:rPr>
        <w:t>______на основании: _______________________________________</w:t>
      </w:r>
    </w:p>
    <w:p w14:paraId="7C81D525" w14:textId="77777777" w:rsidR="00AB17FA" w:rsidRPr="000058D6" w:rsidRDefault="00AB17FA" w:rsidP="00AB17FA">
      <w:pPr>
        <w:suppressAutoHyphens/>
        <w:ind w:right="-2"/>
        <w:jc w:val="both"/>
        <w:rPr>
          <w:sz w:val="20"/>
          <w:szCs w:val="20"/>
          <w:lang w:eastAsia="ar-SA"/>
        </w:rPr>
      </w:pPr>
      <w:r w:rsidRPr="000058D6">
        <w:rPr>
          <w:sz w:val="20"/>
          <w:szCs w:val="20"/>
          <w:lang w:eastAsia="ar-SA"/>
        </w:rPr>
        <w:t xml:space="preserve">           (ненужное зачеркнуть)                                           (вид и реквизиты правоустанавливающего документа</w:t>
      </w:r>
    </w:p>
    <w:p w14:paraId="1BDAF530" w14:textId="77777777" w:rsidR="00AB17FA" w:rsidRPr="000058D6" w:rsidRDefault="00AB17FA" w:rsidP="00AB17FA">
      <w:pPr>
        <w:suppressAutoHyphens/>
        <w:ind w:right="-2"/>
        <w:jc w:val="both"/>
        <w:rPr>
          <w:sz w:val="20"/>
          <w:szCs w:val="20"/>
          <w:lang w:eastAsia="ar-SA"/>
        </w:rPr>
      </w:pPr>
      <w:r w:rsidRPr="000058D6">
        <w:rPr>
          <w:sz w:val="20"/>
          <w:szCs w:val="20"/>
          <w:lang w:eastAsia="ar-SA"/>
        </w:rPr>
        <w:t xml:space="preserve">_________________________________________________________________________________________                                </w:t>
      </w:r>
    </w:p>
    <w:p w14:paraId="39FCF8F2" w14:textId="77777777" w:rsidR="00AB17FA" w:rsidRPr="000058D6" w:rsidRDefault="00AB17FA" w:rsidP="00AB17FA">
      <w:pPr>
        <w:suppressAutoHyphens/>
        <w:ind w:right="-2"/>
        <w:jc w:val="both"/>
        <w:rPr>
          <w:sz w:val="20"/>
          <w:szCs w:val="20"/>
          <w:lang w:eastAsia="ar-SA"/>
        </w:rPr>
      </w:pPr>
      <w:r w:rsidRPr="000058D6">
        <w:rPr>
          <w:sz w:val="20"/>
          <w:szCs w:val="20"/>
          <w:lang w:eastAsia="ar-SA"/>
        </w:rPr>
        <w:t xml:space="preserve">              на переустраиваемое и (или) перепланируемое помещение в многоквартирном доме)</w:t>
      </w:r>
    </w:p>
    <w:p w14:paraId="38E732D5" w14:textId="77777777" w:rsidR="00AB17FA" w:rsidRPr="000058D6" w:rsidRDefault="00AB17FA" w:rsidP="00AB17FA">
      <w:pPr>
        <w:suppressAutoHyphens/>
        <w:ind w:right="-2"/>
        <w:jc w:val="both"/>
        <w:rPr>
          <w:sz w:val="20"/>
          <w:szCs w:val="20"/>
          <w:lang w:eastAsia="ar-SA"/>
        </w:rPr>
      </w:pPr>
    </w:p>
    <w:p w14:paraId="1895E3D5" w14:textId="77777777" w:rsidR="00AB17FA" w:rsidRPr="000058D6" w:rsidRDefault="00AB17FA" w:rsidP="00AB17FA">
      <w:pPr>
        <w:suppressAutoHyphens/>
        <w:ind w:right="-2"/>
        <w:jc w:val="both"/>
        <w:rPr>
          <w:lang w:eastAsia="ar-SA"/>
        </w:rPr>
      </w:pPr>
      <w:r w:rsidRPr="000058D6">
        <w:rPr>
          <w:lang w:eastAsia="ar-SA"/>
        </w:rPr>
        <w:t>по результатам рассмотрения представленных документов принято решение:</w:t>
      </w:r>
    </w:p>
    <w:p w14:paraId="49521CAC" w14:textId="77777777" w:rsidR="00AB17FA" w:rsidRPr="000058D6" w:rsidRDefault="00AB17FA" w:rsidP="00AB17FA">
      <w:pPr>
        <w:suppressAutoHyphens/>
        <w:ind w:right="-2"/>
        <w:jc w:val="both"/>
        <w:rPr>
          <w:lang w:eastAsia="ar-SA"/>
        </w:rPr>
      </w:pPr>
    </w:p>
    <w:p w14:paraId="6E22D876" w14:textId="77777777" w:rsidR="00AB17FA" w:rsidRPr="000058D6" w:rsidRDefault="00AB17FA" w:rsidP="00AB17FA">
      <w:pPr>
        <w:suppressAutoHyphens/>
        <w:ind w:right="-2"/>
        <w:jc w:val="both"/>
        <w:rPr>
          <w:lang w:eastAsia="ar-SA"/>
        </w:rPr>
      </w:pPr>
      <w:r w:rsidRPr="000058D6">
        <w:rPr>
          <w:lang w:eastAsia="ar-SA"/>
        </w:rPr>
        <w:t>1. Дать согласие на _____________________________________________________________</w:t>
      </w:r>
    </w:p>
    <w:p w14:paraId="49D708E0" w14:textId="77777777" w:rsidR="00AB17FA" w:rsidRPr="000058D6" w:rsidRDefault="00AB17FA" w:rsidP="00AB17FA">
      <w:pPr>
        <w:suppressAutoHyphens/>
        <w:ind w:right="-2"/>
        <w:jc w:val="both"/>
        <w:rPr>
          <w:sz w:val="20"/>
          <w:szCs w:val="20"/>
          <w:lang w:eastAsia="ar-SA"/>
        </w:rPr>
      </w:pPr>
      <w:r w:rsidRPr="000058D6">
        <w:rPr>
          <w:sz w:val="20"/>
          <w:szCs w:val="20"/>
          <w:lang w:eastAsia="ar-SA"/>
        </w:rPr>
        <w:t xml:space="preserve">                                   (переустройство, перепланировку, переустройство и перепланировку - нужное указать)</w:t>
      </w:r>
    </w:p>
    <w:p w14:paraId="597C4354" w14:textId="77777777" w:rsidR="00AB17FA" w:rsidRPr="000058D6" w:rsidRDefault="00AB17FA" w:rsidP="00AB17FA">
      <w:pPr>
        <w:suppressAutoHyphens/>
        <w:ind w:right="-2"/>
        <w:jc w:val="both"/>
        <w:rPr>
          <w:sz w:val="20"/>
          <w:szCs w:val="20"/>
          <w:lang w:eastAsia="ar-SA"/>
        </w:rPr>
      </w:pPr>
    </w:p>
    <w:p w14:paraId="0F2FD213" w14:textId="77777777" w:rsidR="00AB17FA" w:rsidRPr="000058D6" w:rsidRDefault="00AB17FA" w:rsidP="00AB17FA">
      <w:pPr>
        <w:suppressAutoHyphens/>
        <w:ind w:right="-2"/>
        <w:jc w:val="both"/>
        <w:rPr>
          <w:lang w:eastAsia="ar-SA"/>
        </w:rPr>
      </w:pPr>
      <w:r w:rsidRPr="000058D6">
        <w:rPr>
          <w:lang w:eastAsia="ar-SA"/>
        </w:rPr>
        <w:t>помещений в многоквартирном доме в соответствии с представленным проектом (проектной документацией).</w:t>
      </w:r>
    </w:p>
    <w:p w14:paraId="389ACD3D" w14:textId="77777777" w:rsidR="00AB17FA" w:rsidRPr="000058D6" w:rsidRDefault="00AB17FA" w:rsidP="00AB17FA">
      <w:pPr>
        <w:suppressAutoHyphens/>
        <w:ind w:right="-2"/>
        <w:jc w:val="both"/>
        <w:rPr>
          <w:lang w:eastAsia="ar-SA"/>
        </w:rPr>
      </w:pPr>
      <w:r w:rsidRPr="000058D6">
        <w:rPr>
          <w:lang w:eastAsia="ar-SA"/>
        </w:rPr>
        <w:t>_____________________________________________________________________________</w:t>
      </w:r>
    </w:p>
    <w:p w14:paraId="25C068B1" w14:textId="77777777" w:rsidR="00AB17FA" w:rsidRPr="000058D6" w:rsidRDefault="00AB17FA" w:rsidP="00AB17FA">
      <w:pPr>
        <w:suppressAutoHyphens/>
        <w:ind w:right="-2"/>
        <w:jc w:val="both"/>
        <w:rPr>
          <w:sz w:val="20"/>
          <w:szCs w:val="20"/>
          <w:lang w:eastAsia="ar-SA"/>
        </w:rPr>
      </w:pPr>
      <w:r w:rsidRPr="000058D6">
        <w:rPr>
          <w:sz w:val="20"/>
          <w:szCs w:val="20"/>
          <w:lang w:eastAsia="ar-SA"/>
        </w:rPr>
        <w:t xml:space="preserve">               (№ проекта, наименование проектной организации, адрес местонахождение)</w:t>
      </w:r>
    </w:p>
    <w:p w14:paraId="617D055F" w14:textId="77777777" w:rsidR="00AB17FA" w:rsidRPr="000058D6" w:rsidRDefault="00AB17FA" w:rsidP="00AB17FA">
      <w:pPr>
        <w:suppressAutoHyphens/>
        <w:ind w:right="-2"/>
        <w:jc w:val="both"/>
        <w:rPr>
          <w:sz w:val="20"/>
          <w:szCs w:val="20"/>
          <w:lang w:eastAsia="ar-SA"/>
        </w:rPr>
      </w:pPr>
    </w:p>
    <w:p w14:paraId="1443FAC3" w14:textId="77777777" w:rsidR="00AB17FA" w:rsidRPr="000058D6" w:rsidRDefault="00AB17FA" w:rsidP="00AB17FA">
      <w:pPr>
        <w:suppressAutoHyphens/>
        <w:ind w:right="-2"/>
        <w:jc w:val="both"/>
        <w:rPr>
          <w:lang w:eastAsia="ar-SA"/>
        </w:rPr>
      </w:pPr>
      <w:r w:rsidRPr="000058D6">
        <w:rPr>
          <w:lang w:eastAsia="ar-SA"/>
        </w:rPr>
        <w:t>2. Установить *:</w:t>
      </w:r>
    </w:p>
    <w:p w14:paraId="0EF7B7E0" w14:textId="77777777" w:rsidR="00AB17FA" w:rsidRPr="000058D6" w:rsidRDefault="00AB17FA" w:rsidP="00AB17FA">
      <w:pPr>
        <w:suppressAutoHyphens/>
        <w:ind w:right="-2"/>
        <w:jc w:val="both"/>
        <w:rPr>
          <w:lang w:eastAsia="ar-SA"/>
        </w:rPr>
      </w:pPr>
      <w:r w:rsidRPr="000058D6">
        <w:rPr>
          <w:lang w:eastAsia="ar-SA"/>
        </w:rPr>
        <w:t xml:space="preserve"> - срок производства ремонтно-строительных работ с «__» _______20__ г. по «__» ____________ 20__ г.;</w:t>
      </w:r>
    </w:p>
    <w:p w14:paraId="5055C638" w14:textId="77777777" w:rsidR="00AB17FA" w:rsidRPr="000058D6" w:rsidRDefault="00AB17FA" w:rsidP="00AB17FA">
      <w:pPr>
        <w:suppressAutoHyphens/>
        <w:ind w:right="-2"/>
        <w:jc w:val="both"/>
        <w:rPr>
          <w:lang w:eastAsia="ar-SA"/>
        </w:rPr>
      </w:pPr>
    </w:p>
    <w:p w14:paraId="05A234E1" w14:textId="77777777" w:rsidR="00AB17FA" w:rsidRPr="000058D6" w:rsidRDefault="00AB17FA" w:rsidP="00AB17FA">
      <w:pPr>
        <w:suppressAutoHyphens/>
        <w:ind w:right="-2"/>
        <w:jc w:val="both"/>
        <w:rPr>
          <w:lang w:eastAsia="ar-SA"/>
        </w:rPr>
      </w:pPr>
      <w:r w:rsidRPr="000058D6">
        <w:rPr>
          <w:lang w:eastAsia="ar-SA"/>
        </w:rPr>
        <w:t xml:space="preserve">- режим производства ремонтно-строительных работ: </w:t>
      </w:r>
    </w:p>
    <w:p w14:paraId="3AD349BF" w14:textId="77777777" w:rsidR="00AB17FA" w:rsidRPr="000058D6" w:rsidRDefault="00AB17FA" w:rsidP="00AB17FA">
      <w:pPr>
        <w:suppressAutoHyphens/>
        <w:ind w:right="-2"/>
        <w:jc w:val="both"/>
        <w:rPr>
          <w:lang w:eastAsia="ar-SA"/>
        </w:rPr>
      </w:pPr>
      <w:r w:rsidRPr="000058D6">
        <w:rPr>
          <w:lang w:eastAsia="ar-SA"/>
        </w:rPr>
        <w:t xml:space="preserve"> с _________________ по _________________ часов в рабочие дни.</w:t>
      </w:r>
    </w:p>
    <w:p w14:paraId="56C0EC18" w14:textId="77777777" w:rsidR="00AB17FA" w:rsidRPr="000058D6" w:rsidRDefault="00AB17FA" w:rsidP="00AB17FA">
      <w:pPr>
        <w:suppressAutoHyphens/>
        <w:ind w:right="-2"/>
        <w:jc w:val="both"/>
        <w:rPr>
          <w:lang w:eastAsia="ar-SA"/>
        </w:rPr>
      </w:pPr>
      <w:r w:rsidRPr="000058D6">
        <w:rPr>
          <w:lang w:eastAsia="ar-SA"/>
        </w:rPr>
        <w:t>__________________________________________________________________</w:t>
      </w:r>
    </w:p>
    <w:p w14:paraId="422E280A" w14:textId="77777777" w:rsidR="00AB17FA" w:rsidRPr="000058D6" w:rsidRDefault="00AB17FA" w:rsidP="00AB17FA">
      <w:pPr>
        <w:suppressAutoHyphens/>
        <w:ind w:right="-2"/>
        <w:jc w:val="both"/>
        <w:rPr>
          <w:sz w:val="20"/>
          <w:szCs w:val="20"/>
          <w:lang w:eastAsia="ar-SA"/>
        </w:rPr>
      </w:pPr>
      <w:bookmarkStart w:id="19" w:name="Par258"/>
      <w:bookmarkEnd w:id="19"/>
      <w:r w:rsidRPr="000058D6">
        <w:rPr>
          <w:sz w:val="20"/>
          <w:szCs w:val="20"/>
          <w:lang w:eastAsia="ar-SA"/>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14:paraId="7FC2E0DE" w14:textId="77777777" w:rsidR="00AB17FA" w:rsidRPr="000058D6" w:rsidRDefault="00AB17FA" w:rsidP="00AB17FA">
      <w:pPr>
        <w:suppressAutoHyphens/>
        <w:ind w:right="-2"/>
        <w:jc w:val="both"/>
        <w:rPr>
          <w:sz w:val="20"/>
          <w:szCs w:val="20"/>
          <w:lang w:eastAsia="ar-SA"/>
        </w:rPr>
      </w:pPr>
    </w:p>
    <w:p w14:paraId="7239B1A9" w14:textId="77777777" w:rsidR="00AB17FA" w:rsidRPr="000058D6" w:rsidRDefault="00AB17FA" w:rsidP="00AB17FA">
      <w:pPr>
        <w:spacing w:before="100" w:beforeAutospacing="1" w:after="100" w:afterAutospacing="1"/>
        <w:jc w:val="both"/>
      </w:pPr>
      <w:r w:rsidRPr="000058D6">
        <w:lastRenderedPageBreak/>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 СНиП 2.08.01-89* «Жилые здания»; ВСН-61-89(Р) «Реконструкция и капитальный ремонт жилых домов»; СанПиН 2.1.2.2645-10 «Санитарно-эпидемиологические требования к условиям проживания в жилых зданиях и помещениях».</w:t>
      </w:r>
    </w:p>
    <w:p w14:paraId="2A619AE7" w14:textId="77777777" w:rsidR="00AB17FA" w:rsidRPr="000058D6" w:rsidRDefault="00AB17FA" w:rsidP="00AB17FA">
      <w:pPr>
        <w:suppressAutoHyphens/>
        <w:ind w:right="-2"/>
        <w:jc w:val="both"/>
        <w:rPr>
          <w:lang w:eastAsia="ar-SA"/>
        </w:rPr>
      </w:pPr>
      <w:r w:rsidRPr="000058D6">
        <w:rPr>
          <w:lang w:eastAsia="ar-SA"/>
        </w:rPr>
        <w:t>4. Установить, что межведомственная приемочная комиссия осуществляет осмотр выполненных ремонтно-строительных работ и подписание акта подтверждения переустройства и (или) перепланировки помещения в многоквартирном доме в установленном порядке.</w:t>
      </w:r>
    </w:p>
    <w:p w14:paraId="7D806927" w14:textId="77777777" w:rsidR="00AB17FA" w:rsidRPr="000058D6" w:rsidRDefault="00AB17FA" w:rsidP="00AB17FA">
      <w:pPr>
        <w:suppressAutoHyphens/>
        <w:ind w:right="-2"/>
        <w:jc w:val="both"/>
        <w:rPr>
          <w:lang w:eastAsia="ar-SA"/>
        </w:rPr>
      </w:pPr>
    </w:p>
    <w:p w14:paraId="424F0A2F" w14:textId="77777777" w:rsidR="00AB17FA" w:rsidRPr="000058D6" w:rsidRDefault="00AB17FA" w:rsidP="00AB17FA">
      <w:pPr>
        <w:suppressAutoHyphens/>
        <w:ind w:right="-2"/>
        <w:jc w:val="both"/>
        <w:rPr>
          <w:lang w:eastAsia="ar-SA"/>
        </w:rPr>
      </w:pPr>
      <w:r w:rsidRPr="000058D6">
        <w:rPr>
          <w:lang w:eastAsia="ar-SA"/>
        </w:rPr>
        <w:t xml:space="preserve">5. Межведомственной приемочной комиссии после подписания акта подтверждающий переустройства и (или) перепланировки помещения в многоквартирном доме направить подписанный акт в орган местного самоуправления. </w:t>
      </w:r>
    </w:p>
    <w:p w14:paraId="6D468137" w14:textId="77777777" w:rsidR="00AB17FA" w:rsidRPr="000058D6" w:rsidRDefault="00AB17FA" w:rsidP="00AB17FA">
      <w:pPr>
        <w:suppressAutoHyphens/>
        <w:ind w:right="-2"/>
        <w:jc w:val="both"/>
        <w:rPr>
          <w:lang w:eastAsia="ar-SA"/>
        </w:rPr>
      </w:pPr>
    </w:p>
    <w:p w14:paraId="44D81A82" w14:textId="77777777" w:rsidR="00AB17FA" w:rsidRPr="000058D6" w:rsidRDefault="00AB17FA" w:rsidP="00AB17FA">
      <w:pPr>
        <w:suppressAutoHyphens/>
        <w:ind w:right="-2"/>
        <w:jc w:val="both"/>
        <w:rPr>
          <w:lang w:eastAsia="ar-SA"/>
        </w:rPr>
      </w:pPr>
      <w:r w:rsidRPr="000058D6">
        <w:rPr>
          <w:lang w:eastAsia="ar-SA"/>
        </w:rPr>
        <w:t>6. Контроль за исполнением настоящего решения возложить на</w:t>
      </w:r>
    </w:p>
    <w:p w14:paraId="317DCD10" w14:textId="77777777" w:rsidR="00AB17FA" w:rsidRPr="000058D6" w:rsidRDefault="00AB17FA" w:rsidP="00AB17FA">
      <w:pPr>
        <w:suppressAutoHyphens/>
        <w:ind w:right="-2"/>
        <w:jc w:val="both"/>
        <w:rPr>
          <w:lang w:eastAsia="ar-SA"/>
        </w:rPr>
      </w:pPr>
      <w:r w:rsidRPr="000058D6">
        <w:rPr>
          <w:lang w:eastAsia="ar-SA"/>
        </w:rPr>
        <w:t>__________________________________________________________________</w:t>
      </w:r>
    </w:p>
    <w:p w14:paraId="42309E80" w14:textId="77777777" w:rsidR="00AB17FA" w:rsidRPr="000058D6" w:rsidRDefault="00AB17FA" w:rsidP="00AB17FA">
      <w:pPr>
        <w:suppressAutoHyphens/>
        <w:ind w:right="-2"/>
        <w:jc w:val="both"/>
        <w:rPr>
          <w:sz w:val="20"/>
          <w:szCs w:val="20"/>
          <w:lang w:eastAsia="ar-SA"/>
        </w:rPr>
      </w:pPr>
      <w:r w:rsidRPr="000058D6">
        <w:rPr>
          <w:sz w:val="20"/>
          <w:szCs w:val="20"/>
          <w:lang w:eastAsia="ar-SA"/>
        </w:rPr>
        <w:t>(наименование структурного подразделения и (или) Ф.И.О. должностного лица органа,</w:t>
      </w:r>
    </w:p>
    <w:p w14:paraId="5E3D7D79" w14:textId="77777777" w:rsidR="00AB17FA" w:rsidRPr="000058D6" w:rsidRDefault="00AB17FA" w:rsidP="00AB17FA">
      <w:pPr>
        <w:suppressAutoHyphens/>
        <w:ind w:right="-2"/>
        <w:jc w:val="both"/>
        <w:rPr>
          <w:sz w:val="20"/>
          <w:szCs w:val="20"/>
          <w:lang w:eastAsia="ar-SA"/>
        </w:rPr>
      </w:pPr>
      <w:r w:rsidRPr="000058D6">
        <w:rPr>
          <w:sz w:val="20"/>
          <w:szCs w:val="20"/>
          <w:lang w:eastAsia="ar-SA"/>
        </w:rPr>
        <w:t>_________________________________________________________________.</w:t>
      </w:r>
    </w:p>
    <w:p w14:paraId="78037726" w14:textId="77777777" w:rsidR="00AB17FA" w:rsidRPr="000058D6" w:rsidRDefault="00AB17FA" w:rsidP="00AB17FA">
      <w:pPr>
        <w:suppressAutoHyphens/>
        <w:ind w:right="-2"/>
        <w:jc w:val="both"/>
        <w:rPr>
          <w:sz w:val="20"/>
          <w:szCs w:val="20"/>
          <w:lang w:eastAsia="ar-SA"/>
        </w:rPr>
      </w:pPr>
      <w:r w:rsidRPr="000058D6">
        <w:rPr>
          <w:sz w:val="20"/>
          <w:szCs w:val="20"/>
          <w:lang w:eastAsia="ar-SA"/>
        </w:rPr>
        <w:t>осуществляющего согласование)</w:t>
      </w:r>
    </w:p>
    <w:p w14:paraId="37FEF819" w14:textId="77777777" w:rsidR="00AB17FA" w:rsidRPr="000058D6" w:rsidRDefault="00AB17FA" w:rsidP="00AB17FA">
      <w:pPr>
        <w:suppressAutoHyphens/>
        <w:ind w:right="-2"/>
        <w:jc w:val="both"/>
        <w:rPr>
          <w:sz w:val="20"/>
          <w:szCs w:val="20"/>
          <w:lang w:eastAsia="ar-SA"/>
        </w:rPr>
      </w:pPr>
    </w:p>
    <w:p w14:paraId="4B80A455" w14:textId="77777777" w:rsidR="00AB17FA" w:rsidRPr="000058D6" w:rsidRDefault="00AB17FA" w:rsidP="00AB17FA">
      <w:pPr>
        <w:suppressAutoHyphens/>
        <w:ind w:right="-2"/>
        <w:jc w:val="right"/>
        <w:rPr>
          <w:sz w:val="20"/>
          <w:szCs w:val="20"/>
          <w:lang w:eastAsia="ar-SA"/>
        </w:rPr>
      </w:pPr>
      <w:r w:rsidRPr="000058D6">
        <w:rPr>
          <w:sz w:val="20"/>
          <w:szCs w:val="20"/>
          <w:lang w:eastAsia="ar-SA"/>
        </w:rPr>
        <w:t>__________________________________</w:t>
      </w:r>
    </w:p>
    <w:p w14:paraId="212D3523" w14:textId="77777777" w:rsidR="00AB17FA" w:rsidRPr="000058D6" w:rsidRDefault="00AB17FA" w:rsidP="00AB17FA">
      <w:pPr>
        <w:suppressAutoHyphens/>
        <w:ind w:right="-2"/>
        <w:jc w:val="right"/>
        <w:rPr>
          <w:sz w:val="20"/>
          <w:szCs w:val="20"/>
          <w:lang w:eastAsia="ar-SA"/>
        </w:rPr>
      </w:pPr>
      <w:r w:rsidRPr="000058D6">
        <w:rPr>
          <w:sz w:val="20"/>
          <w:szCs w:val="20"/>
          <w:lang w:eastAsia="ar-SA"/>
        </w:rPr>
        <w:t>(подпись должностного лица органа,</w:t>
      </w:r>
    </w:p>
    <w:p w14:paraId="5E5C348A" w14:textId="77777777" w:rsidR="00AB17FA" w:rsidRPr="000058D6" w:rsidRDefault="00AB17FA" w:rsidP="00AB17FA">
      <w:pPr>
        <w:suppressAutoHyphens/>
        <w:ind w:right="-2"/>
        <w:jc w:val="right"/>
        <w:rPr>
          <w:sz w:val="20"/>
          <w:szCs w:val="20"/>
          <w:lang w:eastAsia="ar-SA"/>
        </w:rPr>
      </w:pPr>
      <w:r w:rsidRPr="000058D6">
        <w:rPr>
          <w:sz w:val="20"/>
          <w:szCs w:val="20"/>
          <w:lang w:eastAsia="ar-SA"/>
        </w:rPr>
        <w:t>осуществляющего согласование)</w:t>
      </w:r>
    </w:p>
    <w:p w14:paraId="12586E26" w14:textId="77777777" w:rsidR="00AB17FA" w:rsidRPr="000058D6" w:rsidRDefault="00AB17FA" w:rsidP="00AB17FA">
      <w:pPr>
        <w:suppressAutoHyphens/>
        <w:ind w:right="-2"/>
        <w:jc w:val="right"/>
        <w:rPr>
          <w:lang w:eastAsia="ar-SA"/>
        </w:rPr>
      </w:pPr>
      <w:r w:rsidRPr="000058D6">
        <w:rPr>
          <w:lang w:eastAsia="ar-SA"/>
        </w:rPr>
        <w:t>М.П.</w:t>
      </w:r>
    </w:p>
    <w:p w14:paraId="65865D60" w14:textId="77777777" w:rsidR="00AB17FA" w:rsidRPr="000058D6" w:rsidRDefault="00AB17FA" w:rsidP="00AB17FA">
      <w:pPr>
        <w:suppressAutoHyphens/>
        <w:ind w:right="-2"/>
        <w:jc w:val="right"/>
        <w:rPr>
          <w:lang w:eastAsia="ar-SA"/>
        </w:rPr>
      </w:pPr>
    </w:p>
    <w:p w14:paraId="6EB92734" w14:textId="77777777" w:rsidR="00AB17FA" w:rsidRPr="000058D6" w:rsidRDefault="00AB17FA" w:rsidP="00AB17FA">
      <w:pPr>
        <w:suppressAutoHyphens/>
        <w:ind w:right="-2"/>
        <w:jc w:val="both"/>
        <w:rPr>
          <w:sz w:val="20"/>
          <w:szCs w:val="20"/>
          <w:lang w:eastAsia="ar-SA"/>
        </w:rPr>
      </w:pPr>
      <w:r w:rsidRPr="000058D6">
        <w:rPr>
          <w:lang w:eastAsia="ar-SA"/>
        </w:rPr>
        <w:t xml:space="preserve">Получил: «____» ____________ 200_ г. __________________________________ </w:t>
      </w:r>
    </w:p>
    <w:p w14:paraId="5021F558" w14:textId="77777777" w:rsidR="00AB17FA" w:rsidRPr="000058D6" w:rsidRDefault="00AB17FA" w:rsidP="00AB17FA">
      <w:pPr>
        <w:suppressAutoHyphens/>
        <w:ind w:right="-2"/>
        <w:jc w:val="both"/>
        <w:rPr>
          <w:sz w:val="20"/>
          <w:szCs w:val="20"/>
          <w:lang w:eastAsia="ar-SA"/>
        </w:rPr>
      </w:pPr>
      <w:r w:rsidRPr="000058D6">
        <w:rPr>
          <w:sz w:val="20"/>
          <w:szCs w:val="20"/>
          <w:lang w:eastAsia="ar-SA"/>
        </w:rPr>
        <w:t xml:space="preserve">(заполняется в случае получения решения лично)                        (подпись заявителя или  </w:t>
      </w:r>
    </w:p>
    <w:p w14:paraId="41CE09C2" w14:textId="77777777" w:rsidR="00AB17FA" w:rsidRPr="000058D6" w:rsidRDefault="00AB17FA" w:rsidP="00AB17FA">
      <w:pPr>
        <w:suppressAutoHyphens/>
        <w:ind w:right="-2"/>
        <w:jc w:val="both"/>
        <w:rPr>
          <w:sz w:val="20"/>
          <w:szCs w:val="20"/>
          <w:lang w:eastAsia="ar-SA"/>
        </w:rPr>
      </w:pPr>
      <w:r w:rsidRPr="000058D6">
        <w:rPr>
          <w:sz w:val="20"/>
          <w:szCs w:val="20"/>
          <w:lang w:eastAsia="ar-SA"/>
        </w:rPr>
        <w:t xml:space="preserve">                                                                                                         уполномоченного лица заявителя)</w:t>
      </w:r>
    </w:p>
    <w:p w14:paraId="18593AAF" w14:textId="77777777" w:rsidR="00AB17FA" w:rsidRPr="000058D6" w:rsidRDefault="00AB17FA" w:rsidP="00AB17FA">
      <w:pPr>
        <w:suppressAutoHyphens/>
        <w:ind w:right="-2"/>
        <w:jc w:val="both"/>
        <w:rPr>
          <w:sz w:val="20"/>
          <w:szCs w:val="20"/>
          <w:lang w:eastAsia="ar-SA"/>
        </w:rPr>
      </w:pPr>
    </w:p>
    <w:p w14:paraId="322D11EF" w14:textId="77777777" w:rsidR="00AB17FA" w:rsidRPr="000058D6" w:rsidRDefault="00AB17FA" w:rsidP="00AB17FA">
      <w:pPr>
        <w:suppressAutoHyphens/>
        <w:ind w:right="-2"/>
        <w:jc w:val="both"/>
        <w:rPr>
          <w:lang w:eastAsia="ar-SA"/>
        </w:rPr>
      </w:pPr>
      <w:r w:rsidRPr="000058D6">
        <w:rPr>
          <w:lang w:eastAsia="ar-SA"/>
        </w:rPr>
        <w:t>Решение направлено в адрес заявителя (ей) «___» ____________ 20__ г.________________</w:t>
      </w:r>
    </w:p>
    <w:p w14:paraId="0615C6CF" w14:textId="77777777" w:rsidR="00AB17FA" w:rsidRPr="000058D6" w:rsidRDefault="00AB17FA" w:rsidP="00AB17FA">
      <w:pPr>
        <w:suppressAutoHyphens/>
        <w:ind w:right="-2"/>
        <w:jc w:val="both"/>
        <w:rPr>
          <w:sz w:val="20"/>
          <w:szCs w:val="20"/>
          <w:lang w:eastAsia="ar-SA"/>
        </w:rPr>
      </w:pPr>
      <w:r w:rsidRPr="000058D6">
        <w:rPr>
          <w:sz w:val="20"/>
          <w:szCs w:val="20"/>
          <w:lang w:eastAsia="ar-SA"/>
        </w:rPr>
        <w:t>(заполняется в случае направления решения по почте)                                          (подпись должностного лица,</w:t>
      </w:r>
    </w:p>
    <w:p w14:paraId="0C78A388" w14:textId="77777777" w:rsidR="00AB17FA" w:rsidRPr="000058D6" w:rsidRDefault="00AB17FA" w:rsidP="00AB17FA">
      <w:pPr>
        <w:suppressAutoHyphens/>
        <w:ind w:right="-2"/>
        <w:jc w:val="center"/>
        <w:rPr>
          <w:sz w:val="20"/>
          <w:szCs w:val="20"/>
          <w:lang w:eastAsia="ar-SA"/>
        </w:rPr>
      </w:pPr>
      <w:r w:rsidRPr="000058D6">
        <w:rPr>
          <w:sz w:val="20"/>
          <w:szCs w:val="20"/>
          <w:lang w:eastAsia="ar-SA"/>
        </w:rPr>
        <w:t xml:space="preserve">                                                                                                                                            направившего решение</w:t>
      </w:r>
    </w:p>
    <w:p w14:paraId="0B2651F4" w14:textId="77777777" w:rsidR="00AB17FA" w:rsidRPr="000058D6" w:rsidRDefault="00AB17FA" w:rsidP="00AB17FA">
      <w:pPr>
        <w:suppressAutoHyphens/>
        <w:ind w:right="-2"/>
        <w:jc w:val="center"/>
        <w:rPr>
          <w:sz w:val="20"/>
          <w:szCs w:val="20"/>
          <w:lang w:eastAsia="ar-SA"/>
        </w:rPr>
      </w:pPr>
      <w:r w:rsidRPr="000058D6">
        <w:rPr>
          <w:sz w:val="20"/>
          <w:szCs w:val="20"/>
          <w:lang w:eastAsia="ar-SA"/>
        </w:rPr>
        <w:t xml:space="preserve">                                                                                                                                                 в адрес заявителя(ей))</w:t>
      </w:r>
    </w:p>
    <w:p w14:paraId="4B164ECB" w14:textId="2779ACCA" w:rsidR="00AB17FA" w:rsidRDefault="00AB17FA" w:rsidP="00AB17FA">
      <w:pPr>
        <w:suppressAutoHyphens/>
        <w:ind w:right="-2"/>
        <w:rPr>
          <w:sz w:val="20"/>
          <w:szCs w:val="20"/>
          <w:lang w:eastAsia="ar-SA"/>
        </w:rPr>
      </w:pPr>
    </w:p>
    <w:p w14:paraId="01E69023" w14:textId="77777777" w:rsidR="00243C4F" w:rsidRPr="000058D6" w:rsidRDefault="00243C4F" w:rsidP="00AB17FA">
      <w:pPr>
        <w:suppressAutoHyphens/>
        <w:ind w:right="-2"/>
        <w:rPr>
          <w:color w:val="000000"/>
          <w:sz w:val="20"/>
          <w:szCs w:val="20"/>
          <w:lang w:eastAsia="ar-SA"/>
        </w:rPr>
      </w:pPr>
    </w:p>
    <w:p w14:paraId="04E344CA" w14:textId="77777777" w:rsidR="00AB17FA" w:rsidRPr="000058D6" w:rsidRDefault="00AB17FA" w:rsidP="00AB17FA">
      <w:pPr>
        <w:suppressAutoHyphens/>
        <w:ind w:right="-2"/>
        <w:jc w:val="right"/>
        <w:rPr>
          <w:color w:val="000000"/>
          <w:sz w:val="20"/>
          <w:szCs w:val="20"/>
          <w:lang w:eastAsia="ar-SA"/>
        </w:rPr>
      </w:pPr>
    </w:p>
    <w:p w14:paraId="1DD2A931" w14:textId="77777777" w:rsidR="00AB17FA" w:rsidRPr="000058D6" w:rsidRDefault="00AB17FA" w:rsidP="00AB17FA">
      <w:pPr>
        <w:suppressAutoHyphens/>
        <w:ind w:right="-2"/>
        <w:jc w:val="right"/>
        <w:rPr>
          <w:color w:val="000000"/>
          <w:sz w:val="20"/>
          <w:szCs w:val="20"/>
          <w:lang w:eastAsia="ar-SA"/>
        </w:rPr>
      </w:pPr>
      <w:r w:rsidRPr="000058D6">
        <w:rPr>
          <w:color w:val="000000"/>
          <w:sz w:val="20"/>
          <w:szCs w:val="20"/>
          <w:lang w:eastAsia="ar-SA"/>
        </w:rPr>
        <w:t>Приложение 5</w:t>
      </w:r>
    </w:p>
    <w:p w14:paraId="35B16BEE" w14:textId="77777777" w:rsidR="00AB17FA" w:rsidRPr="000058D6" w:rsidRDefault="00AB17FA" w:rsidP="00AB17FA">
      <w:pPr>
        <w:suppressAutoHyphens/>
        <w:jc w:val="right"/>
        <w:rPr>
          <w:sz w:val="20"/>
          <w:szCs w:val="20"/>
          <w:lang w:eastAsia="ar-SA"/>
        </w:rPr>
      </w:pPr>
      <w:r w:rsidRPr="000058D6">
        <w:rPr>
          <w:sz w:val="20"/>
          <w:szCs w:val="20"/>
          <w:lang w:eastAsia="ar-SA"/>
        </w:rPr>
        <w:t>к Административному регламенту</w:t>
      </w:r>
    </w:p>
    <w:p w14:paraId="72866CF7" w14:textId="77777777" w:rsidR="00AB17FA" w:rsidRPr="000058D6" w:rsidRDefault="00AB17FA" w:rsidP="00AB17FA">
      <w:pPr>
        <w:suppressAutoHyphens/>
        <w:jc w:val="right"/>
        <w:rPr>
          <w:sz w:val="20"/>
          <w:szCs w:val="20"/>
          <w:lang w:eastAsia="ar-SA"/>
        </w:rPr>
      </w:pPr>
      <w:r w:rsidRPr="000058D6">
        <w:rPr>
          <w:sz w:val="20"/>
          <w:szCs w:val="20"/>
          <w:lang w:eastAsia="ar-SA"/>
        </w:rPr>
        <w:t xml:space="preserve"> предоставления муниципальной услуги</w:t>
      </w:r>
    </w:p>
    <w:p w14:paraId="2A0F21F7" w14:textId="77777777" w:rsidR="00AB17FA" w:rsidRPr="000058D6" w:rsidRDefault="00AB17FA" w:rsidP="00AB17FA">
      <w:pPr>
        <w:suppressAutoHyphens/>
        <w:jc w:val="right"/>
        <w:rPr>
          <w:sz w:val="20"/>
          <w:szCs w:val="20"/>
          <w:lang w:eastAsia="ar-SA"/>
        </w:rPr>
      </w:pPr>
      <w:r w:rsidRPr="000058D6">
        <w:rPr>
          <w:sz w:val="20"/>
          <w:szCs w:val="20"/>
          <w:lang w:eastAsia="ar-SA"/>
        </w:rPr>
        <w:t xml:space="preserve"> «Прием заявлений и выдача документов</w:t>
      </w:r>
    </w:p>
    <w:p w14:paraId="2196B94E" w14:textId="77777777" w:rsidR="00AB17FA" w:rsidRPr="000058D6" w:rsidRDefault="00AB17FA" w:rsidP="00AB17FA">
      <w:pPr>
        <w:suppressAutoHyphens/>
        <w:jc w:val="right"/>
        <w:rPr>
          <w:sz w:val="20"/>
          <w:szCs w:val="20"/>
          <w:lang w:eastAsia="ar-SA"/>
        </w:rPr>
      </w:pPr>
      <w:r w:rsidRPr="000058D6">
        <w:rPr>
          <w:sz w:val="20"/>
          <w:szCs w:val="20"/>
          <w:lang w:eastAsia="ar-SA"/>
        </w:rPr>
        <w:t xml:space="preserve"> о согласовании переустройства и (или) </w:t>
      </w:r>
    </w:p>
    <w:p w14:paraId="2E4F9E22" w14:textId="77777777" w:rsidR="00AB17FA" w:rsidRPr="000058D6" w:rsidRDefault="00AB17FA" w:rsidP="00AB17FA">
      <w:pPr>
        <w:suppressAutoHyphens/>
        <w:jc w:val="right"/>
        <w:rPr>
          <w:sz w:val="20"/>
          <w:szCs w:val="20"/>
          <w:lang w:eastAsia="ar-SA"/>
        </w:rPr>
      </w:pPr>
      <w:r w:rsidRPr="000058D6">
        <w:rPr>
          <w:sz w:val="20"/>
          <w:szCs w:val="20"/>
          <w:lang w:eastAsia="ar-SA"/>
        </w:rPr>
        <w:t>перепланировки помещений в</w:t>
      </w:r>
    </w:p>
    <w:p w14:paraId="3F724C0D" w14:textId="77777777" w:rsidR="00AB17FA" w:rsidRPr="000058D6" w:rsidRDefault="00AB17FA" w:rsidP="00AB17FA">
      <w:pPr>
        <w:suppressAutoHyphens/>
        <w:jc w:val="right"/>
        <w:rPr>
          <w:sz w:val="20"/>
          <w:szCs w:val="20"/>
          <w:lang w:eastAsia="ar-SA"/>
        </w:rPr>
      </w:pPr>
      <w:r w:rsidRPr="000058D6">
        <w:rPr>
          <w:sz w:val="20"/>
          <w:szCs w:val="20"/>
          <w:lang w:eastAsia="ar-SA"/>
        </w:rPr>
        <w:t xml:space="preserve"> многоквартирных домах»</w:t>
      </w:r>
    </w:p>
    <w:p w14:paraId="1EDC766D" w14:textId="77777777" w:rsidR="00AB17FA" w:rsidRPr="000058D6" w:rsidRDefault="00AB17FA" w:rsidP="00AB17FA">
      <w:pPr>
        <w:suppressAutoHyphens/>
        <w:ind w:right="-2"/>
        <w:jc w:val="right"/>
        <w:rPr>
          <w:color w:val="000000"/>
          <w:sz w:val="20"/>
          <w:szCs w:val="20"/>
          <w:lang w:eastAsia="ar-SA"/>
        </w:rPr>
      </w:pPr>
    </w:p>
    <w:p w14:paraId="0AB7F610" w14:textId="77777777" w:rsidR="00AB17FA" w:rsidRPr="000058D6" w:rsidRDefault="00AB17FA" w:rsidP="00AB17FA">
      <w:pPr>
        <w:suppressAutoHyphens/>
        <w:jc w:val="center"/>
        <w:rPr>
          <w:color w:val="000000"/>
          <w:lang w:eastAsia="ar-SA"/>
        </w:rPr>
      </w:pPr>
      <w:r w:rsidRPr="000058D6">
        <w:rPr>
          <w:color w:val="000000"/>
          <w:lang w:eastAsia="ar-SA"/>
        </w:rPr>
        <w:t>ФОРМА АКТА</w:t>
      </w:r>
    </w:p>
    <w:p w14:paraId="4E677BB5" w14:textId="77777777" w:rsidR="00AB17FA" w:rsidRPr="000058D6" w:rsidRDefault="00AB17FA" w:rsidP="00AB17FA">
      <w:pPr>
        <w:suppressAutoHyphens/>
        <w:jc w:val="center"/>
        <w:rPr>
          <w:color w:val="000000"/>
          <w:lang w:eastAsia="ar-SA"/>
        </w:rPr>
      </w:pPr>
      <w:r w:rsidRPr="000058D6">
        <w:rPr>
          <w:color w:val="000000"/>
          <w:lang w:eastAsia="ar-SA"/>
        </w:rPr>
        <w:t>МЕЖВЕДОМСТВЕННОЙ ПРИЕМОЧНОЙ КОМИССИИ, ПОДТВЕРЖДАЮЩИЙ ЗАВЕРШЕНИЕ ПЕРЕУСТРОЙСТВА И (ИЛИ) ПЕРЕУСТРОЙСТВА ПОМЕЩЕНИЯ В МНОГОКВАРТИРНОМ ДОМЕ</w:t>
      </w:r>
    </w:p>
    <w:p w14:paraId="7301BBEC" w14:textId="77777777" w:rsidR="00AB17FA" w:rsidRPr="000058D6" w:rsidRDefault="00AB17FA" w:rsidP="00AB17FA">
      <w:pPr>
        <w:suppressAutoHyphens/>
        <w:jc w:val="both"/>
        <w:rPr>
          <w:lang w:eastAsia="ar-SA"/>
        </w:rPr>
      </w:pPr>
    </w:p>
    <w:tbl>
      <w:tblPr>
        <w:tblW w:w="9360" w:type="dxa"/>
        <w:tblInd w:w="84" w:type="dxa"/>
        <w:tblLayout w:type="fixed"/>
        <w:tblCellMar>
          <w:left w:w="84" w:type="dxa"/>
          <w:right w:w="84" w:type="dxa"/>
        </w:tblCellMar>
        <w:tblLook w:val="0000" w:firstRow="0" w:lastRow="0" w:firstColumn="0" w:lastColumn="0" w:noHBand="0" w:noVBand="0"/>
      </w:tblPr>
      <w:tblGrid>
        <w:gridCol w:w="9360"/>
      </w:tblGrid>
      <w:tr w:rsidR="00AB17FA" w:rsidRPr="000058D6" w14:paraId="491D1AE2" w14:textId="77777777" w:rsidTr="00AB17FA">
        <w:tc>
          <w:tcPr>
            <w:tcW w:w="9360" w:type="dxa"/>
            <w:tcBorders>
              <w:top w:val="nil"/>
              <w:left w:val="nil"/>
              <w:bottom w:val="nil"/>
              <w:right w:val="nil"/>
            </w:tcBorders>
          </w:tcPr>
          <w:p w14:paraId="24933F87" w14:textId="77777777" w:rsidR="00AB17FA" w:rsidRPr="000058D6" w:rsidRDefault="00AB17FA" w:rsidP="00AB17FA">
            <w:pPr>
              <w:suppressAutoHyphens/>
              <w:jc w:val="center"/>
              <w:rPr>
                <w:color w:val="000000"/>
                <w:lang w:eastAsia="ar-SA"/>
              </w:rPr>
            </w:pPr>
          </w:p>
          <w:p w14:paraId="3FF8DC02" w14:textId="77777777" w:rsidR="00AB17FA" w:rsidRPr="000058D6" w:rsidRDefault="00AB17FA" w:rsidP="00AB17FA">
            <w:pPr>
              <w:suppressAutoHyphens/>
              <w:jc w:val="center"/>
              <w:rPr>
                <w:color w:val="000000"/>
                <w:lang w:eastAsia="ar-SA"/>
              </w:rPr>
            </w:pPr>
            <w:r w:rsidRPr="000058D6">
              <w:rPr>
                <w:color w:val="000000"/>
                <w:lang w:eastAsia="ar-SA"/>
              </w:rPr>
              <w:t>А К Т  № __</w:t>
            </w:r>
          </w:p>
        </w:tc>
      </w:tr>
      <w:tr w:rsidR="00AB17FA" w:rsidRPr="000058D6" w14:paraId="15E6300A" w14:textId="77777777" w:rsidTr="00AB17FA">
        <w:tc>
          <w:tcPr>
            <w:tcW w:w="9360" w:type="dxa"/>
            <w:tcBorders>
              <w:top w:val="nil"/>
              <w:left w:val="nil"/>
              <w:bottom w:val="nil"/>
              <w:right w:val="nil"/>
            </w:tcBorders>
          </w:tcPr>
          <w:p w14:paraId="7C9D27FD" w14:textId="77777777" w:rsidR="00AB17FA" w:rsidRPr="000058D6" w:rsidRDefault="00AB17FA" w:rsidP="00AB17FA">
            <w:pPr>
              <w:suppressAutoHyphens/>
              <w:jc w:val="center"/>
              <w:rPr>
                <w:color w:val="000000"/>
                <w:lang w:eastAsia="ar-SA"/>
              </w:rPr>
            </w:pPr>
            <w:r w:rsidRPr="000058D6">
              <w:rPr>
                <w:color w:val="000000"/>
                <w:lang w:eastAsia="ar-SA"/>
              </w:rPr>
              <w:t>межведомственной приемочной комиссии,</w:t>
            </w:r>
          </w:p>
          <w:p w14:paraId="34141796" w14:textId="77777777" w:rsidR="00AB17FA" w:rsidRPr="000058D6" w:rsidRDefault="00AB17FA" w:rsidP="00AB17FA">
            <w:pPr>
              <w:suppressAutoHyphens/>
              <w:jc w:val="center"/>
              <w:rPr>
                <w:color w:val="000000"/>
                <w:lang w:eastAsia="ar-SA"/>
              </w:rPr>
            </w:pPr>
            <w:r w:rsidRPr="000058D6">
              <w:rPr>
                <w:color w:val="000000"/>
                <w:lang w:eastAsia="ar-SA"/>
              </w:rPr>
              <w:t>подтверждающий завершение переустройства и (или) перепланировки</w:t>
            </w:r>
          </w:p>
          <w:p w14:paraId="01D9A6F2" w14:textId="77777777" w:rsidR="00AB17FA" w:rsidRPr="000058D6" w:rsidRDefault="00AB17FA" w:rsidP="00AB17FA">
            <w:pPr>
              <w:suppressAutoHyphens/>
              <w:jc w:val="center"/>
              <w:rPr>
                <w:color w:val="000000"/>
                <w:lang w:eastAsia="ar-SA"/>
              </w:rPr>
            </w:pPr>
            <w:r w:rsidRPr="000058D6">
              <w:rPr>
                <w:color w:val="000000"/>
                <w:lang w:eastAsia="ar-SA"/>
              </w:rPr>
              <w:t xml:space="preserve"> помещения в многоквартирном доме</w:t>
            </w:r>
          </w:p>
        </w:tc>
      </w:tr>
      <w:tr w:rsidR="00AB17FA" w:rsidRPr="000058D6" w14:paraId="7E14108D" w14:textId="77777777" w:rsidTr="00AB17FA">
        <w:tc>
          <w:tcPr>
            <w:tcW w:w="9360" w:type="dxa"/>
            <w:tcBorders>
              <w:top w:val="nil"/>
              <w:left w:val="nil"/>
              <w:bottom w:val="nil"/>
              <w:right w:val="nil"/>
            </w:tcBorders>
          </w:tcPr>
          <w:p w14:paraId="3ACDA3DC" w14:textId="77777777" w:rsidR="00AB17FA" w:rsidRPr="000058D6" w:rsidRDefault="00AB17FA" w:rsidP="00AB17FA">
            <w:pPr>
              <w:suppressAutoHyphens/>
              <w:jc w:val="both"/>
              <w:rPr>
                <w:color w:val="000000"/>
                <w:lang w:eastAsia="ar-SA"/>
              </w:rPr>
            </w:pPr>
          </w:p>
        </w:tc>
      </w:tr>
      <w:tr w:rsidR="00AB17FA" w:rsidRPr="000058D6" w14:paraId="431F69C2" w14:textId="77777777" w:rsidTr="00AB17FA">
        <w:tc>
          <w:tcPr>
            <w:tcW w:w="9360" w:type="dxa"/>
            <w:tcBorders>
              <w:top w:val="nil"/>
              <w:left w:val="nil"/>
              <w:bottom w:val="nil"/>
              <w:right w:val="nil"/>
            </w:tcBorders>
          </w:tcPr>
          <w:p w14:paraId="62CBE50F" w14:textId="77777777" w:rsidR="00AB17FA" w:rsidRPr="000058D6" w:rsidRDefault="00AB17FA" w:rsidP="00AB17FA">
            <w:pPr>
              <w:suppressAutoHyphens/>
              <w:jc w:val="both"/>
              <w:rPr>
                <w:color w:val="000000"/>
                <w:lang w:eastAsia="ar-SA"/>
              </w:rPr>
            </w:pPr>
            <w:r>
              <w:rPr>
                <w:color w:val="000000"/>
                <w:lang w:eastAsia="ar-SA"/>
              </w:rPr>
              <w:t>п</w:t>
            </w:r>
            <w:r w:rsidRPr="000058D6">
              <w:rPr>
                <w:color w:val="000000"/>
                <w:lang w:eastAsia="ar-SA"/>
              </w:rPr>
              <w:t xml:space="preserve">. </w:t>
            </w:r>
            <w:r>
              <w:rPr>
                <w:color w:val="000000"/>
                <w:lang w:eastAsia="ar-SA"/>
              </w:rPr>
              <w:t>Айхал</w:t>
            </w:r>
            <w:r w:rsidRPr="000058D6">
              <w:rPr>
                <w:color w:val="000000"/>
                <w:lang w:eastAsia="ar-SA"/>
              </w:rPr>
              <w:t xml:space="preserve">                                                                          ___________________________</w:t>
            </w:r>
          </w:p>
        </w:tc>
      </w:tr>
      <w:tr w:rsidR="00AB17FA" w:rsidRPr="000058D6" w14:paraId="6DFA3D0D" w14:textId="77777777" w:rsidTr="00AB17FA">
        <w:tc>
          <w:tcPr>
            <w:tcW w:w="9360" w:type="dxa"/>
            <w:tcBorders>
              <w:top w:val="nil"/>
              <w:left w:val="nil"/>
              <w:bottom w:val="nil"/>
              <w:right w:val="nil"/>
            </w:tcBorders>
          </w:tcPr>
          <w:p w14:paraId="2729143D" w14:textId="77777777" w:rsidR="00AB17FA" w:rsidRPr="000058D6" w:rsidRDefault="00AB17FA" w:rsidP="00AB17FA">
            <w:pPr>
              <w:suppressAutoHyphens/>
              <w:jc w:val="both"/>
              <w:rPr>
                <w:color w:val="000000"/>
                <w:sz w:val="20"/>
                <w:szCs w:val="20"/>
                <w:lang w:eastAsia="ar-SA"/>
              </w:rPr>
            </w:pPr>
            <w:r w:rsidRPr="000058D6">
              <w:rPr>
                <w:color w:val="000000"/>
                <w:sz w:val="20"/>
                <w:szCs w:val="20"/>
                <w:lang w:eastAsia="ar-SA"/>
              </w:rPr>
              <w:t xml:space="preserve">                                                                                                                                                 (дата)</w:t>
            </w:r>
          </w:p>
        </w:tc>
      </w:tr>
      <w:tr w:rsidR="00AB17FA" w:rsidRPr="000058D6" w14:paraId="41E51217" w14:textId="77777777" w:rsidTr="00AB17FA">
        <w:tc>
          <w:tcPr>
            <w:tcW w:w="9360" w:type="dxa"/>
            <w:tcBorders>
              <w:top w:val="nil"/>
              <w:left w:val="nil"/>
              <w:bottom w:val="nil"/>
              <w:right w:val="nil"/>
            </w:tcBorders>
          </w:tcPr>
          <w:p w14:paraId="34051435" w14:textId="77777777" w:rsidR="00AB17FA" w:rsidRPr="000058D6" w:rsidRDefault="00AB17FA" w:rsidP="00AB17FA">
            <w:pPr>
              <w:suppressAutoHyphens/>
              <w:jc w:val="both"/>
              <w:rPr>
                <w:color w:val="000000"/>
                <w:lang w:eastAsia="ar-SA"/>
              </w:rPr>
            </w:pPr>
            <w:r w:rsidRPr="000058D6">
              <w:rPr>
                <w:color w:val="000000"/>
                <w:lang w:eastAsia="ar-SA"/>
              </w:rPr>
              <w:lastRenderedPageBreak/>
              <w:t xml:space="preserve">  </w:t>
            </w:r>
          </w:p>
        </w:tc>
      </w:tr>
      <w:tr w:rsidR="00AB17FA" w:rsidRPr="000058D6" w14:paraId="2825CF2E" w14:textId="77777777" w:rsidTr="00AB17FA">
        <w:tc>
          <w:tcPr>
            <w:tcW w:w="9360" w:type="dxa"/>
            <w:tcBorders>
              <w:top w:val="nil"/>
              <w:left w:val="nil"/>
              <w:bottom w:val="nil"/>
              <w:right w:val="nil"/>
            </w:tcBorders>
          </w:tcPr>
          <w:p w14:paraId="0BF3D839" w14:textId="77777777" w:rsidR="00AB17FA" w:rsidRPr="000058D6" w:rsidRDefault="00AB17FA" w:rsidP="00AB17FA">
            <w:pPr>
              <w:suppressAutoHyphens/>
              <w:jc w:val="both"/>
              <w:rPr>
                <w:lang w:eastAsia="ar-SA"/>
              </w:rPr>
            </w:pPr>
            <w:r w:rsidRPr="000058D6">
              <w:rPr>
                <w:lang w:eastAsia="ar-SA"/>
              </w:rPr>
              <w:t>Межведомственная приемочная комиссия, подтверждающая завершение переустройства и (или) перепланировки помещений в многоквартирных домах, расположенных на территории МО «Город Удачный» в составе:</w:t>
            </w:r>
          </w:p>
          <w:p w14:paraId="24BAAA59" w14:textId="77777777" w:rsidR="00AB17FA" w:rsidRPr="000058D6" w:rsidRDefault="00AB17FA" w:rsidP="00AB17FA">
            <w:pPr>
              <w:suppressAutoHyphens/>
              <w:jc w:val="both"/>
              <w:rPr>
                <w:color w:val="000000"/>
                <w:lang w:eastAsia="ar-SA"/>
              </w:rPr>
            </w:pPr>
          </w:p>
        </w:tc>
      </w:tr>
      <w:tr w:rsidR="00AB17FA" w:rsidRPr="000058D6" w14:paraId="6D3AD8F3" w14:textId="77777777" w:rsidTr="00AB17FA">
        <w:trPr>
          <w:trHeight w:val="2119"/>
        </w:trPr>
        <w:tc>
          <w:tcPr>
            <w:tcW w:w="9360" w:type="dxa"/>
            <w:tcBorders>
              <w:top w:val="nil"/>
              <w:left w:val="nil"/>
              <w:bottom w:val="nil"/>
              <w:right w:val="nil"/>
            </w:tcBorders>
          </w:tcPr>
          <w:p w14:paraId="4D89F00D" w14:textId="77777777" w:rsidR="00AB17FA" w:rsidRPr="000058D6" w:rsidRDefault="00AB17FA" w:rsidP="00AB17FA">
            <w:pPr>
              <w:tabs>
                <w:tab w:val="left" w:pos="284"/>
              </w:tabs>
              <w:suppressAutoHyphens/>
              <w:jc w:val="both"/>
              <w:rPr>
                <w:color w:val="000000"/>
                <w:lang w:eastAsia="ar-SA"/>
              </w:rPr>
            </w:pPr>
            <w:r w:rsidRPr="000058D6">
              <w:rPr>
                <w:color w:val="000000"/>
                <w:lang w:eastAsia="ar-SA"/>
              </w:rPr>
              <w:t>Председателя комиссии: ______________________________________________</w:t>
            </w:r>
          </w:p>
          <w:p w14:paraId="3FCB027B" w14:textId="77777777" w:rsidR="00AB17FA" w:rsidRPr="000058D6" w:rsidRDefault="00AB17FA" w:rsidP="00AB17FA">
            <w:pPr>
              <w:tabs>
                <w:tab w:val="left" w:pos="284"/>
              </w:tabs>
              <w:suppressAutoHyphens/>
              <w:jc w:val="both"/>
              <w:rPr>
                <w:color w:val="000000"/>
                <w:lang w:eastAsia="ar-SA"/>
              </w:rPr>
            </w:pPr>
            <w:r w:rsidRPr="000058D6">
              <w:rPr>
                <w:color w:val="000000"/>
                <w:lang w:eastAsia="ar-SA"/>
              </w:rPr>
              <w:t>членов комиссии: ____________________________________________________</w:t>
            </w:r>
          </w:p>
          <w:p w14:paraId="6A2B07C4" w14:textId="77777777" w:rsidR="00AB17FA" w:rsidRPr="000058D6" w:rsidRDefault="00AB17FA" w:rsidP="00AB17FA">
            <w:pPr>
              <w:tabs>
                <w:tab w:val="left" w:pos="284"/>
              </w:tabs>
              <w:suppressAutoHyphens/>
              <w:jc w:val="both"/>
              <w:rPr>
                <w:color w:val="000000"/>
                <w:lang w:eastAsia="ar-SA"/>
              </w:rPr>
            </w:pPr>
            <w:r w:rsidRPr="000058D6">
              <w:rPr>
                <w:color w:val="000000"/>
                <w:lang w:eastAsia="ar-SA"/>
              </w:rPr>
              <w:t>                               ____________________________________________________</w:t>
            </w:r>
          </w:p>
          <w:p w14:paraId="0FD5D74D" w14:textId="77777777" w:rsidR="00AB17FA" w:rsidRPr="000058D6" w:rsidRDefault="00AB17FA" w:rsidP="00AB17FA">
            <w:pPr>
              <w:tabs>
                <w:tab w:val="left" w:pos="284"/>
              </w:tabs>
              <w:suppressAutoHyphens/>
              <w:jc w:val="both"/>
              <w:rPr>
                <w:color w:val="000000"/>
                <w:lang w:eastAsia="ar-SA"/>
              </w:rPr>
            </w:pPr>
            <w:r w:rsidRPr="000058D6">
              <w:rPr>
                <w:color w:val="000000"/>
                <w:lang w:eastAsia="ar-SA"/>
              </w:rPr>
              <w:t>                               ____________________________________________________</w:t>
            </w:r>
          </w:p>
          <w:p w14:paraId="19B16A6F" w14:textId="77777777" w:rsidR="00AB17FA" w:rsidRPr="000058D6" w:rsidRDefault="00AB17FA" w:rsidP="00AB17FA">
            <w:pPr>
              <w:tabs>
                <w:tab w:val="left" w:pos="284"/>
              </w:tabs>
              <w:suppressAutoHyphens/>
              <w:jc w:val="both"/>
              <w:rPr>
                <w:color w:val="000000"/>
                <w:lang w:eastAsia="ar-SA"/>
              </w:rPr>
            </w:pPr>
            <w:r w:rsidRPr="000058D6">
              <w:rPr>
                <w:color w:val="000000"/>
                <w:lang w:eastAsia="ar-SA"/>
              </w:rPr>
              <w:t>                               ____________________________________________________</w:t>
            </w:r>
          </w:p>
          <w:p w14:paraId="464CE669" w14:textId="77777777" w:rsidR="00AB17FA" w:rsidRPr="000058D6" w:rsidRDefault="00AB17FA" w:rsidP="00AB17FA">
            <w:pPr>
              <w:tabs>
                <w:tab w:val="left" w:pos="284"/>
              </w:tabs>
              <w:suppressAutoHyphens/>
              <w:jc w:val="both"/>
              <w:rPr>
                <w:color w:val="000000"/>
                <w:lang w:eastAsia="ar-SA"/>
              </w:rPr>
            </w:pPr>
            <w:r w:rsidRPr="000058D6">
              <w:rPr>
                <w:color w:val="000000"/>
                <w:lang w:eastAsia="ar-SA"/>
              </w:rPr>
              <w:t>в присутствии собственника помещения (представителя собственника), произвела осмотр жилого помещения, расположенного по адресу: _________________________</w:t>
            </w:r>
          </w:p>
          <w:p w14:paraId="0F302BEE" w14:textId="77777777" w:rsidR="00AB17FA" w:rsidRPr="000058D6" w:rsidRDefault="00AB17FA" w:rsidP="00AB17FA">
            <w:pPr>
              <w:tabs>
                <w:tab w:val="left" w:pos="284"/>
              </w:tabs>
              <w:suppressAutoHyphens/>
              <w:jc w:val="both"/>
              <w:rPr>
                <w:color w:val="000000"/>
                <w:lang w:eastAsia="ar-SA"/>
              </w:rPr>
            </w:pPr>
          </w:p>
          <w:p w14:paraId="4611FE83" w14:textId="77777777" w:rsidR="00AB17FA" w:rsidRPr="000058D6" w:rsidRDefault="00AB17FA" w:rsidP="00AB17FA">
            <w:pPr>
              <w:tabs>
                <w:tab w:val="left" w:pos="284"/>
              </w:tabs>
              <w:suppressAutoHyphens/>
              <w:jc w:val="both"/>
              <w:rPr>
                <w:color w:val="000000"/>
                <w:lang w:eastAsia="ar-SA"/>
              </w:rPr>
            </w:pPr>
            <w:r w:rsidRPr="000058D6">
              <w:rPr>
                <w:color w:val="000000"/>
                <w:lang w:eastAsia="ar-SA"/>
              </w:rPr>
              <w:t>КОМИССИЯ УСТАНОВИЛА СЛЕДУЮЩЕЕ:</w:t>
            </w:r>
          </w:p>
          <w:p w14:paraId="3B5DB225" w14:textId="77777777" w:rsidR="00AB17FA" w:rsidRPr="000058D6" w:rsidRDefault="00AB17FA" w:rsidP="00AB17FA">
            <w:pPr>
              <w:suppressAutoHyphens/>
              <w:spacing w:before="100" w:beforeAutospacing="1" w:after="100" w:afterAutospacing="1" w:line="276" w:lineRule="auto"/>
              <w:jc w:val="both"/>
              <w:rPr>
                <w:lang w:eastAsia="ar-SA"/>
              </w:rPr>
            </w:pPr>
            <w:r w:rsidRPr="000058D6">
              <w:rPr>
                <w:lang w:eastAsia="ar-SA"/>
              </w:rPr>
              <w:t xml:space="preserve">1. Переустройство и перепланировка помещения выполнены на основании </w:t>
            </w:r>
            <w:r w:rsidRPr="000058D6">
              <w:rPr>
                <w:i/>
                <w:iCs/>
                <w:lang w:eastAsia="ar-SA"/>
              </w:rPr>
              <w:t xml:space="preserve">постановления от «____» ____________20__г.  № _______________________. </w:t>
            </w:r>
            <w:r w:rsidRPr="000058D6">
              <w:rPr>
                <w:lang w:eastAsia="ar-SA"/>
              </w:rPr>
              <w:t xml:space="preserve"> </w:t>
            </w:r>
          </w:p>
          <w:p w14:paraId="14880505" w14:textId="77777777" w:rsidR="00AB17FA" w:rsidRPr="000058D6" w:rsidRDefault="00AB17FA" w:rsidP="00AB17FA">
            <w:pPr>
              <w:suppressAutoHyphens/>
              <w:spacing w:before="100" w:beforeAutospacing="1" w:after="100" w:afterAutospacing="1" w:line="276" w:lineRule="auto"/>
              <w:jc w:val="both"/>
              <w:rPr>
                <w:lang w:eastAsia="ar-SA"/>
              </w:rPr>
            </w:pPr>
            <w:r w:rsidRPr="000058D6">
              <w:rPr>
                <w:lang w:eastAsia="ar-SA"/>
              </w:rPr>
              <w:t>2. Проектная документация выполнена __________________________________________.</w:t>
            </w:r>
          </w:p>
          <w:p w14:paraId="4135408C" w14:textId="77777777" w:rsidR="00AB17FA" w:rsidRPr="000058D6" w:rsidRDefault="00AB17FA" w:rsidP="00AB17FA">
            <w:pPr>
              <w:suppressAutoHyphens/>
              <w:jc w:val="both"/>
              <w:rPr>
                <w:lang w:eastAsia="ar-SA"/>
              </w:rPr>
            </w:pPr>
            <w:r w:rsidRPr="000058D6">
              <w:rPr>
                <w:lang w:eastAsia="ar-SA"/>
              </w:rPr>
              <w:t xml:space="preserve">3. Переустройство и (или) перепланировка проведены </w:t>
            </w:r>
            <w:r w:rsidRPr="000058D6">
              <w:rPr>
                <w:u w:val="single"/>
                <w:lang w:eastAsia="ar-SA"/>
              </w:rPr>
              <w:t>в соответствии (не в соответствии)</w:t>
            </w:r>
            <w:r w:rsidRPr="000058D6">
              <w:rPr>
                <w:lang w:eastAsia="ar-SA"/>
              </w:rPr>
              <w:t xml:space="preserve"> </w:t>
            </w:r>
          </w:p>
          <w:p w14:paraId="32FA0963" w14:textId="77777777" w:rsidR="00AB17FA" w:rsidRPr="000058D6" w:rsidRDefault="00AB17FA" w:rsidP="00AB17FA">
            <w:pPr>
              <w:suppressAutoHyphens/>
              <w:jc w:val="both"/>
              <w:rPr>
                <w:sz w:val="20"/>
                <w:szCs w:val="20"/>
                <w:lang w:eastAsia="ar-SA"/>
              </w:rPr>
            </w:pPr>
            <w:r w:rsidRPr="000058D6">
              <w:rPr>
                <w:sz w:val="20"/>
                <w:szCs w:val="20"/>
                <w:lang w:eastAsia="ar-SA"/>
              </w:rPr>
              <w:t xml:space="preserve">                                                                                                                            (ненужное зачеркнуть)</w:t>
            </w:r>
          </w:p>
          <w:p w14:paraId="3D46DC3A" w14:textId="77777777" w:rsidR="00AB17FA" w:rsidRPr="000058D6" w:rsidRDefault="00AB17FA" w:rsidP="00AB17FA">
            <w:pPr>
              <w:suppressAutoHyphens/>
              <w:jc w:val="both"/>
              <w:rPr>
                <w:lang w:eastAsia="ar-SA"/>
              </w:rPr>
            </w:pPr>
            <w:r w:rsidRPr="000058D6">
              <w:rPr>
                <w:lang w:eastAsia="ar-SA"/>
              </w:rPr>
              <w:t>с жилищным, градостроительным, санитарным, противопожарным законодательством Российской Федерации.</w:t>
            </w:r>
          </w:p>
          <w:p w14:paraId="627B7EED" w14:textId="77777777" w:rsidR="00AB17FA" w:rsidRPr="000058D6" w:rsidRDefault="00AB17FA" w:rsidP="00AB17FA">
            <w:pPr>
              <w:suppressAutoHyphens/>
              <w:jc w:val="both"/>
              <w:rPr>
                <w:lang w:eastAsia="ar-SA"/>
              </w:rPr>
            </w:pPr>
          </w:p>
          <w:p w14:paraId="36C12C7B" w14:textId="77777777" w:rsidR="00AB17FA" w:rsidRPr="000058D6" w:rsidRDefault="00AB17FA" w:rsidP="00AB17FA">
            <w:pPr>
              <w:suppressAutoHyphens/>
              <w:jc w:val="both"/>
              <w:rPr>
                <w:lang w:eastAsia="ar-SA"/>
              </w:rPr>
            </w:pPr>
            <w:r w:rsidRPr="000058D6">
              <w:rPr>
                <w:lang w:eastAsia="ar-SA"/>
              </w:rPr>
              <w:t xml:space="preserve">4. Мероприятия по обеспечению пожаробезопасности и санитарно-эпидемиологической </w:t>
            </w:r>
            <w:hyperlink r:id="rId42" w:tooltip="Безопасность объектов" w:history="1">
              <w:r w:rsidRPr="000058D6">
                <w:rPr>
                  <w:color w:val="0000FF"/>
                  <w:lang w:eastAsia="ar-SA"/>
                </w:rPr>
                <w:t>безопасности объекта</w:t>
              </w:r>
            </w:hyperlink>
            <w:r w:rsidRPr="000058D6">
              <w:rPr>
                <w:lang w:eastAsia="ar-SA"/>
              </w:rPr>
              <w:t xml:space="preserve">  </w:t>
            </w:r>
            <w:r w:rsidRPr="000058D6">
              <w:rPr>
                <w:u w:val="single"/>
                <w:lang w:eastAsia="ar-SA"/>
              </w:rPr>
              <w:t>выполнены (не выполнены</w:t>
            </w:r>
            <w:r w:rsidRPr="000058D6">
              <w:rPr>
                <w:lang w:eastAsia="ar-SA"/>
              </w:rPr>
              <w:t>).</w:t>
            </w:r>
          </w:p>
          <w:p w14:paraId="2BD4311E" w14:textId="77777777" w:rsidR="00AB17FA" w:rsidRPr="000058D6" w:rsidRDefault="00AB17FA" w:rsidP="00AB17FA">
            <w:pPr>
              <w:suppressAutoHyphens/>
              <w:jc w:val="both"/>
              <w:rPr>
                <w:sz w:val="20"/>
                <w:szCs w:val="20"/>
                <w:lang w:eastAsia="ar-SA"/>
              </w:rPr>
            </w:pPr>
            <w:r w:rsidRPr="000058D6">
              <w:rPr>
                <w:lang w:eastAsia="ar-SA"/>
              </w:rPr>
              <w:t xml:space="preserve">                                             (</w:t>
            </w:r>
            <w:r w:rsidRPr="000058D6">
              <w:rPr>
                <w:sz w:val="20"/>
                <w:szCs w:val="20"/>
                <w:lang w:eastAsia="ar-SA"/>
              </w:rPr>
              <w:t>ненужное зачеркнуть)</w:t>
            </w:r>
          </w:p>
          <w:p w14:paraId="066D1BDA" w14:textId="77777777" w:rsidR="00AB17FA" w:rsidRPr="000058D6" w:rsidRDefault="00AB17FA" w:rsidP="00AB17FA">
            <w:pPr>
              <w:suppressAutoHyphens/>
              <w:jc w:val="both"/>
              <w:rPr>
                <w:u w:val="single"/>
                <w:lang w:eastAsia="ar-SA"/>
              </w:rPr>
            </w:pPr>
            <w:r w:rsidRPr="000058D6">
              <w:rPr>
                <w:lang w:eastAsia="ar-SA"/>
              </w:rPr>
              <w:t xml:space="preserve">5. Внутриквартирные и (или) внутридомовые коммуникации отопления; холодного, горячего </w:t>
            </w:r>
            <w:hyperlink r:id="rId43" w:tooltip="Водоснабжение и канализация" w:history="1">
              <w:r w:rsidRPr="000058D6">
                <w:rPr>
                  <w:color w:val="0000FF"/>
                  <w:lang w:eastAsia="ar-SA"/>
                </w:rPr>
                <w:t>водоснабжения</w:t>
              </w:r>
            </w:hyperlink>
            <w:r w:rsidRPr="000058D6">
              <w:rPr>
                <w:lang w:eastAsia="ar-SA"/>
              </w:rPr>
              <w:t xml:space="preserve">;  канализации; </w:t>
            </w:r>
            <w:hyperlink r:id="rId44" w:tooltip="Газоснабжение" w:history="1">
              <w:r w:rsidRPr="000058D6">
                <w:rPr>
                  <w:color w:val="0000FF"/>
                  <w:lang w:eastAsia="ar-SA"/>
                </w:rPr>
                <w:t>газоснабжения</w:t>
              </w:r>
            </w:hyperlink>
            <w:r w:rsidRPr="000058D6">
              <w:rPr>
                <w:lang w:eastAsia="ar-SA"/>
              </w:rPr>
              <w:t xml:space="preserve"> </w:t>
            </w:r>
            <w:r w:rsidRPr="000058D6">
              <w:rPr>
                <w:u w:val="single"/>
                <w:lang w:eastAsia="ar-SA"/>
              </w:rPr>
              <w:t>обеспечивают ( не обеспечивают)</w:t>
            </w:r>
          </w:p>
          <w:p w14:paraId="22D22668" w14:textId="77777777" w:rsidR="00AB17FA" w:rsidRPr="000058D6" w:rsidRDefault="00AB17FA" w:rsidP="00AB17FA">
            <w:pPr>
              <w:suppressAutoHyphens/>
              <w:jc w:val="both"/>
              <w:rPr>
                <w:sz w:val="20"/>
                <w:szCs w:val="20"/>
                <w:lang w:eastAsia="ar-SA"/>
              </w:rPr>
            </w:pPr>
            <w:r w:rsidRPr="000058D6">
              <w:rPr>
                <w:sz w:val="20"/>
                <w:szCs w:val="20"/>
                <w:lang w:eastAsia="ar-SA"/>
              </w:rPr>
              <w:t xml:space="preserve">                                                                                                                              (ненужное зачеркнуть)</w:t>
            </w:r>
          </w:p>
          <w:p w14:paraId="73181DB3" w14:textId="77777777" w:rsidR="00AB17FA" w:rsidRPr="000058D6" w:rsidRDefault="00AB17FA" w:rsidP="00AB17FA">
            <w:pPr>
              <w:suppressAutoHyphens/>
              <w:jc w:val="both"/>
              <w:rPr>
                <w:lang w:eastAsia="ar-SA"/>
              </w:rPr>
            </w:pPr>
            <w:r w:rsidRPr="000058D6">
              <w:rPr>
                <w:lang w:eastAsia="ar-SA"/>
              </w:rPr>
              <w:t>нормальную эксплуатацию объекта и приняты городскими эксплуатационными организациями.</w:t>
            </w:r>
          </w:p>
          <w:p w14:paraId="7F384586" w14:textId="77777777" w:rsidR="00AB17FA" w:rsidRPr="000058D6" w:rsidRDefault="00AB17FA" w:rsidP="00AB17FA">
            <w:pPr>
              <w:suppressAutoHyphens/>
              <w:spacing w:before="100" w:beforeAutospacing="1" w:after="100" w:afterAutospacing="1" w:line="276" w:lineRule="auto"/>
              <w:jc w:val="both"/>
              <w:rPr>
                <w:lang w:eastAsia="ar-SA"/>
              </w:rPr>
            </w:pPr>
            <w:r w:rsidRPr="000058D6">
              <w:rPr>
                <w:lang w:eastAsia="ar-SA"/>
              </w:rPr>
              <w:t xml:space="preserve">6. Ввиду отсутствия государственного надзора за ходом переустройства и перепланировки собственники помещения в жилом многоквартирном доме несут персональную ответственность за качество выполненных </w:t>
            </w:r>
            <w:hyperlink r:id="rId45" w:tooltip="Строительные работы" w:history="1">
              <w:r w:rsidRPr="000058D6">
                <w:rPr>
                  <w:color w:val="0000FF"/>
                  <w:u w:val="single"/>
                  <w:lang w:eastAsia="ar-SA"/>
                </w:rPr>
                <w:t>строительно-монтажных работ</w:t>
              </w:r>
            </w:hyperlink>
            <w:r w:rsidRPr="000058D6">
              <w:rPr>
                <w:lang w:eastAsia="ar-SA"/>
              </w:rPr>
              <w:t xml:space="preserve"> и дальнейшую эксплуатационную безопасность помещения, а так же за выполнение </w:t>
            </w:r>
            <w:hyperlink r:id="rId46" w:tooltip="Ремонтные работы" w:history="1">
              <w:r w:rsidRPr="000058D6">
                <w:rPr>
                  <w:color w:val="0000FF"/>
                  <w:u w:val="single"/>
                  <w:lang w:eastAsia="ar-SA"/>
                </w:rPr>
                <w:t>ремонтных работ</w:t>
              </w:r>
            </w:hyperlink>
            <w:r w:rsidRPr="000058D6">
              <w:rPr>
                <w:lang w:eastAsia="ar-SA"/>
              </w:rPr>
              <w:t xml:space="preserve"> в соответствии с представленным проектом.</w:t>
            </w:r>
          </w:p>
          <w:p w14:paraId="2CD01C4B" w14:textId="77777777" w:rsidR="00AB17FA" w:rsidRPr="000058D6" w:rsidRDefault="00AB17FA" w:rsidP="00AB17FA">
            <w:pPr>
              <w:suppressAutoHyphens/>
              <w:spacing w:before="100" w:beforeAutospacing="1" w:after="100" w:afterAutospacing="1" w:line="276" w:lineRule="auto"/>
              <w:rPr>
                <w:lang w:eastAsia="ar-SA"/>
              </w:rPr>
            </w:pPr>
            <w:r w:rsidRPr="000058D6">
              <w:rPr>
                <w:lang w:eastAsia="ar-SA"/>
              </w:rPr>
              <w:t>РЕШЕНИЕ КОМИССИИ:</w:t>
            </w:r>
          </w:p>
          <w:p w14:paraId="46DA3167" w14:textId="77777777" w:rsidR="00AB17FA" w:rsidRPr="000058D6" w:rsidRDefault="00AB17FA" w:rsidP="00AB17FA">
            <w:pPr>
              <w:suppressAutoHyphens/>
              <w:spacing w:before="100" w:beforeAutospacing="1" w:after="100" w:afterAutospacing="1" w:line="276" w:lineRule="auto"/>
              <w:jc w:val="both"/>
              <w:rPr>
                <w:iCs/>
                <w:lang w:eastAsia="ar-SA"/>
              </w:rPr>
            </w:pPr>
            <w:r w:rsidRPr="000058D6">
              <w:rPr>
                <w:iCs/>
                <w:lang w:eastAsia="ar-SA"/>
              </w:rPr>
              <w:t>Переустройство и (или) перепланировка квартиры (помещения) по адресу: ____________</w:t>
            </w:r>
          </w:p>
          <w:p w14:paraId="3BA6132F" w14:textId="77777777" w:rsidR="00AB17FA" w:rsidRPr="000058D6" w:rsidRDefault="00AB17FA" w:rsidP="00AB17FA">
            <w:pPr>
              <w:suppressAutoHyphens/>
              <w:spacing w:before="100" w:beforeAutospacing="1" w:after="100" w:afterAutospacing="1" w:line="276" w:lineRule="auto"/>
              <w:jc w:val="both"/>
              <w:rPr>
                <w:color w:val="000000"/>
                <w:lang w:eastAsia="ar-SA"/>
              </w:rPr>
            </w:pPr>
            <w:r w:rsidRPr="000058D6">
              <w:rPr>
                <w:iCs/>
                <w:lang w:eastAsia="ar-SA"/>
              </w:rPr>
              <w:t>________________________________ выполнены в соответствии с проектным решением.</w:t>
            </w:r>
            <w:r w:rsidRPr="000058D6">
              <w:rPr>
                <w:color w:val="000000"/>
                <w:lang w:eastAsia="ar-SA"/>
              </w:rPr>
              <w:t xml:space="preserve"> </w:t>
            </w:r>
          </w:p>
        </w:tc>
      </w:tr>
      <w:tr w:rsidR="00AB17FA" w:rsidRPr="000058D6" w14:paraId="2AFC6294" w14:textId="77777777" w:rsidTr="00AB17FA">
        <w:tc>
          <w:tcPr>
            <w:tcW w:w="9360" w:type="dxa"/>
            <w:tcBorders>
              <w:top w:val="nil"/>
              <w:left w:val="nil"/>
              <w:bottom w:val="nil"/>
              <w:right w:val="nil"/>
            </w:tcBorders>
          </w:tcPr>
          <w:p w14:paraId="05A1CB2E" w14:textId="77777777" w:rsidR="00AB17FA" w:rsidRPr="000058D6" w:rsidRDefault="00AB17FA" w:rsidP="00AB17FA">
            <w:pPr>
              <w:suppressAutoHyphens/>
              <w:jc w:val="both"/>
              <w:rPr>
                <w:color w:val="000000"/>
                <w:lang w:eastAsia="ar-SA"/>
              </w:rPr>
            </w:pPr>
          </w:p>
        </w:tc>
      </w:tr>
      <w:tr w:rsidR="00AB17FA" w:rsidRPr="000058D6" w14:paraId="58F250F1" w14:textId="77777777" w:rsidTr="00AB17FA">
        <w:tc>
          <w:tcPr>
            <w:tcW w:w="9360" w:type="dxa"/>
            <w:tcBorders>
              <w:top w:val="nil"/>
              <w:left w:val="nil"/>
              <w:bottom w:val="nil"/>
              <w:right w:val="nil"/>
            </w:tcBorders>
          </w:tcPr>
          <w:p w14:paraId="2F5E8A74" w14:textId="77777777" w:rsidR="00AB17FA" w:rsidRPr="000058D6" w:rsidRDefault="00AB17FA" w:rsidP="00AB17FA">
            <w:pPr>
              <w:suppressAutoHyphens/>
              <w:jc w:val="both"/>
              <w:rPr>
                <w:color w:val="000000"/>
                <w:lang w:eastAsia="ar-SA"/>
              </w:rPr>
            </w:pPr>
            <w:r w:rsidRPr="000058D6">
              <w:rPr>
                <w:color w:val="000000"/>
                <w:lang w:eastAsia="ar-SA"/>
              </w:rPr>
              <w:t>7. Настоящий акт считать основанием для проведения инвентаризационных обмеров</w:t>
            </w:r>
          </w:p>
        </w:tc>
      </w:tr>
      <w:tr w:rsidR="00AB17FA" w:rsidRPr="000058D6" w14:paraId="2CEBACF9" w14:textId="77777777" w:rsidTr="00AB17FA">
        <w:tc>
          <w:tcPr>
            <w:tcW w:w="9360" w:type="dxa"/>
            <w:tcBorders>
              <w:top w:val="nil"/>
              <w:left w:val="nil"/>
              <w:bottom w:val="nil"/>
              <w:right w:val="nil"/>
            </w:tcBorders>
          </w:tcPr>
          <w:p w14:paraId="63180E5B" w14:textId="77777777" w:rsidR="00AB17FA" w:rsidRPr="000058D6" w:rsidRDefault="00AB17FA" w:rsidP="00AB17FA">
            <w:pPr>
              <w:suppressAutoHyphens/>
              <w:jc w:val="both"/>
              <w:rPr>
                <w:color w:val="000000"/>
                <w:lang w:eastAsia="ar-SA"/>
              </w:rPr>
            </w:pPr>
            <w:r w:rsidRPr="000058D6">
              <w:rPr>
                <w:color w:val="000000"/>
                <w:lang w:eastAsia="ar-SA"/>
              </w:rPr>
              <w:t xml:space="preserve">и внесения изменений в документы технической инвентаризации. </w:t>
            </w:r>
          </w:p>
        </w:tc>
      </w:tr>
      <w:tr w:rsidR="00AB17FA" w:rsidRPr="000058D6" w14:paraId="0590A36A" w14:textId="77777777" w:rsidTr="00AB17FA">
        <w:tc>
          <w:tcPr>
            <w:tcW w:w="9360" w:type="dxa"/>
            <w:tcBorders>
              <w:top w:val="nil"/>
              <w:left w:val="nil"/>
              <w:bottom w:val="nil"/>
              <w:right w:val="nil"/>
            </w:tcBorders>
          </w:tcPr>
          <w:p w14:paraId="6857A638" w14:textId="77777777" w:rsidR="00AB17FA" w:rsidRPr="000058D6" w:rsidRDefault="00AB17FA" w:rsidP="00AB17FA">
            <w:pPr>
              <w:suppressAutoHyphens/>
              <w:jc w:val="both"/>
              <w:rPr>
                <w:color w:val="000000"/>
                <w:lang w:eastAsia="ar-SA"/>
              </w:rPr>
            </w:pPr>
          </w:p>
        </w:tc>
      </w:tr>
      <w:tr w:rsidR="00AB17FA" w:rsidRPr="000058D6" w14:paraId="77268AE1" w14:textId="77777777" w:rsidTr="00AB17FA">
        <w:tc>
          <w:tcPr>
            <w:tcW w:w="9360" w:type="dxa"/>
            <w:tcBorders>
              <w:top w:val="nil"/>
              <w:left w:val="nil"/>
              <w:bottom w:val="nil"/>
              <w:right w:val="nil"/>
            </w:tcBorders>
          </w:tcPr>
          <w:p w14:paraId="18D9D0A8" w14:textId="77777777" w:rsidR="00AB17FA" w:rsidRPr="000058D6" w:rsidRDefault="00AB17FA" w:rsidP="00AB17FA">
            <w:pPr>
              <w:suppressAutoHyphens/>
              <w:jc w:val="both"/>
              <w:rPr>
                <w:color w:val="000000"/>
                <w:lang w:eastAsia="ar-SA"/>
              </w:rPr>
            </w:pPr>
            <w:r w:rsidRPr="000058D6">
              <w:rPr>
                <w:color w:val="000000"/>
                <w:lang w:eastAsia="ar-SA"/>
              </w:rPr>
              <w:t>Приложения:</w:t>
            </w:r>
          </w:p>
        </w:tc>
      </w:tr>
      <w:tr w:rsidR="00AB17FA" w:rsidRPr="000058D6" w14:paraId="5FE2769B" w14:textId="77777777" w:rsidTr="00AB17FA">
        <w:tc>
          <w:tcPr>
            <w:tcW w:w="9360" w:type="dxa"/>
            <w:tcBorders>
              <w:top w:val="nil"/>
              <w:left w:val="nil"/>
              <w:bottom w:val="nil"/>
              <w:right w:val="nil"/>
            </w:tcBorders>
          </w:tcPr>
          <w:p w14:paraId="1CAACF61" w14:textId="77777777" w:rsidR="00AB17FA" w:rsidRPr="000058D6" w:rsidRDefault="00AB17FA" w:rsidP="00AB17FA">
            <w:pPr>
              <w:suppressAutoHyphens/>
              <w:jc w:val="both"/>
              <w:rPr>
                <w:color w:val="000000"/>
                <w:lang w:eastAsia="ar-SA"/>
              </w:rPr>
            </w:pPr>
            <w:r w:rsidRPr="000058D6">
              <w:rPr>
                <w:color w:val="000000"/>
                <w:lang w:eastAsia="ar-SA"/>
              </w:rPr>
              <w:t>1. Исполнительные чертежи:</w:t>
            </w:r>
          </w:p>
        </w:tc>
      </w:tr>
      <w:tr w:rsidR="00AB17FA" w:rsidRPr="000058D6" w14:paraId="58EF6C7F" w14:textId="77777777" w:rsidTr="00AB17FA">
        <w:tc>
          <w:tcPr>
            <w:tcW w:w="9360" w:type="dxa"/>
            <w:tcBorders>
              <w:top w:val="nil"/>
              <w:left w:val="nil"/>
              <w:bottom w:val="nil"/>
              <w:right w:val="nil"/>
            </w:tcBorders>
          </w:tcPr>
          <w:p w14:paraId="0DED0542" w14:textId="77777777" w:rsidR="00AB17FA" w:rsidRPr="000058D6" w:rsidRDefault="00AB17FA" w:rsidP="00AB17FA">
            <w:pPr>
              <w:suppressAutoHyphens/>
              <w:jc w:val="both"/>
              <w:rPr>
                <w:color w:val="000000"/>
                <w:lang w:eastAsia="ar-SA"/>
              </w:rPr>
            </w:pPr>
            <w:r w:rsidRPr="000058D6">
              <w:rPr>
                <w:color w:val="000000"/>
                <w:lang w:eastAsia="ar-SA"/>
              </w:rPr>
              <w:t>_______________________________________________________________</w:t>
            </w:r>
          </w:p>
        </w:tc>
      </w:tr>
      <w:tr w:rsidR="00AB17FA" w:rsidRPr="000058D6" w14:paraId="5629D0E4" w14:textId="77777777" w:rsidTr="00AB17FA">
        <w:tc>
          <w:tcPr>
            <w:tcW w:w="9360" w:type="dxa"/>
            <w:tcBorders>
              <w:top w:val="nil"/>
              <w:left w:val="nil"/>
              <w:bottom w:val="nil"/>
              <w:right w:val="nil"/>
            </w:tcBorders>
          </w:tcPr>
          <w:p w14:paraId="742234D3" w14:textId="77777777" w:rsidR="00AB17FA" w:rsidRPr="000058D6" w:rsidRDefault="00AB17FA" w:rsidP="00AB17FA">
            <w:pPr>
              <w:suppressAutoHyphens/>
              <w:jc w:val="both"/>
              <w:rPr>
                <w:color w:val="000000"/>
                <w:sz w:val="20"/>
                <w:szCs w:val="20"/>
                <w:lang w:eastAsia="ar-SA"/>
              </w:rPr>
            </w:pPr>
            <w:r w:rsidRPr="000058D6">
              <w:rPr>
                <w:color w:val="000000"/>
                <w:sz w:val="20"/>
                <w:szCs w:val="20"/>
                <w:lang w:eastAsia="ar-SA"/>
              </w:rPr>
              <w:t xml:space="preserve">                   (проектные материалы с внесенными в установленном порядке изменениями)</w:t>
            </w:r>
          </w:p>
          <w:p w14:paraId="5F518A0C" w14:textId="77777777" w:rsidR="00AB17FA" w:rsidRPr="000058D6" w:rsidRDefault="00AB17FA" w:rsidP="00AB17FA">
            <w:pPr>
              <w:suppressAutoHyphens/>
              <w:jc w:val="both"/>
              <w:rPr>
                <w:color w:val="000000"/>
                <w:sz w:val="20"/>
                <w:szCs w:val="20"/>
                <w:lang w:eastAsia="ar-SA"/>
              </w:rPr>
            </w:pPr>
          </w:p>
        </w:tc>
      </w:tr>
      <w:tr w:rsidR="00AB17FA" w:rsidRPr="000058D6" w14:paraId="2A655F3C" w14:textId="77777777" w:rsidTr="00AB17FA">
        <w:tc>
          <w:tcPr>
            <w:tcW w:w="9360" w:type="dxa"/>
            <w:tcBorders>
              <w:top w:val="nil"/>
              <w:left w:val="nil"/>
              <w:bottom w:val="nil"/>
              <w:right w:val="nil"/>
            </w:tcBorders>
          </w:tcPr>
          <w:p w14:paraId="1D3F8F33" w14:textId="77777777" w:rsidR="00AB17FA" w:rsidRPr="000058D6" w:rsidRDefault="00AB17FA" w:rsidP="00AB17FA">
            <w:pPr>
              <w:suppressAutoHyphens/>
              <w:jc w:val="both"/>
              <w:rPr>
                <w:color w:val="000000"/>
                <w:lang w:eastAsia="ar-SA"/>
              </w:rPr>
            </w:pPr>
            <w:r w:rsidRPr="000058D6">
              <w:rPr>
                <w:color w:val="000000"/>
                <w:lang w:eastAsia="ar-SA"/>
              </w:rPr>
              <w:lastRenderedPageBreak/>
              <w:t>2. Акты на скрытые работы (при наличии):</w:t>
            </w:r>
          </w:p>
        </w:tc>
      </w:tr>
      <w:tr w:rsidR="00AB17FA" w:rsidRPr="000058D6" w14:paraId="30BEDC24" w14:textId="77777777" w:rsidTr="00AB17FA">
        <w:tc>
          <w:tcPr>
            <w:tcW w:w="9360" w:type="dxa"/>
            <w:tcBorders>
              <w:top w:val="nil"/>
              <w:left w:val="nil"/>
              <w:bottom w:val="nil"/>
              <w:right w:val="nil"/>
            </w:tcBorders>
          </w:tcPr>
          <w:p w14:paraId="0E03541F" w14:textId="77777777" w:rsidR="00AB17FA" w:rsidRPr="000058D6" w:rsidRDefault="00AB17FA" w:rsidP="00AB17FA">
            <w:pPr>
              <w:suppressAutoHyphens/>
              <w:jc w:val="both"/>
              <w:rPr>
                <w:color w:val="000000"/>
                <w:lang w:eastAsia="ar-SA"/>
              </w:rPr>
            </w:pPr>
            <w:r w:rsidRPr="000058D6">
              <w:rPr>
                <w:color w:val="000000"/>
                <w:lang w:eastAsia="ar-SA"/>
              </w:rPr>
              <w:t>_______________________________________________________________</w:t>
            </w:r>
          </w:p>
        </w:tc>
      </w:tr>
      <w:tr w:rsidR="00AB17FA" w:rsidRPr="000058D6" w14:paraId="17BFB1AC" w14:textId="77777777" w:rsidTr="00AB17FA">
        <w:tc>
          <w:tcPr>
            <w:tcW w:w="9360" w:type="dxa"/>
            <w:tcBorders>
              <w:top w:val="nil"/>
              <w:left w:val="nil"/>
              <w:bottom w:val="nil"/>
              <w:right w:val="nil"/>
            </w:tcBorders>
          </w:tcPr>
          <w:p w14:paraId="2510115E" w14:textId="77777777" w:rsidR="00AB17FA" w:rsidRPr="000058D6" w:rsidRDefault="00AB17FA" w:rsidP="00AB17FA">
            <w:pPr>
              <w:suppressAutoHyphens/>
              <w:jc w:val="both"/>
              <w:rPr>
                <w:color w:val="000000"/>
                <w:sz w:val="20"/>
                <w:szCs w:val="20"/>
                <w:lang w:eastAsia="ar-SA"/>
              </w:rPr>
            </w:pPr>
            <w:r w:rsidRPr="000058D6">
              <w:rPr>
                <w:color w:val="000000"/>
                <w:sz w:val="20"/>
                <w:szCs w:val="20"/>
                <w:lang w:eastAsia="ar-SA"/>
              </w:rPr>
              <w:t xml:space="preserve">                                                     (указать)</w:t>
            </w:r>
          </w:p>
          <w:p w14:paraId="74771724" w14:textId="77777777" w:rsidR="00AB17FA" w:rsidRPr="000058D6" w:rsidRDefault="00AB17FA" w:rsidP="00AB17FA">
            <w:pPr>
              <w:suppressAutoHyphens/>
              <w:jc w:val="both"/>
              <w:rPr>
                <w:color w:val="000000"/>
                <w:sz w:val="20"/>
                <w:szCs w:val="20"/>
                <w:lang w:eastAsia="ar-SA"/>
              </w:rPr>
            </w:pPr>
          </w:p>
        </w:tc>
      </w:tr>
      <w:tr w:rsidR="00AB17FA" w:rsidRPr="000058D6" w14:paraId="6A6D04B9" w14:textId="77777777" w:rsidTr="00AB17FA">
        <w:tc>
          <w:tcPr>
            <w:tcW w:w="9360" w:type="dxa"/>
            <w:tcBorders>
              <w:top w:val="nil"/>
              <w:left w:val="nil"/>
              <w:bottom w:val="nil"/>
              <w:right w:val="nil"/>
            </w:tcBorders>
          </w:tcPr>
          <w:p w14:paraId="300FD50C" w14:textId="77777777" w:rsidR="00AB17FA" w:rsidRPr="000058D6" w:rsidRDefault="00AB17FA" w:rsidP="00AB17FA">
            <w:pPr>
              <w:suppressAutoHyphens/>
              <w:jc w:val="both"/>
              <w:rPr>
                <w:color w:val="000000"/>
                <w:lang w:eastAsia="ar-SA"/>
              </w:rPr>
            </w:pPr>
            <w:r w:rsidRPr="000058D6">
              <w:rPr>
                <w:color w:val="000000"/>
                <w:lang w:eastAsia="ar-SA"/>
              </w:rPr>
              <w:t>3. Акты о приемке отдельных систем (при наличии):</w:t>
            </w:r>
          </w:p>
        </w:tc>
      </w:tr>
      <w:tr w:rsidR="00AB17FA" w:rsidRPr="000058D6" w14:paraId="0AB93487" w14:textId="77777777" w:rsidTr="00AB17FA">
        <w:tc>
          <w:tcPr>
            <w:tcW w:w="9360" w:type="dxa"/>
            <w:tcBorders>
              <w:top w:val="nil"/>
              <w:left w:val="nil"/>
              <w:bottom w:val="nil"/>
              <w:right w:val="nil"/>
            </w:tcBorders>
          </w:tcPr>
          <w:p w14:paraId="735B2577" w14:textId="77777777" w:rsidR="00AB17FA" w:rsidRPr="000058D6" w:rsidRDefault="00AB17FA" w:rsidP="00AB17FA">
            <w:pPr>
              <w:suppressAutoHyphens/>
              <w:jc w:val="both"/>
              <w:rPr>
                <w:color w:val="000000"/>
                <w:lang w:eastAsia="ar-SA"/>
              </w:rPr>
            </w:pPr>
            <w:r w:rsidRPr="000058D6">
              <w:rPr>
                <w:color w:val="000000"/>
                <w:lang w:eastAsia="ar-SA"/>
              </w:rPr>
              <w:t>_______________________________________________________________</w:t>
            </w:r>
          </w:p>
        </w:tc>
      </w:tr>
      <w:tr w:rsidR="00AB17FA" w:rsidRPr="000058D6" w14:paraId="4E60F128" w14:textId="77777777" w:rsidTr="00AB17FA">
        <w:tc>
          <w:tcPr>
            <w:tcW w:w="9360" w:type="dxa"/>
            <w:tcBorders>
              <w:top w:val="nil"/>
              <w:left w:val="nil"/>
              <w:bottom w:val="nil"/>
              <w:right w:val="nil"/>
            </w:tcBorders>
          </w:tcPr>
          <w:p w14:paraId="7E20E0E7" w14:textId="77777777" w:rsidR="00AB17FA" w:rsidRPr="000058D6" w:rsidRDefault="00AB17FA" w:rsidP="00AB17FA">
            <w:pPr>
              <w:suppressAutoHyphens/>
              <w:jc w:val="both"/>
              <w:rPr>
                <w:color w:val="000000"/>
                <w:sz w:val="20"/>
                <w:szCs w:val="20"/>
                <w:lang w:eastAsia="ar-SA"/>
              </w:rPr>
            </w:pPr>
            <w:r w:rsidRPr="000058D6">
              <w:rPr>
                <w:color w:val="000000"/>
                <w:sz w:val="20"/>
                <w:szCs w:val="20"/>
                <w:lang w:eastAsia="ar-SA"/>
              </w:rPr>
              <w:t xml:space="preserve">                                                             (указать)</w:t>
            </w:r>
          </w:p>
        </w:tc>
      </w:tr>
    </w:tbl>
    <w:p w14:paraId="78107374" w14:textId="77777777" w:rsidR="00AB17FA" w:rsidRPr="000058D6" w:rsidRDefault="00AB17FA" w:rsidP="00AB17FA">
      <w:pPr>
        <w:suppressAutoHyphens/>
        <w:spacing w:before="100" w:beforeAutospacing="1" w:after="100" w:afterAutospacing="1" w:line="276" w:lineRule="auto"/>
        <w:outlineLvl w:val="2"/>
        <w:rPr>
          <w:b/>
          <w:bCs/>
          <w:lang w:eastAsia="ar-SA"/>
        </w:rPr>
      </w:pPr>
    </w:p>
    <w:p w14:paraId="2A2A26DF" w14:textId="77777777" w:rsidR="00AB17FA" w:rsidRPr="000058D6" w:rsidRDefault="00AB17FA" w:rsidP="00AB17FA">
      <w:pPr>
        <w:suppressAutoHyphens/>
        <w:spacing w:before="100" w:beforeAutospacing="1" w:after="100" w:afterAutospacing="1" w:line="276" w:lineRule="auto"/>
        <w:outlineLvl w:val="2"/>
        <w:rPr>
          <w:bCs/>
          <w:lang w:eastAsia="ar-SA"/>
        </w:rPr>
      </w:pPr>
      <w:r w:rsidRPr="000058D6">
        <w:rPr>
          <w:bCs/>
          <w:lang w:eastAsia="ar-SA"/>
        </w:rPr>
        <w:t>Председатель комиссии: __________________________________</w:t>
      </w:r>
    </w:p>
    <w:p w14:paraId="2E220B0F" w14:textId="77777777" w:rsidR="00AB17FA" w:rsidRPr="000058D6" w:rsidRDefault="00AB17FA" w:rsidP="00AB17FA">
      <w:pPr>
        <w:suppressAutoHyphens/>
        <w:spacing w:before="100" w:beforeAutospacing="1" w:after="100" w:afterAutospacing="1" w:line="276" w:lineRule="auto"/>
        <w:outlineLvl w:val="0"/>
        <w:rPr>
          <w:bCs/>
          <w:kern w:val="36"/>
          <w:lang w:eastAsia="ar-SA"/>
        </w:rPr>
      </w:pPr>
      <w:r w:rsidRPr="000058D6">
        <w:rPr>
          <w:bCs/>
          <w:kern w:val="36"/>
          <w:lang w:eastAsia="ar-SA"/>
        </w:rPr>
        <w:t>Члены комиссии: ____________________________________</w:t>
      </w:r>
    </w:p>
    <w:p w14:paraId="6B0F1451" w14:textId="77777777" w:rsidR="00AB17FA" w:rsidRPr="000058D6" w:rsidRDefault="00AB17FA" w:rsidP="00AB17FA">
      <w:pPr>
        <w:suppressAutoHyphens/>
        <w:jc w:val="both"/>
        <w:rPr>
          <w:bCs/>
          <w:lang w:eastAsia="ar-SA"/>
        </w:rPr>
      </w:pPr>
      <w:r w:rsidRPr="000058D6">
        <w:rPr>
          <w:bCs/>
          <w:lang w:eastAsia="ar-SA"/>
        </w:rPr>
        <w:t>Собственник жилого помещения: __________________________</w:t>
      </w:r>
    </w:p>
    <w:p w14:paraId="0625788A" w14:textId="77777777" w:rsidR="00AB17FA" w:rsidRPr="000058D6" w:rsidRDefault="00AB17FA" w:rsidP="00243C4F">
      <w:pPr>
        <w:suppressAutoHyphens/>
        <w:spacing w:after="200" w:line="276" w:lineRule="auto"/>
        <w:rPr>
          <w:rFonts w:ascii="Calibri" w:hAnsi="Calibri"/>
          <w:color w:val="000000"/>
          <w:sz w:val="22"/>
          <w:szCs w:val="22"/>
          <w:lang w:eastAsia="ar-SA"/>
        </w:rPr>
      </w:pPr>
    </w:p>
    <w:p w14:paraId="7D22DD71" w14:textId="77777777" w:rsidR="00AB17FA" w:rsidRPr="003B56A4" w:rsidRDefault="00AB17FA" w:rsidP="00AB17FA"/>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B17FA" w:rsidRPr="003B56A4" w14:paraId="3BECB66B" w14:textId="77777777" w:rsidTr="00AB17FA">
        <w:trPr>
          <w:trHeight w:val="2202"/>
        </w:trPr>
        <w:tc>
          <w:tcPr>
            <w:tcW w:w="3837" w:type="dxa"/>
            <w:shd w:val="clear" w:color="auto" w:fill="auto"/>
          </w:tcPr>
          <w:p w14:paraId="3D963242" w14:textId="77777777" w:rsidR="00AB17FA" w:rsidRPr="003B56A4" w:rsidRDefault="00AB17FA" w:rsidP="00AB17FA">
            <w:pPr>
              <w:jc w:val="center"/>
              <w:rPr>
                <w:b/>
              </w:rPr>
            </w:pPr>
            <w:bookmarkStart w:id="20" w:name="_Hlk55981954"/>
            <w:r w:rsidRPr="003B56A4">
              <w:rPr>
                <w:b/>
              </w:rPr>
              <w:t>Российская Федерация (Россия)</w:t>
            </w:r>
          </w:p>
          <w:p w14:paraId="4612F1B5" w14:textId="77777777" w:rsidR="00AB17FA" w:rsidRPr="003B56A4" w:rsidRDefault="00AB17FA" w:rsidP="00AB17FA">
            <w:pPr>
              <w:jc w:val="center"/>
              <w:rPr>
                <w:b/>
              </w:rPr>
            </w:pPr>
            <w:r w:rsidRPr="003B56A4">
              <w:rPr>
                <w:b/>
              </w:rPr>
              <w:t>Республика Саха (Якутия)</w:t>
            </w:r>
          </w:p>
          <w:p w14:paraId="5FCF7D86" w14:textId="77777777" w:rsidR="00AB17FA" w:rsidRPr="003B56A4" w:rsidRDefault="00AB17FA" w:rsidP="00AB17FA">
            <w:pPr>
              <w:jc w:val="center"/>
              <w:rPr>
                <w:b/>
              </w:rPr>
            </w:pPr>
            <w:r w:rsidRPr="003B56A4">
              <w:rPr>
                <w:b/>
              </w:rPr>
              <w:t>АДМИНИСТРАЦИЯ</w:t>
            </w:r>
          </w:p>
          <w:p w14:paraId="360F768A" w14:textId="77777777" w:rsidR="00AB17FA" w:rsidRPr="003B56A4" w:rsidRDefault="00AB17FA" w:rsidP="00AB17FA">
            <w:pPr>
              <w:jc w:val="center"/>
              <w:rPr>
                <w:b/>
              </w:rPr>
            </w:pPr>
            <w:r w:rsidRPr="003B56A4">
              <w:rPr>
                <w:b/>
              </w:rPr>
              <w:t>муниципального образования</w:t>
            </w:r>
          </w:p>
          <w:p w14:paraId="0A436573" w14:textId="77777777" w:rsidR="00AB17FA" w:rsidRPr="003B56A4" w:rsidRDefault="00AB17FA" w:rsidP="00AB17FA">
            <w:pPr>
              <w:jc w:val="center"/>
              <w:rPr>
                <w:b/>
              </w:rPr>
            </w:pPr>
            <w:r>
              <w:rPr>
                <w:b/>
              </w:rPr>
              <w:t>«</w:t>
            </w:r>
            <w:r w:rsidRPr="003B56A4">
              <w:rPr>
                <w:b/>
              </w:rPr>
              <w:t>Поселок Айхал</w:t>
            </w:r>
            <w:r>
              <w:rPr>
                <w:b/>
              </w:rPr>
              <w:t>»</w:t>
            </w:r>
          </w:p>
          <w:p w14:paraId="5697B408" w14:textId="77777777" w:rsidR="00AB17FA" w:rsidRPr="003B56A4" w:rsidRDefault="00AB17FA" w:rsidP="00AB17FA">
            <w:pPr>
              <w:jc w:val="center"/>
              <w:rPr>
                <w:b/>
                <w:sz w:val="20"/>
                <w:szCs w:val="20"/>
              </w:rPr>
            </w:pPr>
            <w:r w:rsidRPr="003B56A4">
              <w:rPr>
                <w:b/>
              </w:rPr>
              <w:t>Мирнинского района</w:t>
            </w:r>
          </w:p>
          <w:p w14:paraId="14E28D25" w14:textId="77777777" w:rsidR="00AB17FA" w:rsidRPr="003B56A4" w:rsidRDefault="00AB17FA" w:rsidP="00AB17FA">
            <w:pPr>
              <w:jc w:val="center"/>
              <w:rPr>
                <w:b/>
                <w:bCs/>
                <w:kern w:val="32"/>
                <w:position w:val="6"/>
              </w:rPr>
            </w:pPr>
            <w:r w:rsidRPr="003B56A4">
              <w:rPr>
                <w:b/>
                <w:bCs/>
                <w:kern w:val="32"/>
                <w:position w:val="6"/>
                <w:sz w:val="28"/>
                <w:szCs w:val="28"/>
              </w:rPr>
              <w:t xml:space="preserve"> </w:t>
            </w:r>
          </w:p>
          <w:p w14:paraId="524D900B" w14:textId="77777777" w:rsidR="00AB17FA" w:rsidRPr="003B56A4" w:rsidRDefault="00AB17FA" w:rsidP="00AB17FA">
            <w:pPr>
              <w:jc w:val="center"/>
              <w:rPr>
                <w:b/>
                <w:bCs/>
                <w:kern w:val="32"/>
                <w:position w:val="6"/>
                <w:sz w:val="32"/>
                <w:szCs w:val="32"/>
              </w:rPr>
            </w:pPr>
            <w:r w:rsidRPr="003B56A4">
              <w:rPr>
                <w:b/>
                <w:bCs/>
                <w:kern w:val="32"/>
                <w:position w:val="6"/>
                <w:sz w:val="32"/>
                <w:szCs w:val="32"/>
              </w:rPr>
              <w:t>ПОСТАНОВЛЕНИЕ</w:t>
            </w:r>
          </w:p>
        </w:tc>
        <w:tc>
          <w:tcPr>
            <w:tcW w:w="1563" w:type="dxa"/>
            <w:shd w:val="clear" w:color="auto" w:fill="auto"/>
          </w:tcPr>
          <w:p w14:paraId="049BDA67" w14:textId="4985881D" w:rsidR="00AB17FA" w:rsidRPr="003B56A4" w:rsidRDefault="00AB17FA" w:rsidP="00AB17FA">
            <w:pPr>
              <w:jc w:val="center"/>
              <w:rPr>
                <w:noProof/>
              </w:rPr>
            </w:pPr>
            <w:r>
              <w:rPr>
                <w:noProof/>
              </w:rPr>
              <w:drawing>
                <wp:anchor distT="0" distB="0" distL="114300" distR="114300" simplePos="0" relativeHeight="251709440" behindDoc="0" locked="0" layoutInCell="1" allowOverlap="1" wp14:anchorId="48298D69" wp14:editId="63798F91">
                  <wp:simplePos x="0" y="0"/>
                  <wp:positionH relativeFrom="column">
                    <wp:posOffset>12065</wp:posOffset>
                  </wp:positionH>
                  <wp:positionV relativeFrom="paragraph">
                    <wp:posOffset>-25400</wp:posOffset>
                  </wp:positionV>
                  <wp:extent cx="838835" cy="822960"/>
                  <wp:effectExtent l="0" t="0" r="0" b="0"/>
                  <wp:wrapNone/>
                  <wp:docPr id="59" name="Рисунок 59"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5"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6642D" w14:textId="77777777" w:rsidR="00AB17FA" w:rsidRPr="003B56A4" w:rsidRDefault="00AB17FA" w:rsidP="00AB17FA">
            <w:pPr>
              <w:jc w:val="center"/>
            </w:pPr>
          </w:p>
        </w:tc>
        <w:tc>
          <w:tcPr>
            <w:tcW w:w="3960" w:type="dxa"/>
            <w:shd w:val="clear" w:color="auto" w:fill="auto"/>
          </w:tcPr>
          <w:p w14:paraId="780E0C7A" w14:textId="77777777" w:rsidR="00AB17FA" w:rsidRPr="003B56A4" w:rsidRDefault="00AB17FA" w:rsidP="00AB17FA">
            <w:pPr>
              <w:jc w:val="center"/>
              <w:rPr>
                <w:b/>
              </w:rPr>
            </w:pPr>
            <w:r w:rsidRPr="003B56A4">
              <w:rPr>
                <w:b/>
              </w:rPr>
              <w:t>Россия Федерацията (Россия)</w:t>
            </w:r>
          </w:p>
          <w:p w14:paraId="4E01A75F" w14:textId="77777777" w:rsidR="00AB17FA" w:rsidRPr="003B56A4" w:rsidRDefault="00AB17FA" w:rsidP="00AB17FA">
            <w:pPr>
              <w:jc w:val="center"/>
              <w:rPr>
                <w:b/>
              </w:rPr>
            </w:pPr>
            <w:r w:rsidRPr="003B56A4">
              <w:rPr>
                <w:b/>
                <w:shd w:val="clear" w:color="auto" w:fill="FFFFFF"/>
              </w:rPr>
              <w:t>Саха Өрөспүүбүлүкэтэ</w:t>
            </w:r>
          </w:p>
          <w:p w14:paraId="307EB583" w14:textId="77777777" w:rsidR="00AB17FA" w:rsidRPr="003B56A4" w:rsidRDefault="00AB17FA" w:rsidP="00AB17FA">
            <w:pPr>
              <w:jc w:val="center"/>
              <w:rPr>
                <w:b/>
              </w:rPr>
            </w:pPr>
            <w:r w:rsidRPr="003B56A4">
              <w:rPr>
                <w:b/>
              </w:rPr>
              <w:t>Мииринэй улуу</w:t>
            </w:r>
            <w:r w:rsidRPr="003B56A4">
              <w:rPr>
                <w:b/>
                <w:lang w:val="en-US"/>
              </w:rPr>
              <w:t>h</w:t>
            </w:r>
            <w:r w:rsidRPr="003B56A4">
              <w:rPr>
                <w:b/>
              </w:rPr>
              <w:t>ун</w:t>
            </w:r>
          </w:p>
          <w:p w14:paraId="08063FCE" w14:textId="77777777" w:rsidR="00AB17FA" w:rsidRPr="003B56A4" w:rsidRDefault="00AB17FA" w:rsidP="00AB17FA">
            <w:pPr>
              <w:jc w:val="center"/>
              <w:rPr>
                <w:b/>
              </w:rPr>
            </w:pPr>
            <w:r w:rsidRPr="003B56A4">
              <w:rPr>
                <w:b/>
              </w:rPr>
              <w:t>Айхал бө</w:t>
            </w:r>
            <w:r w:rsidRPr="003B56A4">
              <w:rPr>
                <w:b/>
                <w:lang w:val="en-US"/>
              </w:rPr>
              <w:t>h</w:t>
            </w:r>
            <w:r w:rsidRPr="003B56A4">
              <w:rPr>
                <w:b/>
              </w:rPr>
              <w:t>үөлэгин</w:t>
            </w:r>
          </w:p>
          <w:p w14:paraId="72CA73CF" w14:textId="77777777" w:rsidR="00AB17FA" w:rsidRPr="003B56A4" w:rsidRDefault="00AB17FA" w:rsidP="00AB17FA">
            <w:pPr>
              <w:jc w:val="center"/>
              <w:rPr>
                <w:b/>
              </w:rPr>
            </w:pPr>
            <w:r w:rsidRPr="003B56A4">
              <w:rPr>
                <w:b/>
              </w:rPr>
              <w:t>муниципальнай тэриллиитин</w:t>
            </w:r>
          </w:p>
          <w:p w14:paraId="5BC9D252" w14:textId="77777777" w:rsidR="00AB17FA" w:rsidRPr="003B56A4" w:rsidRDefault="00AB17FA" w:rsidP="00AB17FA">
            <w:pPr>
              <w:jc w:val="center"/>
              <w:rPr>
                <w:b/>
                <w:position w:val="6"/>
                <w:sz w:val="28"/>
                <w:szCs w:val="28"/>
              </w:rPr>
            </w:pPr>
            <w:r w:rsidRPr="003B56A4">
              <w:rPr>
                <w:b/>
              </w:rPr>
              <w:t>ДЬА</w:t>
            </w:r>
            <w:r w:rsidRPr="003B56A4">
              <w:rPr>
                <w:b/>
                <w:lang w:val="en-US"/>
              </w:rPr>
              <w:t>h</w:t>
            </w:r>
            <w:r w:rsidRPr="003B56A4">
              <w:rPr>
                <w:b/>
              </w:rPr>
              <w:t>АЛТАТА</w:t>
            </w:r>
          </w:p>
          <w:p w14:paraId="68967305" w14:textId="77777777" w:rsidR="00AB17FA" w:rsidRPr="003B56A4" w:rsidRDefault="00AB17FA" w:rsidP="00AB17FA">
            <w:pPr>
              <w:jc w:val="center"/>
              <w:rPr>
                <w:b/>
                <w:position w:val="6"/>
                <w:sz w:val="20"/>
                <w:szCs w:val="20"/>
              </w:rPr>
            </w:pPr>
          </w:p>
          <w:p w14:paraId="6EC781D9" w14:textId="77777777" w:rsidR="00AB17FA" w:rsidRPr="003B56A4" w:rsidRDefault="00AB17FA" w:rsidP="00AB17FA">
            <w:pPr>
              <w:jc w:val="center"/>
              <w:rPr>
                <w:b/>
                <w:sz w:val="32"/>
                <w:szCs w:val="32"/>
              </w:rPr>
            </w:pPr>
            <w:r w:rsidRPr="003B56A4">
              <w:rPr>
                <w:b/>
                <w:position w:val="6"/>
                <w:sz w:val="32"/>
                <w:szCs w:val="32"/>
              </w:rPr>
              <w:t>УУРААХ</w:t>
            </w:r>
          </w:p>
          <w:p w14:paraId="76CD4569" w14:textId="77777777" w:rsidR="00AB17FA" w:rsidRPr="003B56A4" w:rsidRDefault="00AB17FA" w:rsidP="00AB17FA">
            <w:pPr>
              <w:jc w:val="center"/>
              <w:rPr>
                <w:b/>
                <w:bCs/>
                <w:kern w:val="32"/>
                <w:position w:val="6"/>
                <w:sz w:val="2"/>
                <w:szCs w:val="2"/>
              </w:rPr>
            </w:pPr>
          </w:p>
        </w:tc>
      </w:tr>
    </w:tbl>
    <w:p w14:paraId="031F08A8" w14:textId="77777777" w:rsidR="00AB17FA" w:rsidRPr="003B56A4" w:rsidRDefault="00AB17FA" w:rsidP="00AB17FA">
      <w:pPr>
        <w:ind w:right="-284"/>
      </w:pPr>
    </w:p>
    <w:p w14:paraId="589BCA14" w14:textId="77777777" w:rsidR="00AB17FA" w:rsidRPr="003B56A4" w:rsidRDefault="00AB17FA" w:rsidP="00AB17FA">
      <w:pPr>
        <w:ind w:left="-709" w:right="-284" w:firstLine="709"/>
      </w:pPr>
      <w:r>
        <w:t>«11»</w:t>
      </w:r>
      <w:r w:rsidRPr="003B56A4">
        <w:t xml:space="preserve"> </w:t>
      </w:r>
      <w:r>
        <w:t>ноября</w:t>
      </w:r>
      <w:r w:rsidRPr="003B56A4">
        <w:t xml:space="preserve"> 20</w:t>
      </w:r>
      <w:r>
        <w:t xml:space="preserve">20 </w:t>
      </w:r>
      <w:r w:rsidRPr="003B56A4">
        <w:t>г.</w:t>
      </w:r>
      <w:r w:rsidRPr="003B56A4">
        <w:tab/>
      </w:r>
      <w:r w:rsidRPr="003B56A4">
        <w:tab/>
      </w:r>
      <w:r w:rsidRPr="003B56A4">
        <w:tab/>
        <w:t xml:space="preserve">    </w:t>
      </w:r>
      <w:r w:rsidRPr="003B56A4">
        <w:tab/>
      </w:r>
      <w:r w:rsidRPr="003B56A4">
        <w:tab/>
      </w:r>
      <w:r w:rsidRPr="003B56A4">
        <w:tab/>
      </w:r>
      <w:r w:rsidRPr="003B56A4">
        <w:tab/>
      </w:r>
      <w:r w:rsidRPr="003B56A4">
        <w:tab/>
      </w:r>
      <w:r>
        <w:t xml:space="preserve">                           </w:t>
      </w:r>
      <w:r w:rsidRPr="003B56A4">
        <w:t>№</w:t>
      </w:r>
      <w:r>
        <w:t>330</w:t>
      </w:r>
    </w:p>
    <w:p w14:paraId="6BA4522F" w14:textId="77777777" w:rsidR="00AB17FA" w:rsidRPr="003B56A4" w:rsidRDefault="00AB17FA" w:rsidP="00AB17FA">
      <w:pPr>
        <w:jc w:val="both"/>
        <w:rPr>
          <w:b/>
        </w:rPr>
      </w:pPr>
    </w:p>
    <w:p w14:paraId="7014D5E2" w14:textId="77777777" w:rsidR="00AB17FA" w:rsidRDefault="00AB17FA" w:rsidP="00AB17FA"/>
    <w:p w14:paraId="6A5E2287" w14:textId="77777777" w:rsidR="00AB17FA" w:rsidRDefault="00AB17FA" w:rsidP="00AB17FA">
      <w:r>
        <w:t xml:space="preserve">Об утверждении Порядка </w:t>
      </w:r>
      <w:r w:rsidRPr="003B56A4">
        <w:t xml:space="preserve">определения объема </w:t>
      </w:r>
    </w:p>
    <w:p w14:paraId="385F96BF" w14:textId="77777777" w:rsidR="00AB17FA" w:rsidRDefault="00AB17FA" w:rsidP="00AB17FA">
      <w:r w:rsidRPr="003B56A4">
        <w:t xml:space="preserve">и условия предоставления </w:t>
      </w:r>
      <w:r>
        <w:t xml:space="preserve">из местного бюджета </w:t>
      </w:r>
    </w:p>
    <w:p w14:paraId="4626E0F9" w14:textId="77777777" w:rsidR="00AB17FA" w:rsidRDefault="00AB17FA" w:rsidP="00AB17FA">
      <w:r>
        <w:t>МО «Поселок Айхал» Мирнинского района РС(Я)</w:t>
      </w:r>
    </w:p>
    <w:p w14:paraId="5C918427" w14:textId="77777777" w:rsidR="00AB17FA" w:rsidRDefault="00AB17FA" w:rsidP="00AB17FA">
      <w:r w:rsidRPr="003B56A4">
        <w:t xml:space="preserve">бюджетным и автономным учреждениям субсидий </w:t>
      </w:r>
    </w:p>
    <w:p w14:paraId="5587A1E3" w14:textId="77777777" w:rsidR="00AB17FA" w:rsidRDefault="00AB17FA" w:rsidP="00AB17FA">
      <w:r w:rsidRPr="003B56A4">
        <w:t>на иные цели</w:t>
      </w:r>
    </w:p>
    <w:p w14:paraId="4F5A5383" w14:textId="77777777" w:rsidR="00AB17FA" w:rsidRDefault="00AB17FA" w:rsidP="00AB17FA"/>
    <w:p w14:paraId="31C5CE7D" w14:textId="77777777" w:rsidR="00AB17FA" w:rsidRDefault="00AB17FA" w:rsidP="00AB17FA"/>
    <w:p w14:paraId="0C8F5F0A" w14:textId="77777777" w:rsidR="00AB17FA" w:rsidRDefault="00AB17FA" w:rsidP="00AB17FA">
      <w:pPr>
        <w:ind w:firstLine="708"/>
        <w:jc w:val="both"/>
      </w:pPr>
      <w:r w:rsidRPr="003B56A4">
        <w:t xml:space="preserve">В соответствии с </w:t>
      </w:r>
      <w:hyperlink r:id="rId47" w:history="1">
        <w:r w:rsidRPr="003B56A4">
          <w:rPr>
            <w:rStyle w:val="1f2"/>
          </w:rPr>
          <w:t xml:space="preserve">абзацем </w:t>
        </w:r>
        <w:r>
          <w:rPr>
            <w:rStyle w:val="1f2"/>
          </w:rPr>
          <w:t>четвертым</w:t>
        </w:r>
        <w:r w:rsidRPr="003B56A4">
          <w:rPr>
            <w:rStyle w:val="1f2"/>
          </w:rPr>
          <w:t xml:space="preserve"> пункта 1 статьи 78.1</w:t>
        </w:r>
      </w:hyperlink>
      <w:r w:rsidRPr="003B56A4">
        <w:t xml:space="preserve"> Бюджетного кодекса Российской Федерации</w:t>
      </w:r>
      <w:r>
        <w:t xml:space="preserve">, в соответствии с </w:t>
      </w:r>
      <w:hyperlink r:id="rId48" w:history="1">
        <w:r w:rsidRPr="003B56A4">
          <w:rPr>
            <w:rStyle w:val="1f2"/>
          </w:rPr>
          <w:t>Общими требованиями</w:t>
        </w:r>
      </w:hyperlink>
      <w:r w:rsidRPr="003B56A4">
        <w:t xml:space="preserve">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утвержденными </w:t>
      </w:r>
      <w:hyperlink r:id="rId49" w:history="1">
        <w:r w:rsidRPr="003B56A4">
          <w:rPr>
            <w:rStyle w:val="1f2"/>
          </w:rPr>
          <w:t>постановлением</w:t>
        </w:r>
      </w:hyperlink>
      <w:r w:rsidRPr="003B56A4">
        <w:t xml:space="preserve"> Правительства Российской Федерации от 22 февраля 2020 г. N 203 </w:t>
      </w:r>
      <w:r>
        <w:t>«</w:t>
      </w:r>
      <w:r w:rsidRPr="003B56A4">
        <w: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t>» с учетом изменений принятых на основании Постановления Правительства РФ от 17.08.2020 г. №1249</w:t>
      </w:r>
      <w:r w:rsidRPr="003B56A4">
        <w:rPr>
          <w:rFonts w:ascii="Arial" w:hAnsi="Arial" w:cs="Arial"/>
          <w:bCs/>
          <w:i/>
          <w:color w:val="26282F"/>
        </w:rPr>
        <w:t xml:space="preserve"> </w:t>
      </w:r>
      <w:r>
        <w:t>«</w:t>
      </w:r>
      <w:r w:rsidRPr="003B56A4">
        <w:t>О внесении изменений в общие требования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t>»:</w:t>
      </w:r>
    </w:p>
    <w:p w14:paraId="733DBD00" w14:textId="77777777" w:rsidR="00AB17FA" w:rsidRDefault="00AB17FA" w:rsidP="008B3CA3">
      <w:pPr>
        <w:widowControl/>
        <w:numPr>
          <w:ilvl w:val="0"/>
          <w:numId w:val="18"/>
        </w:numPr>
        <w:autoSpaceDE/>
        <w:autoSpaceDN/>
        <w:adjustRightInd/>
        <w:jc w:val="both"/>
      </w:pPr>
      <w:r>
        <w:t>Утвердить Порядок</w:t>
      </w:r>
      <w:r w:rsidRPr="003B56A4">
        <w:t xml:space="preserve"> определения объема и условия предоставления бюджетным и автономным учреждениям субсидий на иные цели</w:t>
      </w:r>
      <w:r>
        <w:t xml:space="preserve"> согласно приложению №1 к настоящему Постановлению.</w:t>
      </w:r>
    </w:p>
    <w:p w14:paraId="228895F3" w14:textId="77777777" w:rsidR="00AB17FA" w:rsidRDefault="00AB17FA" w:rsidP="008B3CA3">
      <w:pPr>
        <w:widowControl/>
        <w:numPr>
          <w:ilvl w:val="0"/>
          <w:numId w:val="18"/>
        </w:numPr>
        <w:autoSpaceDE/>
        <w:autoSpaceDN/>
        <w:adjustRightInd/>
        <w:jc w:val="both"/>
      </w:pPr>
      <w:r>
        <w:lastRenderedPageBreak/>
        <w:t>Администрации МО «Поселок Айхал» в срок до 31 декабря 2020 г. разработать и утвердить методики расчетов предоставления объемов субсидий на иные цели и индикаторы отчетности в разрезе каждого вида субсидий на иные цели.</w:t>
      </w:r>
    </w:p>
    <w:p w14:paraId="6CED42F2" w14:textId="77777777" w:rsidR="00AB17FA" w:rsidRDefault="00AB17FA" w:rsidP="008B3CA3">
      <w:pPr>
        <w:widowControl/>
        <w:numPr>
          <w:ilvl w:val="0"/>
          <w:numId w:val="18"/>
        </w:numPr>
        <w:autoSpaceDE/>
        <w:autoSpaceDN/>
        <w:adjustRightInd/>
        <w:jc w:val="both"/>
      </w:pPr>
      <w:r w:rsidRPr="003B56A4">
        <w:t xml:space="preserve">Настоящее </w:t>
      </w:r>
      <w:r>
        <w:t>Постановление</w:t>
      </w:r>
      <w:r w:rsidRPr="003B56A4">
        <w:t xml:space="preserve"> опубликовать в информационном бюллетене </w:t>
      </w:r>
      <w:r>
        <w:t>«</w:t>
      </w:r>
      <w:r w:rsidRPr="003B56A4">
        <w:t>Вестник Айхала</w:t>
      </w:r>
      <w:r>
        <w:t>»</w:t>
      </w:r>
      <w:r w:rsidRPr="003B56A4">
        <w:t xml:space="preserve"> и разместить на официальном сайте Администрации муниципального образования </w:t>
      </w:r>
      <w:r>
        <w:t>«</w:t>
      </w:r>
      <w:r w:rsidRPr="003B56A4">
        <w:t>Поселок Айхал</w:t>
      </w:r>
      <w:r>
        <w:t>»</w:t>
      </w:r>
      <w:r w:rsidRPr="003B56A4">
        <w:t xml:space="preserve"> Мирнинского района Республики Саха (Якутия) (www.мо-айхал.рф) в сети Интернет.</w:t>
      </w:r>
    </w:p>
    <w:p w14:paraId="652E3C8A" w14:textId="77777777" w:rsidR="00AB17FA" w:rsidRDefault="00AB17FA" w:rsidP="008B3CA3">
      <w:pPr>
        <w:widowControl/>
        <w:numPr>
          <w:ilvl w:val="0"/>
          <w:numId w:val="18"/>
        </w:numPr>
        <w:autoSpaceDE/>
        <w:autoSpaceDN/>
        <w:adjustRightInd/>
        <w:jc w:val="both"/>
      </w:pPr>
      <w:r>
        <w:t>Настоящее Постановление вступает в силу с «01» января 2021 года.</w:t>
      </w:r>
    </w:p>
    <w:p w14:paraId="39D57970" w14:textId="77777777" w:rsidR="00AB17FA" w:rsidRPr="003B56A4" w:rsidRDefault="00AB17FA" w:rsidP="008B3CA3">
      <w:pPr>
        <w:widowControl/>
        <w:numPr>
          <w:ilvl w:val="0"/>
          <w:numId w:val="18"/>
        </w:numPr>
        <w:autoSpaceDE/>
        <w:autoSpaceDN/>
        <w:adjustRightInd/>
        <w:jc w:val="both"/>
      </w:pPr>
      <w:r>
        <w:t>Контроль за исполнением настоящего Постановления оставляю за собой.</w:t>
      </w:r>
    </w:p>
    <w:p w14:paraId="4DA08877" w14:textId="77777777" w:rsidR="00AB17FA" w:rsidRDefault="00AB17FA" w:rsidP="00AB17FA">
      <w:pPr>
        <w:jc w:val="both"/>
      </w:pPr>
    </w:p>
    <w:p w14:paraId="22A021B6" w14:textId="77777777" w:rsidR="00AB17FA" w:rsidRPr="003B56A4" w:rsidRDefault="00AB17FA" w:rsidP="00AB17FA">
      <w:pPr>
        <w:ind w:firstLine="708"/>
        <w:jc w:val="both"/>
      </w:pPr>
    </w:p>
    <w:p w14:paraId="743A0CD8" w14:textId="77777777" w:rsidR="00AB17FA" w:rsidRPr="003B56A4" w:rsidRDefault="00AB17FA" w:rsidP="00AB17FA">
      <w:pPr>
        <w:ind w:firstLine="708"/>
        <w:jc w:val="both"/>
      </w:pPr>
    </w:p>
    <w:p w14:paraId="720BB07A" w14:textId="77777777" w:rsidR="00AB17FA" w:rsidRDefault="00AB17FA" w:rsidP="00AB17FA">
      <w:pPr>
        <w:jc w:val="both"/>
        <w:rPr>
          <w:b/>
        </w:rPr>
      </w:pPr>
      <w:r w:rsidRPr="003B56A4">
        <w:rPr>
          <w:b/>
        </w:rPr>
        <w:t xml:space="preserve">Глава МО </w:t>
      </w:r>
      <w:r>
        <w:rPr>
          <w:b/>
        </w:rPr>
        <w:t>«</w:t>
      </w:r>
      <w:r w:rsidRPr="003B56A4">
        <w:rPr>
          <w:b/>
        </w:rPr>
        <w:t>Поселок Айхал</w:t>
      </w:r>
      <w:r>
        <w:rPr>
          <w:b/>
        </w:rPr>
        <w:t>»</w:t>
      </w:r>
      <w:r w:rsidRPr="003B56A4">
        <w:rPr>
          <w:b/>
        </w:rPr>
        <w:tab/>
      </w:r>
      <w:r w:rsidRPr="003B56A4">
        <w:rPr>
          <w:b/>
        </w:rPr>
        <w:tab/>
      </w:r>
      <w:r w:rsidRPr="003B56A4">
        <w:rPr>
          <w:b/>
        </w:rPr>
        <w:tab/>
        <w:t xml:space="preserve"> </w:t>
      </w:r>
      <w:r w:rsidRPr="003B56A4">
        <w:rPr>
          <w:b/>
        </w:rPr>
        <w:tab/>
      </w:r>
      <w:r w:rsidRPr="003B56A4">
        <w:rPr>
          <w:b/>
        </w:rPr>
        <w:tab/>
      </w:r>
      <w:r>
        <w:rPr>
          <w:b/>
        </w:rPr>
        <w:t xml:space="preserve">                     Г.Ш. Петровская</w:t>
      </w:r>
    </w:p>
    <w:bookmarkEnd w:id="20"/>
    <w:p w14:paraId="457E3BD2" w14:textId="77777777" w:rsidR="00AB17FA" w:rsidRDefault="00AB17FA" w:rsidP="00AB17FA">
      <w:pPr>
        <w:jc w:val="center"/>
        <w:rPr>
          <w:bCs/>
        </w:rPr>
      </w:pPr>
      <w:r>
        <w:rPr>
          <w:bCs/>
        </w:rPr>
        <w:t xml:space="preserve">                                                                                              </w:t>
      </w:r>
    </w:p>
    <w:p w14:paraId="16C9B8BD" w14:textId="4C08437B" w:rsidR="00AB17FA" w:rsidRDefault="00AB17FA" w:rsidP="00AB17FA">
      <w:pPr>
        <w:jc w:val="right"/>
        <w:rPr>
          <w:bCs/>
        </w:rPr>
      </w:pPr>
    </w:p>
    <w:p w14:paraId="53C0EF25" w14:textId="77777777" w:rsidR="00AB17FA" w:rsidRDefault="00AB17FA" w:rsidP="00243C4F">
      <w:pPr>
        <w:rPr>
          <w:bCs/>
        </w:rPr>
      </w:pPr>
    </w:p>
    <w:p w14:paraId="2BA33908" w14:textId="77777777" w:rsidR="00AB17FA" w:rsidRPr="003B56A4" w:rsidRDefault="00AB17FA" w:rsidP="00AB17FA">
      <w:pPr>
        <w:jc w:val="right"/>
        <w:rPr>
          <w:bCs/>
        </w:rPr>
      </w:pPr>
      <w:r w:rsidRPr="003B56A4">
        <w:rPr>
          <w:bCs/>
        </w:rPr>
        <w:t>Приложение №1 к Постановлению</w:t>
      </w:r>
    </w:p>
    <w:p w14:paraId="2FCFB289" w14:textId="77777777" w:rsidR="00AB17FA" w:rsidRDefault="00AB17FA" w:rsidP="00AB17FA">
      <w:pPr>
        <w:jc w:val="right"/>
        <w:rPr>
          <w:bCs/>
        </w:rPr>
      </w:pPr>
      <w:r w:rsidRPr="003B56A4">
        <w:rPr>
          <w:bCs/>
        </w:rPr>
        <w:t xml:space="preserve">от </w:t>
      </w:r>
      <w:r>
        <w:rPr>
          <w:bCs/>
        </w:rPr>
        <w:t>«11»</w:t>
      </w:r>
      <w:r w:rsidRPr="003B56A4">
        <w:rPr>
          <w:bCs/>
        </w:rPr>
        <w:t xml:space="preserve"> </w:t>
      </w:r>
      <w:r>
        <w:rPr>
          <w:bCs/>
        </w:rPr>
        <w:t xml:space="preserve">ноября </w:t>
      </w:r>
      <w:r w:rsidRPr="003B56A4">
        <w:rPr>
          <w:bCs/>
        </w:rPr>
        <w:t xml:space="preserve">2020 г. № </w:t>
      </w:r>
      <w:r>
        <w:rPr>
          <w:bCs/>
        </w:rPr>
        <w:t>330</w:t>
      </w:r>
    </w:p>
    <w:p w14:paraId="4E010850" w14:textId="77777777" w:rsidR="00AB17FA" w:rsidRDefault="00AB17FA" w:rsidP="00AB17FA">
      <w:pPr>
        <w:jc w:val="right"/>
        <w:rPr>
          <w:bCs/>
        </w:rPr>
      </w:pPr>
    </w:p>
    <w:p w14:paraId="18A8B709" w14:textId="77777777" w:rsidR="00AB17FA" w:rsidRDefault="00AB17FA" w:rsidP="00AB17FA">
      <w:pPr>
        <w:jc w:val="right"/>
        <w:rPr>
          <w:bCs/>
        </w:rPr>
      </w:pPr>
    </w:p>
    <w:p w14:paraId="1B82A32C" w14:textId="77777777" w:rsidR="00AB17FA" w:rsidRDefault="00AB17FA" w:rsidP="00AB17FA">
      <w:pPr>
        <w:jc w:val="right"/>
        <w:rPr>
          <w:bCs/>
        </w:rPr>
      </w:pPr>
    </w:p>
    <w:p w14:paraId="7DBA8CB9" w14:textId="77777777" w:rsidR="00AB17FA" w:rsidRPr="003B56A4" w:rsidRDefault="00AB17FA" w:rsidP="00AB17FA">
      <w:pPr>
        <w:jc w:val="center"/>
        <w:rPr>
          <w:b/>
          <w:bCs/>
        </w:rPr>
      </w:pPr>
      <w:r w:rsidRPr="003B56A4">
        <w:rPr>
          <w:b/>
          <w:bCs/>
        </w:rPr>
        <w:t>ПОРЯДОК</w:t>
      </w:r>
    </w:p>
    <w:p w14:paraId="78B588D1" w14:textId="77777777" w:rsidR="00AB17FA" w:rsidRPr="003B56A4" w:rsidRDefault="00AB17FA" w:rsidP="00AB17FA">
      <w:pPr>
        <w:jc w:val="center"/>
        <w:rPr>
          <w:b/>
          <w:bCs/>
        </w:rPr>
      </w:pPr>
      <w:r w:rsidRPr="003B56A4">
        <w:rPr>
          <w:b/>
          <w:bCs/>
        </w:rPr>
        <w:t xml:space="preserve">определения объема и условий предоставления из местного бюджета </w:t>
      </w:r>
    </w:p>
    <w:p w14:paraId="674EC49E" w14:textId="77777777" w:rsidR="00AB17FA" w:rsidRPr="003B56A4" w:rsidRDefault="00AB17FA" w:rsidP="00AB17FA">
      <w:pPr>
        <w:jc w:val="center"/>
        <w:rPr>
          <w:b/>
          <w:bCs/>
        </w:rPr>
      </w:pPr>
      <w:r w:rsidRPr="003B56A4">
        <w:rPr>
          <w:b/>
          <w:bCs/>
        </w:rPr>
        <w:t xml:space="preserve">МО </w:t>
      </w:r>
      <w:r>
        <w:rPr>
          <w:b/>
          <w:bCs/>
        </w:rPr>
        <w:t>«</w:t>
      </w:r>
      <w:r w:rsidRPr="003B56A4">
        <w:rPr>
          <w:b/>
          <w:bCs/>
        </w:rPr>
        <w:t>Поселок Айхал</w:t>
      </w:r>
      <w:r>
        <w:rPr>
          <w:b/>
          <w:bCs/>
        </w:rPr>
        <w:t>»</w:t>
      </w:r>
      <w:r w:rsidRPr="003B56A4">
        <w:rPr>
          <w:b/>
          <w:bCs/>
        </w:rPr>
        <w:t xml:space="preserve"> Мирнинского района РС(Я)</w:t>
      </w:r>
    </w:p>
    <w:p w14:paraId="53D9C3A1" w14:textId="77777777" w:rsidR="00AB17FA" w:rsidRPr="003B56A4" w:rsidRDefault="00AB17FA" w:rsidP="00AB17FA">
      <w:pPr>
        <w:jc w:val="center"/>
        <w:rPr>
          <w:b/>
          <w:bCs/>
        </w:rPr>
      </w:pPr>
      <w:r w:rsidRPr="003B56A4">
        <w:rPr>
          <w:b/>
          <w:bCs/>
        </w:rPr>
        <w:t>бюджетным и автономным учреждениям</w:t>
      </w:r>
      <w:r>
        <w:rPr>
          <w:b/>
          <w:bCs/>
        </w:rPr>
        <w:t xml:space="preserve"> субсидий н</w:t>
      </w:r>
      <w:r w:rsidRPr="003B56A4">
        <w:rPr>
          <w:b/>
          <w:bCs/>
        </w:rPr>
        <w:t xml:space="preserve">а иные цели </w:t>
      </w:r>
    </w:p>
    <w:p w14:paraId="6432D658" w14:textId="77777777" w:rsidR="00AB17FA" w:rsidRPr="003B56A4" w:rsidRDefault="00AB17FA" w:rsidP="00AB17FA">
      <w:pPr>
        <w:jc w:val="center"/>
        <w:rPr>
          <w:b/>
          <w:bCs/>
        </w:rPr>
      </w:pPr>
      <w:r w:rsidRPr="003B56A4">
        <w:rPr>
          <w:b/>
          <w:bCs/>
        </w:rPr>
        <w:t>(далее – Порядок)</w:t>
      </w:r>
    </w:p>
    <w:p w14:paraId="0D55EC87" w14:textId="77777777" w:rsidR="00AB17FA" w:rsidRPr="003B56A4" w:rsidRDefault="00AB17FA" w:rsidP="00AB17FA">
      <w:pPr>
        <w:ind w:firstLine="720"/>
        <w:jc w:val="both"/>
        <w:rPr>
          <w:sz w:val="28"/>
          <w:szCs w:val="28"/>
        </w:rPr>
      </w:pPr>
    </w:p>
    <w:p w14:paraId="345FA281" w14:textId="77777777" w:rsidR="00AB17FA" w:rsidRPr="003B56A4" w:rsidRDefault="00AB17FA" w:rsidP="00AB17FA">
      <w:pPr>
        <w:jc w:val="center"/>
        <w:outlineLvl w:val="1"/>
        <w:rPr>
          <w:b/>
          <w:bCs/>
        </w:rPr>
      </w:pPr>
      <w:r w:rsidRPr="003B56A4">
        <w:rPr>
          <w:b/>
          <w:bCs/>
        </w:rPr>
        <w:t>1. Общие положения</w:t>
      </w:r>
    </w:p>
    <w:p w14:paraId="53E9EFD3" w14:textId="77777777" w:rsidR="00AB17FA" w:rsidRPr="003B56A4" w:rsidRDefault="00AB17FA" w:rsidP="00AB17FA">
      <w:pPr>
        <w:ind w:firstLine="540"/>
        <w:jc w:val="both"/>
      </w:pPr>
      <w:r w:rsidRPr="003B56A4">
        <w:t xml:space="preserve">1.1. Настоящий Порядок определяет процедуру принятия решений о предоставлении субсидий из  бюджета МО </w:t>
      </w:r>
      <w:r>
        <w:t>«</w:t>
      </w:r>
      <w:r w:rsidRPr="003B56A4">
        <w:t>Поселок Айхал Мирнинского района РС(Я) бюджетным и автономным учреждениям</w:t>
      </w:r>
      <w:bookmarkStart w:id="21" w:name="P59"/>
      <w:bookmarkEnd w:id="21"/>
      <w:r w:rsidRPr="003B56A4">
        <w:t xml:space="preserve"> на иные цели в соответствии </w:t>
      </w:r>
      <w:r w:rsidRPr="003B56A4">
        <w:rPr>
          <w:color w:val="000000"/>
        </w:rPr>
        <w:t xml:space="preserve">с </w:t>
      </w:r>
      <w:hyperlink r:id="rId50" w:history="1">
        <w:r w:rsidRPr="003B56A4">
          <w:rPr>
            <w:color w:val="000000"/>
          </w:rPr>
          <w:t>пунктом 1 статьи 78.1</w:t>
        </w:r>
      </w:hyperlink>
      <w:r w:rsidRPr="003B56A4">
        <w:t xml:space="preserve"> Бюджетного кодекса Российской Федерации (далее соответственно - целевые субсидии, учреждение).</w:t>
      </w:r>
    </w:p>
    <w:p w14:paraId="50A25DFF" w14:textId="77777777" w:rsidR="00AB17FA" w:rsidRPr="003B56A4" w:rsidRDefault="00AB17FA" w:rsidP="00AB17FA">
      <w:pPr>
        <w:ind w:firstLine="540"/>
        <w:jc w:val="both"/>
      </w:pPr>
      <w:r w:rsidRPr="003B56A4">
        <w:t>1.1.1. Целевыми субсидиями в целях настоящего Порядка являются субсидии, не связанные с финансовым обеспечением выполнением муниципального задания.</w:t>
      </w:r>
    </w:p>
    <w:p w14:paraId="7FFCF280" w14:textId="77777777" w:rsidR="00AB17FA" w:rsidRPr="003B56A4" w:rsidRDefault="00AB17FA" w:rsidP="00AB17FA">
      <w:pPr>
        <w:ind w:firstLine="540"/>
        <w:jc w:val="both"/>
      </w:pPr>
      <w:r w:rsidRPr="003B56A4">
        <w:t>1.2. Целями предоставления субсидии являются:</w:t>
      </w:r>
    </w:p>
    <w:p w14:paraId="25F003CD" w14:textId="77777777" w:rsidR="00AB17FA" w:rsidRPr="003B56A4" w:rsidRDefault="00AB17FA" w:rsidP="00AB17FA">
      <w:pPr>
        <w:ind w:firstLine="540"/>
        <w:jc w:val="both"/>
      </w:pPr>
      <w:r w:rsidRPr="003B56A4">
        <w:t>1.2.1. Субсидии в целях осуществления мероприятий по содержанию имущества, находящегося в оперативном управлении учреждения:</w:t>
      </w:r>
    </w:p>
    <w:p w14:paraId="03CE8726" w14:textId="77777777" w:rsidR="00AB17FA" w:rsidRPr="003B56A4" w:rsidRDefault="00AB17FA" w:rsidP="00AB17FA">
      <w:pPr>
        <w:ind w:firstLine="540"/>
        <w:jc w:val="both"/>
      </w:pPr>
      <w:r w:rsidRPr="003B56A4">
        <w:tab/>
        <w:t>Субсидия в целях осуществления мероприятий по капитальному ремонту объектов недвижимого имущества (оплата договоров на выполнение работ по капитальному ремонту объектов недвижимого имущества, находящихся у учреждения на праве оперативного управления (за исключением объектов недвижимого имущества (частей объектов недвижимого имущества), переданных учреждением в аренду);</w:t>
      </w:r>
    </w:p>
    <w:p w14:paraId="25236EB5" w14:textId="77777777" w:rsidR="00AB17FA" w:rsidRPr="003B56A4" w:rsidRDefault="00AB17FA" w:rsidP="00AB17FA">
      <w:pPr>
        <w:ind w:firstLine="540"/>
        <w:jc w:val="both"/>
      </w:pPr>
      <w:r w:rsidRPr="003B56A4">
        <w:tab/>
        <w:t>Субсидия в целях осуществления мероприятий по ремонту объектов движимого имущества;</w:t>
      </w:r>
    </w:p>
    <w:p w14:paraId="5B5AEE8B" w14:textId="77777777" w:rsidR="00AB17FA" w:rsidRPr="003B56A4" w:rsidRDefault="00AB17FA" w:rsidP="00AB17FA">
      <w:pPr>
        <w:ind w:firstLine="540"/>
        <w:jc w:val="both"/>
      </w:pPr>
      <w:r w:rsidRPr="003B56A4">
        <w:tab/>
        <w:t>Субсидия в целях проведения работ по консервации объектов недвижимого имущества;</w:t>
      </w:r>
    </w:p>
    <w:p w14:paraId="4A7E2DB3" w14:textId="77777777" w:rsidR="00AB17FA" w:rsidRPr="003B56A4" w:rsidRDefault="00AB17FA" w:rsidP="00AB17FA">
      <w:pPr>
        <w:ind w:firstLine="540"/>
        <w:jc w:val="both"/>
      </w:pPr>
      <w:r w:rsidRPr="003B56A4">
        <w:tab/>
        <w:t>Субсидия в целях проведения работ по консервации объектов незавершенного строительства;</w:t>
      </w:r>
    </w:p>
    <w:p w14:paraId="65AC18BF" w14:textId="77777777" w:rsidR="00AB17FA" w:rsidRPr="003B56A4" w:rsidRDefault="00AB17FA" w:rsidP="00AB17FA">
      <w:pPr>
        <w:ind w:firstLine="540"/>
        <w:jc w:val="both"/>
      </w:pPr>
      <w:r w:rsidRPr="003B56A4">
        <w:tab/>
        <w:t>Субсидия в целях проведения работ по обследованию технического состояния объектов, подлежащих реконструкции или ремонту, с целью составления дефектных ведомостей, определения плана ремонтных работ;</w:t>
      </w:r>
    </w:p>
    <w:p w14:paraId="163E46BC" w14:textId="77777777" w:rsidR="00AB17FA" w:rsidRPr="003B56A4" w:rsidRDefault="00AB17FA" w:rsidP="00AB17FA">
      <w:pPr>
        <w:ind w:firstLine="540"/>
        <w:jc w:val="both"/>
      </w:pPr>
      <w:r w:rsidRPr="003B56A4">
        <w:tab/>
        <w:t>Субсидия в целях проведения обследований технического состояния объектов незавершенного строительства (в том числе законсервированных) с целью принятия решения о продолжении строительства;</w:t>
      </w:r>
    </w:p>
    <w:p w14:paraId="6E2C4AA0" w14:textId="77777777" w:rsidR="00AB17FA" w:rsidRPr="003B56A4" w:rsidRDefault="00AB17FA" w:rsidP="00AB17FA">
      <w:pPr>
        <w:ind w:firstLine="540"/>
        <w:jc w:val="both"/>
      </w:pPr>
      <w:r w:rsidRPr="003B56A4">
        <w:tab/>
        <w:t xml:space="preserve">Субсидия в целях выполнения инженерных изысканий, подготовки проектной </w:t>
      </w:r>
      <w:r w:rsidRPr="003B56A4">
        <w:lastRenderedPageBreak/>
        <w:t>документации для ремонта объектов недвижимого имущества, а также проведения государственной экспертизы указанной проектной документации и результатов указанных инженерных изысканий;</w:t>
      </w:r>
    </w:p>
    <w:p w14:paraId="3437BC09" w14:textId="77777777" w:rsidR="00AB17FA" w:rsidRPr="003B56A4" w:rsidRDefault="00AB17FA" w:rsidP="00AB17FA">
      <w:pPr>
        <w:ind w:firstLine="540"/>
        <w:jc w:val="both"/>
      </w:pPr>
      <w:r w:rsidRPr="003B56A4">
        <w:tab/>
        <w:t>Субсидия в целях проведения энергетического обследования и получения энергетических паспортов объектов;</w:t>
      </w:r>
    </w:p>
    <w:p w14:paraId="59356BED" w14:textId="77777777" w:rsidR="00AB17FA" w:rsidRPr="003B56A4" w:rsidRDefault="00AB17FA" w:rsidP="00AB17FA">
      <w:pPr>
        <w:ind w:firstLine="540"/>
        <w:jc w:val="both"/>
      </w:pPr>
      <w:r w:rsidRPr="003B56A4">
        <w:rPr>
          <w:sz w:val="28"/>
          <w:szCs w:val="28"/>
        </w:rPr>
        <w:tab/>
      </w:r>
      <w:r w:rsidRPr="003B56A4">
        <w:t>Субсидия в целях проведения работ по подключению к линиям связи, электро- и теплоснабжения, сетям инженерно-технического обеспечения, в том числе для увеличения потребляемой мощности (в случае, если расходы на проведение указанных работ не включены в расходы на осуществление капитальных вложений);</w:t>
      </w:r>
    </w:p>
    <w:p w14:paraId="717A47F3" w14:textId="77777777" w:rsidR="00AB17FA" w:rsidRPr="003B56A4" w:rsidRDefault="00AB17FA" w:rsidP="00AB17FA">
      <w:pPr>
        <w:ind w:firstLine="540"/>
        <w:jc w:val="both"/>
      </w:pPr>
      <w:r w:rsidRPr="003B56A4">
        <w:tab/>
        <w:t>Субсидия в целях благоустройства земельных участков, находящихся в пользовании учреждения;</w:t>
      </w:r>
    </w:p>
    <w:p w14:paraId="7B2721D8" w14:textId="77777777" w:rsidR="00AB17FA" w:rsidRPr="003B56A4" w:rsidRDefault="00AB17FA" w:rsidP="00AB17FA">
      <w:pPr>
        <w:ind w:firstLine="540"/>
        <w:jc w:val="both"/>
      </w:pPr>
      <w:r w:rsidRPr="003B56A4">
        <w:tab/>
        <w:t>Субсидия в целях осуществления природоохранных мероприятий на водных объектах;</w:t>
      </w:r>
    </w:p>
    <w:p w14:paraId="274A6351" w14:textId="77777777" w:rsidR="00AB17FA" w:rsidRPr="003B56A4" w:rsidRDefault="00AB17FA" w:rsidP="00AB17FA">
      <w:pPr>
        <w:ind w:firstLine="540"/>
        <w:jc w:val="both"/>
      </w:pPr>
      <w:r w:rsidRPr="003B56A4">
        <w:tab/>
        <w:t>Иные субсидии в целях содержания имущества.</w:t>
      </w:r>
    </w:p>
    <w:p w14:paraId="6BD0DA0A" w14:textId="77777777" w:rsidR="00AB17FA" w:rsidRPr="003B56A4" w:rsidRDefault="00AB17FA" w:rsidP="00AB17FA">
      <w:pPr>
        <w:ind w:firstLine="540"/>
        <w:jc w:val="both"/>
      </w:pPr>
      <w:r w:rsidRPr="003B56A4">
        <w:t>1.2.2. Субсидии в целях приобретения нефинансовых активов:</w:t>
      </w:r>
    </w:p>
    <w:p w14:paraId="464993A4" w14:textId="77777777" w:rsidR="00AB17FA" w:rsidRPr="003B56A4" w:rsidRDefault="00AB17FA" w:rsidP="00AB17FA">
      <w:pPr>
        <w:ind w:firstLine="540"/>
        <w:jc w:val="both"/>
      </w:pPr>
      <w:r w:rsidRPr="003B56A4">
        <w:tab/>
        <w:t>Субсидия в целях приобретения особо ценного движимого имущества, за исключением оборудования, транспортных средств, нематериальных активов;</w:t>
      </w:r>
    </w:p>
    <w:p w14:paraId="0FB1C489" w14:textId="77777777" w:rsidR="00AB17FA" w:rsidRPr="003B56A4" w:rsidRDefault="00AB17FA" w:rsidP="00AB17FA">
      <w:pPr>
        <w:ind w:firstLine="540"/>
        <w:jc w:val="both"/>
      </w:pPr>
      <w:r w:rsidRPr="003B56A4">
        <w:tab/>
        <w:t>Субсидия в целях приобретения объектов особо ценного движимого имущества в части оборудования, транспортных средств, нематериальных активов;</w:t>
      </w:r>
    </w:p>
    <w:p w14:paraId="31CD79F6" w14:textId="77777777" w:rsidR="00AB17FA" w:rsidRPr="003B56A4" w:rsidRDefault="00AB17FA" w:rsidP="00AB17FA">
      <w:pPr>
        <w:ind w:firstLine="540"/>
        <w:jc w:val="both"/>
      </w:pPr>
      <w:r w:rsidRPr="003B56A4">
        <w:tab/>
        <w:t>Субсидия в целях модернизации объектов нефинансовых активов, отнесенных к движимому имуществу, за исключением нематериальных активов;</w:t>
      </w:r>
    </w:p>
    <w:p w14:paraId="32CCA311" w14:textId="77777777" w:rsidR="00AB17FA" w:rsidRPr="003B56A4" w:rsidRDefault="00AB17FA" w:rsidP="00AB17FA">
      <w:pPr>
        <w:ind w:firstLine="540"/>
        <w:jc w:val="both"/>
      </w:pPr>
      <w:r w:rsidRPr="003B56A4">
        <w:tab/>
        <w:t>Субсидия в целях приобретения материальных запасов, затраты на приобретение которых не включены в расчет нормативных затрат на оказание муниципальной услуги (выполнение работы);</w:t>
      </w:r>
    </w:p>
    <w:p w14:paraId="6F988EB3" w14:textId="77777777" w:rsidR="00AB17FA" w:rsidRPr="003B56A4" w:rsidRDefault="00AB17FA" w:rsidP="00AB17FA">
      <w:pPr>
        <w:ind w:firstLine="540"/>
        <w:jc w:val="both"/>
      </w:pPr>
      <w:r w:rsidRPr="003B56A4">
        <w:tab/>
        <w:t>Иные субсидии в целях приобретения нефинансовых активов.</w:t>
      </w:r>
    </w:p>
    <w:p w14:paraId="4AA76CD3" w14:textId="77777777" w:rsidR="00AB17FA" w:rsidRPr="003B56A4" w:rsidRDefault="00AB17FA" w:rsidP="00AB17FA">
      <w:pPr>
        <w:ind w:firstLine="540"/>
        <w:jc w:val="both"/>
      </w:pPr>
      <w:r w:rsidRPr="003B56A4">
        <w:t>1.2.3. Субсидии в целях осуществления капитальных вложений, осуществления операций с недвижимым имуществом:</w:t>
      </w:r>
    </w:p>
    <w:p w14:paraId="1406C7FA" w14:textId="77777777" w:rsidR="00AB17FA" w:rsidRPr="003B56A4" w:rsidRDefault="00AB17FA" w:rsidP="00AB17FA">
      <w:pPr>
        <w:ind w:firstLine="540"/>
        <w:jc w:val="both"/>
      </w:pPr>
      <w:r w:rsidRPr="003B56A4">
        <w:tab/>
        <w:t>Субсидия в целях охраны объектов незавершенного строительства и территорий, используемых для их возведения, до принятия решения о консервации указанных объектов незавершенного строительства;</w:t>
      </w:r>
    </w:p>
    <w:p w14:paraId="633275D2" w14:textId="77777777" w:rsidR="00AB17FA" w:rsidRPr="003B56A4" w:rsidRDefault="00AB17FA" w:rsidP="00AB17FA">
      <w:pPr>
        <w:ind w:firstLine="540"/>
        <w:jc w:val="both"/>
      </w:pPr>
      <w:r w:rsidRPr="003B56A4">
        <w:tab/>
        <w:t>Субсидия в целях осуществления мероприятий по оформлению прав на объекты недвижимого имущества (регистрация права учреждения на объекты недвижимого имущества);</w:t>
      </w:r>
    </w:p>
    <w:p w14:paraId="21DED561" w14:textId="77777777" w:rsidR="00AB17FA" w:rsidRPr="003B56A4" w:rsidRDefault="00AB17FA" w:rsidP="00AB17FA">
      <w:pPr>
        <w:ind w:firstLine="540"/>
        <w:jc w:val="both"/>
      </w:pPr>
      <w:r w:rsidRPr="003B56A4">
        <w:tab/>
        <w:t xml:space="preserve">Субсидия в целях осуществления мероприятий по содержанию законсервированных объектов капитального строительства муниципальной собственности </w:t>
      </w:r>
      <w:bookmarkStart w:id="22" w:name="_Hlk52346632"/>
      <w:r>
        <w:t>МО «Поселок Айхал» Мирнинского района</w:t>
      </w:r>
      <w:bookmarkEnd w:id="22"/>
      <w:r w:rsidRPr="003B56A4">
        <w:t>.</w:t>
      </w:r>
    </w:p>
    <w:p w14:paraId="7CACA6C7" w14:textId="77777777" w:rsidR="00AB17FA" w:rsidRPr="003B56A4" w:rsidRDefault="00AB17FA" w:rsidP="00AB17FA">
      <w:pPr>
        <w:ind w:firstLine="540"/>
        <w:jc w:val="both"/>
      </w:pPr>
      <w:r w:rsidRPr="003B56A4">
        <w:t xml:space="preserve">1.2.4. Субсидии в целях осуществления мероприятий по мобилизационной подготовке, гражданской обороне, предотвращению и ликвидации чрезвычайных ситуаций (в целях проведения восстановительных работ в случае наступления аварийной (чрезвычайной) ситуации, в том числе в результате аварии, опасного природного явления, катастрофы, стихийного и иного бедствия на территории </w:t>
      </w:r>
      <w:r w:rsidRPr="00087CE1">
        <w:t xml:space="preserve">МО </w:t>
      </w:r>
      <w:r>
        <w:t>«</w:t>
      </w:r>
      <w:r w:rsidRPr="00087CE1">
        <w:t>Поселок Айхал</w:t>
      </w:r>
      <w:r>
        <w:t>»</w:t>
      </w:r>
      <w:r w:rsidRPr="00087CE1">
        <w:t xml:space="preserve"> Мирнинского района </w:t>
      </w:r>
      <w:r w:rsidRPr="003B56A4">
        <w:t>и иных мероприятий по предотвращению, ликвидации чрезвычайных ситуаций);</w:t>
      </w:r>
    </w:p>
    <w:p w14:paraId="06871782" w14:textId="77777777" w:rsidR="00AB17FA" w:rsidRPr="003B56A4" w:rsidRDefault="00AB17FA" w:rsidP="00AB17FA">
      <w:pPr>
        <w:ind w:firstLine="540"/>
        <w:jc w:val="both"/>
      </w:pPr>
      <w:r w:rsidRPr="003B56A4">
        <w:t xml:space="preserve">1.2.5. Субсидии в целях обеспечения деятельности администрации </w:t>
      </w:r>
      <w:r w:rsidRPr="00087CE1">
        <w:t xml:space="preserve">МО </w:t>
      </w:r>
      <w:r>
        <w:t>«</w:t>
      </w:r>
      <w:r w:rsidRPr="00087CE1">
        <w:t>Поселок Айхал</w:t>
      </w:r>
      <w:r>
        <w:t>»</w:t>
      </w:r>
      <w:r w:rsidRPr="00087CE1">
        <w:t xml:space="preserve"> Мирнинского района</w:t>
      </w:r>
      <w:r>
        <w:t xml:space="preserve"> (далее – администрации)</w:t>
      </w:r>
      <w:r w:rsidRPr="003B56A4">
        <w:t>, наделенного правами юридического лица, осуществляющего функции и полномочия учредителя учреждения (в целях организации мероприятий, в том числе: конференций, семинаров, выставок, переговоров, встреч, совещаний, съездов, конгрессов).</w:t>
      </w:r>
    </w:p>
    <w:p w14:paraId="079D8968" w14:textId="77777777" w:rsidR="00AB17FA" w:rsidRPr="003B56A4" w:rsidRDefault="00AB17FA" w:rsidP="00AB17FA">
      <w:pPr>
        <w:ind w:firstLine="540"/>
        <w:jc w:val="both"/>
      </w:pPr>
      <w:r w:rsidRPr="003B56A4">
        <w:t>1.2.6. Иные субсидии:</w:t>
      </w:r>
    </w:p>
    <w:p w14:paraId="41AD1094" w14:textId="77777777" w:rsidR="00AB17FA" w:rsidRPr="003B56A4" w:rsidRDefault="00AB17FA" w:rsidP="00AB17FA">
      <w:pPr>
        <w:ind w:firstLine="540"/>
        <w:jc w:val="both"/>
      </w:pPr>
      <w:r w:rsidRPr="003B56A4">
        <w:tab/>
        <w:t>Субсидия в целях реализации мероприятий в области информационных технологий, включая внедрение современных информационных систем в учреждениях;</w:t>
      </w:r>
    </w:p>
    <w:p w14:paraId="2761E7A4" w14:textId="77777777" w:rsidR="00AB17FA" w:rsidRPr="003B56A4" w:rsidRDefault="00AB17FA" w:rsidP="00AB17FA">
      <w:pPr>
        <w:ind w:firstLine="540"/>
        <w:jc w:val="both"/>
      </w:pPr>
      <w:r w:rsidRPr="003B56A4">
        <w:tab/>
        <w:t>Субсидия в целях погашения задолженности по денежным обязательствам учреждения, возникшим в силу принятия решений о реорганизации и (или) изменении типа учреждения, в том числе по судебным актам, вступившим в законную силу, исполнительным документам;</w:t>
      </w:r>
    </w:p>
    <w:p w14:paraId="72004B4D" w14:textId="77777777" w:rsidR="00AB17FA" w:rsidRPr="003B56A4" w:rsidRDefault="00AB17FA" w:rsidP="00AB17FA">
      <w:pPr>
        <w:ind w:firstLine="540"/>
        <w:jc w:val="both"/>
      </w:pPr>
      <w:r w:rsidRPr="003B56A4">
        <w:tab/>
        <w:t>Субсидия в целях осуществления мероприятий по ликвидации и (или) реорганизации учреждения, изменения типа учреждения.</w:t>
      </w:r>
    </w:p>
    <w:p w14:paraId="1055C92E" w14:textId="77777777" w:rsidR="00AB17FA" w:rsidRPr="003B56A4" w:rsidRDefault="00AB17FA" w:rsidP="00AB17FA">
      <w:pPr>
        <w:ind w:firstLine="540"/>
        <w:jc w:val="both"/>
      </w:pPr>
      <w:r w:rsidRPr="003B56A4">
        <w:lastRenderedPageBreak/>
        <w:t xml:space="preserve">1.3. Предоставление целевых субсидий учреждению, осуществляется в рамках реализации мероприятий муниципальных программ </w:t>
      </w:r>
      <w:r w:rsidRPr="00087CE1">
        <w:t xml:space="preserve">МО </w:t>
      </w:r>
      <w:r>
        <w:t>«</w:t>
      </w:r>
      <w:r w:rsidRPr="00087CE1">
        <w:t>Поселок Айхал</w:t>
      </w:r>
      <w:r>
        <w:t>»</w:t>
      </w:r>
      <w:r w:rsidRPr="00087CE1">
        <w:t xml:space="preserve"> Мирнинского района</w:t>
      </w:r>
      <w:r w:rsidRPr="003B56A4">
        <w:t>.</w:t>
      </w:r>
    </w:p>
    <w:p w14:paraId="46139518" w14:textId="77777777" w:rsidR="00AB17FA" w:rsidRDefault="00AB17FA" w:rsidP="00AB17FA">
      <w:pPr>
        <w:ind w:firstLine="540"/>
        <w:jc w:val="both"/>
      </w:pPr>
      <w:r w:rsidRPr="003B56A4">
        <w:t>1.4. Подготовка проекта постановления администрации о включении целевых субсидии в муниципальную программу</w:t>
      </w:r>
      <w:r w:rsidRPr="00087CE1">
        <w:t xml:space="preserve"> </w:t>
      </w:r>
      <w:bookmarkStart w:id="23" w:name="_Hlk52347087"/>
      <w:r w:rsidRPr="00087CE1">
        <w:t xml:space="preserve">МО </w:t>
      </w:r>
      <w:r>
        <w:t>«</w:t>
      </w:r>
      <w:r w:rsidRPr="00087CE1">
        <w:t>Поселок Айхал</w:t>
      </w:r>
      <w:r>
        <w:t>»</w:t>
      </w:r>
      <w:r w:rsidRPr="00087CE1">
        <w:t xml:space="preserve"> Мирнинского района</w:t>
      </w:r>
      <w:r w:rsidRPr="003B56A4">
        <w:t xml:space="preserve"> </w:t>
      </w:r>
      <w:bookmarkEnd w:id="23"/>
      <w:r w:rsidRPr="003B56A4">
        <w:t xml:space="preserve">осуществляется ответственным исполнителем  муниципальной программы  в соответствии </w:t>
      </w:r>
      <w:r w:rsidRPr="003B56A4">
        <w:rPr>
          <w:color w:val="000000"/>
        </w:rPr>
        <w:t xml:space="preserve">с </w:t>
      </w:r>
      <w:hyperlink r:id="rId51" w:history="1">
        <w:r w:rsidRPr="003B56A4">
          <w:rPr>
            <w:color w:val="000000"/>
          </w:rPr>
          <w:t>Порядком</w:t>
        </w:r>
      </w:hyperlink>
      <w:r w:rsidRPr="003B56A4">
        <w:t xml:space="preserve"> разработки, реализации и оценки эффективности муниципальных </w:t>
      </w:r>
      <w:r>
        <w:t xml:space="preserve">программ и в лимитах бюджетных ассигнований, определенных по расчетным методикам, утвержденным администрацией </w:t>
      </w:r>
      <w:r w:rsidRPr="00087CE1">
        <w:t xml:space="preserve">МО </w:t>
      </w:r>
      <w:r>
        <w:t>«</w:t>
      </w:r>
      <w:r w:rsidRPr="00087CE1">
        <w:t>Поселок Айхал</w:t>
      </w:r>
      <w:r>
        <w:t>»</w:t>
      </w:r>
      <w:r w:rsidRPr="00087CE1">
        <w:t xml:space="preserve"> Мирнинского района</w:t>
      </w:r>
      <w:r w:rsidRPr="003B56A4">
        <w:t xml:space="preserve"> </w:t>
      </w:r>
      <w:r>
        <w:t>на предоставление целевых субсидий муниципальным бюджетным и автономным учреждениям.</w:t>
      </w:r>
    </w:p>
    <w:p w14:paraId="784B9A13" w14:textId="77777777" w:rsidR="00AB17FA" w:rsidRPr="003B56A4" w:rsidRDefault="00AB17FA" w:rsidP="00AB17FA">
      <w:pPr>
        <w:ind w:firstLine="540"/>
        <w:jc w:val="both"/>
      </w:pPr>
      <w:r>
        <w:t xml:space="preserve">Информация предоставляется вместе с материалами необходимыми для составления проекта решения «О местном бюджете </w:t>
      </w:r>
      <w:r w:rsidRPr="00087CE1">
        <w:t xml:space="preserve">МО </w:t>
      </w:r>
      <w:r>
        <w:t>«</w:t>
      </w:r>
      <w:r w:rsidRPr="00087CE1">
        <w:t>Поселок Айхал</w:t>
      </w:r>
      <w:r>
        <w:t>»</w:t>
      </w:r>
      <w:r w:rsidRPr="00087CE1">
        <w:t xml:space="preserve"> Мирнинского района</w:t>
      </w:r>
      <w:r>
        <w:t xml:space="preserve">» или проекта решения «О внесении изменений в решение о местном бюджете </w:t>
      </w:r>
      <w:r w:rsidRPr="00087CE1">
        <w:t xml:space="preserve">МО </w:t>
      </w:r>
      <w:r>
        <w:t>«</w:t>
      </w:r>
      <w:r w:rsidRPr="00087CE1">
        <w:t>Поселок Айхал</w:t>
      </w:r>
      <w:r>
        <w:t>»</w:t>
      </w:r>
      <w:r w:rsidRPr="00087CE1">
        <w:t xml:space="preserve"> Мирнинского района</w:t>
      </w:r>
      <w:r>
        <w:t>» со всеми подтверждающими документами на предоставление целевых субсидий муниципальным бюджетным и автономным учреждениям.</w:t>
      </w:r>
    </w:p>
    <w:p w14:paraId="0762BB60" w14:textId="77777777" w:rsidR="00AB17FA" w:rsidRDefault="00AB17FA" w:rsidP="00AB17FA">
      <w:pPr>
        <w:ind w:firstLine="540"/>
        <w:jc w:val="both"/>
      </w:pPr>
      <w:r w:rsidRPr="003B56A4">
        <w:t>1.5. Главным распорядителем</w:t>
      </w:r>
      <w:r w:rsidRPr="003B56A4">
        <w:rPr>
          <w:rFonts w:cs="Arial"/>
        </w:rPr>
        <w:t xml:space="preserve"> бюджетных средств, осуществляющим предоставление </w:t>
      </w:r>
      <w:r w:rsidRPr="003B56A4">
        <w:t xml:space="preserve">целевых субсидий, является администрация </w:t>
      </w:r>
      <w:r w:rsidRPr="00087CE1">
        <w:t xml:space="preserve">МО </w:t>
      </w:r>
      <w:r>
        <w:t>«</w:t>
      </w:r>
      <w:r w:rsidRPr="00087CE1">
        <w:t>Поселок Айхал</w:t>
      </w:r>
      <w:r>
        <w:t>»</w:t>
      </w:r>
      <w:r w:rsidRPr="00087CE1">
        <w:t xml:space="preserve"> Мирнинского района</w:t>
      </w:r>
      <w:r w:rsidRPr="003B56A4">
        <w:t>,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целевых субсидий на соответствующий финансовый год и плановый период.</w:t>
      </w:r>
    </w:p>
    <w:p w14:paraId="71BAF7B6" w14:textId="77777777" w:rsidR="00AB17FA" w:rsidRPr="003B56A4" w:rsidRDefault="00AB17FA" w:rsidP="00AB17FA">
      <w:pPr>
        <w:ind w:firstLine="540"/>
        <w:jc w:val="both"/>
      </w:pPr>
      <w:r>
        <w:t xml:space="preserve">1.6. Главный распорядитель </w:t>
      </w:r>
      <w:r w:rsidRPr="003B56A4">
        <w:t>бюджетных средств, осуществляющим предоставление целевых субсидий</w:t>
      </w:r>
      <w:r>
        <w:t xml:space="preserve">, осуществляющий функции и полномочия учредителя </w:t>
      </w:r>
      <w:r w:rsidRPr="00087CE1">
        <w:t>муниципальны</w:t>
      </w:r>
      <w:r>
        <w:t>х</w:t>
      </w:r>
      <w:r w:rsidRPr="00087CE1">
        <w:t xml:space="preserve"> бюджетны</w:t>
      </w:r>
      <w:r>
        <w:t>х</w:t>
      </w:r>
      <w:r w:rsidRPr="00087CE1">
        <w:t xml:space="preserve"> и автономны</w:t>
      </w:r>
      <w:r>
        <w:t>х</w:t>
      </w:r>
      <w:r w:rsidRPr="00087CE1">
        <w:t xml:space="preserve"> учреждени</w:t>
      </w:r>
      <w:r>
        <w:t>й предоставляет целевые субсидии в пределах бюджетных ассигнований и лимитов бюджетных обязательств, предусмотренных ему как главному распорядителю бюджетных средств.</w:t>
      </w:r>
    </w:p>
    <w:p w14:paraId="2CBDF6E8" w14:textId="77777777" w:rsidR="00AB17FA" w:rsidRPr="003B56A4" w:rsidRDefault="00AB17FA" w:rsidP="00AB17FA">
      <w:pPr>
        <w:ind w:firstLine="540"/>
        <w:jc w:val="both"/>
        <w:rPr>
          <w:sz w:val="28"/>
          <w:szCs w:val="28"/>
        </w:rPr>
      </w:pPr>
    </w:p>
    <w:p w14:paraId="0EB5EA71" w14:textId="77777777" w:rsidR="00AB17FA" w:rsidRPr="003B56A4" w:rsidRDefault="00AB17FA" w:rsidP="00AB17FA">
      <w:pPr>
        <w:ind w:firstLine="709"/>
        <w:jc w:val="center"/>
        <w:rPr>
          <w:b/>
        </w:rPr>
      </w:pPr>
      <w:r w:rsidRPr="003B56A4">
        <w:rPr>
          <w:sz w:val="28"/>
          <w:szCs w:val="28"/>
        </w:rPr>
        <w:t xml:space="preserve"> </w:t>
      </w:r>
      <w:r w:rsidRPr="003B56A4">
        <w:rPr>
          <w:b/>
        </w:rPr>
        <w:t>2. Условия и порядок предоставления целевых субсидий</w:t>
      </w:r>
    </w:p>
    <w:p w14:paraId="73EFA174" w14:textId="77777777" w:rsidR="00AB17FA" w:rsidRPr="003B56A4" w:rsidRDefault="00AB17FA" w:rsidP="00AB17FA">
      <w:pPr>
        <w:ind w:firstLine="709"/>
        <w:jc w:val="center"/>
        <w:rPr>
          <w:b/>
        </w:rPr>
      </w:pPr>
    </w:p>
    <w:p w14:paraId="4B11C604" w14:textId="77777777" w:rsidR="00AB17FA" w:rsidRPr="003B56A4" w:rsidRDefault="00AB17FA" w:rsidP="00AB17FA">
      <w:pPr>
        <w:ind w:firstLine="540"/>
        <w:jc w:val="both"/>
        <w:rPr>
          <w:color w:val="000000"/>
        </w:rPr>
      </w:pPr>
      <w:bookmarkStart w:id="24" w:name="P77"/>
      <w:bookmarkEnd w:id="24"/>
      <w:r w:rsidRPr="003B56A4">
        <w:t xml:space="preserve">2.1. Учреждение, заинтересованное в предоставлении целевой субсидии, представляет в администрацию, наделенной правами юридического лица, осуществляющей в отношении него функции и полномочия учредителя,  документы с приложением описи представленных документов в соответствии с </w:t>
      </w:r>
      <w:hyperlink r:id="rId52" w:anchor="P160" w:history="1">
        <w:r w:rsidRPr="003B56A4">
          <w:rPr>
            <w:color w:val="000000"/>
            <w:u w:val="single"/>
          </w:rPr>
          <w:t>перечнем</w:t>
        </w:r>
      </w:hyperlink>
      <w:r w:rsidRPr="003B56A4">
        <w:rPr>
          <w:color w:val="000000"/>
        </w:rPr>
        <w:t xml:space="preserve"> документов, представляемых для получения целевой субсидии, согласно приложению 1 к настоящему Порядку (далее - Перечень).</w:t>
      </w:r>
      <w:bookmarkStart w:id="25" w:name="P79"/>
      <w:bookmarkEnd w:id="25"/>
    </w:p>
    <w:p w14:paraId="03E6706F" w14:textId="77777777" w:rsidR="00AB17FA" w:rsidRPr="003B56A4" w:rsidRDefault="00AB17FA" w:rsidP="00AB17FA">
      <w:pPr>
        <w:ind w:firstLine="540"/>
        <w:jc w:val="both"/>
        <w:rPr>
          <w:color w:val="000000"/>
        </w:rPr>
      </w:pPr>
      <w:r w:rsidRPr="003B56A4">
        <w:rPr>
          <w:color w:val="000000"/>
        </w:rPr>
        <w:t xml:space="preserve">2.2. Администрация в течение 5 (пяти) рабочих дней со дня получения документов, представленных в соответствии с </w:t>
      </w:r>
      <w:hyperlink r:id="rId53" w:anchor="P77" w:history="1">
        <w:r w:rsidRPr="003B56A4">
          <w:rPr>
            <w:color w:val="000000"/>
          </w:rPr>
          <w:t>пунктом 2.1</w:t>
        </w:r>
      </w:hyperlink>
      <w:r w:rsidRPr="003B56A4">
        <w:rPr>
          <w:color w:val="000000"/>
        </w:rPr>
        <w:t xml:space="preserve"> настоящего Порядка, осуществляет проверку документов на предмет соответствия Перечню и требованиям, установленным </w:t>
      </w:r>
      <w:hyperlink r:id="rId54" w:anchor="P59" w:history="1">
        <w:r w:rsidRPr="003B56A4">
          <w:rPr>
            <w:color w:val="000000"/>
          </w:rPr>
          <w:t>пунктом 1.2</w:t>
        </w:r>
      </w:hyperlink>
      <w:r w:rsidRPr="003B56A4">
        <w:rPr>
          <w:color w:val="000000"/>
        </w:rPr>
        <w:t xml:space="preserve"> настоящего Порядка.</w:t>
      </w:r>
    </w:p>
    <w:p w14:paraId="3A73F1CB" w14:textId="77777777" w:rsidR="00AB17FA" w:rsidRPr="003B56A4" w:rsidRDefault="00AB17FA" w:rsidP="00AB17FA">
      <w:pPr>
        <w:ind w:firstLine="540"/>
        <w:jc w:val="both"/>
      </w:pPr>
      <w:r w:rsidRPr="003B56A4">
        <w:rPr>
          <w:color w:val="000000"/>
        </w:rPr>
        <w:t xml:space="preserve">В случае представления неполного комплекта документов или несоответствия представленных документов требованиям, установленным </w:t>
      </w:r>
      <w:hyperlink r:id="rId55" w:anchor="P59" w:history="1">
        <w:r w:rsidRPr="003B56A4">
          <w:rPr>
            <w:color w:val="000000"/>
          </w:rPr>
          <w:t>пунктом 1.2</w:t>
        </w:r>
      </w:hyperlink>
      <w:r w:rsidRPr="003B56A4">
        <w:rPr>
          <w:color w:val="000000"/>
        </w:rPr>
        <w:t xml:space="preserve"> настоящего Порядка, а так же в случае недостоверности информации, содержащейся в документах, представленных учреждением, отраслевой орган в течение 5 (пяти) рабочих дней со дня окончания срока, указанного в </w:t>
      </w:r>
      <w:hyperlink r:id="rId56" w:anchor="P79" w:history="1">
        <w:r w:rsidRPr="003B56A4">
          <w:rPr>
            <w:color w:val="000000"/>
            <w:u w:val="single"/>
          </w:rPr>
          <w:t>абзаце первом</w:t>
        </w:r>
      </w:hyperlink>
      <w:r w:rsidRPr="003B56A4">
        <w:rPr>
          <w:color w:val="000000"/>
        </w:rPr>
        <w:t xml:space="preserve"> настоящего пункта,  возвращает их учреждению</w:t>
      </w:r>
      <w:r w:rsidRPr="003B56A4">
        <w:t xml:space="preserve"> под роспись,  письменно уведомляя о причинах возврата документов.</w:t>
      </w:r>
    </w:p>
    <w:p w14:paraId="0D0FDDAE" w14:textId="77777777" w:rsidR="00AB17FA" w:rsidRPr="003B56A4" w:rsidRDefault="00AB17FA" w:rsidP="00AB17FA">
      <w:pPr>
        <w:ind w:firstLine="540"/>
        <w:jc w:val="both"/>
      </w:pPr>
      <w:r w:rsidRPr="003B56A4">
        <w:t>Учреждение вправе повторно направить документы после устранения причин возврата документов.</w:t>
      </w:r>
      <w:bookmarkStart w:id="26" w:name="P84"/>
      <w:bookmarkEnd w:id="26"/>
    </w:p>
    <w:p w14:paraId="34B80306" w14:textId="77777777" w:rsidR="00AB17FA" w:rsidRPr="003B56A4" w:rsidRDefault="00AB17FA" w:rsidP="00AB17FA">
      <w:pPr>
        <w:ind w:firstLine="540"/>
        <w:jc w:val="both"/>
      </w:pPr>
      <w:r w:rsidRPr="003B56A4">
        <w:t xml:space="preserve">2.3. При предоставлении учреждением полного комплекта документов и при соответствии представленных документов требованиям, установленным </w:t>
      </w:r>
      <w:hyperlink r:id="rId57" w:anchor="P59" w:history="1">
        <w:r w:rsidRPr="003B56A4">
          <w:rPr>
            <w:color w:val="000000"/>
          </w:rPr>
          <w:t>пунктом 1.2</w:t>
        </w:r>
      </w:hyperlink>
      <w:r w:rsidRPr="003B56A4">
        <w:t xml:space="preserve"> настоящего Порядка, администрация в течение 5 (пяти) рабочих дней принимает решение о предоставлении учреждению целевой субсидии и издает распоряжение  о предоставлении целевой субсидии.  </w:t>
      </w:r>
      <w:bookmarkStart w:id="27" w:name="P92"/>
      <w:bookmarkEnd w:id="27"/>
    </w:p>
    <w:p w14:paraId="1258DA78" w14:textId="77777777" w:rsidR="00AB17FA" w:rsidRPr="003B56A4" w:rsidRDefault="00AB17FA" w:rsidP="00AB17FA">
      <w:pPr>
        <w:ind w:firstLine="540"/>
        <w:jc w:val="both"/>
      </w:pPr>
      <w:r w:rsidRPr="003B56A4">
        <w:tab/>
        <w:t xml:space="preserve">В распоряжении  администрации поселения указывается размер целевой субсидии и (или) порядок расчета размера целевой субсидии с указанием информации, обосновывающей ее размер (в том числе формулы расчета и порядок их применения), за исключением случаев, </w:t>
      </w:r>
      <w:r w:rsidRPr="003B56A4">
        <w:lastRenderedPageBreak/>
        <w:t xml:space="preserve">когда размер целевой субсидии определен решением о бюджете </w:t>
      </w:r>
      <w:r w:rsidRPr="00087CE1">
        <w:t xml:space="preserve">МО </w:t>
      </w:r>
      <w:r>
        <w:t>«</w:t>
      </w:r>
      <w:r w:rsidRPr="00087CE1">
        <w:t>Поселок Айхал</w:t>
      </w:r>
      <w:r>
        <w:t>»</w:t>
      </w:r>
      <w:r w:rsidRPr="00087CE1">
        <w:t xml:space="preserve"> Мирнинского района</w:t>
      </w:r>
      <w:r w:rsidRPr="003B56A4">
        <w:t xml:space="preserve">, постановлением администрации </w:t>
      </w:r>
      <w:r w:rsidRPr="00087CE1">
        <w:t xml:space="preserve">МО </w:t>
      </w:r>
      <w:r>
        <w:t>«</w:t>
      </w:r>
      <w:r w:rsidRPr="00087CE1">
        <w:t>Поселок Айхал</w:t>
      </w:r>
      <w:r>
        <w:t>»</w:t>
      </w:r>
      <w:r w:rsidRPr="00087CE1">
        <w:t xml:space="preserve"> Мирнинского района</w:t>
      </w:r>
      <w:r w:rsidRPr="003B56A4">
        <w:t xml:space="preserve"> об утверждении муниципальной программы  или нормативным правовым актом (правовым актом) </w:t>
      </w:r>
      <w:r>
        <w:t>МО «Мирнинский район» Республики  Саха (Якутия)</w:t>
      </w:r>
      <w:r w:rsidRPr="003B56A4">
        <w:t>.</w:t>
      </w:r>
    </w:p>
    <w:p w14:paraId="75C1E689" w14:textId="77777777" w:rsidR="00AB17FA" w:rsidRPr="003B56A4" w:rsidRDefault="00AB17FA" w:rsidP="00AB17FA">
      <w:pPr>
        <w:ind w:firstLine="540"/>
        <w:jc w:val="both"/>
      </w:pPr>
      <w:r w:rsidRPr="003B56A4">
        <w:t xml:space="preserve">Размер целевой субсидии определяется администрацией </w:t>
      </w:r>
      <w:r w:rsidRPr="00087CE1">
        <w:t xml:space="preserve">МО </w:t>
      </w:r>
      <w:r>
        <w:t>«</w:t>
      </w:r>
      <w:r w:rsidRPr="00087CE1">
        <w:t>Поселок Айхал</w:t>
      </w:r>
      <w:r>
        <w:t>»</w:t>
      </w:r>
      <w:r w:rsidRPr="00087CE1">
        <w:t xml:space="preserve"> Мирнинского района</w:t>
      </w:r>
      <w:r w:rsidRPr="003B56A4">
        <w:t xml:space="preserve"> с учетом потребности учреждения в получении такой субсидии и в пределах лимитов бюджетных обязательств, доведенных в установленном порядке администрации как получателю бюджетных средств  бюджета </w:t>
      </w:r>
      <w:r w:rsidRPr="00087CE1">
        <w:t xml:space="preserve">МО </w:t>
      </w:r>
      <w:r>
        <w:t>«</w:t>
      </w:r>
      <w:r w:rsidRPr="00087CE1">
        <w:t>Поселок Айхал</w:t>
      </w:r>
      <w:r>
        <w:t>»</w:t>
      </w:r>
      <w:r w:rsidRPr="00087CE1">
        <w:t xml:space="preserve"> Мирнинского района</w:t>
      </w:r>
      <w:r w:rsidRPr="003B56A4">
        <w:t xml:space="preserve"> на цели предоставления целевой субсидии.</w:t>
      </w:r>
    </w:p>
    <w:p w14:paraId="2AB617C6" w14:textId="77777777" w:rsidR="00AB17FA" w:rsidRPr="003B56A4" w:rsidRDefault="00AB17FA" w:rsidP="00AB17FA">
      <w:pPr>
        <w:ind w:firstLine="540"/>
        <w:jc w:val="both"/>
      </w:pPr>
      <w:r w:rsidRPr="003B56A4">
        <w:t xml:space="preserve">2.4. В случае если целевая субсидия является источником финансового обеспечения расходов учреждения на предоставление средств третьим лицам на конкурсной основе (за исключением средств, предоставляемых в целях исполнения контрактов (договоров) на поставку товаров, выполнение работ, оказание услуг) (далее - конечные получатели муниципальной поддержки) в распоряжении администрации </w:t>
      </w:r>
      <w:r w:rsidRPr="00087CE1">
        <w:t xml:space="preserve">МО </w:t>
      </w:r>
      <w:r>
        <w:t>«</w:t>
      </w:r>
      <w:r w:rsidRPr="00087CE1">
        <w:t>Поселок Айхал</w:t>
      </w:r>
      <w:r>
        <w:t>»</w:t>
      </w:r>
      <w:r w:rsidRPr="00087CE1">
        <w:t xml:space="preserve"> Мирнинского района</w:t>
      </w:r>
      <w:r w:rsidRPr="003B56A4">
        <w:t xml:space="preserve"> дополнительно устанавливаются положения, аналогичные положениям, указанным в </w:t>
      </w:r>
      <w:hyperlink r:id="rId58" w:anchor="P53" w:history="1">
        <w:r w:rsidRPr="003B56A4">
          <w:rPr>
            <w:color w:val="000000"/>
          </w:rPr>
          <w:t xml:space="preserve">пункте </w:t>
        </w:r>
      </w:hyperlink>
      <w:r w:rsidRPr="003B56A4">
        <w:rPr>
          <w:color w:val="000000"/>
        </w:rPr>
        <w:t>2.</w:t>
      </w:r>
      <w:r w:rsidRPr="003B56A4">
        <w:t>3 настоящего Порядка и положения, предусматривающие порядок определения конечных получателей муниципальной поддержки, установление для конечных получателей муниципальной поддержки результатов, которые они должны достичь за счет предоставленных средств в целях достижения результатов, установленных для учреждений, порядка предоставления средств, отчетности об их использовании, а также ответственности за нарушение целей и условиях их предоставления.</w:t>
      </w:r>
    </w:p>
    <w:p w14:paraId="26BAC01A" w14:textId="77777777" w:rsidR="00AB17FA" w:rsidRPr="003B56A4" w:rsidRDefault="00AB17FA" w:rsidP="00AB17FA">
      <w:pPr>
        <w:ind w:firstLine="540"/>
        <w:jc w:val="both"/>
      </w:pPr>
      <w:r w:rsidRPr="003B56A4">
        <w:t xml:space="preserve">2.5. В целях предоставления субсидии между администрацией </w:t>
      </w:r>
      <w:r w:rsidRPr="00087CE1">
        <w:t xml:space="preserve">МО </w:t>
      </w:r>
      <w:r>
        <w:t>«</w:t>
      </w:r>
      <w:r w:rsidRPr="00087CE1">
        <w:t>Поселок Айхал</w:t>
      </w:r>
      <w:r>
        <w:t>»</w:t>
      </w:r>
      <w:r w:rsidRPr="00087CE1">
        <w:t xml:space="preserve"> Мирнинского района</w:t>
      </w:r>
      <w:r w:rsidRPr="003B56A4">
        <w:t xml:space="preserve"> и</w:t>
      </w:r>
      <w:r>
        <w:t xml:space="preserve"> </w:t>
      </w:r>
      <w:r w:rsidRPr="003B56A4">
        <w:t xml:space="preserve">учреждением заключается соглашение в соответствии с типовой формой, согласно приложению </w:t>
      </w:r>
      <w:r>
        <w:t>№</w:t>
      </w:r>
      <w:r w:rsidRPr="003B56A4">
        <w:t>2 к настоящему Порядку (далее – соглашение), в котором предусматриваются в том числе:</w:t>
      </w:r>
    </w:p>
    <w:p w14:paraId="65686F9F" w14:textId="77777777" w:rsidR="00AB17FA" w:rsidRPr="003B56A4" w:rsidRDefault="00AB17FA" w:rsidP="00AB17FA">
      <w:pPr>
        <w:ind w:firstLine="540"/>
        <w:jc w:val="both"/>
      </w:pPr>
      <w:r w:rsidRPr="003B56A4">
        <w:t>а) цели предоставления субсидии;</w:t>
      </w:r>
    </w:p>
    <w:p w14:paraId="728F2038" w14:textId="77777777" w:rsidR="00AB17FA" w:rsidRPr="003B56A4" w:rsidRDefault="00AB17FA" w:rsidP="00AB17FA">
      <w:pPr>
        <w:ind w:firstLine="540"/>
        <w:jc w:val="both"/>
      </w:pPr>
      <w:r w:rsidRPr="003B56A4">
        <w:t>б) плановые показатели (результаты), характеризующие достижение целей предоставления субсидии;</w:t>
      </w:r>
    </w:p>
    <w:p w14:paraId="77D3EF0A" w14:textId="77777777" w:rsidR="00AB17FA" w:rsidRPr="003B56A4" w:rsidRDefault="00AB17FA" w:rsidP="00AB17FA">
      <w:pPr>
        <w:ind w:firstLine="540"/>
        <w:jc w:val="both"/>
      </w:pPr>
      <w:r w:rsidRPr="003B56A4">
        <w:t xml:space="preserve">в) объем </w:t>
      </w:r>
      <w:r>
        <w:t>предоставляемой субсидии, определяемый по расчетным методикам, утвержденным администрацией</w:t>
      </w:r>
      <w:r w:rsidRPr="00087CE1">
        <w:t xml:space="preserve"> МО </w:t>
      </w:r>
      <w:r>
        <w:t>«</w:t>
      </w:r>
      <w:r w:rsidRPr="00087CE1">
        <w:t>Поселок Айхал</w:t>
      </w:r>
      <w:r>
        <w:t>»</w:t>
      </w:r>
      <w:r w:rsidRPr="00087CE1">
        <w:t xml:space="preserve"> Мирнинского района</w:t>
      </w:r>
      <w:r>
        <w:t>, в зависимости от направления расходования</w:t>
      </w:r>
      <w:r w:rsidRPr="003B56A4">
        <w:t>;</w:t>
      </w:r>
    </w:p>
    <w:p w14:paraId="188645A7" w14:textId="77777777" w:rsidR="00AB17FA" w:rsidRPr="003B56A4" w:rsidRDefault="00AB17FA" w:rsidP="00AB17FA">
      <w:pPr>
        <w:ind w:firstLine="540"/>
        <w:jc w:val="both"/>
      </w:pPr>
      <w:r w:rsidRPr="003B56A4">
        <w:t>г) сроки (график) перечисления субсидии;</w:t>
      </w:r>
    </w:p>
    <w:p w14:paraId="722AC43F" w14:textId="77777777" w:rsidR="00AB17FA" w:rsidRPr="003B56A4" w:rsidRDefault="00AB17FA" w:rsidP="00AB17FA">
      <w:pPr>
        <w:ind w:firstLine="540"/>
        <w:jc w:val="both"/>
      </w:pPr>
      <w:r w:rsidRPr="003B56A4">
        <w:t>д) форму, а также порядок и сроки предоставления отчетности об исполнении соглашения в части информации о достижении целей, показателя(ей) (результата(ов), установленных при предоставлении субсидии;</w:t>
      </w:r>
    </w:p>
    <w:p w14:paraId="6DB7A802" w14:textId="77777777" w:rsidR="00AB17FA" w:rsidRPr="003B56A4" w:rsidRDefault="00AB17FA" w:rsidP="00AB17FA">
      <w:pPr>
        <w:ind w:firstLine="540"/>
        <w:jc w:val="both"/>
      </w:pPr>
      <w:r w:rsidRPr="003B56A4">
        <w:t>е) порядок и сроки возврата сумм субсидии в случае несоблюдения учреждением целей и условий, определенных соглашением;</w:t>
      </w:r>
    </w:p>
    <w:p w14:paraId="39B55022" w14:textId="77777777" w:rsidR="00AB17FA" w:rsidRPr="003B56A4" w:rsidRDefault="00AB17FA" w:rsidP="00AB17FA">
      <w:pPr>
        <w:ind w:firstLine="540"/>
        <w:jc w:val="both"/>
      </w:pPr>
      <w:r w:rsidRPr="003B56A4">
        <w:t>ж) основания и порядок внесения изменений в соглашение, в том числе в случае уменьшения главному распорядителю ранее доведенных лимитов бюджетных обязательств на предоставление субсидии;</w:t>
      </w:r>
    </w:p>
    <w:p w14:paraId="7BD0087B" w14:textId="77777777" w:rsidR="00AB17FA" w:rsidRPr="003B56A4" w:rsidRDefault="00AB17FA" w:rsidP="00AB17FA">
      <w:pPr>
        <w:ind w:firstLine="540"/>
        <w:jc w:val="both"/>
      </w:pPr>
      <w:r w:rsidRPr="003B56A4">
        <w:t>з) основания для досрочного прекращения соглашения;</w:t>
      </w:r>
    </w:p>
    <w:p w14:paraId="76E2589B" w14:textId="77777777" w:rsidR="00AB17FA" w:rsidRPr="003B56A4" w:rsidRDefault="00AB17FA" w:rsidP="00AB17FA">
      <w:pPr>
        <w:ind w:firstLine="540"/>
        <w:jc w:val="both"/>
      </w:pPr>
      <w:r w:rsidRPr="003B56A4">
        <w:t>и) запрет на расторжение соглашения учреждением в одностороннем порядке;</w:t>
      </w:r>
    </w:p>
    <w:p w14:paraId="646E314F" w14:textId="77777777" w:rsidR="00AB17FA" w:rsidRDefault="00AB17FA" w:rsidP="00AB17FA">
      <w:pPr>
        <w:ind w:firstLine="540"/>
        <w:jc w:val="both"/>
      </w:pPr>
      <w:r w:rsidRPr="003B56A4">
        <w:t>к) основания для расторжения соглашения главным распорядителем как получателем бюджетных средств в одностороннем порядке;</w:t>
      </w:r>
    </w:p>
    <w:p w14:paraId="72669F67" w14:textId="77777777" w:rsidR="00AB17FA" w:rsidRPr="003B56A4" w:rsidRDefault="00AB17FA" w:rsidP="00AB17FA">
      <w:pPr>
        <w:ind w:firstLine="540"/>
        <w:jc w:val="both"/>
      </w:pPr>
      <w:r>
        <w:t>л) ответственность бюджетного (автономного) учреждения за нецелевое использование бюджетных средств в рамках предоставленной субсидии</w:t>
      </w:r>
    </w:p>
    <w:p w14:paraId="65FE2E59" w14:textId="77777777" w:rsidR="00AB17FA" w:rsidRPr="003B56A4" w:rsidRDefault="00AB17FA" w:rsidP="00AB17FA">
      <w:pPr>
        <w:ind w:firstLine="540"/>
        <w:jc w:val="both"/>
      </w:pPr>
      <w:r>
        <w:t>м</w:t>
      </w:r>
      <w:r w:rsidRPr="003B56A4">
        <w:t>) иные положения, установленные администрацией поселения (при необходимости).</w:t>
      </w:r>
    </w:p>
    <w:p w14:paraId="6344F6F4" w14:textId="77777777" w:rsidR="00AB17FA" w:rsidRPr="003B56A4" w:rsidRDefault="00AB17FA" w:rsidP="00AB17FA">
      <w:pPr>
        <w:ind w:firstLine="540"/>
        <w:jc w:val="both"/>
      </w:pPr>
      <w:r w:rsidRPr="003B56A4">
        <w:t xml:space="preserve">2.6. Выделение бюджетных ассигнований осуществляется путем перечисления средств бюджета </w:t>
      </w:r>
      <w:r w:rsidRPr="00087CE1">
        <w:t xml:space="preserve">МО </w:t>
      </w:r>
      <w:r>
        <w:t>«</w:t>
      </w:r>
      <w:r w:rsidRPr="00087CE1">
        <w:t>Поселок Айхал</w:t>
      </w:r>
      <w:r>
        <w:t>»</w:t>
      </w:r>
      <w:r w:rsidRPr="00087CE1">
        <w:t xml:space="preserve"> Мирнинского района</w:t>
      </w:r>
      <w:r w:rsidRPr="003B56A4">
        <w:t xml:space="preserve"> с лицевого счета администрации </w:t>
      </w:r>
      <w:r w:rsidRPr="00087CE1">
        <w:t xml:space="preserve">МО </w:t>
      </w:r>
      <w:r>
        <w:t>«</w:t>
      </w:r>
      <w:r w:rsidRPr="00087CE1">
        <w:t>Поселок Айхал</w:t>
      </w:r>
      <w:r>
        <w:t>»</w:t>
      </w:r>
      <w:r w:rsidRPr="00087CE1">
        <w:t xml:space="preserve"> Мирнинского района</w:t>
      </w:r>
      <w:r w:rsidRPr="003B56A4">
        <w:t xml:space="preserve">, главного распорядителя средств бюджета, открытого в </w:t>
      </w:r>
      <w:r w:rsidRPr="00087CE1">
        <w:t xml:space="preserve">МО </w:t>
      </w:r>
      <w:r>
        <w:t>«</w:t>
      </w:r>
      <w:r w:rsidRPr="00087CE1">
        <w:t>Поселок Айхал</w:t>
      </w:r>
      <w:r>
        <w:t>»</w:t>
      </w:r>
      <w:r w:rsidRPr="00087CE1">
        <w:t xml:space="preserve"> Мирнинского района</w:t>
      </w:r>
      <w:r w:rsidRPr="003B56A4">
        <w:t xml:space="preserve">, на лицевой счет, </w:t>
      </w:r>
      <w:r w:rsidRPr="0038040F">
        <w:t>открытый бюджетным (автономным) учреждением</w:t>
      </w:r>
      <w:r w:rsidRPr="003B56A4">
        <w:t xml:space="preserve"> в администрации поселения для учета операций по получению и использованию целевых субсидий.</w:t>
      </w:r>
    </w:p>
    <w:p w14:paraId="67C2DAAF" w14:textId="77777777" w:rsidR="00AB17FA" w:rsidRPr="003B56A4" w:rsidRDefault="00AB17FA" w:rsidP="00AB17FA">
      <w:pPr>
        <w:ind w:firstLine="540"/>
        <w:jc w:val="both"/>
      </w:pPr>
      <w:r w:rsidRPr="003B56A4">
        <w:t xml:space="preserve">Информация об объеме и сроках перечисления целевой субсидии учитывается </w:t>
      </w:r>
      <w:r w:rsidRPr="003B56A4">
        <w:lastRenderedPageBreak/>
        <w:t xml:space="preserve">администрацией </w:t>
      </w:r>
      <w:r w:rsidRPr="00087CE1">
        <w:t xml:space="preserve">МО </w:t>
      </w:r>
      <w:r>
        <w:t>«</w:t>
      </w:r>
      <w:r w:rsidRPr="00087CE1">
        <w:t>Поселок Айхал</w:t>
      </w:r>
      <w:r>
        <w:t>»</w:t>
      </w:r>
      <w:r w:rsidRPr="00087CE1">
        <w:t xml:space="preserve"> Мирнинского района</w:t>
      </w:r>
      <w:r w:rsidRPr="003B56A4">
        <w:t xml:space="preserve"> при формировании прогноза кассовых выплат из бюджета </w:t>
      </w:r>
      <w:r w:rsidRPr="00087CE1">
        <w:t xml:space="preserve">МО </w:t>
      </w:r>
      <w:r>
        <w:t>«</w:t>
      </w:r>
      <w:r w:rsidRPr="00087CE1">
        <w:t>Поселок Айхал</w:t>
      </w:r>
      <w:r>
        <w:t>»</w:t>
      </w:r>
      <w:r w:rsidRPr="00087CE1">
        <w:t xml:space="preserve"> Мирнинского района</w:t>
      </w:r>
      <w:r w:rsidRPr="003B56A4">
        <w:t>, необходимого для составления в установленном порядке кассового плана исполнения бюджета.</w:t>
      </w:r>
    </w:p>
    <w:p w14:paraId="394C68EE" w14:textId="77777777" w:rsidR="00AB17FA" w:rsidRDefault="00AB17FA" w:rsidP="00AB17FA">
      <w:pPr>
        <w:ind w:firstLine="540"/>
        <w:jc w:val="both"/>
      </w:pPr>
      <w:r w:rsidRPr="003B56A4">
        <w:t>2.7. В случае, если целевая субсидия предоставляется для достижения показателя(ей) (результата(ов), установленных соответствующей муниципальной программой, определение показателя(ей) (результата(ов) предоставления целевой субсидии осуществляется в соответствии с показателем(ями) (результом(ами) данной программы.</w:t>
      </w:r>
    </w:p>
    <w:p w14:paraId="436247E1" w14:textId="77777777" w:rsidR="00AB17FA" w:rsidRPr="0038040F" w:rsidRDefault="00AB17FA" w:rsidP="00AB17FA">
      <w:pPr>
        <w:ind w:firstLine="540"/>
        <w:jc w:val="both"/>
      </w:pPr>
    </w:p>
    <w:p w14:paraId="2C6C5F47" w14:textId="77777777" w:rsidR="00AB17FA" w:rsidRPr="003B56A4" w:rsidRDefault="00AB17FA" w:rsidP="00AB17FA">
      <w:pPr>
        <w:jc w:val="center"/>
        <w:outlineLvl w:val="1"/>
        <w:rPr>
          <w:b/>
          <w:bCs/>
        </w:rPr>
      </w:pPr>
      <w:r w:rsidRPr="003B56A4">
        <w:rPr>
          <w:b/>
          <w:bCs/>
        </w:rPr>
        <w:t>3. Сроки и порядок представления отчетности</w:t>
      </w:r>
      <w:bookmarkStart w:id="28" w:name="P115"/>
      <w:bookmarkEnd w:id="28"/>
    </w:p>
    <w:p w14:paraId="548FE6C8" w14:textId="77777777" w:rsidR="00AB17FA" w:rsidRPr="003B56A4" w:rsidRDefault="00AB17FA" w:rsidP="00AB17FA">
      <w:pPr>
        <w:jc w:val="both"/>
        <w:outlineLvl w:val="1"/>
        <w:rPr>
          <w:b/>
          <w:bCs/>
        </w:rPr>
      </w:pPr>
    </w:p>
    <w:p w14:paraId="2F956524" w14:textId="77777777" w:rsidR="00AB17FA" w:rsidRPr="003B56A4" w:rsidRDefault="00AB17FA" w:rsidP="00AB17FA">
      <w:pPr>
        <w:jc w:val="both"/>
        <w:outlineLvl w:val="1"/>
        <w:rPr>
          <w:bCs/>
        </w:rPr>
      </w:pPr>
      <w:r w:rsidRPr="003B56A4">
        <w:rPr>
          <w:bCs/>
        </w:rPr>
        <w:t xml:space="preserve">     3.1. </w:t>
      </w:r>
      <w:r>
        <w:rPr>
          <w:bCs/>
        </w:rPr>
        <w:t>Бюджетное (автономное) у</w:t>
      </w:r>
      <w:r w:rsidRPr="003B56A4">
        <w:rPr>
          <w:bCs/>
        </w:rPr>
        <w:t xml:space="preserve">чреждение обязано предоставить в администрацию </w:t>
      </w:r>
      <w:r w:rsidRPr="00087CE1">
        <w:rPr>
          <w:bCs/>
        </w:rPr>
        <w:t xml:space="preserve">МО </w:t>
      </w:r>
      <w:r>
        <w:rPr>
          <w:bCs/>
        </w:rPr>
        <w:t>«</w:t>
      </w:r>
      <w:r w:rsidRPr="00087CE1">
        <w:rPr>
          <w:bCs/>
        </w:rPr>
        <w:t>Поселок Айхал</w:t>
      </w:r>
      <w:r>
        <w:rPr>
          <w:bCs/>
        </w:rPr>
        <w:t>»</w:t>
      </w:r>
      <w:r w:rsidRPr="00087CE1">
        <w:rPr>
          <w:bCs/>
        </w:rPr>
        <w:t xml:space="preserve"> Мирнинского района</w:t>
      </w:r>
      <w:r w:rsidRPr="003B56A4">
        <w:rPr>
          <w:bCs/>
        </w:rPr>
        <w:t xml:space="preserve"> </w:t>
      </w:r>
      <w:r w:rsidRPr="003B56A4">
        <w:rPr>
          <w:bCs/>
          <w:i/>
          <w:iCs/>
        </w:rPr>
        <w:t>отчет об использовании предоставленной целевой субсидии</w:t>
      </w:r>
      <w:r w:rsidRPr="003B56A4">
        <w:rPr>
          <w:bCs/>
        </w:rPr>
        <w:t xml:space="preserve">, в том числе о расходах, произведенных учреждением, и о достижении целевых показателей (далее - отчет) в сроки установленные соглашением с учетом требований, установленных </w:t>
      </w:r>
      <w:hyperlink r:id="rId59" w:anchor="P95" w:history="1">
        <w:r w:rsidRPr="003B56A4">
          <w:rPr>
            <w:bCs/>
            <w:color w:val="000000"/>
          </w:rPr>
          <w:t>пунктами</w:t>
        </w:r>
      </w:hyperlink>
      <w:r w:rsidRPr="003B56A4">
        <w:rPr>
          <w:bCs/>
        </w:rPr>
        <w:t xml:space="preserve">  3.2 – 3.5 настоящего Порядка.</w:t>
      </w:r>
    </w:p>
    <w:p w14:paraId="1155F1CB" w14:textId="77777777" w:rsidR="00AB17FA" w:rsidRPr="003B56A4" w:rsidRDefault="00AB17FA" w:rsidP="00AB17FA">
      <w:pPr>
        <w:jc w:val="both"/>
      </w:pPr>
      <w:r w:rsidRPr="003B56A4">
        <w:t xml:space="preserve">     3.2. Учреждение представляет в администрацию </w:t>
      </w:r>
      <w:r w:rsidRPr="00087CE1">
        <w:t xml:space="preserve">МО </w:t>
      </w:r>
      <w:r>
        <w:t>«</w:t>
      </w:r>
      <w:r w:rsidRPr="00087CE1">
        <w:t>Поселок Айхал</w:t>
      </w:r>
      <w:r>
        <w:t>»</w:t>
      </w:r>
      <w:r w:rsidRPr="00087CE1">
        <w:t xml:space="preserve"> Мирнинского района</w:t>
      </w:r>
      <w:r w:rsidRPr="003B56A4">
        <w:t xml:space="preserve">: </w:t>
      </w:r>
    </w:p>
    <w:p w14:paraId="2929B8D0" w14:textId="77777777" w:rsidR="00AB17FA" w:rsidRPr="003B56A4" w:rsidRDefault="00AB17FA" w:rsidP="00AB17FA">
      <w:pPr>
        <w:jc w:val="both"/>
      </w:pPr>
      <w:r w:rsidRPr="003B56A4">
        <w:t xml:space="preserve">     -ежеквартально до 25 числа месяца, следующего за отчетным периодом, отчет об использовании субсидии по формам, установленным соглашением;</w:t>
      </w:r>
    </w:p>
    <w:p w14:paraId="40A3C2A7" w14:textId="77777777" w:rsidR="00AB17FA" w:rsidRPr="003B56A4" w:rsidRDefault="00AB17FA" w:rsidP="00AB17FA">
      <w:pPr>
        <w:jc w:val="both"/>
      </w:pPr>
      <w:r w:rsidRPr="003B56A4">
        <w:t xml:space="preserve">     -до 15 января финансового года, следующего за годом предоставления субсидии, отчет об использовании субсидии и выполнении показателей результативности предоставления целевой субсидии, которые направлены на достижение показателей эффективности реализации муниципальной программы, в рамках которой была предоставлена целевая субсидия (далее также - показатели результативности).</w:t>
      </w:r>
    </w:p>
    <w:p w14:paraId="656F5842" w14:textId="77777777" w:rsidR="00AB17FA" w:rsidRPr="003B56A4" w:rsidRDefault="00AB17FA" w:rsidP="00AB17FA">
      <w:pPr>
        <w:jc w:val="both"/>
      </w:pPr>
      <w:r w:rsidRPr="003B56A4">
        <w:t xml:space="preserve">       3.3. Отчеты об использовании субсидии составляются на 1 число месяца каждого квартала и нарастающим итогом с начала года.</w:t>
      </w:r>
      <w:bookmarkStart w:id="29" w:name="P119"/>
      <w:bookmarkEnd w:id="29"/>
    </w:p>
    <w:p w14:paraId="7B99C2C6" w14:textId="77777777" w:rsidR="00AB17FA" w:rsidRPr="003B56A4" w:rsidRDefault="00AB17FA" w:rsidP="00AB17FA">
      <w:pPr>
        <w:jc w:val="both"/>
      </w:pPr>
      <w:r w:rsidRPr="003B56A4">
        <w:t xml:space="preserve">       3.4. В случае непредставления учреждением отчетов в сроки, указанные в </w:t>
      </w:r>
      <w:hyperlink r:id="rId60" w:anchor="P115" w:history="1">
        <w:r w:rsidRPr="003B56A4">
          <w:rPr>
            <w:color w:val="000000"/>
          </w:rPr>
          <w:t>пункте 3.</w:t>
        </w:r>
      </w:hyperlink>
      <w:r w:rsidRPr="003B56A4">
        <w:t xml:space="preserve">2 настоящего Порядка, администрация </w:t>
      </w:r>
      <w:r w:rsidRPr="00087CE1">
        <w:t xml:space="preserve">МО </w:t>
      </w:r>
      <w:r>
        <w:t>«</w:t>
      </w:r>
      <w:r w:rsidRPr="00087CE1">
        <w:t>Поселок Айхал</w:t>
      </w:r>
      <w:r>
        <w:t>»</w:t>
      </w:r>
      <w:r w:rsidRPr="00087CE1">
        <w:t xml:space="preserve"> Мирнинского района</w:t>
      </w:r>
      <w:r w:rsidRPr="003B56A4">
        <w:t xml:space="preserve"> запрашивает (электронной почтой или факсограммой) у учреждения соответствующие отчеты, которые должны быть представлены в течение 5 (пяти) рабочих дней со дня получения запроса.</w:t>
      </w:r>
    </w:p>
    <w:p w14:paraId="54D22E39" w14:textId="77777777" w:rsidR="00AB17FA" w:rsidRPr="003B56A4" w:rsidRDefault="00AB17FA" w:rsidP="00AB17FA">
      <w:pPr>
        <w:ind w:firstLine="720"/>
        <w:jc w:val="both"/>
      </w:pPr>
    </w:p>
    <w:p w14:paraId="1E442A22" w14:textId="77777777" w:rsidR="00AB17FA" w:rsidRPr="003B56A4" w:rsidRDefault="00AB17FA" w:rsidP="00AB17FA">
      <w:pPr>
        <w:jc w:val="center"/>
        <w:outlineLvl w:val="1"/>
        <w:rPr>
          <w:b/>
          <w:bCs/>
        </w:rPr>
      </w:pPr>
      <w:r w:rsidRPr="003B56A4">
        <w:rPr>
          <w:b/>
          <w:bCs/>
        </w:rPr>
        <w:t>4. Осуществление контроля за соблюдением</w:t>
      </w:r>
    </w:p>
    <w:p w14:paraId="381123A2" w14:textId="77777777" w:rsidR="00AB17FA" w:rsidRPr="003B56A4" w:rsidRDefault="00AB17FA" w:rsidP="00AB17FA">
      <w:pPr>
        <w:jc w:val="center"/>
        <w:rPr>
          <w:b/>
          <w:bCs/>
        </w:rPr>
      </w:pPr>
      <w:r w:rsidRPr="003B56A4">
        <w:rPr>
          <w:b/>
          <w:bCs/>
        </w:rPr>
        <w:t>условий, целей и порядка предоставления субсидий</w:t>
      </w:r>
    </w:p>
    <w:p w14:paraId="0490CA0F" w14:textId="77777777" w:rsidR="00AB17FA" w:rsidRPr="003B56A4" w:rsidRDefault="00AB17FA" w:rsidP="00AB17FA">
      <w:pPr>
        <w:jc w:val="center"/>
        <w:rPr>
          <w:b/>
          <w:bCs/>
        </w:rPr>
      </w:pPr>
      <w:r w:rsidRPr="003B56A4">
        <w:rPr>
          <w:b/>
          <w:bCs/>
        </w:rPr>
        <w:t>и ответственность за их нарушение</w:t>
      </w:r>
    </w:p>
    <w:p w14:paraId="41A44A83" w14:textId="77777777" w:rsidR="00AB17FA" w:rsidRPr="003B56A4" w:rsidRDefault="00AB17FA" w:rsidP="00AB17FA">
      <w:pPr>
        <w:jc w:val="both"/>
        <w:rPr>
          <w:b/>
          <w:bCs/>
        </w:rPr>
      </w:pPr>
    </w:p>
    <w:p w14:paraId="56CB4BBF" w14:textId="77777777" w:rsidR="00AB17FA" w:rsidRPr="003B56A4" w:rsidRDefault="00AB17FA" w:rsidP="00AB17FA">
      <w:pPr>
        <w:suppressAutoHyphens/>
        <w:ind w:firstLine="708"/>
        <w:jc w:val="both"/>
        <w:rPr>
          <w:lang w:eastAsia="ar-SA"/>
        </w:rPr>
      </w:pPr>
      <w:r w:rsidRPr="003B56A4">
        <w:rPr>
          <w:lang w:eastAsia="ar-SA"/>
        </w:rPr>
        <w:t>4.1.</w:t>
      </w:r>
      <w:r w:rsidRPr="003B56A4">
        <w:tab/>
      </w:r>
      <w:r w:rsidRPr="003B56A4">
        <w:rPr>
          <w:lang w:eastAsia="ar-SA"/>
        </w:rPr>
        <w:t xml:space="preserve">Проверка соблюдения условий, целей и порядка предоставления целевых субсидий осуществляется администрацией </w:t>
      </w:r>
      <w:r w:rsidRPr="00087CE1">
        <w:rPr>
          <w:lang w:eastAsia="ar-SA"/>
        </w:rPr>
        <w:t xml:space="preserve">МО </w:t>
      </w:r>
      <w:r>
        <w:rPr>
          <w:lang w:eastAsia="ar-SA"/>
        </w:rPr>
        <w:t>«</w:t>
      </w:r>
      <w:r w:rsidRPr="00087CE1">
        <w:rPr>
          <w:lang w:eastAsia="ar-SA"/>
        </w:rPr>
        <w:t>Поселок Айхал</w:t>
      </w:r>
      <w:r>
        <w:rPr>
          <w:lang w:eastAsia="ar-SA"/>
        </w:rPr>
        <w:t>»</w:t>
      </w:r>
      <w:r w:rsidRPr="00087CE1">
        <w:rPr>
          <w:lang w:eastAsia="ar-SA"/>
        </w:rPr>
        <w:t xml:space="preserve"> Мирнинского района</w:t>
      </w:r>
      <w:r w:rsidRPr="003B56A4">
        <w:rPr>
          <w:lang w:eastAsia="ar-SA"/>
        </w:rPr>
        <w:t xml:space="preserve">, органами муниципального финансового контроля </w:t>
      </w:r>
      <w:r>
        <w:rPr>
          <w:lang w:eastAsia="ar-SA"/>
        </w:rPr>
        <w:t>МО «Мирнинский район» Республики Саха (Якутия)</w:t>
      </w:r>
      <w:r w:rsidRPr="003B56A4">
        <w:rPr>
          <w:lang w:eastAsia="ar-SA"/>
        </w:rPr>
        <w:t>.</w:t>
      </w:r>
    </w:p>
    <w:p w14:paraId="5025B527" w14:textId="77777777" w:rsidR="00AB17FA" w:rsidRPr="003B56A4" w:rsidRDefault="00AB17FA" w:rsidP="00AB17FA">
      <w:pPr>
        <w:suppressAutoHyphens/>
        <w:ind w:firstLine="708"/>
        <w:jc w:val="both"/>
        <w:rPr>
          <w:lang w:eastAsia="ar-SA"/>
        </w:rPr>
      </w:pPr>
      <w:r w:rsidRPr="003B56A4">
        <w:rPr>
          <w:lang w:eastAsia="ar-SA"/>
        </w:rPr>
        <w:t xml:space="preserve">4.2. Выплаченные суммы целевых субсидий подлежат возврату в бюджет </w:t>
      </w:r>
      <w:r w:rsidRPr="00087CE1">
        <w:rPr>
          <w:lang w:eastAsia="ar-SA"/>
        </w:rPr>
        <w:t xml:space="preserve">МО </w:t>
      </w:r>
      <w:r>
        <w:rPr>
          <w:lang w:eastAsia="ar-SA"/>
        </w:rPr>
        <w:t>«</w:t>
      </w:r>
      <w:r w:rsidRPr="00087CE1">
        <w:rPr>
          <w:lang w:eastAsia="ar-SA"/>
        </w:rPr>
        <w:t>Поселок Айхал</w:t>
      </w:r>
      <w:r>
        <w:rPr>
          <w:lang w:eastAsia="ar-SA"/>
        </w:rPr>
        <w:t>»</w:t>
      </w:r>
      <w:r w:rsidRPr="00087CE1">
        <w:rPr>
          <w:lang w:eastAsia="ar-SA"/>
        </w:rPr>
        <w:t xml:space="preserve"> Мирнинского района</w:t>
      </w:r>
      <w:r w:rsidRPr="003B56A4">
        <w:rPr>
          <w:lang w:eastAsia="ar-SA"/>
        </w:rPr>
        <w:t xml:space="preserve"> в следующих случаях:</w:t>
      </w:r>
    </w:p>
    <w:p w14:paraId="51A3800B" w14:textId="77777777" w:rsidR="00AB17FA" w:rsidRPr="003B56A4" w:rsidRDefault="00AB17FA" w:rsidP="00AB17FA">
      <w:pPr>
        <w:suppressAutoHyphens/>
        <w:jc w:val="both"/>
        <w:rPr>
          <w:lang w:eastAsia="ar-SA"/>
        </w:rPr>
      </w:pPr>
      <w:r w:rsidRPr="003B56A4">
        <w:rPr>
          <w:lang w:eastAsia="ar-SA"/>
        </w:rPr>
        <w:tab/>
        <w:t>-   при выявлении в представленных Получателем субсидий документах недостоверных сведений;</w:t>
      </w:r>
    </w:p>
    <w:p w14:paraId="08740EE6" w14:textId="77777777" w:rsidR="00AB17FA" w:rsidRPr="003B56A4" w:rsidRDefault="00AB17FA" w:rsidP="00AB17FA">
      <w:pPr>
        <w:suppressAutoHyphens/>
        <w:jc w:val="both"/>
        <w:rPr>
          <w:lang w:eastAsia="ar-SA"/>
        </w:rPr>
      </w:pPr>
      <w:r w:rsidRPr="003B56A4">
        <w:rPr>
          <w:lang w:eastAsia="ar-SA"/>
        </w:rPr>
        <w:tab/>
        <w:t>- в случае установления по итогам проверок, проведенных органами, уполномоченными на осуществление муниципального финансового контроля факта нарушения целей и условий предоставления субсидий;</w:t>
      </w:r>
    </w:p>
    <w:p w14:paraId="676C4C6B" w14:textId="77777777" w:rsidR="00AB17FA" w:rsidRPr="003B56A4" w:rsidRDefault="00AB17FA" w:rsidP="00AB17FA">
      <w:pPr>
        <w:suppressAutoHyphens/>
        <w:jc w:val="both"/>
        <w:rPr>
          <w:lang w:eastAsia="ar-SA"/>
        </w:rPr>
      </w:pPr>
      <w:r w:rsidRPr="003B56A4">
        <w:rPr>
          <w:lang w:eastAsia="ar-SA"/>
        </w:rPr>
        <w:t xml:space="preserve">         - не представлении учреждением отчетов об использовании субсидии в порядке, установленном пунктами 3.2-3.5 настоящего Порядка.</w:t>
      </w:r>
    </w:p>
    <w:p w14:paraId="40BC8DEC" w14:textId="77777777" w:rsidR="00AB17FA" w:rsidRPr="003B56A4" w:rsidRDefault="00AB17FA" w:rsidP="00AB17FA">
      <w:pPr>
        <w:suppressAutoHyphens/>
        <w:jc w:val="both"/>
        <w:rPr>
          <w:lang w:eastAsia="ar-SA"/>
        </w:rPr>
      </w:pPr>
      <w:r w:rsidRPr="003B56A4">
        <w:rPr>
          <w:lang w:eastAsia="ar-SA"/>
        </w:rPr>
        <w:tab/>
        <w:t xml:space="preserve">4.3. Решение о возврате целевой субсидии выносится администрацией </w:t>
      </w:r>
      <w:r w:rsidRPr="00087CE1">
        <w:rPr>
          <w:lang w:eastAsia="ar-SA"/>
        </w:rPr>
        <w:t xml:space="preserve">МО </w:t>
      </w:r>
      <w:r>
        <w:rPr>
          <w:lang w:eastAsia="ar-SA"/>
        </w:rPr>
        <w:t>«</w:t>
      </w:r>
      <w:r w:rsidRPr="00087CE1">
        <w:rPr>
          <w:lang w:eastAsia="ar-SA"/>
        </w:rPr>
        <w:t>Поселок Айхал</w:t>
      </w:r>
      <w:r>
        <w:rPr>
          <w:lang w:eastAsia="ar-SA"/>
        </w:rPr>
        <w:t>»</w:t>
      </w:r>
      <w:r w:rsidRPr="00087CE1">
        <w:rPr>
          <w:lang w:eastAsia="ar-SA"/>
        </w:rPr>
        <w:t xml:space="preserve"> Мирнинского района</w:t>
      </w:r>
      <w:r w:rsidRPr="003B56A4">
        <w:rPr>
          <w:lang w:eastAsia="ar-SA"/>
        </w:rPr>
        <w:t xml:space="preserve"> после рассмотрения представленных документов.</w:t>
      </w:r>
    </w:p>
    <w:p w14:paraId="1C9D638A" w14:textId="77777777" w:rsidR="00AB17FA" w:rsidRPr="003B56A4" w:rsidRDefault="00AB17FA" w:rsidP="00AB17FA">
      <w:pPr>
        <w:suppressAutoHyphens/>
        <w:jc w:val="both"/>
        <w:rPr>
          <w:lang w:eastAsia="en-US"/>
        </w:rPr>
      </w:pPr>
      <w:r w:rsidRPr="003B56A4">
        <w:tab/>
        <w:t>4.4.</w:t>
      </w:r>
      <w:r w:rsidRPr="003B56A4">
        <w:tab/>
        <w:t xml:space="preserve">Требование администрации </w:t>
      </w:r>
      <w:r w:rsidRPr="00087CE1">
        <w:t xml:space="preserve">МО </w:t>
      </w:r>
      <w:r>
        <w:t>«</w:t>
      </w:r>
      <w:r w:rsidRPr="00087CE1">
        <w:t>Поселок Айхал</w:t>
      </w:r>
      <w:r>
        <w:t>»</w:t>
      </w:r>
      <w:r w:rsidRPr="00087CE1">
        <w:t xml:space="preserve"> Мирнинского района</w:t>
      </w:r>
      <w:r w:rsidRPr="003B56A4">
        <w:t xml:space="preserve"> о возврате субсидий передается получателю целевых субсидий лично под расписку, либо заказным письмом с уведомлением о вручении.  </w:t>
      </w:r>
    </w:p>
    <w:p w14:paraId="5D005F93" w14:textId="77777777" w:rsidR="00AB17FA" w:rsidRPr="003B56A4" w:rsidRDefault="00AB17FA" w:rsidP="00AB17FA">
      <w:pPr>
        <w:suppressAutoHyphens/>
        <w:jc w:val="both"/>
        <w:rPr>
          <w:color w:val="000000"/>
        </w:rPr>
      </w:pPr>
      <w:r w:rsidRPr="003B56A4">
        <w:t xml:space="preserve">          4.5. В случае непредставления учреждением отчетов в срок, установленный п.3</w:t>
      </w:r>
      <w:r w:rsidRPr="003B56A4">
        <w:rPr>
          <w:color w:val="000000"/>
        </w:rPr>
        <w:t>.</w:t>
      </w:r>
      <w:hyperlink r:id="rId61" w:anchor="P119" w:history="1">
        <w:r w:rsidRPr="003B56A4">
          <w:rPr>
            <w:color w:val="000000"/>
          </w:rPr>
          <w:t>4</w:t>
        </w:r>
      </w:hyperlink>
      <w:r w:rsidRPr="003B56A4">
        <w:rPr>
          <w:color w:val="000000"/>
        </w:rPr>
        <w:t xml:space="preserve">. </w:t>
      </w:r>
      <w:r w:rsidRPr="003B56A4">
        <w:rPr>
          <w:color w:val="000000"/>
        </w:rPr>
        <w:lastRenderedPageBreak/>
        <w:t xml:space="preserve">настоящего Порядка, целевая субсидия подлежит возврату в доход бюджета </w:t>
      </w:r>
      <w:r w:rsidRPr="00087CE1">
        <w:rPr>
          <w:color w:val="000000"/>
        </w:rPr>
        <w:t xml:space="preserve">МО </w:t>
      </w:r>
      <w:r>
        <w:rPr>
          <w:color w:val="000000"/>
        </w:rPr>
        <w:t>«</w:t>
      </w:r>
      <w:r w:rsidRPr="00087CE1">
        <w:rPr>
          <w:color w:val="000000"/>
        </w:rPr>
        <w:t>Поселок Айхал</w:t>
      </w:r>
      <w:r>
        <w:rPr>
          <w:color w:val="000000"/>
        </w:rPr>
        <w:t>»</w:t>
      </w:r>
      <w:r w:rsidRPr="00087CE1">
        <w:rPr>
          <w:color w:val="000000"/>
        </w:rPr>
        <w:t xml:space="preserve"> Мирнинского района</w:t>
      </w:r>
      <w:r w:rsidRPr="003B56A4">
        <w:rPr>
          <w:color w:val="000000"/>
        </w:rPr>
        <w:t xml:space="preserve"> в течение 30 (тридцати) календарных дней после предъявления администрацией </w:t>
      </w:r>
      <w:r w:rsidRPr="00087CE1">
        <w:rPr>
          <w:color w:val="000000"/>
        </w:rPr>
        <w:t xml:space="preserve">МО </w:t>
      </w:r>
      <w:r>
        <w:rPr>
          <w:color w:val="000000"/>
        </w:rPr>
        <w:t>«</w:t>
      </w:r>
      <w:r w:rsidRPr="00087CE1">
        <w:rPr>
          <w:color w:val="000000"/>
        </w:rPr>
        <w:t>Поселок Айхал</w:t>
      </w:r>
      <w:r>
        <w:rPr>
          <w:color w:val="000000"/>
        </w:rPr>
        <w:t>»</w:t>
      </w:r>
      <w:r w:rsidRPr="00087CE1">
        <w:rPr>
          <w:color w:val="000000"/>
        </w:rPr>
        <w:t xml:space="preserve"> Мирнинского района</w:t>
      </w:r>
      <w:r w:rsidRPr="003B56A4">
        <w:rPr>
          <w:color w:val="000000"/>
        </w:rPr>
        <w:t xml:space="preserve"> требования о возврате субсидии на указанный в требовании счет.</w:t>
      </w:r>
    </w:p>
    <w:p w14:paraId="725F7E50" w14:textId="77777777" w:rsidR="00AB17FA" w:rsidRPr="003B56A4" w:rsidRDefault="00AB17FA" w:rsidP="00AB17FA">
      <w:pPr>
        <w:suppressAutoHyphens/>
        <w:jc w:val="both"/>
        <w:rPr>
          <w:color w:val="000000"/>
        </w:rPr>
      </w:pPr>
      <w:r w:rsidRPr="003B56A4">
        <w:rPr>
          <w:color w:val="000000"/>
          <w:lang w:eastAsia="ar-SA"/>
        </w:rPr>
        <w:tab/>
        <w:t>4</w:t>
      </w:r>
      <w:r w:rsidRPr="003B56A4">
        <w:rPr>
          <w:color w:val="000000"/>
        </w:rPr>
        <w:t xml:space="preserve">.6. В случае нецелевого расходования средств целевой субсидии учреждением, выявленного по фактам проверок, субсидия подлежит возврату в полном объеме в течение 30 (тридцати) календарных дней со дня получения требования, указанного в </w:t>
      </w:r>
      <w:hyperlink r:id="rId62" w:anchor="P129" w:history="1">
        <w:r w:rsidRPr="003B56A4">
          <w:rPr>
            <w:color w:val="000000"/>
          </w:rPr>
          <w:t xml:space="preserve">пункте </w:t>
        </w:r>
      </w:hyperlink>
      <w:r w:rsidRPr="003B56A4">
        <w:rPr>
          <w:color w:val="000000"/>
        </w:rPr>
        <w:t xml:space="preserve">4.4 настоящего Порядка. </w:t>
      </w:r>
    </w:p>
    <w:p w14:paraId="547DC330" w14:textId="77777777" w:rsidR="00AB17FA" w:rsidRPr="003B56A4" w:rsidRDefault="00AB17FA" w:rsidP="00AB17FA">
      <w:pPr>
        <w:suppressAutoHyphens/>
        <w:jc w:val="both"/>
      </w:pPr>
      <w:r w:rsidRPr="003B56A4">
        <w:rPr>
          <w:color w:val="000000"/>
        </w:rPr>
        <w:t xml:space="preserve">          4.7. В случае нарушения условий и порядка предоставления целевых субсидий, выявленного по фактам проверок, субсидия подлежит возврату в объеме 10% от суммы полученной субсидии в течение 30 (тридцати) календарных дней со дня получения требования, указанного в </w:t>
      </w:r>
      <w:hyperlink r:id="rId63" w:anchor="P129" w:history="1">
        <w:r w:rsidRPr="003B56A4">
          <w:rPr>
            <w:color w:val="000000"/>
          </w:rPr>
          <w:t xml:space="preserve">пункте </w:t>
        </w:r>
      </w:hyperlink>
      <w:r w:rsidRPr="003B56A4">
        <w:rPr>
          <w:color w:val="000000"/>
        </w:rPr>
        <w:t>4.4</w:t>
      </w:r>
      <w:r w:rsidRPr="003B56A4">
        <w:t xml:space="preserve"> настоящего Порядка. </w:t>
      </w:r>
    </w:p>
    <w:p w14:paraId="77B5F9A7" w14:textId="77777777" w:rsidR="00AB17FA" w:rsidRPr="003B56A4" w:rsidRDefault="00AB17FA" w:rsidP="00AB17FA">
      <w:pPr>
        <w:suppressAutoHyphens/>
        <w:jc w:val="both"/>
      </w:pPr>
      <w:r w:rsidRPr="003B56A4">
        <w:t xml:space="preserve">          4.8. В случае если выполнение показателя результативности предоставления целевых субсидий составляет менее 100%, субсидия подлежит возврату в бюджет поселения из расчета 1% от суммы полученной субсидии за каждый процентный пункт не достижения значения процента выполнения показателя результативности предоставления субсидий.</w:t>
      </w:r>
    </w:p>
    <w:p w14:paraId="1B37671E" w14:textId="77777777" w:rsidR="00AB17FA" w:rsidRPr="003B56A4" w:rsidRDefault="00AB17FA" w:rsidP="00AB17FA">
      <w:pPr>
        <w:spacing w:before="220"/>
        <w:ind w:firstLine="540"/>
        <w:jc w:val="both"/>
      </w:pPr>
      <w:r w:rsidRPr="003B56A4">
        <w:t>Значение процента выполнения показателя результативности предоставления целевой субсидий рассчитывается по формуле:</w:t>
      </w:r>
    </w:p>
    <w:p w14:paraId="377BAFA8" w14:textId="77777777" w:rsidR="00AB17FA" w:rsidRPr="003B56A4" w:rsidRDefault="00AB17FA" w:rsidP="00AB17FA">
      <w:pPr>
        <w:ind w:firstLine="720"/>
        <w:jc w:val="both"/>
      </w:pPr>
    </w:p>
    <w:p w14:paraId="1F0E9DFE" w14:textId="77777777" w:rsidR="00AB17FA" w:rsidRPr="003B56A4" w:rsidRDefault="00AB17FA" w:rsidP="00AB17FA">
      <w:pPr>
        <w:ind w:firstLine="720"/>
        <w:jc w:val="both"/>
      </w:pPr>
      <w:r w:rsidRPr="003B56A4">
        <w:t>КВ = ЦП</w:t>
      </w:r>
      <w:r w:rsidRPr="003B56A4">
        <w:rPr>
          <w:vertAlign w:val="subscript"/>
        </w:rPr>
        <w:t>iфакт</w:t>
      </w:r>
      <w:r w:rsidRPr="003B56A4">
        <w:t xml:space="preserve"> / ЦП</w:t>
      </w:r>
      <w:r w:rsidRPr="003B56A4">
        <w:rPr>
          <w:vertAlign w:val="subscript"/>
        </w:rPr>
        <w:t>iплан</w:t>
      </w:r>
      <w:r w:rsidRPr="003B56A4">
        <w:t xml:space="preserve"> x 100, где:</w:t>
      </w:r>
    </w:p>
    <w:p w14:paraId="0ECFEA93" w14:textId="77777777" w:rsidR="00AB17FA" w:rsidRPr="003B56A4" w:rsidRDefault="00AB17FA" w:rsidP="00AB17FA">
      <w:pPr>
        <w:ind w:firstLine="720"/>
        <w:jc w:val="both"/>
      </w:pPr>
    </w:p>
    <w:p w14:paraId="5966BFF3" w14:textId="77777777" w:rsidR="00AB17FA" w:rsidRPr="003B56A4" w:rsidRDefault="00AB17FA" w:rsidP="00AB17FA">
      <w:pPr>
        <w:ind w:firstLine="540"/>
        <w:jc w:val="both"/>
      </w:pPr>
      <w:r w:rsidRPr="003B56A4">
        <w:t>КВ - значение процента выполнения показателя результативности предоставления целевых субсидий;</w:t>
      </w:r>
    </w:p>
    <w:p w14:paraId="55DEB01B" w14:textId="77777777" w:rsidR="00AB17FA" w:rsidRPr="003B56A4" w:rsidRDefault="00AB17FA" w:rsidP="00AB17FA">
      <w:pPr>
        <w:spacing w:before="220"/>
        <w:ind w:firstLine="540"/>
        <w:jc w:val="both"/>
      </w:pPr>
      <w:r w:rsidRPr="003B56A4">
        <w:t>ЦП</w:t>
      </w:r>
      <w:r w:rsidRPr="003B56A4">
        <w:rPr>
          <w:vertAlign w:val="subscript"/>
        </w:rPr>
        <w:t>iфакт</w:t>
      </w:r>
      <w:r w:rsidRPr="003B56A4">
        <w:t xml:space="preserve"> - фактическое значение показателя результативности предоставления целевых субсидий;</w:t>
      </w:r>
    </w:p>
    <w:p w14:paraId="5B16EC0D" w14:textId="77777777" w:rsidR="00AB17FA" w:rsidRPr="003B56A4" w:rsidRDefault="00AB17FA" w:rsidP="00AB17FA">
      <w:pPr>
        <w:spacing w:before="220"/>
        <w:ind w:firstLine="540"/>
        <w:jc w:val="both"/>
      </w:pPr>
      <w:r w:rsidRPr="003B56A4">
        <w:t>ЦП</w:t>
      </w:r>
      <w:r w:rsidRPr="003B56A4">
        <w:rPr>
          <w:vertAlign w:val="subscript"/>
        </w:rPr>
        <w:t>iплан</w:t>
      </w:r>
      <w:r w:rsidRPr="003B56A4">
        <w:t xml:space="preserve"> - плановое значение показателя результативности предоставления целевых субсидий.</w:t>
      </w:r>
    </w:p>
    <w:p w14:paraId="196A8C50" w14:textId="77777777" w:rsidR="00AB17FA" w:rsidRPr="003B56A4" w:rsidRDefault="00AB17FA" w:rsidP="00AB17FA">
      <w:pPr>
        <w:spacing w:before="220"/>
        <w:ind w:firstLine="540"/>
        <w:jc w:val="both"/>
      </w:pPr>
      <w:r w:rsidRPr="003B56A4">
        <w:t>Объем целевой субсидии, подлежащий возврату, рассчитывается по формуле:</w:t>
      </w:r>
    </w:p>
    <w:p w14:paraId="27958785" w14:textId="77777777" w:rsidR="00AB17FA" w:rsidRPr="003B56A4" w:rsidRDefault="00AB17FA" w:rsidP="00AB17FA">
      <w:pPr>
        <w:ind w:firstLine="720"/>
        <w:jc w:val="both"/>
      </w:pPr>
    </w:p>
    <w:p w14:paraId="2E7CC479" w14:textId="77777777" w:rsidR="00AB17FA" w:rsidRPr="003B56A4" w:rsidRDefault="00AB17FA" w:rsidP="00AB17FA">
      <w:pPr>
        <w:ind w:firstLine="720"/>
        <w:jc w:val="both"/>
      </w:pPr>
      <w:r w:rsidRPr="003B56A4">
        <w:t>С</w:t>
      </w:r>
      <w:r w:rsidRPr="003B56A4">
        <w:rPr>
          <w:vertAlign w:val="subscript"/>
        </w:rPr>
        <w:t>возвр</w:t>
      </w:r>
      <w:r w:rsidRPr="003B56A4">
        <w:t xml:space="preserve"> = ((100 - КВ) x С</w:t>
      </w:r>
      <w:r w:rsidRPr="003B56A4">
        <w:rPr>
          <w:vertAlign w:val="subscript"/>
        </w:rPr>
        <w:t>получ</w:t>
      </w:r>
      <w:r w:rsidRPr="003B56A4">
        <w:t>) / 100, где:</w:t>
      </w:r>
    </w:p>
    <w:p w14:paraId="038A108E" w14:textId="77777777" w:rsidR="00AB17FA" w:rsidRPr="003B56A4" w:rsidRDefault="00AB17FA" w:rsidP="00AB17FA">
      <w:pPr>
        <w:ind w:firstLine="720"/>
        <w:jc w:val="both"/>
      </w:pPr>
    </w:p>
    <w:p w14:paraId="62A9CCB5" w14:textId="77777777" w:rsidR="00AB17FA" w:rsidRPr="003B56A4" w:rsidRDefault="00AB17FA" w:rsidP="00AB17FA">
      <w:pPr>
        <w:ind w:firstLine="540"/>
        <w:jc w:val="both"/>
      </w:pPr>
      <w:r w:rsidRPr="003B56A4">
        <w:t>С</w:t>
      </w:r>
      <w:r w:rsidRPr="003B56A4">
        <w:rPr>
          <w:vertAlign w:val="subscript"/>
        </w:rPr>
        <w:t>возвр</w:t>
      </w:r>
      <w:r w:rsidRPr="003B56A4">
        <w:t xml:space="preserve"> - объем субсидии, подлежащий возврату;</w:t>
      </w:r>
    </w:p>
    <w:p w14:paraId="271F33A4" w14:textId="77777777" w:rsidR="00AB17FA" w:rsidRPr="003B56A4" w:rsidRDefault="00AB17FA" w:rsidP="00AB17FA">
      <w:pPr>
        <w:spacing w:before="220"/>
        <w:ind w:firstLine="540"/>
        <w:jc w:val="both"/>
      </w:pPr>
      <w:r w:rsidRPr="003B56A4">
        <w:t>КВ - значение процента выполнения показателя результативности предоставления субсидий;</w:t>
      </w:r>
    </w:p>
    <w:p w14:paraId="730CE607" w14:textId="77777777" w:rsidR="00AB17FA" w:rsidRPr="003B56A4" w:rsidRDefault="00AB17FA" w:rsidP="00AB17FA">
      <w:pPr>
        <w:spacing w:before="220"/>
        <w:ind w:firstLine="540"/>
        <w:jc w:val="both"/>
      </w:pPr>
      <w:r w:rsidRPr="003B56A4">
        <w:t>С</w:t>
      </w:r>
      <w:r w:rsidRPr="003B56A4">
        <w:rPr>
          <w:vertAlign w:val="subscript"/>
        </w:rPr>
        <w:t>получ</w:t>
      </w:r>
      <w:r w:rsidRPr="003B56A4">
        <w:t xml:space="preserve"> - объем полученной субсидии.</w:t>
      </w:r>
    </w:p>
    <w:p w14:paraId="50E1975F" w14:textId="77777777" w:rsidR="00AB17FA" w:rsidRPr="003B56A4" w:rsidRDefault="00AB17FA" w:rsidP="00AB17FA">
      <w:pPr>
        <w:spacing w:before="220"/>
        <w:ind w:firstLine="540"/>
        <w:jc w:val="both"/>
      </w:pPr>
      <w:r w:rsidRPr="003B56A4">
        <w:t>В случае выполнения показателя результативности предоставления субсидий по итогам отчетного года менее 50% возврат субсидий производится в полном объеме.</w:t>
      </w:r>
    </w:p>
    <w:p w14:paraId="79790906" w14:textId="77777777" w:rsidR="00AB17FA" w:rsidRPr="003B56A4" w:rsidRDefault="00AB17FA" w:rsidP="00AB17FA">
      <w:pPr>
        <w:ind w:firstLine="540"/>
        <w:jc w:val="both"/>
      </w:pPr>
      <w:r w:rsidRPr="003B56A4">
        <w:t xml:space="preserve">Решение о возврате целевой субсидии в связи с невыполнением показателей результативности предоставления целевых субсидий принимается </w:t>
      </w:r>
      <w:r>
        <w:t>Получателем субсидии бюджетным (автономным) учреждением)</w:t>
      </w:r>
      <w:r w:rsidRPr="003B56A4">
        <w:t xml:space="preserve"> в течение 30 (тридцати) календарных дней со дня установления факта невыполнения показателя результативности.</w:t>
      </w:r>
    </w:p>
    <w:p w14:paraId="335C3280" w14:textId="77777777" w:rsidR="00AB17FA" w:rsidRPr="003B56A4" w:rsidRDefault="00AB17FA" w:rsidP="00AB17FA">
      <w:pPr>
        <w:ind w:firstLine="540"/>
        <w:jc w:val="both"/>
      </w:pPr>
      <w:r w:rsidRPr="003B56A4">
        <w:t xml:space="preserve">Администрация </w:t>
      </w:r>
      <w:r>
        <w:t xml:space="preserve">МО «Поселок Айхал» </w:t>
      </w:r>
      <w:r w:rsidRPr="003B56A4">
        <w:t>в течение 5 (пяти) рабочих дней со дня принятия решения о возврате целевой субсидии направляет учреждению уведомление с требованием о возврате полученной субсидии (части полученной субсидии). Целевая субсидия подлежит возрасту в течение 30 (тридцати) календарных дней со дня получения уведомления.</w:t>
      </w:r>
    </w:p>
    <w:p w14:paraId="730A3422" w14:textId="77777777" w:rsidR="00AB17FA" w:rsidRDefault="00AB17FA" w:rsidP="00AB17FA">
      <w:pPr>
        <w:ind w:firstLine="540"/>
        <w:jc w:val="both"/>
      </w:pPr>
      <w:r w:rsidRPr="003B56A4">
        <w:t>4.9. В случае не поступления средств в течение 30 (тридцати) календарных дней со дня получения требования о возврате субсидии (части субсидии) отраслевой орган в срок не более 3 (трех) месяцев со дня истечения срока для возврата средств принимает меры к их взысканию в судебном порядке.</w:t>
      </w:r>
    </w:p>
    <w:p w14:paraId="697F022C" w14:textId="77777777" w:rsidR="00AB17FA" w:rsidRDefault="00AB17FA" w:rsidP="00AB17FA">
      <w:pPr>
        <w:ind w:firstLine="540"/>
        <w:jc w:val="both"/>
      </w:pPr>
    </w:p>
    <w:p w14:paraId="48833BB5" w14:textId="77777777" w:rsidR="00AB17FA" w:rsidRDefault="00AB17FA" w:rsidP="008B3CA3">
      <w:pPr>
        <w:numPr>
          <w:ilvl w:val="0"/>
          <w:numId w:val="19"/>
        </w:numPr>
        <w:jc w:val="center"/>
        <w:rPr>
          <w:b/>
        </w:rPr>
      </w:pPr>
      <w:r w:rsidRPr="003B56A4">
        <w:rPr>
          <w:b/>
        </w:rPr>
        <w:t xml:space="preserve">Условия и порядок </w:t>
      </w:r>
      <w:r>
        <w:rPr>
          <w:b/>
        </w:rPr>
        <w:t>возврата неиспользованных остатков</w:t>
      </w:r>
      <w:r w:rsidRPr="003B56A4">
        <w:rPr>
          <w:b/>
        </w:rPr>
        <w:t xml:space="preserve"> субсидий</w:t>
      </w:r>
      <w:r>
        <w:rPr>
          <w:b/>
        </w:rPr>
        <w:t xml:space="preserve"> на иные цели, ранее предоставленных из местного бюджета МО «Поселок Айхал» Мирнинского района РС(Я) бюджетным и автономным учреждениям</w:t>
      </w:r>
    </w:p>
    <w:p w14:paraId="6D9673E8" w14:textId="77777777" w:rsidR="00AB17FA" w:rsidRDefault="00AB17FA" w:rsidP="00AB17FA">
      <w:pPr>
        <w:jc w:val="center"/>
        <w:rPr>
          <w:b/>
        </w:rPr>
      </w:pPr>
    </w:p>
    <w:p w14:paraId="3FE96D5D" w14:textId="77777777" w:rsidR="00AB17FA" w:rsidRDefault="00AB17FA" w:rsidP="008B3CA3">
      <w:pPr>
        <w:numPr>
          <w:ilvl w:val="1"/>
          <w:numId w:val="19"/>
        </w:numPr>
        <w:ind w:left="284"/>
        <w:jc w:val="both"/>
        <w:rPr>
          <w:bCs/>
        </w:rPr>
      </w:pPr>
      <w:r>
        <w:rPr>
          <w:bCs/>
        </w:rPr>
        <w:t>Возврату подлежат неиспользованные остатки целевых субсидий, предоставленных в соответствии с абзацем вторым пункта 1 статьи 78.1 Бюджетного кодекса Российской Федерации, в отношении которых главным распорядителем бюджетных средств – администрацией МО «Поселок Айхал» не принято решение о наличии потребности в направлении их на те же цели в текущем финансовом году.</w:t>
      </w:r>
    </w:p>
    <w:p w14:paraId="791559C8" w14:textId="77777777" w:rsidR="00AB17FA" w:rsidRDefault="00AB17FA" w:rsidP="008B3CA3">
      <w:pPr>
        <w:numPr>
          <w:ilvl w:val="1"/>
          <w:numId w:val="19"/>
        </w:numPr>
        <w:ind w:left="284"/>
        <w:jc w:val="both"/>
        <w:rPr>
          <w:bCs/>
        </w:rPr>
      </w:pPr>
      <w:r>
        <w:rPr>
          <w:bCs/>
        </w:rPr>
        <w:t>Главный распорядитель бюджетных средств местного бюджета – администрация МО «Поселок Айхал»:</w:t>
      </w:r>
    </w:p>
    <w:p w14:paraId="4322350F" w14:textId="77777777" w:rsidR="00AB17FA" w:rsidRDefault="00AB17FA" w:rsidP="00AB17FA">
      <w:pPr>
        <w:ind w:left="284"/>
        <w:jc w:val="both"/>
        <w:rPr>
          <w:bCs/>
        </w:rPr>
      </w:pPr>
      <w:r>
        <w:rPr>
          <w:bCs/>
        </w:rPr>
        <w:t>- в срок до 01 марта текущего финансового года рассматривает предоставленные учреждением, получателем субсидии документы, подтверждающие наличие потребности, и определяет потребность учреждений, получателей субсидий в направлении остатков целевых средств субсидии в текущем финансовом году на те же цели.</w:t>
      </w:r>
    </w:p>
    <w:p w14:paraId="125A4D67" w14:textId="77777777" w:rsidR="00AB17FA" w:rsidRDefault="00AB17FA" w:rsidP="00AB17FA">
      <w:pPr>
        <w:ind w:left="284"/>
        <w:jc w:val="both"/>
        <w:rPr>
          <w:bCs/>
        </w:rPr>
      </w:pPr>
      <w:r>
        <w:rPr>
          <w:bCs/>
        </w:rPr>
        <w:t xml:space="preserve">- </w:t>
      </w:r>
      <w:r w:rsidRPr="00087CE1">
        <w:rPr>
          <w:bCs/>
        </w:rPr>
        <w:t>в срок до 0</w:t>
      </w:r>
      <w:r>
        <w:rPr>
          <w:bCs/>
        </w:rPr>
        <w:t>5</w:t>
      </w:r>
      <w:r w:rsidRPr="00087CE1">
        <w:rPr>
          <w:bCs/>
        </w:rPr>
        <w:t xml:space="preserve"> марта текущего финансового года</w:t>
      </w:r>
      <w:r>
        <w:rPr>
          <w:bCs/>
        </w:rPr>
        <w:t xml:space="preserve"> готовиться проект распоряжения о перечне остатков целевых субсидий, в отношении которых наличие потребности в направлении их в текущем финансовом году на те же цели подтверждено.</w:t>
      </w:r>
    </w:p>
    <w:p w14:paraId="2D5830CD" w14:textId="77777777" w:rsidR="00AB17FA" w:rsidRDefault="00AB17FA" w:rsidP="00AB17FA">
      <w:pPr>
        <w:ind w:left="284"/>
        <w:jc w:val="both"/>
        <w:rPr>
          <w:bCs/>
        </w:rPr>
      </w:pPr>
      <w:r>
        <w:rPr>
          <w:bCs/>
        </w:rPr>
        <w:t xml:space="preserve">- </w:t>
      </w:r>
      <w:r w:rsidRPr="00087CE1">
        <w:rPr>
          <w:bCs/>
        </w:rPr>
        <w:t xml:space="preserve">в срок до </w:t>
      </w:r>
      <w:r>
        <w:rPr>
          <w:bCs/>
        </w:rPr>
        <w:t>10</w:t>
      </w:r>
      <w:r w:rsidRPr="00087CE1">
        <w:rPr>
          <w:bCs/>
        </w:rPr>
        <w:t xml:space="preserve"> марта текущего финансового года</w:t>
      </w:r>
      <w:r>
        <w:rPr>
          <w:bCs/>
        </w:rPr>
        <w:t xml:space="preserve"> утверждаются Сведения об операциях с целевыми субсидиями, за счет остатков на иные цели по состоянию на 01 января очередного финансового года, в графе «разрешенный к использованию остаток целевой субсидии прошлых лет на начало 20 ___ г.», </w:t>
      </w:r>
      <w:r w:rsidRPr="00087CE1">
        <w:rPr>
          <w:bCs/>
        </w:rPr>
        <w:t>в отношении которых наличие потребности в направлении их в текущем финансовом году на те же цели подтверждено</w:t>
      </w:r>
      <w:r>
        <w:rPr>
          <w:bCs/>
        </w:rPr>
        <w:t>.</w:t>
      </w:r>
    </w:p>
    <w:p w14:paraId="2B54EDC8" w14:textId="77777777" w:rsidR="00AB17FA" w:rsidRDefault="00AB17FA" w:rsidP="00AB17FA">
      <w:pPr>
        <w:ind w:left="284"/>
        <w:jc w:val="both"/>
        <w:rPr>
          <w:bCs/>
        </w:rPr>
      </w:pPr>
      <w:r>
        <w:rPr>
          <w:bCs/>
        </w:rPr>
        <w:t>- в срок не позднее 20 марта текущего финансового года направляет утвержденные Сведения по операциям с целевыми субсидиями муниципальным бюджетным и автономным учреждениям.</w:t>
      </w:r>
    </w:p>
    <w:p w14:paraId="7432EC2B" w14:textId="77777777" w:rsidR="00AB17FA" w:rsidRDefault="00AB17FA" w:rsidP="00AB17FA">
      <w:pPr>
        <w:ind w:left="284"/>
        <w:jc w:val="both"/>
        <w:rPr>
          <w:bCs/>
        </w:rPr>
      </w:pPr>
      <w:r>
        <w:rPr>
          <w:bCs/>
        </w:rPr>
        <w:t>5.3. Учреждение, получатель субсидии:</w:t>
      </w:r>
    </w:p>
    <w:p w14:paraId="609B17A5" w14:textId="77777777" w:rsidR="00AB17FA" w:rsidRDefault="00AB17FA" w:rsidP="00AB17FA">
      <w:pPr>
        <w:ind w:left="284"/>
        <w:jc w:val="both"/>
        <w:rPr>
          <w:bCs/>
        </w:rPr>
      </w:pPr>
      <w:r>
        <w:rPr>
          <w:bCs/>
        </w:rPr>
        <w:t xml:space="preserve">- в срок не позднее до 01 февраля текущего финансового года осуществляет возврат остатков субсидий на иные цели путем перечисления платежным поручением с лицевых счетов открытых в ФКУ администрации </w:t>
      </w:r>
      <w:r w:rsidRPr="00087CE1">
        <w:rPr>
          <w:bCs/>
        </w:rPr>
        <w:t>МО «Поселок Айхал»</w:t>
      </w:r>
      <w:r>
        <w:rPr>
          <w:bCs/>
        </w:rPr>
        <w:t xml:space="preserve"> для учета операций с указанными средствами, на лицевой счет доходов </w:t>
      </w:r>
      <w:r w:rsidRPr="00087CE1">
        <w:rPr>
          <w:bCs/>
        </w:rPr>
        <w:t>администрации МО «Поселок Айхал»</w:t>
      </w:r>
      <w:r>
        <w:rPr>
          <w:bCs/>
        </w:rPr>
        <w:t xml:space="preserve"> с указанием в поле 104 кода дохода.</w:t>
      </w:r>
    </w:p>
    <w:p w14:paraId="38E6EFAE" w14:textId="77777777" w:rsidR="00AB17FA" w:rsidRPr="00087CE1" w:rsidRDefault="00AB17FA" w:rsidP="00AB17FA">
      <w:pPr>
        <w:ind w:left="284"/>
        <w:jc w:val="both"/>
        <w:rPr>
          <w:bCs/>
        </w:rPr>
      </w:pPr>
      <w:r>
        <w:rPr>
          <w:bCs/>
        </w:rPr>
        <w:t>- в срок не позднее до 15 февраля</w:t>
      </w:r>
      <w:r w:rsidRPr="00087CE1">
        <w:rPr>
          <w:bCs/>
        </w:rPr>
        <w:t xml:space="preserve"> текущего финансового года </w:t>
      </w:r>
      <w:r>
        <w:rPr>
          <w:bCs/>
        </w:rPr>
        <w:t>предоставляет г</w:t>
      </w:r>
      <w:r w:rsidRPr="00087CE1">
        <w:rPr>
          <w:bCs/>
        </w:rPr>
        <w:t>лавн</w:t>
      </w:r>
      <w:r>
        <w:rPr>
          <w:bCs/>
        </w:rPr>
        <w:t>ому</w:t>
      </w:r>
      <w:r w:rsidRPr="00087CE1">
        <w:rPr>
          <w:bCs/>
        </w:rPr>
        <w:t xml:space="preserve"> распорядител</w:t>
      </w:r>
      <w:r>
        <w:rPr>
          <w:bCs/>
        </w:rPr>
        <w:t>ю</w:t>
      </w:r>
      <w:r w:rsidRPr="00087CE1">
        <w:rPr>
          <w:bCs/>
        </w:rPr>
        <w:t xml:space="preserve"> бюджетных средств местного бюджета – администраци</w:t>
      </w:r>
      <w:r>
        <w:rPr>
          <w:bCs/>
        </w:rPr>
        <w:t>и</w:t>
      </w:r>
      <w:r w:rsidRPr="00087CE1">
        <w:rPr>
          <w:bCs/>
        </w:rPr>
        <w:t xml:space="preserve"> МО «Поселок Айхал»</w:t>
      </w:r>
      <w:r>
        <w:rPr>
          <w:bCs/>
        </w:rPr>
        <w:t xml:space="preserve">, </w:t>
      </w:r>
      <w:r w:rsidRPr="00087CE1">
        <w:rPr>
          <w:bCs/>
        </w:rPr>
        <w:t>документы, подтверждающие наличие потребности остатков целевых средств субсидии в текущем финансовом году на те же цели.</w:t>
      </w:r>
    </w:p>
    <w:p w14:paraId="0E85BEC8" w14:textId="77777777" w:rsidR="00AB17FA" w:rsidRPr="003B56A4" w:rsidRDefault="00AB17FA" w:rsidP="00AB17FA">
      <w:pPr>
        <w:ind w:left="1068"/>
        <w:jc w:val="both"/>
        <w:rPr>
          <w:bCs/>
        </w:rPr>
      </w:pPr>
      <w:r>
        <w:rPr>
          <w:bCs/>
        </w:rPr>
        <w:t xml:space="preserve"> </w:t>
      </w:r>
    </w:p>
    <w:p w14:paraId="6866A7AF" w14:textId="77777777" w:rsidR="00AB17FA" w:rsidRPr="003B56A4" w:rsidRDefault="00AB17FA" w:rsidP="00243C4F">
      <w:pPr>
        <w:jc w:val="both"/>
        <w:rPr>
          <w:sz w:val="28"/>
          <w:szCs w:val="28"/>
        </w:rPr>
      </w:pPr>
    </w:p>
    <w:p w14:paraId="453BC17C" w14:textId="77777777" w:rsidR="00AB17FA" w:rsidRPr="003B56A4" w:rsidRDefault="00AB17FA" w:rsidP="00AB17FA">
      <w:pPr>
        <w:ind w:firstLine="720"/>
        <w:jc w:val="right"/>
        <w:outlineLvl w:val="1"/>
      </w:pPr>
      <w:r w:rsidRPr="003B56A4">
        <w:t xml:space="preserve">Приложение </w:t>
      </w:r>
      <w:r w:rsidRPr="00087CE1">
        <w:t>№</w:t>
      </w:r>
      <w:r w:rsidRPr="003B56A4">
        <w:t>1</w:t>
      </w:r>
    </w:p>
    <w:p w14:paraId="207A94E1" w14:textId="77777777" w:rsidR="00AB17FA" w:rsidRPr="003B56A4" w:rsidRDefault="00AB17FA" w:rsidP="00AB17FA">
      <w:pPr>
        <w:ind w:firstLine="720"/>
        <w:jc w:val="right"/>
      </w:pPr>
      <w:r w:rsidRPr="003B56A4">
        <w:t>к Порядку</w:t>
      </w:r>
    </w:p>
    <w:p w14:paraId="19AE459F" w14:textId="77777777" w:rsidR="00AB17FA" w:rsidRPr="003B56A4" w:rsidRDefault="00AB17FA" w:rsidP="00AB17FA">
      <w:pPr>
        <w:ind w:firstLine="720"/>
        <w:jc w:val="right"/>
      </w:pPr>
    </w:p>
    <w:p w14:paraId="4DB19BFC" w14:textId="77777777" w:rsidR="00AB17FA" w:rsidRPr="003B56A4" w:rsidRDefault="00AB17FA" w:rsidP="00AB17FA">
      <w:pPr>
        <w:jc w:val="center"/>
        <w:rPr>
          <w:b/>
          <w:bCs/>
        </w:rPr>
      </w:pPr>
      <w:bookmarkStart w:id="30" w:name="P160"/>
      <w:bookmarkEnd w:id="30"/>
      <w:r w:rsidRPr="003B56A4">
        <w:rPr>
          <w:b/>
          <w:bCs/>
        </w:rPr>
        <w:t>ПЕРЕЧЕНЬ</w:t>
      </w:r>
    </w:p>
    <w:p w14:paraId="31B9E75E" w14:textId="77777777" w:rsidR="00AB17FA" w:rsidRPr="003B56A4" w:rsidRDefault="00AB17FA" w:rsidP="00AB17FA">
      <w:pPr>
        <w:jc w:val="center"/>
        <w:rPr>
          <w:b/>
          <w:bCs/>
        </w:rPr>
      </w:pPr>
      <w:r w:rsidRPr="003B56A4">
        <w:rPr>
          <w:b/>
          <w:bCs/>
        </w:rPr>
        <w:t>ДОКУМЕНТОВ, ПРЕДСТАВЛЯЕМЫХ ДЛЯ ПОЛУЧЕНИЯ СУБСИДИИ</w:t>
      </w:r>
    </w:p>
    <w:p w14:paraId="43EDCC4D" w14:textId="77777777" w:rsidR="00AB17FA" w:rsidRPr="003B56A4" w:rsidRDefault="00AB17FA" w:rsidP="00AB17FA">
      <w:pPr>
        <w:ind w:firstLine="720"/>
        <w:jc w:val="both"/>
        <w:rPr>
          <w:color w:val="0070C0"/>
        </w:rPr>
      </w:pPr>
    </w:p>
    <w:p w14:paraId="14C386EF" w14:textId="77777777" w:rsidR="00AB17FA" w:rsidRPr="003B56A4" w:rsidRDefault="00AB17FA" w:rsidP="00AB17FA">
      <w:pPr>
        <w:ind w:firstLine="540"/>
        <w:jc w:val="both"/>
      </w:pPr>
      <w:r w:rsidRPr="003B56A4">
        <w:t>1. Обращение о предоставлении целевой субсидии с указанием целей, объема бюджетных ассигнований.</w:t>
      </w:r>
    </w:p>
    <w:p w14:paraId="2C1C33F3" w14:textId="77777777" w:rsidR="00AB17FA" w:rsidRPr="003B56A4" w:rsidRDefault="00AB17FA" w:rsidP="00AB17FA">
      <w:pPr>
        <w:ind w:firstLine="540"/>
        <w:jc w:val="both"/>
      </w:pPr>
      <w:r w:rsidRPr="003B56A4">
        <w:t>2. Пояснительную записку, содержащую обоснование необходимости осуществления учреждением расходов на цели, установленные подпунктом 1.2 настоящего Порядка, включая расчет-обоснование суммы целевой субсидии, необходимой для осуществления указанных расходов, в том числе предварительную смету (на выполнение (оказание) соответствующих работ, проведение мероприятий, приобретение имущества) с приложением предложений поставщиков (подрядчиков), статистических данных и (или) иной информация исходя из целей предоставления целевой субсидии.</w:t>
      </w:r>
    </w:p>
    <w:p w14:paraId="5101C2CC" w14:textId="77777777" w:rsidR="00AB17FA" w:rsidRPr="003B56A4" w:rsidRDefault="00AB17FA" w:rsidP="00AB17FA">
      <w:pPr>
        <w:ind w:firstLine="540"/>
        <w:jc w:val="both"/>
      </w:pPr>
      <w:r w:rsidRPr="003B56A4">
        <w:lastRenderedPageBreak/>
        <w:t>3. Перечень объектов, подлежащих ремонту, акт обследования объектов и дефектную ведомость в случае, если целью предоставления целевой субсидии является проведение ремонта (реконструкции).</w:t>
      </w:r>
    </w:p>
    <w:p w14:paraId="4B9AFDED" w14:textId="77777777" w:rsidR="00AB17FA" w:rsidRPr="003B56A4" w:rsidRDefault="00AB17FA" w:rsidP="00AB17FA">
      <w:pPr>
        <w:ind w:firstLine="540"/>
        <w:jc w:val="both"/>
      </w:pPr>
      <w:r w:rsidRPr="003B56A4">
        <w:t>4. Программу мероприятий в случае, если целью предоставления целевой субсидии является проведение мероприятий, в том числе конференций, симпозиумов, выставок.</w:t>
      </w:r>
    </w:p>
    <w:p w14:paraId="140C4391" w14:textId="77777777" w:rsidR="00AB17FA" w:rsidRPr="003B56A4" w:rsidRDefault="00AB17FA" w:rsidP="00AB17FA">
      <w:pPr>
        <w:ind w:firstLine="540"/>
        <w:jc w:val="both"/>
      </w:pPr>
      <w:r w:rsidRPr="003B56A4">
        <w:t>5. Информацию о планируемом к приобретению имуществе и расчет стоимости приобретения в случае, если целью предоставления целевой субсидии является приобретение имущества.</w:t>
      </w:r>
    </w:p>
    <w:p w14:paraId="3588DCAE" w14:textId="77777777" w:rsidR="00AB17FA" w:rsidRPr="003B56A4" w:rsidRDefault="00AB17FA" w:rsidP="00AB17FA">
      <w:pPr>
        <w:ind w:firstLine="540"/>
        <w:jc w:val="both"/>
      </w:pPr>
      <w:r w:rsidRPr="003B56A4">
        <w:t xml:space="preserve">6. </w:t>
      </w:r>
      <w:hyperlink r:id="rId64" w:history="1">
        <w:r w:rsidRPr="003B56A4">
          <w:rPr>
            <w:color w:val="000000"/>
          </w:rPr>
          <w:t>Обоснование</w:t>
        </w:r>
      </w:hyperlink>
      <w:r w:rsidRPr="003B56A4">
        <w:t xml:space="preserve"> эффективности реализации мероприятия муниципальной программы, предусматривающего использование целевой субсидии.</w:t>
      </w:r>
    </w:p>
    <w:p w14:paraId="4CA8989E" w14:textId="05343E86" w:rsidR="00AB17FA" w:rsidRPr="00243C4F" w:rsidRDefault="00AB17FA" w:rsidP="00243C4F">
      <w:pPr>
        <w:ind w:firstLine="540"/>
        <w:jc w:val="both"/>
      </w:pPr>
      <w:r w:rsidRPr="003B56A4">
        <w:t>7. Информацию об  отсутствии просроченной задолженности по возврату в  бюджет поселения субсидий, бюджетных инвестиций, предоставленных в том числе в соответствии с иными правовыми актами администрации Кубенского сельского поселения, за исключением случаев предоставления целевой субсидии на осуществление мероприятий по реорганизации или ликвидации учреждения, а также предоставления целевых субсидий на предотвращение аварийной (чрезвычайной) ситуации, ликвидации последствий и восстановительных работ в случае наступления аварийной (чрезвычайной) ситуации.</w:t>
      </w:r>
    </w:p>
    <w:p w14:paraId="7AF3BF3C" w14:textId="77777777" w:rsidR="00AB17FA" w:rsidRDefault="00AB17FA" w:rsidP="00AB17FA">
      <w:pPr>
        <w:jc w:val="both"/>
        <w:rPr>
          <w:color w:val="0070C0"/>
          <w:sz w:val="28"/>
          <w:szCs w:val="28"/>
        </w:rPr>
      </w:pPr>
    </w:p>
    <w:p w14:paraId="73FC58D4" w14:textId="77777777" w:rsidR="00AB17FA" w:rsidRPr="003B56A4" w:rsidRDefault="00AB17FA" w:rsidP="00AB17FA">
      <w:pPr>
        <w:ind w:firstLine="720"/>
        <w:jc w:val="right"/>
        <w:outlineLvl w:val="1"/>
      </w:pPr>
      <w:bookmarkStart w:id="31" w:name="P174"/>
      <w:bookmarkEnd w:id="31"/>
      <w:r w:rsidRPr="003B56A4">
        <w:t xml:space="preserve">Приложение </w:t>
      </w:r>
      <w:r>
        <w:t>№</w:t>
      </w:r>
      <w:r w:rsidRPr="003B56A4">
        <w:t>2</w:t>
      </w:r>
    </w:p>
    <w:p w14:paraId="32E8BCEB" w14:textId="77777777" w:rsidR="00AB17FA" w:rsidRPr="003B56A4" w:rsidRDefault="00AB17FA" w:rsidP="00AB17FA">
      <w:pPr>
        <w:ind w:firstLine="720"/>
        <w:jc w:val="right"/>
      </w:pPr>
      <w:r w:rsidRPr="003B56A4">
        <w:t>к Порядку</w:t>
      </w:r>
    </w:p>
    <w:p w14:paraId="25A45F9C" w14:textId="77777777" w:rsidR="00AB17FA" w:rsidRPr="003B56A4" w:rsidRDefault="00AB17FA" w:rsidP="00AB17FA">
      <w:pPr>
        <w:spacing w:after="1"/>
      </w:pPr>
    </w:p>
    <w:p w14:paraId="2DF4AE27" w14:textId="77777777" w:rsidR="00AB17FA" w:rsidRPr="003B56A4" w:rsidRDefault="00AB17FA" w:rsidP="00AB17FA">
      <w:pPr>
        <w:ind w:firstLine="720"/>
        <w:jc w:val="both"/>
      </w:pPr>
    </w:p>
    <w:p w14:paraId="1EC9D6C7" w14:textId="77777777" w:rsidR="00AB17FA" w:rsidRPr="003B56A4" w:rsidRDefault="00AB17FA" w:rsidP="00AB17FA">
      <w:pPr>
        <w:ind w:firstLine="720"/>
        <w:jc w:val="right"/>
        <w:outlineLvl w:val="2"/>
      </w:pPr>
      <w:r w:rsidRPr="003B56A4">
        <w:t xml:space="preserve">Типовая форма </w:t>
      </w:r>
    </w:p>
    <w:p w14:paraId="40414425" w14:textId="77777777" w:rsidR="00AB17FA" w:rsidRPr="003B56A4" w:rsidRDefault="00AB17FA" w:rsidP="00AB17FA">
      <w:pPr>
        <w:ind w:firstLine="720"/>
        <w:jc w:val="both"/>
        <w:rPr>
          <w:b/>
        </w:rPr>
      </w:pPr>
    </w:p>
    <w:p w14:paraId="22E00D98" w14:textId="77777777" w:rsidR="00AB17FA" w:rsidRPr="003B56A4" w:rsidRDefault="00AB17FA" w:rsidP="00AB17FA">
      <w:pPr>
        <w:jc w:val="center"/>
        <w:rPr>
          <w:b/>
        </w:rPr>
      </w:pPr>
      <w:bookmarkStart w:id="32" w:name="P197"/>
      <w:bookmarkEnd w:id="32"/>
      <w:r w:rsidRPr="003B56A4">
        <w:rPr>
          <w:b/>
        </w:rPr>
        <w:t>СОГЛАШЕНИЕ</w:t>
      </w:r>
    </w:p>
    <w:p w14:paraId="08764502" w14:textId="77777777" w:rsidR="00AB17FA" w:rsidRPr="003B56A4" w:rsidRDefault="00AB17FA" w:rsidP="00AB17FA">
      <w:pPr>
        <w:jc w:val="center"/>
        <w:rPr>
          <w:b/>
        </w:rPr>
      </w:pPr>
      <w:r w:rsidRPr="003B56A4">
        <w:rPr>
          <w:b/>
        </w:rPr>
        <w:t>о предоставлении целевой субсидии</w:t>
      </w:r>
    </w:p>
    <w:p w14:paraId="3C420776" w14:textId="77777777" w:rsidR="00AB17FA" w:rsidRPr="003B56A4" w:rsidRDefault="00AB17FA" w:rsidP="00AB17FA">
      <w:pPr>
        <w:jc w:val="center"/>
        <w:rPr>
          <w:b/>
          <w:bCs/>
        </w:rPr>
      </w:pPr>
      <w:r w:rsidRPr="00087CE1">
        <w:rPr>
          <w:b/>
          <w:bCs/>
        </w:rPr>
        <w:t>муниципальному бюджетному (автономному) учреждению</w:t>
      </w:r>
    </w:p>
    <w:p w14:paraId="4C251A60" w14:textId="77777777" w:rsidR="00AB17FA" w:rsidRPr="003B56A4" w:rsidRDefault="00AB17FA" w:rsidP="00AB17FA">
      <w:pPr>
        <w:ind w:firstLine="540"/>
        <w:jc w:val="both"/>
      </w:pPr>
    </w:p>
    <w:p w14:paraId="4671ACEA" w14:textId="77777777" w:rsidR="00AB17FA" w:rsidRPr="003B56A4" w:rsidRDefault="00AB17FA" w:rsidP="00AB17FA">
      <w:pPr>
        <w:jc w:val="center"/>
      </w:pPr>
      <w:r w:rsidRPr="003B56A4">
        <w:t>___________________________________________</w:t>
      </w:r>
    </w:p>
    <w:p w14:paraId="12037742" w14:textId="77777777" w:rsidR="00AB17FA" w:rsidRPr="003B56A4" w:rsidRDefault="00AB17FA" w:rsidP="00AB17FA">
      <w:pPr>
        <w:jc w:val="center"/>
        <w:rPr>
          <w:sz w:val="20"/>
          <w:szCs w:val="20"/>
        </w:rPr>
      </w:pPr>
      <w:r w:rsidRPr="003B56A4">
        <w:rPr>
          <w:sz w:val="20"/>
          <w:szCs w:val="20"/>
        </w:rPr>
        <w:t>(</w:t>
      </w:r>
      <w:r w:rsidRPr="00087CE1">
        <w:rPr>
          <w:sz w:val="20"/>
          <w:szCs w:val="20"/>
        </w:rPr>
        <w:t>наименование учреждения</w:t>
      </w:r>
      <w:r w:rsidRPr="003B56A4">
        <w:rPr>
          <w:sz w:val="20"/>
          <w:szCs w:val="20"/>
        </w:rPr>
        <w:t>)</w:t>
      </w:r>
    </w:p>
    <w:p w14:paraId="2A02E82F" w14:textId="77777777" w:rsidR="00AB17FA" w:rsidRPr="003B56A4" w:rsidRDefault="00AB17FA" w:rsidP="00AB17FA">
      <w:pPr>
        <w:jc w:val="both"/>
      </w:pPr>
    </w:p>
    <w:p w14:paraId="4C92184F" w14:textId="77777777" w:rsidR="00AB17FA" w:rsidRPr="00087CE1" w:rsidRDefault="00AB17FA" w:rsidP="00AB17FA">
      <w:pPr>
        <w:jc w:val="both"/>
        <w:rPr>
          <w:bCs/>
        </w:rPr>
      </w:pPr>
      <w:r w:rsidRPr="00087CE1">
        <w:rPr>
          <w:bCs/>
        </w:rPr>
        <w:t xml:space="preserve">п. Айхал                                                                                                       </w:t>
      </w:r>
      <w:r>
        <w:rPr>
          <w:bCs/>
        </w:rPr>
        <w:t>«___» _________</w:t>
      </w:r>
      <w:r w:rsidRPr="00087CE1">
        <w:rPr>
          <w:bCs/>
        </w:rPr>
        <w:t xml:space="preserve"> 20</w:t>
      </w:r>
      <w:r>
        <w:rPr>
          <w:bCs/>
        </w:rPr>
        <w:t>__</w:t>
      </w:r>
      <w:r w:rsidRPr="00087CE1">
        <w:rPr>
          <w:bCs/>
        </w:rPr>
        <w:t xml:space="preserve"> г.</w:t>
      </w:r>
    </w:p>
    <w:p w14:paraId="1BBB623F" w14:textId="77777777" w:rsidR="00AB17FA" w:rsidRPr="003B56A4" w:rsidRDefault="00AB17FA" w:rsidP="00AB17FA">
      <w:pPr>
        <w:jc w:val="both"/>
      </w:pPr>
    </w:p>
    <w:p w14:paraId="7EB4D2AA" w14:textId="77777777" w:rsidR="00AB17FA" w:rsidRPr="003B56A4" w:rsidRDefault="00AB17FA" w:rsidP="00AB17FA">
      <w:pPr>
        <w:jc w:val="both"/>
        <w:rPr>
          <w:color w:val="FF0000"/>
        </w:rPr>
      </w:pPr>
      <w:r w:rsidRPr="003B56A4">
        <w:t xml:space="preserve">                                   </w:t>
      </w:r>
    </w:p>
    <w:p w14:paraId="7A02C468" w14:textId="77777777" w:rsidR="00AB17FA" w:rsidRPr="003B56A4" w:rsidRDefault="00AB17FA" w:rsidP="00AB17FA">
      <w:pPr>
        <w:jc w:val="both"/>
        <w:rPr>
          <w:color w:val="0070C0"/>
        </w:rPr>
      </w:pPr>
      <w:r w:rsidRPr="003B56A4">
        <w:rPr>
          <w:color w:val="0070C0"/>
        </w:rPr>
        <w:t xml:space="preserve">  </w:t>
      </w:r>
      <w:r w:rsidRPr="003B56A4">
        <w:t xml:space="preserve">Администрация </w:t>
      </w:r>
      <w:bookmarkStart w:id="33" w:name="_Hlk52349043"/>
      <w:r>
        <w:t>МО «Поселок Айхал» Мирнинского района Республики Саха (Якутия)</w:t>
      </w:r>
      <w:bookmarkEnd w:id="33"/>
      <w:r w:rsidRPr="003B56A4">
        <w:t xml:space="preserve">, в лице </w:t>
      </w:r>
      <w:r>
        <w:t xml:space="preserve"> Главы </w:t>
      </w:r>
      <w:r w:rsidRPr="003B56A4">
        <w:t>____________________________________ действующ</w:t>
      </w:r>
      <w:r>
        <w:t>его</w:t>
      </w:r>
      <w:r w:rsidRPr="003B56A4">
        <w:t xml:space="preserve"> на основании </w:t>
      </w:r>
      <w:r>
        <w:t xml:space="preserve">Устава МО «Поселок Айхал» </w:t>
      </w:r>
      <w:r w:rsidRPr="00087CE1">
        <w:t>Мирнинского района Республики Саха (Якутия)</w:t>
      </w:r>
      <w:r w:rsidRPr="003B56A4">
        <w:t>, с одной стороны и ____________________________</w:t>
      </w:r>
      <w:r>
        <w:t>___________________________________________________</w:t>
      </w:r>
      <w:r w:rsidRPr="003B56A4">
        <w:t>,</w:t>
      </w:r>
    </w:p>
    <w:p w14:paraId="5735C556" w14:textId="77777777" w:rsidR="00AB17FA" w:rsidRPr="003B56A4" w:rsidRDefault="00AB17FA" w:rsidP="00AB17FA">
      <w:pPr>
        <w:jc w:val="both"/>
        <w:rPr>
          <w:sz w:val="20"/>
          <w:szCs w:val="20"/>
        </w:rPr>
      </w:pPr>
      <w:r w:rsidRPr="003B56A4">
        <w:rPr>
          <w:sz w:val="20"/>
          <w:szCs w:val="20"/>
        </w:rPr>
        <w:t xml:space="preserve">                                            </w:t>
      </w:r>
      <w:r>
        <w:rPr>
          <w:sz w:val="20"/>
          <w:szCs w:val="20"/>
        </w:rPr>
        <w:t xml:space="preserve">                </w:t>
      </w:r>
      <w:r w:rsidRPr="003B56A4">
        <w:rPr>
          <w:sz w:val="20"/>
          <w:szCs w:val="20"/>
        </w:rPr>
        <w:t xml:space="preserve">   (наименование учреждения)</w:t>
      </w:r>
    </w:p>
    <w:p w14:paraId="44E06250" w14:textId="77777777" w:rsidR="00AB17FA" w:rsidRPr="003B56A4" w:rsidRDefault="00AB17FA" w:rsidP="00AB17FA">
      <w:pPr>
        <w:jc w:val="both"/>
      </w:pPr>
      <w:r w:rsidRPr="003B56A4">
        <w:t xml:space="preserve">именуемая в дальнейшем </w:t>
      </w:r>
      <w:r>
        <w:t>«</w:t>
      </w:r>
      <w:r w:rsidRPr="003B56A4">
        <w:t>Учреждение</w:t>
      </w:r>
      <w:r>
        <w:t>»</w:t>
      </w:r>
      <w:r w:rsidRPr="003B56A4">
        <w:t xml:space="preserve">, в лице </w:t>
      </w:r>
      <w:r>
        <w:t xml:space="preserve">руководителя </w:t>
      </w:r>
      <w:r w:rsidRPr="003B56A4">
        <w:t>__________________________</w:t>
      </w:r>
    </w:p>
    <w:p w14:paraId="6F286A61" w14:textId="77777777" w:rsidR="00AB17FA" w:rsidRPr="003B56A4" w:rsidRDefault="00AB17FA" w:rsidP="00AB17FA">
      <w:pPr>
        <w:jc w:val="both"/>
      </w:pPr>
      <w:r w:rsidRPr="003B56A4">
        <w:t>__________________________________________________________________</w:t>
      </w:r>
      <w:r>
        <w:t>_____________</w:t>
      </w:r>
      <w:r w:rsidRPr="003B56A4">
        <w:t>,</w:t>
      </w:r>
    </w:p>
    <w:p w14:paraId="7C860AD6" w14:textId="77777777" w:rsidR="00AB17FA" w:rsidRPr="003B56A4" w:rsidRDefault="00AB17FA" w:rsidP="00AB17FA">
      <w:pPr>
        <w:jc w:val="center"/>
        <w:rPr>
          <w:sz w:val="20"/>
          <w:szCs w:val="20"/>
        </w:rPr>
      </w:pPr>
      <w:r w:rsidRPr="003B56A4">
        <w:t>(</w:t>
      </w:r>
      <w:r w:rsidRPr="003B56A4">
        <w:rPr>
          <w:sz w:val="20"/>
          <w:szCs w:val="20"/>
        </w:rPr>
        <w:t>наименование должности, а также ФИО лица, представляющего Получателя)</w:t>
      </w:r>
    </w:p>
    <w:p w14:paraId="3D5AC0D5" w14:textId="77777777" w:rsidR="00AB17FA" w:rsidRPr="003B56A4" w:rsidRDefault="00AB17FA" w:rsidP="00AB17FA">
      <w:pPr>
        <w:jc w:val="both"/>
        <w:rPr>
          <w:sz w:val="20"/>
          <w:szCs w:val="20"/>
        </w:rPr>
      </w:pPr>
      <w:r w:rsidRPr="003B56A4">
        <w:t xml:space="preserve">действующего(ей) </w:t>
      </w:r>
      <w:r w:rsidRPr="00087CE1">
        <w:t>на основании Устава</w:t>
      </w:r>
      <w:r>
        <w:t xml:space="preserve">, </w:t>
      </w:r>
      <w:r w:rsidRPr="003B56A4">
        <w:t xml:space="preserve">с другой стороны, далее именуемые </w:t>
      </w:r>
      <w:r>
        <w:t>«</w:t>
      </w:r>
      <w:r w:rsidRPr="003B56A4">
        <w:t>Стороны</w:t>
      </w:r>
      <w:r>
        <w:t>»</w:t>
      </w:r>
      <w:r w:rsidRPr="003B56A4">
        <w:t>, в соответствии  с  Бюджетным</w:t>
      </w:r>
      <w:r>
        <w:t xml:space="preserve"> </w:t>
      </w:r>
      <w:hyperlink r:id="rId65" w:history="1">
        <w:r w:rsidRPr="003B56A4">
          <w:rPr>
            <w:color w:val="000000"/>
          </w:rPr>
          <w:t>кодексом</w:t>
        </w:r>
      </w:hyperlink>
      <w:r w:rsidRPr="003B56A4">
        <w:t xml:space="preserve">   Российской  Федерации,__________________________________________________________________________________________________________, </w:t>
      </w:r>
      <w:r w:rsidRPr="003B56A4">
        <w:rPr>
          <w:sz w:val="20"/>
          <w:szCs w:val="20"/>
        </w:rPr>
        <w:t xml:space="preserve">(наименование </w:t>
      </w:r>
      <w:r w:rsidRPr="00087CE1">
        <w:rPr>
          <w:sz w:val="20"/>
          <w:szCs w:val="20"/>
        </w:rPr>
        <w:t>распоряжения (постановления) Администрации МО «Поселок Айхал»</w:t>
      </w:r>
      <w:r w:rsidRPr="003B56A4">
        <w:rPr>
          <w:sz w:val="20"/>
          <w:szCs w:val="20"/>
        </w:rPr>
        <w:t xml:space="preserve"> о предоставлении целевой субсидии  из  бюджета  поселения Учреждению)</w:t>
      </w:r>
      <w:r>
        <w:rPr>
          <w:sz w:val="20"/>
          <w:szCs w:val="20"/>
        </w:rPr>
        <w:t xml:space="preserve"> </w:t>
      </w:r>
      <w:r w:rsidRPr="003B56A4">
        <w:t>заключили настоящее Соглашение о нижеследующем.</w:t>
      </w:r>
    </w:p>
    <w:p w14:paraId="5DA4866A" w14:textId="77777777" w:rsidR="00AB17FA" w:rsidRPr="003B56A4" w:rsidRDefault="00AB17FA" w:rsidP="00AB17FA">
      <w:pPr>
        <w:jc w:val="both"/>
      </w:pPr>
    </w:p>
    <w:p w14:paraId="0BC584F3" w14:textId="77777777" w:rsidR="00AB17FA" w:rsidRPr="003B56A4" w:rsidRDefault="00AB17FA" w:rsidP="00AB17FA">
      <w:pPr>
        <w:jc w:val="center"/>
        <w:outlineLvl w:val="1"/>
      </w:pPr>
      <w:r w:rsidRPr="003B56A4">
        <w:t>I. Предмет Соглашения</w:t>
      </w:r>
    </w:p>
    <w:p w14:paraId="338A1C18" w14:textId="77777777" w:rsidR="00AB17FA" w:rsidRPr="003B56A4" w:rsidRDefault="00AB17FA" w:rsidP="00AB17FA">
      <w:pPr>
        <w:jc w:val="both"/>
      </w:pPr>
    </w:p>
    <w:p w14:paraId="546498F0" w14:textId="77777777" w:rsidR="00AB17FA" w:rsidRPr="003B56A4" w:rsidRDefault="00AB17FA" w:rsidP="00AB17FA">
      <w:pPr>
        <w:ind w:firstLine="708"/>
        <w:jc w:val="both"/>
      </w:pPr>
      <w:r w:rsidRPr="003B56A4">
        <w:t xml:space="preserve">1.1. Предметом настоящего Соглашения является предоставление Учреждению из    бюджета  </w:t>
      </w:r>
      <w:r w:rsidRPr="00087CE1">
        <w:t>МО «Поселок Айхал» Мирнинского района Республики Саха (Якутия)</w:t>
      </w:r>
      <w:r>
        <w:t xml:space="preserve"> </w:t>
      </w:r>
      <w:r w:rsidRPr="003B56A4">
        <w:t>в 20__ году/20__ - 20__ годах   субсидии  на: _____________________________________</w:t>
      </w:r>
      <w:r w:rsidRPr="003B56A4">
        <w:rPr>
          <w:sz w:val="20"/>
          <w:szCs w:val="20"/>
        </w:rPr>
        <w:t xml:space="preserve">(указание цели (ей) предоставления Субсидии) </w:t>
      </w:r>
      <w:r w:rsidRPr="003B56A4">
        <w:t xml:space="preserve"> не связанные с финансовым обеспечением выполнения </w:t>
      </w:r>
      <w:r w:rsidRPr="003B56A4">
        <w:lastRenderedPageBreak/>
        <w:t xml:space="preserve">муниципального задания на оказание  муниципальных  услуг (выполнение работ) (далее - Субсидия);     </w:t>
      </w:r>
    </w:p>
    <w:p w14:paraId="324C0F52" w14:textId="77777777" w:rsidR="00AB17FA" w:rsidRPr="003B56A4" w:rsidRDefault="00AB17FA" w:rsidP="00AB17FA">
      <w:pPr>
        <w:jc w:val="both"/>
      </w:pPr>
      <w:r w:rsidRPr="003B56A4">
        <w:t xml:space="preserve">  1.1.1. в целях реализации Получателем следующих мероприятий:</w:t>
      </w:r>
    </w:p>
    <w:p w14:paraId="2AF4985A" w14:textId="77777777" w:rsidR="00AB17FA" w:rsidRPr="003B56A4" w:rsidRDefault="00AB17FA" w:rsidP="00AB17FA">
      <w:pPr>
        <w:jc w:val="both"/>
      </w:pPr>
      <w:r w:rsidRPr="003B56A4">
        <w:t xml:space="preserve">   1.1.1.1. _________________________________________________________;</w:t>
      </w:r>
    </w:p>
    <w:p w14:paraId="04858D31" w14:textId="77777777" w:rsidR="00AB17FA" w:rsidRPr="003B56A4" w:rsidRDefault="00AB17FA" w:rsidP="00AB17FA">
      <w:pPr>
        <w:jc w:val="both"/>
      </w:pPr>
      <w:r w:rsidRPr="003B56A4">
        <w:t xml:space="preserve">   1.1.1.2. _________________________________________________________.</w:t>
      </w:r>
    </w:p>
    <w:p w14:paraId="128631C6" w14:textId="77777777" w:rsidR="00AB17FA" w:rsidRPr="003B56A4" w:rsidRDefault="00AB17FA" w:rsidP="00AB17FA">
      <w:pPr>
        <w:jc w:val="both"/>
      </w:pPr>
      <w:bookmarkStart w:id="34" w:name="P105"/>
      <w:bookmarkEnd w:id="34"/>
      <w:r w:rsidRPr="003B56A4">
        <w:t xml:space="preserve">   1.2.  Субсидия предоставляется в соответствии с лимитами бюджетных</w:t>
      </w:r>
      <w:r>
        <w:t xml:space="preserve"> </w:t>
      </w:r>
      <w:r w:rsidRPr="003B56A4">
        <w:t xml:space="preserve">обязательств, доведенными </w:t>
      </w:r>
      <w:r>
        <w:t xml:space="preserve">Администрации </w:t>
      </w:r>
      <w:r w:rsidRPr="00087CE1">
        <w:t>МО «Поселок Айхал» Мирнинского района Республики Саха (Якутия)</w:t>
      </w:r>
      <w:r>
        <w:t xml:space="preserve"> </w:t>
      </w:r>
      <w:r w:rsidRPr="003B56A4">
        <w:t xml:space="preserve">как получателю средств бюджета </w:t>
      </w:r>
      <w:r w:rsidRPr="00087CE1">
        <w:t>МО «Поселок Айхал» Мирнинского района Республики Саха (Якутия)</w:t>
      </w:r>
      <w:r w:rsidRPr="003B56A4">
        <w:t xml:space="preserve">,  по  кодам  классификации расходов бюджетов Российской  Федерации (далее - коды БК) на цель(и), указанную(ые) в </w:t>
      </w:r>
      <w:hyperlink r:id="rId66" w:anchor="P92" w:history="1">
        <w:r w:rsidRPr="003B56A4">
          <w:rPr>
            <w:color w:val="000000"/>
          </w:rPr>
          <w:t>разделе</w:t>
        </w:r>
      </w:hyperlink>
      <w:r w:rsidRPr="003B56A4">
        <w:rPr>
          <w:color w:val="0000FF"/>
        </w:rPr>
        <w:t xml:space="preserve"> </w:t>
      </w:r>
      <w:r w:rsidRPr="003B56A4">
        <w:t>I  настоящего  Соглашения,  в размере ________________________, в том числе :</w:t>
      </w:r>
    </w:p>
    <w:p w14:paraId="41302969" w14:textId="77777777" w:rsidR="00AB17FA" w:rsidRPr="003B56A4" w:rsidRDefault="00AB17FA" w:rsidP="00AB17FA">
      <w:pPr>
        <w:jc w:val="both"/>
      </w:pPr>
      <w:r w:rsidRPr="003B56A4">
        <w:t xml:space="preserve">    в 20__ году ____ (________________) рублей __ копеек - по коду БК ____;</w:t>
      </w:r>
    </w:p>
    <w:p w14:paraId="6FB168A0" w14:textId="77777777" w:rsidR="00AB17FA" w:rsidRPr="003B56A4" w:rsidRDefault="00AB17FA" w:rsidP="00AB17FA">
      <w:pPr>
        <w:jc w:val="both"/>
      </w:pPr>
      <w:r w:rsidRPr="003B56A4">
        <w:t xml:space="preserve">                      (сумма прописью)                                                                                           (код БК)</w:t>
      </w:r>
    </w:p>
    <w:p w14:paraId="0407A6E8" w14:textId="77777777" w:rsidR="00AB17FA" w:rsidRPr="003B56A4" w:rsidRDefault="00AB17FA" w:rsidP="00AB17FA">
      <w:pPr>
        <w:jc w:val="both"/>
      </w:pPr>
      <w:r w:rsidRPr="003B56A4">
        <w:t xml:space="preserve">    в 20__ году ____ (________________) рублей __ копеек - по коду БК ____;</w:t>
      </w:r>
    </w:p>
    <w:p w14:paraId="349AD199" w14:textId="77777777" w:rsidR="00AB17FA" w:rsidRPr="003B56A4" w:rsidRDefault="00AB17FA" w:rsidP="00AB17FA">
      <w:pPr>
        <w:jc w:val="both"/>
      </w:pPr>
      <w:r w:rsidRPr="003B56A4">
        <w:t xml:space="preserve">                                                              (сумма прописью)                                                                                    (код БК)</w:t>
      </w:r>
    </w:p>
    <w:p w14:paraId="3267A0B7" w14:textId="77777777" w:rsidR="00AB17FA" w:rsidRPr="003B56A4" w:rsidRDefault="00AB17FA" w:rsidP="00AB17FA">
      <w:pPr>
        <w:jc w:val="both"/>
      </w:pPr>
      <w:r w:rsidRPr="003B56A4">
        <w:t xml:space="preserve">    в 20__ году ____ (________________) рублей __ копеек - по коду БК ____.</w:t>
      </w:r>
    </w:p>
    <w:p w14:paraId="4C8D66EB" w14:textId="77777777" w:rsidR="00AB17FA" w:rsidRPr="003B56A4" w:rsidRDefault="00AB17FA" w:rsidP="00AB17FA">
      <w:pPr>
        <w:jc w:val="both"/>
      </w:pPr>
      <w:r w:rsidRPr="003B56A4">
        <w:t xml:space="preserve">                         (сумма прописью)                                                                                    (код БК)</w:t>
      </w:r>
    </w:p>
    <w:p w14:paraId="67B2286D" w14:textId="77777777" w:rsidR="00AB17FA" w:rsidRPr="003B56A4" w:rsidRDefault="00AB17FA" w:rsidP="00AB17FA">
      <w:pPr>
        <w:ind w:firstLine="540"/>
        <w:jc w:val="both"/>
      </w:pPr>
    </w:p>
    <w:p w14:paraId="38C5BC62" w14:textId="77777777" w:rsidR="00AB17FA" w:rsidRPr="003B56A4" w:rsidRDefault="00AB17FA" w:rsidP="00AB17FA">
      <w:pPr>
        <w:ind w:firstLine="540"/>
        <w:jc w:val="both"/>
      </w:pPr>
      <w:bookmarkStart w:id="35" w:name="P123"/>
      <w:bookmarkEnd w:id="35"/>
      <w:r w:rsidRPr="003B56A4">
        <w:t>1.3. Субсидия имеет строго целевое назначение и используется учреждением на цели, указанные в пункте 1.1 настоящего Соглашения.</w:t>
      </w:r>
    </w:p>
    <w:p w14:paraId="14D8CCD4" w14:textId="77777777" w:rsidR="00AB17FA" w:rsidRPr="003B56A4" w:rsidRDefault="00AB17FA" w:rsidP="00AB17FA">
      <w:pPr>
        <w:ind w:firstLine="540"/>
        <w:jc w:val="both"/>
      </w:pPr>
      <w:r w:rsidRPr="003B56A4">
        <w:t xml:space="preserve">1.4. Предоставление бюджетных ассигнований производится в пределах средств, предусмотренных в бюджете </w:t>
      </w:r>
      <w:r w:rsidRPr="00087CE1">
        <w:t>МО «Поселок Айхал» Мирнинского района Республики Саха (Якутия)</w:t>
      </w:r>
      <w:r w:rsidRPr="003B56A4">
        <w:t xml:space="preserve"> на соответствующий финансовый год и плановый период.</w:t>
      </w:r>
    </w:p>
    <w:p w14:paraId="5C369098" w14:textId="77777777" w:rsidR="00AB17FA" w:rsidRPr="003B56A4" w:rsidRDefault="00AB17FA" w:rsidP="00AB17FA">
      <w:pPr>
        <w:ind w:firstLine="540"/>
        <w:jc w:val="both"/>
      </w:pPr>
      <w:r w:rsidRPr="003B56A4">
        <w:t>1.5. Предоставление бюджетных ассигнований учреждению влечет соответствующее увеличение стоимости основных средств, находящихся на праве оперативного управления у учреждения (в случае предоставления целевых субсидий на приобретение нефинансовых активов).</w:t>
      </w:r>
    </w:p>
    <w:p w14:paraId="3455FE2C" w14:textId="77777777" w:rsidR="00AB17FA" w:rsidRDefault="00AB17FA" w:rsidP="00AB17FA">
      <w:pPr>
        <w:ind w:firstLine="539"/>
        <w:jc w:val="both"/>
      </w:pPr>
      <w:bookmarkStart w:id="36" w:name="P253"/>
      <w:bookmarkEnd w:id="36"/>
      <w:r w:rsidRPr="003B56A4">
        <w:t>1.6. Размер субсидии может быть уменьшен в случаях:</w:t>
      </w:r>
    </w:p>
    <w:p w14:paraId="6204A77D" w14:textId="77777777" w:rsidR="00AB17FA" w:rsidRPr="003B56A4" w:rsidRDefault="00AB17FA" w:rsidP="00AB17FA">
      <w:pPr>
        <w:ind w:firstLine="539"/>
        <w:jc w:val="both"/>
      </w:pPr>
      <w:r>
        <w:t>- в случае внесения соответствующих изменений в нормативные правовые акты, устанавливающие расходное обязательство по предоставлению субсидии;</w:t>
      </w:r>
    </w:p>
    <w:p w14:paraId="679A4784" w14:textId="77777777" w:rsidR="00AB17FA" w:rsidRPr="003B56A4" w:rsidRDefault="00AB17FA" w:rsidP="00AB17FA">
      <w:pPr>
        <w:ind w:firstLine="539"/>
        <w:jc w:val="both"/>
        <w:rPr>
          <w:color w:val="000000"/>
        </w:rPr>
      </w:pPr>
      <w:r>
        <w:t xml:space="preserve">- </w:t>
      </w:r>
      <w:r w:rsidRPr="003B56A4">
        <w:t xml:space="preserve">отсутствия решения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 указанные </w:t>
      </w:r>
      <w:r w:rsidRPr="003B56A4">
        <w:rPr>
          <w:color w:val="000000"/>
        </w:rPr>
        <w:t xml:space="preserve">в </w:t>
      </w:r>
      <w:hyperlink r:id="rId67" w:anchor="P219" w:history="1">
        <w:r w:rsidRPr="003B56A4">
          <w:rPr>
            <w:color w:val="000000"/>
          </w:rPr>
          <w:t>пункте 1.1</w:t>
        </w:r>
      </w:hyperlink>
      <w:r w:rsidRPr="003B56A4">
        <w:rPr>
          <w:color w:val="000000"/>
        </w:rPr>
        <w:t xml:space="preserve"> настоящего Соглашения;</w:t>
      </w:r>
    </w:p>
    <w:p w14:paraId="24B67C61" w14:textId="77777777" w:rsidR="00AB17FA" w:rsidRPr="003B56A4" w:rsidRDefault="00AB17FA" w:rsidP="00AB17FA">
      <w:pPr>
        <w:ind w:firstLine="539"/>
        <w:jc w:val="both"/>
        <w:rPr>
          <w:color w:val="000000"/>
        </w:rPr>
      </w:pPr>
      <w:r>
        <w:rPr>
          <w:color w:val="000000"/>
        </w:rPr>
        <w:t xml:space="preserve">- </w:t>
      </w:r>
      <w:r w:rsidRPr="003B56A4">
        <w:rPr>
          <w:color w:val="000000"/>
        </w:rPr>
        <w:t xml:space="preserve">установления по результатам проверок фактов нарушения Учреждением целей, условий и порядка предоставления субсидии, не достижения значений показателей результативности предоставления субсидий, определенных соглашением о предоставлении субсидии, в размере, предусмотренном Порядком определения объема и условий предоставления субсидий бюджетным и автономным учреждениям, финансируемым из бюджета </w:t>
      </w:r>
      <w:r w:rsidRPr="00087CE1">
        <w:rPr>
          <w:color w:val="000000"/>
        </w:rPr>
        <w:t>МО «Поселок Айхал» Мирнинского района Республики Саха (Якутия)</w:t>
      </w:r>
      <w:r w:rsidRPr="003B56A4">
        <w:rPr>
          <w:color w:val="000000"/>
        </w:rPr>
        <w:t xml:space="preserve">, на иные цели, утвержденным  постановлением администрации </w:t>
      </w:r>
      <w:r w:rsidRPr="0038040F">
        <w:t xml:space="preserve">МО «Поселок Айхал» </w:t>
      </w:r>
      <w:r w:rsidRPr="003B56A4">
        <w:t>(далее</w:t>
      </w:r>
      <w:r w:rsidRPr="003B56A4">
        <w:rPr>
          <w:color w:val="000000"/>
        </w:rPr>
        <w:t xml:space="preserve"> – Порядок);</w:t>
      </w:r>
    </w:p>
    <w:p w14:paraId="07CE5E86" w14:textId="77777777" w:rsidR="00AB17FA" w:rsidRPr="003B56A4" w:rsidRDefault="00AB17FA" w:rsidP="00AB17FA">
      <w:pPr>
        <w:ind w:firstLine="539"/>
        <w:jc w:val="both"/>
        <w:rPr>
          <w:color w:val="000000"/>
        </w:rPr>
      </w:pPr>
      <w:r>
        <w:rPr>
          <w:color w:val="000000"/>
        </w:rPr>
        <w:t xml:space="preserve">- </w:t>
      </w:r>
      <w:r w:rsidRPr="003B56A4">
        <w:rPr>
          <w:color w:val="000000"/>
        </w:rPr>
        <w:t>завышения стоимости закупки товаров, работ, услуг (завышения объемов, расценок), установленного по результатам контрольных мероприятий, на сумму выявленного завышения стоимости;</w:t>
      </w:r>
    </w:p>
    <w:p w14:paraId="130CE086" w14:textId="77777777" w:rsidR="00AB17FA" w:rsidRPr="003B56A4" w:rsidRDefault="00AB17FA" w:rsidP="00AB17FA">
      <w:pPr>
        <w:ind w:firstLine="539"/>
        <w:jc w:val="both"/>
        <w:rPr>
          <w:color w:val="000000"/>
        </w:rPr>
      </w:pPr>
      <w:r>
        <w:rPr>
          <w:color w:val="000000"/>
        </w:rPr>
        <w:t xml:space="preserve">- </w:t>
      </w:r>
      <w:r w:rsidRPr="003B56A4">
        <w:rPr>
          <w:color w:val="000000"/>
        </w:rPr>
        <w:t>непредставления Учреждением отчетов об использовании субсидии и выполнении показателей результативности предоставления, установленные Порядком.</w:t>
      </w:r>
    </w:p>
    <w:p w14:paraId="700E1DBD" w14:textId="77777777" w:rsidR="00AB17FA" w:rsidRPr="003B56A4" w:rsidRDefault="00AB17FA" w:rsidP="00AB17FA">
      <w:pPr>
        <w:ind w:firstLine="539"/>
        <w:jc w:val="both"/>
      </w:pPr>
      <w:r w:rsidRPr="003B56A4">
        <w:rPr>
          <w:color w:val="000000"/>
        </w:rPr>
        <w:t xml:space="preserve">1.7. В случаях, указанных в </w:t>
      </w:r>
      <w:hyperlink r:id="rId68" w:anchor="P253" w:history="1">
        <w:r w:rsidRPr="003B56A4">
          <w:rPr>
            <w:color w:val="000000"/>
          </w:rPr>
          <w:t>пункте 1.6</w:t>
        </w:r>
      </w:hyperlink>
      <w:r w:rsidRPr="003B56A4">
        <w:rPr>
          <w:color w:val="000000"/>
        </w:rPr>
        <w:t xml:space="preserve"> настоящего Соглашения, субсидии</w:t>
      </w:r>
      <w:r w:rsidRPr="003B56A4">
        <w:t xml:space="preserve"> подлежат возврату в доход бюджета поселения в течение  30 календарных дней после предъявления отраслевым органом соответствующих требований на указанный в требовании счет.</w:t>
      </w:r>
    </w:p>
    <w:p w14:paraId="6897CA2D" w14:textId="77777777" w:rsidR="00AB17FA" w:rsidRPr="003B56A4" w:rsidRDefault="00AB17FA" w:rsidP="00AB17FA">
      <w:pPr>
        <w:ind w:firstLine="539"/>
        <w:jc w:val="both"/>
      </w:pPr>
      <w:r w:rsidRPr="003B56A4">
        <w:t>В случае не поступления средств в течение указанного срока отраслевой орган в срок не более 3 месяцев со дня истечения срока для возврата средств принимает меры к их взысканию в судебном порядке.</w:t>
      </w:r>
    </w:p>
    <w:p w14:paraId="22341D8E" w14:textId="77777777" w:rsidR="00AB17FA" w:rsidRPr="003B56A4" w:rsidRDefault="00AB17FA" w:rsidP="00AB17FA">
      <w:pPr>
        <w:ind w:firstLine="539"/>
        <w:jc w:val="both"/>
      </w:pPr>
    </w:p>
    <w:p w14:paraId="445E9811" w14:textId="77777777" w:rsidR="00AB17FA" w:rsidRPr="003B56A4" w:rsidRDefault="00AB17FA" w:rsidP="00AB17FA">
      <w:pPr>
        <w:ind w:firstLine="720"/>
        <w:jc w:val="center"/>
        <w:outlineLvl w:val="3"/>
      </w:pPr>
      <w:r w:rsidRPr="003B56A4">
        <w:t>2. Права и обязательства Сторон</w:t>
      </w:r>
    </w:p>
    <w:p w14:paraId="7BFCA8F3" w14:textId="77777777" w:rsidR="00AB17FA" w:rsidRPr="003B56A4" w:rsidRDefault="00AB17FA" w:rsidP="00AB17FA">
      <w:pPr>
        <w:ind w:firstLine="720"/>
        <w:jc w:val="center"/>
        <w:outlineLvl w:val="3"/>
      </w:pPr>
    </w:p>
    <w:p w14:paraId="26EA7E3F" w14:textId="77777777" w:rsidR="00AB17FA" w:rsidRPr="003B56A4" w:rsidRDefault="00AB17FA" w:rsidP="00AB17FA">
      <w:pPr>
        <w:ind w:firstLine="540"/>
        <w:jc w:val="both"/>
      </w:pPr>
      <w:r w:rsidRPr="003B56A4">
        <w:t xml:space="preserve">2.1. Администрация </w:t>
      </w:r>
      <w:r w:rsidRPr="00087CE1">
        <w:t>МО «Поселок Айхал» Мирнинского района Республики Саха (Якутия)</w:t>
      </w:r>
      <w:r w:rsidRPr="003B56A4">
        <w:t xml:space="preserve"> обязуется: </w:t>
      </w:r>
    </w:p>
    <w:p w14:paraId="0CF9F60E" w14:textId="77777777" w:rsidR="00AB17FA" w:rsidRPr="003B56A4" w:rsidRDefault="00AB17FA" w:rsidP="00AB17FA">
      <w:pPr>
        <w:ind w:firstLine="540"/>
        <w:jc w:val="both"/>
      </w:pPr>
      <w:r w:rsidRPr="003B56A4">
        <w:t>2.1.1. перечислить Учреждению</w:t>
      </w:r>
      <w:r>
        <w:t>, получателю субсидии</w:t>
      </w:r>
      <w:r w:rsidRPr="003B56A4">
        <w:t xml:space="preserve"> на лицевой счет, открытый учреждением</w:t>
      </w:r>
      <w:r>
        <w:t>, получателем субсидии</w:t>
      </w:r>
      <w:r w:rsidRPr="003B56A4">
        <w:t xml:space="preserve"> в администрации </w:t>
      </w:r>
      <w:r w:rsidRPr="00087CE1">
        <w:t>МО «Поселок Айхал» Мирнинского района Республики Саха (Якутия)</w:t>
      </w:r>
      <w:r w:rsidRPr="003B56A4">
        <w:t xml:space="preserve"> для учета операций по получению и использованию субсидий, согласно </w:t>
      </w:r>
      <w:hyperlink r:id="rId69" w:anchor="P310" w:history="1">
        <w:r w:rsidRPr="003B56A4">
          <w:rPr>
            <w:color w:val="000000"/>
          </w:rPr>
          <w:t>графику</w:t>
        </w:r>
      </w:hyperlink>
      <w:r w:rsidRPr="003B56A4">
        <w:t xml:space="preserve"> перечисления субсидии (приложение 1 к настоящему Соглашению), являющемуся его неотъемлемой частью.</w:t>
      </w:r>
    </w:p>
    <w:p w14:paraId="6C612F48" w14:textId="77777777" w:rsidR="00AB17FA" w:rsidRPr="003B56A4" w:rsidRDefault="00AB17FA" w:rsidP="00AB17FA">
      <w:pPr>
        <w:ind w:firstLine="540"/>
        <w:jc w:val="both"/>
      </w:pPr>
      <w:r w:rsidRPr="003B56A4">
        <w:t>2.1.2. Рассматривать предложения Учреждения</w:t>
      </w:r>
      <w:r>
        <w:t>, получателя субсидии</w:t>
      </w:r>
      <w:r w:rsidRPr="003B56A4">
        <w:t xml:space="preserve"> по вопросам, связанным с исполнением настоящего Соглашения, и сообщать о результатах их рассмотрения Учреждению</w:t>
      </w:r>
      <w:r>
        <w:t>, получателю субсидии</w:t>
      </w:r>
      <w:r w:rsidRPr="003B56A4">
        <w:t>.</w:t>
      </w:r>
    </w:p>
    <w:p w14:paraId="675FBFD6" w14:textId="77777777" w:rsidR="00AB17FA" w:rsidRPr="003B56A4" w:rsidRDefault="00AB17FA" w:rsidP="00AB17FA">
      <w:pPr>
        <w:ind w:firstLine="540"/>
        <w:jc w:val="both"/>
      </w:pPr>
      <w:r w:rsidRPr="003B56A4">
        <w:t>2.1.3. Устанавливать показатели результативности предоставления Субсидии в приложении 2 к настоящему Соглашению, являющемся неотъемлемой частью настоящего Соглашения;</w:t>
      </w:r>
    </w:p>
    <w:p w14:paraId="5F4F571F" w14:textId="77777777" w:rsidR="00AB17FA" w:rsidRPr="003B56A4" w:rsidRDefault="00AB17FA" w:rsidP="00AB17FA">
      <w:pPr>
        <w:ind w:firstLine="540"/>
        <w:jc w:val="both"/>
      </w:pPr>
      <w:r w:rsidRPr="003B56A4">
        <w:t>2.1.4. Осуществлять   оценку   достижения   Учреждением</w:t>
      </w:r>
      <w:r>
        <w:t>, получателем субсидии</w:t>
      </w:r>
      <w:r w:rsidRPr="003B56A4">
        <w:t xml:space="preserve">   показателей результативности   предоставления   субсидии   в соответствии с пунктом 2.1.3 настоящего Соглашения, на основании отчета о   расходах   Учреждения и о достижении значений показателей результативности предоставления   Субсидии по форме согласно приложению 3 к настоящему Соглашению, являющемуся неотъемлемой частью настоящего Соглашения, представленного в соответствии с пунктом 2.3.7 настоящего Соглашения;</w:t>
      </w:r>
    </w:p>
    <w:p w14:paraId="01CE2D10" w14:textId="77777777" w:rsidR="00AB17FA" w:rsidRPr="003B56A4" w:rsidRDefault="00AB17FA" w:rsidP="00AB17FA">
      <w:pPr>
        <w:ind w:firstLine="540"/>
        <w:jc w:val="both"/>
      </w:pPr>
      <w:r w:rsidRPr="003B56A4">
        <w:t>2.1.5. осуществлять контроль за соблюдением Учреждением</w:t>
      </w:r>
      <w:r>
        <w:t>,</w:t>
      </w:r>
      <w:r w:rsidRPr="00087CE1">
        <w:t xml:space="preserve"> получателем субсидии</w:t>
      </w:r>
      <w:r w:rsidRPr="003B56A4">
        <w:t xml:space="preserve">    порядка, целей и условий предоставления субсидии, установленных настоящим Соглашением, путем проведения плановых и (или) внеплановых проверок:</w:t>
      </w:r>
    </w:p>
    <w:p w14:paraId="5DA36865" w14:textId="77777777" w:rsidR="00AB17FA" w:rsidRPr="003B56A4" w:rsidRDefault="00AB17FA" w:rsidP="00AB17FA">
      <w:pPr>
        <w:ind w:firstLine="539"/>
        <w:jc w:val="both"/>
      </w:pPr>
      <w:r w:rsidRPr="003B56A4">
        <w:t>2.1.5.1 в случае установления или   получения   от    органа    финансового   контроля информации  о  фактах  нарушения  Учреждением</w:t>
      </w:r>
      <w:r>
        <w:t>,</w:t>
      </w:r>
      <w:r w:rsidRPr="00087CE1">
        <w:t xml:space="preserve"> получателем субсидии</w:t>
      </w:r>
      <w:r w:rsidRPr="003B56A4">
        <w:t xml:space="preserve"> порядка,</w:t>
      </w:r>
      <w:r>
        <w:t xml:space="preserve"> </w:t>
      </w:r>
      <w:r w:rsidRPr="003B56A4">
        <w:t>целей и условий предоставления субсидии, предусмотренных настоящим  Соглашением,  в  том  числе  указания  в  документах, представленных   Учреждением</w:t>
      </w:r>
      <w:r>
        <w:t>,</w:t>
      </w:r>
      <w:r w:rsidRPr="00087CE1">
        <w:t xml:space="preserve"> получателем субсидии</w:t>
      </w:r>
      <w:r>
        <w:t xml:space="preserve"> </w:t>
      </w:r>
      <w:r w:rsidRPr="003B56A4">
        <w:t>в  соответствии  с  настоящим Соглашением, недостоверных сведений, направлять Учреждению</w:t>
      </w:r>
      <w:r>
        <w:t xml:space="preserve">, </w:t>
      </w:r>
      <w:r w:rsidRPr="00087CE1">
        <w:t>получателем субсидии</w:t>
      </w:r>
      <w:r>
        <w:t xml:space="preserve"> </w:t>
      </w:r>
      <w:r w:rsidRPr="003B56A4">
        <w:t xml:space="preserve">требование об обеспечении возврата Субсидии в бюджет </w:t>
      </w:r>
      <w:r w:rsidRPr="00087CE1">
        <w:t>МО «Поселок Айхал» Мирнинского района Республики Саха (Якутия)</w:t>
      </w:r>
      <w:r>
        <w:t xml:space="preserve"> </w:t>
      </w:r>
      <w:r w:rsidRPr="003B56A4">
        <w:t>в размере и в сроки, определенные в указанном требовании;</w:t>
      </w:r>
    </w:p>
    <w:p w14:paraId="60E8E3A0" w14:textId="77777777" w:rsidR="00AB17FA" w:rsidRPr="003B56A4" w:rsidRDefault="00AB17FA" w:rsidP="00AB17FA">
      <w:pPr>
        <w:ind w:firstLine="539"/>
        <w:jc w:val="both"/>
      </w:pPr>
      <w:r w:rsidRPr="003B56A4">
        <w:t>2.1.5.2.  в случае, если Учреждением</w:t>
      </w:r>
      <w:r>
        <w:t>, получателем субсидии</w:t>
      </w:r>
      <w:r w:rsidRPr="003B56A4">
        <w:t xml:space="preserve"> не достигнуты значения показателей результативности   предоставления   Субсидии   в   соответствии с   пунктом 2.1.3   настоящего   Соглашения, применять штрафные санкции, с обязательным уведомлением Учреждения в течение 5 рабочих дней с даты принятия указанного решения;</w:t>
      </w:r>
    </w:p>
    <w:p w14:paraId="61716869" w14:textId="77777777" w:rsidR="00AB17FA" w:rsidRPr="003B56A4" w:rsidRDefault="00AB17FA" w:rsidP="00AB17FA">
      <w:pPr>
        <w:ind w:firstLine="540"/>
        <w:jc w:val="both"/>
      </w:pPr>
      <w:r w:rsidRPr="003B56A4">
        <w:t xml:space="preserve">2.1.6. рассматривать предложения, документы и иную информацию, направленную </w:t>
      </w:r>
      <w:r>
        <w:t>Учреждением, п</w:t>
      </w:r>
      <w:r w:rsidRPr="003B56A4">
        <w:t>олучателем</w:t>
      </w:r>
      <w:r>
        <w:t xml:space="preserve"> субсидии</w:t>
      </w:r>
      <w:r w:rsidRPr="003B56A4">
        <w:t>, в том числе в соответствии с пунктом 2.4.1 настоящего Соглашения, в течение 10 рабочих дней со дня их получения и уведомлять Учреждение</w:t>
      </w:r>
      <w:r>
        <w:t>, получателя субсидии</w:t>
      </w:r>
      <w:r w:rsidRPr="003B56A4">
        <w:t xml:space="preserve"> о принятом решении (при необходимости);</w:t>
      </w:r>
    </w:p>
    <w:p w14:paraId="56BF6494" w14:textId="77777777" w:rsidR="00AB17FA" w:rsidRPr="003B56A4" w:rsidRDefault="00AB17FA" w:rsidP="00AB17FA">
      <w:pPr>
        <w:ind w:firstLine="540"/>
        <w:jc w:val="both"/>
      </w:pPr>
      <w:r w:rsidRPr="003B56A4">
        <w:t>2.1.7. направлять разъяснения Учреждению</w:t>
      </w:r>
      <w:r>
        <w:t>, получателю субсидии</w:t>
      </w:r>
      <w:r w:rsidRPr="003B56A4">
        <w:t xml:space="preserve"> по вопросам, связанным с исполнением настоящего Соглашения, в течение 10 рабочих дней со дня получения обращения Учреждения в соответствии с пунктом 2.4.2 настоящего Соглашения;</w:t>
      </w:r>
    </w:p>
    <w:p w14:paraId="078252D8" w14:textId="77777777" w:rsidR="00AB17FA" w:rsidRPr="003B56A4" w:rsidRDefault="00AB17FA" w:rsidP="00AB17FA">
      <w:pPr>
        <w:ind w:firstLine="540"/>
        <w:jc w:val="both"/>
      </w:pPr>
      <w:r w:rsidRPr="003B56A4">
        <w:t>2.2. Администрация</w:t>
      </w:r>
      <w:r w:rsidRPr="00087CE1">
        <w:t xml:space="preserve"> МО «Поселок Айхал» Мирнинского района Республики Саха (Якутия</w:t>
      </w:r>
      <w:r>
        <w:t>)</w:t>
      </w:r>
      <w:r w:rsidRPr="003B56A4">
        <w:t xml:space="preserve"> вправе:</w:t>
      </w:r>
    </w:p>
    <w:p w14:paraId="2DB0CA1D" w14:textId="77777777" w:rsidR="00AB17FA" w:rsidRPr="003B56A4" w:rsidRDefault="00AB17FA" w:rsidP="00AB17FA">
      <w:pPr>
        <w:ind w:firstLine="540"/>
        <w:jc w:val="both"/>
      </w:pPr>
      <w:r w:rsidRPr="003B56A4">
        <w:t>2.2.1. принимать решение об изменении условий настоящего Соглашения в соответствии с пунктом 4.3 настоящего Соглашения, в том числе на основании информации и предложений, направленных Учреждением</w:t>
      </w:r>
      <w:r>
        <w:t>, получателем субсидии</w:t>
      </w:r>
      <w:r w:rsidRPr="003B56A4">
        <w:t xml:space="preserve"> в соответствии с пунктом 2.4.1 настоящего Соглашения, включая изменение размера субсидии;</w:t>
      </w:r>
    </w:p>
    <w:p w14:paraId="7246835D" w14:textId="77777777" w:rsidR="00AB17FA" w:rsidRPr="003B56A4" w:rsidRDefault="00AB17FA" w:rsidP="00AB17FA">
      <w:pPr>
        <w:ind w:firstLine="540"/>
        <w:jc w:val="both"/>
      </w:pPr>
      <w:r w:rsidRPr="003B56A4">
        <w:t>2.2.2. принимать в соответствии с бюджетным законодательством Российской Федерации решение о наличии или отсутствии потребности в направлении в ____ году  остатка субсидии, не использованного в ___ году , на цели, указанные в разделе 1 настоящего Соглашения, не позднее 10 рабочих дней  со дня получения от Учреждения</w:t>
      </w:r>
      <w:r>
        <w:t>, получателя субсидии</w:t>
      </w:r>
      <w:r w:rsidRPr="003B56A4">
        <w:t xml:space="preserve"> документов, обосновывающих потребность в направлении остатка субсидии на указанные цели; </w:t>
      </w:r>
    </w:p>
    <w:p w14:paraId="162A75E8" w14:textId="77777777" w:rsidR="00AB17FA" w:rsidRPr="003B56A4" w:rsidRDefault="00AB17FA" w:rsidP="00AB17FA">
      <w:pPr>
        <w:ind w:firstLine="540"/>
        <w:jc w:val="both"/>
      </w:pPr>
      <w:r w:rsidRPr="003B56A4">
        <w:lastRenderedPageBreak/>
        <w:t xml:space="preserve">    2.2.3. приостанавливать предоставление субсидии в случае установления администрацией </w:t>
      </w:r>
      <w:bookmarkStart w:id="37" w:name="_Hlk52351250"/>
      <w:r>
        <w:t>МО «Поселок Айхал»</w:t>
      </w:r>
      <w:r w:rsidRPr="003B56A4">
        <w:t xml:space="preserve"> </w:t>
      </w:r>
      <w:bookmarkEnd w:id="37"/>
      <w:r w:rsidRPr="003B56A4">
        <w:t>или получения от органа финансового</w:t>
      </w:r>
      <w:r>
        <w:t xml:space="preserve"> </w:t>
      </w:r>
      <w:r w:rsidRPr="003B56A4">
        <w:t>контроля</w:t>
      </w:r>
      <w:r>
        <w:t xml:space="preserve"> </w:t>
      </w:r>
      <w:r w:rsidRPr="003B56A4">
        <w:t>информации о фактах нарушения Учреждением</w:t>
      </w:r>
      <w:r>
        <w:t>, получателем субсидии</w:t>
      </w:r>
      <w:r w:rsidRPr="003B56A4">
        <w:t xml:space="preserve"> порядка,</w:t>
      </w:r>
      <w:r>
        <w:t xml:space="preserve"> </w:t>
      </w:r>
      <w:r w:rsidRPr="003B56A4">
        <w:t>целей</w:t>
      </w:r>
      <w:r>
        <w:t xml:space="preserve"> </w:t>
      </w:r>
      <w:r w:rsidRPr="003B56A4">
        <w:t>и   условий   предоставления   субсидии, предусмотренных   настоящим соглашением;</w:t>
      </w:r>
    </w:p>
    <w:p w14:paraId="75FA0724" w14:textId="77777777" w:rsidR="00AB17FA" w:rsidRPr="003B56A4" w:rsidRDefault="00AB17FA" w:rsidP="00AB17FA">
      <w:pPr>
        <w:ind w:firstLine="540"/>
        <w:jc w:val="both"/>
      </w:pPr>
      <w:r w:rsidRPr="003B56A4">
        <w:t>2.2.4. запрашивать у Учреждения</w:t>
      </w:r>
      <w:r>
        <w:t>, получателя субсидии</w:t>
      </w:r>
      <w:r w:rsidRPr="003B56A4">
        <w:t xml:space="preserve"> документы и информацию, необходимые для осуществления контроля за соблюдением Учреждением</w:t>
      </w:r>
      <w:r>
        <w:t>,</w:t>
      </w:r>
      <w:r w:rsidRPr="00087CE1">
        <w:t xml:space="preserve"> получателя субсидии</w:t>
      </w:r>
      <w:r w:rsidRPr="003B56A4">
        <w:t xml:space="preserve"> порядка, целей и условий предоставления субсидии, установленных настоящим Соглашением, в соответствии с пунктом 2.1.5 настоящего Соглашения;</w:t>
      </w:r>
    </w:p>
    <w:p w14:paraId="13F0E352" w14:textId="77777777" w:rsidR="00AB17FA" w:rsidRPr="003B56A4" w:rsidRDefault="00AB17FA" w:rsidP="00AB17FA">
      <w:pPr>
        <w:ind w:firstLine="540"/>
        <w:jc w:val="both"/>
      </w:pPr>
      <w:r w:rsidRPr="003B56A4">
        <w:t>2.3. Учреждение</w:t>
      </w:r>
      <w:r>
        <w:t>, получатель субсидии</w:t>
      </w:r>
      <w:r w:rsidRPr="003B56A4">
        <w:t xml:space="preserve"> обязуется:</w:t>
      </w:r>
    </w:p>
    <w:p w14:paraId="1B4D825B" w14:textId="77777777" w:rsidR="00AB17FA" w:rsidRPr="003B56A4" w:rsidRDefault="00AB17FA" w:rsidP="00AB17FA">
      <w:pPr>
        <w:ind w:firstLine="540"/>
        <w:jc w:val="both"/>
        <w:rPr>
          <w:lang w:eastAsia="en-US"/>
        </w:rPr>
      </w:pPr>
      <w:r w:rsidRPr="003B56A4">
        <w:t xml:space="preserve">2.3.1. представлять администрации </w:t>
      </w:r>
      <w:r w:rsidRPr="0038040F">
        <w:t>МО «Поселок Айхал»</w:t>
      </w:r>
      <w:r w:rsidRPr="003B56A4">
        <w:t xml:space="preserve"> документы, в соответствии с Порядком.</w:t>
      </w:r>
    </w:p>
    <w:p w14:paraId="078E8E11" w14:textId="77777777" w:rsidR="00AB17FA" w:rsidRPr="003B56A4" w:rsidRDefault="00AB17FA" w:rsidP="00AB17FA">
      <w:pPr>
        <w:ind w:firstLine="540"/>
        <w:jc w:val="both"/>
        <w:rPr>
          <w:color w:val="000000"/>
        </w:rPr>
      </w:pPr>
      <w:r w:rsidRPr="003B56A4">
        <w:t xml:space="preserve">2.3.2. представить администрации </w:t>
      </w:r>
      <w:r w:rsidRPr="00087CE1">
        <w:t>МО «Поселок Айхал»</w:t>
      </w:r>
      <w:r w:rsidRPr="003B56A4">
        <w:t xml:space="preserve"> в срок до </w:t>
      </w:r>
      <w:r>
        <w:t>«</w:t>
      </w:r>
      <w:r w:rsidRPr="003B56A4">
        <w:t>01</w:t>
      </w:r>
      <w:r>
        <w:t>»</w:t>
      </w:r>
      <w:r w:rsidRPr="003B56A4">
        <w:t xml:space="preserve"> марта 20__ года следующего за отчетным документы, установленные </w:t>
      </w:r>
      <w:hyperlink r:id="rId70" w:anchor="P233" w:history="1">
        <w:r w:rsidRPr="003B56A4">
          <w:rPr>
            <w:color w:val="000000"/>
          </w:rPr>
          <w:t>пунктом 2.2.2</w:t>
        </w:r>
      </w:hyperlink>
      <w:r w:rsidRPr="003B56A4">
        <w:rPr>
          <w:color w:val="000000"/>
        </w:rPr>
        <w:t xml:space="preserve"> настоящего Соглашения;</w:t>
      </w:r>
    </w:p>
    <w:p w14:paraId="02ECCDB7" w14:textId="77777777" w:rsidR="00AB17FA" w:rsidRPr="003B56A4" w:rsidRDefault="00AB17FA" w:rsidP="00AB17FA">
      <w:pPr>
        <w:jc w:val="both"/>
        <w:rPr>
          <w:color w:val="000000"/>
        </w:rPr>
      </w:pPr>
      <w:bookmarkStart w:id="38" w:name="P261"/>
      <w:bookmarkEnd w:id="38"/>
      <w:r w:rsidRPr="003B56A4">
        <w:rPr>
          <w:color w:val="000000"/>
        </w:rPr>
        <w:t xml:space="preserve">    2.3.3. вести обособленный аналитический учет операций, осуществляемых за счет субсидии;</w:t>
      </w:r>
    </w:p>
    <w:p w14:paraId="519C870C" w14:textId="77777777" w:rsidR="00AB17FA" w:rsidRPr="003B56A4" w:rsidRDefault="00AB17FA" w:rsidP="00AB17FA">
      <w:pPr>
        <w:jc w:val="both"/>
        <w:rPr>
          <w:color w:val="000000"/>
        </w:rPr>
      </w:pPr>
      <w:r w:rsidRPr="003B56A4">
        <w:rPr>
          <w:color w:val="000000"/>
        </w:rPr>
        <w:t xml:space="preserve">    2.3.4.  обеспечивать достижение значений показателей результативности предоставления субсидии в соответствии с </w:t>
      </w:r>
      <w:hyperlink r:id="rId71" w:anchor="P169" w:history="1">
        <w:r w:rsidRPr="003B56A4">
          <w:rPr>
            <w:color w:val="000000"/>
          </w:rPr>
          <w:t>пунктом 2.1.3</w:t>
        </w:r>
      </w:hyperlink>
      <w:r w:rsidRPr="003B56A4">
        <w:rPr>
          <w:color w:val="000000"/>
        </w:rPr>
        <w:t xml:space="preserve"> настоящего Соглашения;</w:t>
      </w:r>
    </w:p>
    <w:p w14:paraId="7CF5BF95" w14:textId="77777777" w:rsidR="00AB17FA" w:rsidRPr="003B56A4" w:rsidRDefault="00AB17FA" w:rsidP="00AB17FA">
      <w:pPr>
        <w:jc w:val="both"/>
        <w:rPr>
          <w:color w:val="000000"/>
        </w:rPr>
      </w:pPr>
      <w:bookmarkStart w:id="39" w:name="P285"/>
      <w:bookmarkEnd w:id="39"/>
      <w:r w:rsidRPr="003B56A4">
        <w:rPr>
          <w:color w:val="000000"/>
        </w:rPr>
        <w:t xml:space="preserve">    2.3.5. представлять администрации </w:t>
      </w:r>
      <w:r w:rsidRPr="00087CE1">
        <w:rPr>
          <w:color w:val="000000"/>
        </w:rPr>
        <w:t>МО «Поселок Айхал»</w:t>
      </w:r>
      <w:r w:rsidRPr="003B56A4">
        <w:rPr>
          <w:color w:val="000000"/>
        </w:rPr>
        <w:t xml:space="preserve"> отчет  о  расходах Учреждения</w:t>
      </w:r>
      <w:r>
        <w:rPr>
          <w:color w:val="000000"/>
        </w:rPr>
        <w:t>, получателя субсидии</w:t>
      </w:r>
      <w:r w:rsidRPr="003B56A4">
        <w:rPr>
          <w:color w:val="000000"/>
        </w:rPr>
        <w:t xml:space="preserve"> и о достижении значений показателей результативности предоставления   субсидии в соответствии с пунктом настоящего Соглашения не позднее 25 дня, следующего за отчетным кварталом, и до 15 января финансового года , следующего за годом предоставления субсидии;</w:t>
      </w:r>
    </w:p>
    <w:p w14:paraId="7AC3C15E" w14:textId="77777777" w:rsidR="00AB17FA" w:rsidRPr="003B56A4" w:rsidRDefault="00AB17FA" w:rsidP="00AB17FA">
      <w:pPr>
        <w:jc w:val="both"/>
        <w:rPr>
          <w:color w:val="000000"/>
        </w:rPr>
      </w:pPr>
      <w:r w:rsidRPr="003B56A4">
        <w:rPr>
          <w:color w:val="000000"/>
        </w:rPr>
        <w:t xml:space="preserve">    </w:t>
      </w:r>
      <w:bookmarkStart w:id="40" w:name="P301"/>
      <w:bookmarkEnd w:id="40"/>
      <w:r w:rsidRPr="003B56A4">
        <w:rPr>
          <w:color w:val="000000"/>
        </w:rPr>
        <w:t xml:space="preserve">2.3.6. направлять по запросу администрации </w:t>
      </w:r>
      <w:r w:rsidRPr="00087CE1">
        <w:rPr>
          <w:color w:val="000000"/>
        </w:rPr>
        <w:t>МО «Поселок Айхал»</w:t>
      </w:r>
      <w:r w:rsidRPr="003B56A4">
        <w:rPr>
          <w:color w:val="000000"/>
        </w:rPr>
        <w:t xml:space="preserve"> документы и информацию,  необходимую  для   осуществления    контроля  за соблюдением порядка, целей и условий предоставления субсидии в соответствии с  </w:t>
      </w:r>
      <w:hyperlink r:id="rId72" w:anchor="P248" w:history="1">
        <w:r w:rsidRPr="003B56A4">
          <w:rPr>
            <w:color w:val="000000"/>
          </w:rPr>
          <w:t>пунктом  2.2.4</w:t>
        </w:r>
      </w:hyperlink>
      <w:r w:rsidRPr="003B56A4">
        <w:rPr>
          <w:color w:val="000000"/>
        </w:rPr>
        <w:t xml:space="preserve">  настоящего Соглашения, в течение 5 рабочих дней со дня получения указанного запроса;</w:t>
      </w:r>
    </w:p>
    <w:p w14:paraId="42DE384C" w14:textId="77777777" w:rsidR="00AB17FA" w:rsidRPr="003B56A4" w:rsidRDefault="00AB17FA" w:rsidP="00AB17FA">
      <w:pPr>
        <w:jc w:val="both"/>
        <w:rPr>
          <w:color w:val="000000"/>
        </w:rPr>
      </w:pPr>
      <w:r w:rsidRPr="003B56A4">
        <w:rPr>
          <w:color w:val="000000"/>
        </w:rPr>
        <w:t xml:space="preserve">    2.3.7. в случае получения от администрации </w:t>
      </w:r>
      <w:r w:rsidRPr="00087CE1">
        <w:rPr>
          <w:color w:val="000000"/>
        </w:rPr>
        <w:t>МО «Поселок Айхал»</w:t>
      </w:r>
      <w:r w:rsidRPr="003B56A4">
        <w:rPr>
          <w:color w:val="000000"/>
        </w:rPr>
        <w:t xml:space="preserve"> требования в                                               соответствии с </w:t>
      </w:r>
      <w:hyperlink r:id="rId73" w:anchor="P204" w:history="1">
        <w:r w:rsidRPr="003B56A4">
          <w:rPr>
            <w:color w:val="000000"/>
          </w:rPr>
          <w:t xml:space="preserve">пунктом </w:t>
        </w:r>
      </w:hyperlink>
      <w:r w:rsidRPr="003B56A4">
        <w:rPr>
          <w:color w:val="000000"/>
        </w:rPr>
        <w:t>2.1.5 настоящего Соглашения:</w:t>
      </w:r>
    </w:p>
    <w:p w14:paraId="62228CE8" w14:textId="77777777" w:rsidR="00AB17FA" w:rsidRPr="003B56A4" w:rsidRDefault="00AB17FA" w:rsidP="00AB17FA">
      <w:pPr>
        <w:ind w:firstLine="540"/>
        <w:jc w:val="both"/>
      </w:pPr>
      <w:r w:rsidRPr="003B56A4">
        <w:t>а) устранять факт(ы) нарушения порядка, целей и условий предоставления субсидии в сроки, определенные в указанном требовании;</w:t>
      </w:r>
    </w:p>
    <w:p w14:paraId="62847D31" w14:textId="77777777" w:rsidR="00AB17FA" w:rsidRPr="003B56A4" w:rsidRDefault="00AB17FA" w:rsidP="00AB17FA">
      <w:pPr>
        <w:ind w:firstLine="540"/>
        <w:jc w:val="both"/>
      </w:pPr>
      <w:r w:rsidRPr="003B56A4">
        <w:t xml:space="preserve">б) возвращать в бюджет </w:t>
      </w:r>
      <w:r w:rsidRPr="00087CE1">
        <w:t>МО «Поселок Айхал»</w:t>
      </w:r>
      <w:r w:rsidRPr="003B56A4">
        <w:t xml:space="preserve"> субсидию в размере и в сроки, определенные в требовании о возврате субсидии;</w:t>
      </w:r>
    </w:p>
    <w:p w14:paraId="0FC3A3A2" w14:textId="77777777" w:rsidR="00AB17FA" w:rsidRPr="003B56A4" w:rsidRDefault="00AB17FA" w:rsidP="00AB17FA">
      <w:pPr>
        <w:jc w:val="both"/>
      </w:pPr>
      <w:bookmarkStart w:id="41" w:name="P315"/>
      <w:bookmarkEnd w:id="41"/>
      <w:r w:rsidRPr="003B56A4">
        <w:t xml:space="preserve">    </w:t>
      </w:r>
      <w:bookmarkStart w:id="42" w:name="P327"/>
      <w:bookmarkEnd w:id="42"/>
      <w:r w:rsidRPr="003B56A4">
        <w:t xml:space="preserve">    в) возвращать   неиспользованный   остаток   субсидии   в доход бюджета </w:t>
      </w:r>
      <w:r w:rsidRPr="00087CE1">
        <w:t>МО «Поселок Айхал»</w:t>
      </w:r>
      <w:r w:rsidRPr="003B56A4">
        <w:t xml:space="preserve"> в случае отсутствия решения о наличии потребности в</w:t>
      </w:r>
      <w:r>
        <w:t xml:space="preserve"> </w:t>
      </w:r>
      <w:r w:rsidRPr="003B56A4">
        <w:t>направлении не использованного в отчетном году остатка субсидии на цели, указанные в разделе настоящего Соглашения, в срок до 01 апреля 20__г.;</w:t>
      </w:r>
    </w:p>
    <w:p w14:paraId="5F6947BB" w14:textId="77777777" w:rsidR="00AB17FA" w:rsidRPr="003B56A4" w:rsidRDefault="00AB17FA" w:rsidP="00AB17FA">
      <w:pPr>
        <w:jc w:val="both"/>
      </w:pPr>
      <w:r w:rsidRPr="003B56A4">
        <w:t xml:space="preserve">    2.3.8. обеспечивать полноту и достоверность сведений, представляемых в администрацию </w:t>
      </w:r>
      <w:r w:rsidRPr="00087CE1">
        <w:t>МО «Поселок Айхал»</w:t>
      </w:r>
      <w:r w:rsidRPr="003B56A4">
        <w:t xml:space="preserve"> в соответствии с настоящим Соглашением.</w:t>
      </w:r>
    </w:p>
    <w:p w14:paraId="64F1AE84" w14:textId="77777777" w:rsidR="00AB17FA" w:rsidRPr="003B56A4" w:rsidRDefault="00AB17FA" w:rsidP="00AB17FA">
      <w:pPr>
        <w:ind w:firstLine="540"/>
        <w:jc w:val="both"/>
      </w:pPr>
      <w:r w:rsidRPr="003B56A4">
        <w:t>2.4. Учреждение</w:t>
      </w:r>
      <w:r>
        <w:t>, получатель субсидии</w:t>
      </w:r>
      <w:r w:rsidRPr="003B56A4">
        <w:t xml:space="preserve"> вправе:</w:t>
      </w:r>
    </w:p>
    <w:p w14:paraId="26C0F923" w14:textId="77777777" w:rsidR="00AB17FA" w:rsidRPr="003B56A4" w:rsidRDefault="00AB17FA" w:rsidP="00AB17FA">
      <w:pPr>
        <w:jc w:val="both"/>
      </w:pPr>
      <w:bookmarkStart w:id="43" w:name="P344"/>
      <w:bookmarkEnd w:id="43"/>
      <w:r w:rsidRPr="003B56A4">
        <w:t xml:space="preserve">    2.4.1. направлять администрации </w:t>
      </w:r>
      <w:r w:rsidRPr="00087CE1">
        <w:t>МО «Поселок Айхал»</w:t>
      </w:r>
      <w:r w:rsidRPr="003B56A4">
        <w:t xml:space="preserve"> предложения о внесении изменений в настоящее Соглашение в соответствии с пунктом настоящего Соглашения,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14:paraId="54227EDE" w14:textId="77777777" w:rsidR="00AB17FA" w:rsidRPr="003B56A4" w:rsidRDefault="00AB17FA" w:rsidP="00AB17FA">
      <w:pPr>
        <w:jc w:val="both"/>
      </w:pPr>
      <w:bookmarkStart w:id="44" w:name="P351"/>
      <w:bookmarkEnd w:id="44"/>
      <w:r w:rsidRPr="003B56A4">
        <w:t xml:space="preserve">    2.4.2. обращаться к администрации </w:t>
      </w:r>
      <w:r w:rsidRPr="00087CE1">
        <w:t>МО «Поселок Айхал»</w:t>
      </w:r>
      <w:r w:rsidRPr="003B56A4">
        <w:t xml:space="preserve"> в целях получения разъяснений в связи с исполнением настоящего Соглашения;</w:t>
      </w:r>
    </w:p>
    <w:p w14:paraId="4A69EB9B" w14:textId="77777777" w:rsidR="00AB17FA" w:rsidRDefault="00AB17FA" w:rsidP="00AB17FA">
      <w:pPr>
        <w:jc w:val="both"/>
      </w:pPr>
      <w:bookmarkStart w:id="45" w:name="P355"/>
      <w:bookmarkEnd w:id="45"/>
      <w:r w:rsidRPr="003B56A4">
        <w:t xml:space="preserve">    2.4.3. направлять в 20__ году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w:t>
      </w:r>
      <w:hyperlink r:id="rId74" w:anchor="P92" w:history="1">
        <w:r w:rsidRPr="003B56A4">
          <w:rPr>
            <w:color w:val="000000"/>
          </w:rPr>
          <w:t>разделе I</w:t>
        </w:r>
      </w:hyperlink>
      <w:r w:rsidRPr="003B56A4">
        <w:rPr>
          <w:color w:val="000000"/>
        </w:rPr>
        <w:t xml:space="preserve"> настоящего Соглашения, в случае принятия администрацией </w:t>
      </w:r>
      <w:r w:rsidRPr="00087CE1">
        <w:rPr>
          <w:color w:val="000000"/>
        </w:rPr>
        <w:t>МО «Поселок Айхал»</w:t>
      </w:r>
      <w:r w:rsidRPr="003B56A4">
        <w:rPr>
          <w:color w:val="000000"/>
        </w:rPr>
        <w:t xml:space="preserve"> </w:t>
      </w:r>
      <w:r w:rsidRPr="003B56A4">
        <w:t>соответствующего   решения   в соответствии с пунктом настоящего Соглашения.</w:t>
      </w:r>
    </w:p>
    <w:p w14:paraId="5C8074CB" w14:textId="77777777" w:rsidR="00AB17FA" w:rsidRPr="003B56A4" w:rsidRDefault="00AB17FA" w:rsidP="00AB17FA">
      <w:pPr>
        <w:jc w:val="both"/>
      </w:pPr>
    </w:p>
    <w:p w14:paraId="470D87A2" w14:textId="77777777" w:rsidR="00AB17FA" w:rsidRPr="003B56A4" w:rsidRDefault="00AB17FA" w:rsidP="00AB17FA">
      <w:pPr>
        <w:jc w:val="center"/>
        <w:outlineLvl w:val="1"/>
      </w:pPr>
      <w:bookmarkStart w:id="46" w:name="P364"/>
      <w:bookmarkEnd w:id="46"/>
      <w:r w:rsidRPr="003B56A4">
        <w:t>3. Ответственность Сторон</w:t>
      </w:r>
    </w:p>
    <w:p w14:paraId="6D191D4D" w14:textId="77777777" w:rsidR="00AB17FA" w:rsidRPr="003B56A4" w:rsidRDefault="00AB17FA" w:rsidP="00AB17FA">
      <w:pPr>
        <w:jc w:val="center"/>
        <w:outlineLvl w:val="1"/>
      </w:pPr>
    </w:p>
    <w:p w14:paraId="77860FCD" w14:textId="77777777" w:rsidR="00AB17FA" w:rsidRDefault="00AB17FA" w:rsidP="00AB17FA">
      <w:pPr>
        <w:ind w:firstLine="540"/>
        <w:jc w:val="both"/>
      </w:pPr>
      <w:r w:rsidRPr="003B56A4">
        <w:t xml:space="preserve"> В случае неисполнения или ненадлежащего исполнения своих обязательств по </w:t>
      </w:r>
      <w:r w:rsidRPr="003B56A4">
        <w:lastRenderedPageBreak/>
        <w:t>настоящему Соглашению Стороны несут ответственность в соответствии с законодательством Российской Федерации.</w:t>
      </w:r>
    </w:p>
    <w:p w14:paraId="6D191CFD" w14:textId="77777777" w:rsidR="00AB17FA" w:rsidRPr="003B56A4" w:rsidRDefault="00AB17FA" w:rsidP="00AB17FA">
      <w:pPr>
        <w:ind w:firstLine="540"/>
        <w:jc w:val="both"/>
      </w:pPr>
      <w:r>
        <w:t>Нарушение Сторонами условий предоставления и целевого использования субсидий влечет изъятие в бесспорном порядке бюджетных средств, используемых не по назначению.</w:t>
      </w:r>
    </w:p>
    <w:p w14:paraId="7779F6F0" w14:textId="77777777" w:rsidR="00AB17FA" w:rsidRPr="003B56A4" w:rsidRDefault="00AB17FA" w:rsidP="00AB17FA">
      <w:pPr>
        <w:ind w:firstLine="540"/>
        <w:jc w:val="both"/>
      </w:pPr>
    </w:p>
    <w:p w14:paraId="1D035E15" w14:textId="77777777" w:rsidR="00AB17FA" w:rsidRPr="003B56A4" w:rsidRDefault="00AB17FA" w:rsidP="00AB17FA">
      <w:pPr>
        <w:jc w:val="center"/>
        <w:outlineLvl w:val="1"/>
      </w:pPr>
      <w:r w:rsidRPr="003B56A4">
        <w:t>4. Заключительные положения</w:t>
      </w:r>
    </w:p>
    <w:p w14:paraId="253D2013" w14:textId="77777777" w:rsidR="00AB17FA" w:rsidRPr="003B56A4" w:rsidRDefault="00AB17FA" w:rsidP="00AB17FA">
      <w:pPr>
        <w:jc w:val="center"/>
        <w:outlineLvl w:val="1"/>
      </w:pPr>
    </w:p>
    <w:p w14:paraId="35044794" w14:textId="77777777" w:rsidR="00AB17FA" w:rsidRPr="003B56A4" w:rsidRDefault="00AB17FA" w:rsidP="00AB17FA">
      <w:pPr>
        <w:ind w:firstLine="540"/>
        <w:jc w:val="both"/>
      </w:pPr>
      <w:r w:rsidRPr="003B56A4">
        <w:t>4.1.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r>
        <w:t xml:space="preserve"> в Арбитражном суде РС(Я)</w:t>
      </w:r>
      <w:r w:rsidRPr="003B56A4">
        <w:t>.</w:t>
      </w:r>
    </w:p>
    <w:p w14:paraId="003AC7F8" w14:textId="77777777" w:rsidR="00AB17FA" w:rsidRPr="003B56A4" w:rsidRDefault="00AB17FA" w:rsidP="00AB17FA">
      <w:pPr>
        <w:ind w:firstLine="540"/>
        <w:jc w:val="both"/>
      </w:pPr>
      <w:r w:rsidRPr="003B56A4">
        <w:t xml:space="preserve">4.2.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75" w:anchor="P105" w:history="1">
        <w:r w:rsidRPr="003B56A4">
          <w:rPr>
            <w:color w:val="000000"/>
          </w:rPr>
          <w:t>пункте 2.1</w:t>
        </w:r>
      </w:hyperlink>
      <w:r w:rsidRPr="003B56A4">
        <w:t xml:space="preserve"> настоящего Соглашения, и действует до полного исполнения Сторонами своих обязательств по настоящему Соглашению.</w:t>
      </w:r>
    </w:p>
    <w:p w14:paraId="6A162858" w14:textId="77777777" w:rsidR="00AB17FA" w:rsidRPr="003B56A4" w:rsidRDefault="00AB17FA" w:rsidP="00AB17FA">
      <w:pPr>
        <w:ind w:firstLine="540"/>
        <w:jc w:val="both"/>
      </w:pPr>
      <w:bookmarkStart w:id="47" w:name="P386"/>
      <w:bookmarkEnd w:id="47"/>
      <w:r w:rsidRPr="003B56A4">
        <w:t xml:space="preserve">4.3. Изменение настоящего Соглашения, в том числе в соответствии с положениями </w:t>
      </w:r>
      <w:hyperlink r:id="rId76" w:anchor="P232" w:history="1">
        <w:r w:rsidRPr="003B56A4">
          <w:rPr>
            <w:color w:val="000000"/>
          </w:rPr>
          <w:t>пункта 2.2.1</w:t>
        </w:r>
      </w:hyperlink>
      <w:r w:rsidRPr="003B56A4">
        <w:t xml:space="preserve"> настоящего Соглашения, осуществляется по соглашению Сторон и оформляется в виде дополнительного соглашения к настоящему Соглашению.</w:t>
      </w:r>
    </w:p>
    <w:p w14:paraId="6F169B19" w14:textId="77777777" w:rsidR="00AB17FA" w:rsidRPr="003B56A4" w:rsidRDefault="00AB17FA" w:rsidP="00AB17FA">
      <w:pPr>
        <w:ind w:firstLine="540"/>
        <w:jc w:val="both"/>
      </w:pPr>
      <w:r w:rsidRPr="003B56A4">
        <w:t>4.4. Изменение настоящего Соглашения возможно в случае уменьшения/увеличения Учредителю ранее доведенных лимитов бюджетных обязательств на предоставление субсидии.</w:t>
      </w:r>
    </w:p>
    <w:p w14:paraId="51490238" w14:textId="77777777" w:rsidR="00AB17FA" w:rsidRPr="003B56A4" w:rsidRDefault="00AB17FA" w:rsidP="00AB17FA">
      <w:pPr>
        <w:jc w:val="both"/>
      </w:pPr>
      <w:bookmarkStart w:id="48" w:name="P392"/>
      <w:bookmarkEnd w:id="48"/>
      <w:r w:rsidRPr="003B56A4">
        <w:t xml:space="preserve">    4.5. Расторжение настоящего Соглашения возможно в случае реорганизации или прекращения деятельности Учреждения и (или) нарушения Учреждением порядка, целей и условий предоставления Субсидии, установленных настоящим Соглашением.</w:t>
      </w:r>
    </w:p>
    <w:p w14:paraId="78E70D29" w14:textId="77777777" w:rsidR="00AB17FA" w:rsidRPr="003B56A4" w:rsidRDefault="00AB17FA" w:rsidP="00AB17FA">
      <w:pPr>
        <w:jc w:val="both"/>
      </w:pPr>
      <w:bookmarkStart w:id="49" w:name="P396"/>
      <w:bookmarkEnd w:id="49"/>
      <w:r w:rsidRPr="003B56A4">
        <w:t xml:space="preserve">    4.6. Расторжение настоящего Соглашения администрацией </w:t>
      </w:r>
      <w:r w:rsidRPr="00087CE1">
        <w:t>МО «Поселок Айхал»</w:t>
      </w:r>
      <w:r w:rsidRPr="003B56A4">
        <w:t xml:space="preserve"> в   одностороннем   порядке возможно в случае не достижения Учреждением</w:t>
      </w:r>
      <w:r>
        <w:t>, получателем субсидии</w:t>
      </w:r>
      <w:r w:rsidRPr="003B56A4">
        <w:t xml:space="preserve"> установленных    настоящим    Соглашением    показателей   результативности предоставления субсидии или иных показателей.</w:t>
      </w:r>
    </w:p>
    <w:p w14:paraId="52F0D089" w14:textId="77777777" w:rsidR="00AB17FA" w:rsidRPr="003B56A4" w:rsidRDefault="00AB17FA" w:rsidP="00AB17FA">
      <w:pPr>
        <w:jc w:val="both"/>
      </w:pPr>
      <w:r w:rsidRPr="003B56A4">
        <w:t xml:space="preserve">     4.7. Расторжение настоящего Соглашения Учреждением</w:t>
      </w:r>
      <w:r>
        <w:t>, получателем субсидии</w:t>
      </w:r>
      <w:r w:rsidRPr="003B56A4">
        <w:t xml:space="preserve"> в одностороннем порядке не допускается.</w:t>
      </w:r>
    </w:p>
    <w:p w14:paraId="7B7CEE4F" w14:textId="77777777" w:rsidR="00AB17FA" w:rsidRPr="003B56A4" w:rsidRDefault="00AB17FA" w:rsidP="00AB17FA">
      <w:pPr>
        <w:jc w:val="both"/>
      </w:pPr>
      <w:r w:rsidRPr="003B56A4">
        <w:t xml:space="preserve">    4.8. Настоящее Соглашение </w:t>
      </w:r>
      <w:r>
        <w:t>составлено</w:t>
      </w:r>
      <w:r w:rsidRPr="003B56A4">
        <w:t xml:space="preserve"> в двух экземплярах, </w:t>
      </w:r>
      <w:r>
        <w:t xml:space="preserve">имеющих одинаковую юридическую силу, </w:t>
      </w:r>
      <w:r w:rsidRPr="003B56A4">
        <w:t>по одному экземпляру для каждой из Сторон.</w:t>
      </w:r>
    </w:p>
    <w:p w14:paraId="02CF450A" w14:textId="77777777" w:rsidR="00AB17FA" w:rsidRPr="003B56A4" w:rsidRDefault="00AB17FA" w:rsidP="00AB17FA">
      <w:pPr>
        <w:spacing w:before="240"/>
        <w:jc w:val="both"/>
      </w:pPr>
    </w:p>
    <w:p w14:paraId="64983951" w14:textId="77777777" w:rsidR="00AB17FA" w:rsidRPr="003B56A4" w:rsidRDefault="00AB17FA" w:rsidP="00AB17FA">
      <w:pPr>
        <w:jc w:val="center"/>
        <w:outlineLvl w:val="1"/>
      </w:pPr>
      <w:bookmarkStart w:id="50" w:name="P413"/>
      <w:bookmarkEnd w:id="50"/>
      <w:r w:rsidRPr="003B56A4">
        <w:t>5. Платежные реквизиты Сторон</w:t>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5137"/>
      </w:tblGrid>
      <w:tr w:rsidR="00AB17FA" w:rsidRPr="00087CE1" w14:paraId="5DF5CB3E" w14:textId="77777777" w:rsidTr="00AB17FA">
        <w:trPr>
          <w:trHeight w:val="273"/>
        </w:trPr>
        <w:tc>
          <w:tcPr>
            <w:tcW w:w="5136" w:type="dxa"/>
          </w:tcPr>
          <w:p w14:paraId="3EDBCA78" w14:textId="77777777" w:rsidR="00AB17FA" w:rsidRPr="00087CE1" w:rsidRDefault="00AB17FA" w:rsidP="00AB17FA">
            <w:pPr>
              <w:spacing w:line="259" w:lineRule="auto"/>
              <w:rPr>
                <w:b/>
                <w:sz w:val="22"/>
                <w:szCs w:val="22"/>
              </w:rPr>
            </w:pPr>
            <w:r>
              <w:rPr>
                <w:b/>
                <w:sz w:val="22"/>
                <w:szCs w:val="22"/>
              </w:rPr>
              <w:t>Получатель субсидии</w:t>
            </w:r>
          </w:p>
        </w:tc>
        <w:tc>
          <w:tcPr>
            <w:tcW w:w="5137" w:type="dxa"/>
          </w:tcPr>
          <w:p w14:paraId="10F3399C" w14:textId="77777777" w:rsidR="00AB17FA" w:rsidRPr="00087CE1" w:rsidRDefault="00AB17FA" w:rsidP="00AB17FA">
            <w:pPr>
              <w:spacing w:line="259" w:lineRule="auto"/>
              <w:rPr>
                <w:b/>
                <w:sz w:val="22"/>
                <w:szCs w:val="22"/>
              </w:rPr>
            </w:pPr>
            <w:r w:rsidRPr="00087CE1">
              <w:rPr>
                <w:b/>
                <w:sz w:val="22"/>
                <w:szCs w:val="22"/>
              </w:rPr>
              <w:t xml:space="preserve">МО </w:t>
            </w:r>
            <w:r>
              <w:rPr>
                <w:b/>
                <w:sz w:val="22"/>
                <w:szCs w:val="22"/>
              </w:rPr>
              <w:t>«</w:t>
            </w:r>
            <w:r w:rsidRPr="00087CE1">
              <w:rPr>
                <w:b/>
                <w:sz w:val="22"/>
                <w:szCs w:val="22"/>
              </w:rPr>
              <w:t>Поселок Айхал</w:t>
            </w:r>
            <w:r>
              <w:rPr>
                <w:b/>
                <w:sz w:val="22"/>
                <w:szCs w:val="22"/>
              </w:rPr>
              <w:t>»</w:t>
            </w:r>
            <w:r w:rsidRPr="00087CE1">
              <w:rPr>
                <w:b/>
                <w:sz w:val="22"/>
                <w:szCs w:val="22"/>
              </w:rPr>
              <w:t xml:space="preserve"> </w:t>
            </w:r>
          </w:p>
        </w:tc>
      </w:tr>
      <w:tr w:rsidR="00AB17FA" w:rsidRPr="00087CE1" w14:paraId="3B435F0E" w14:textId="77777777" w:rsidTr="00AB17FA">
        <w:trPr>
          <w:trHeight w:val="518"/>
        </w:trPr>
        <w:tc>
          <w:tcPr>
            <w:tcW w:w="5136" w:type="dxa"/>
          </w:tcPr>
          <w:p w14:paraId="398304DB" w14:textId="77777777" w:rsidR="00AB17FA" w:rsidRPr="00087CE1" w:rsidRDefault="00AB17FA" w:rsidP="00AB17FA">
            <w:pPr>
              <w:spacing w:line="259" w:lineRule="auto"/>
              <w:rPr>
                <w:sz w:val="22"/>
                <w:szCs w:val="22"/>
              </w:rPr>
            </w:pPr>
            <w:r w:rsidRPr="00087CE1">
              <w:rPr>
                <w:sz w:val="22"/>
                <w:szCs w:val="22"/>
              </w:rPr>
              <w:t xml:space="preserve">Юр. адрес: </w:t>
            </w:r>
          </w:p>
        </w:tc>
        <w:tc>
          <w:tcPr>
            <w:tcW w:w="5137" w:type="dxa"/>
          </w:tcPr>
          <w:p w14:paraId="725E1EA5" w14:textId="77777777" w:rsidR="00AB17FA" w:rsidRPr="00087CE1" w:rsidRDefault="00AB17FA" w:rsidP="00AB17FA">
            <w:pPr>
              <w:spacing w:line="259" w:lineRule="auto"/>
              <w:rPr>
                <w:sz w:val="22"/>
                <w:szCs w:val="22"/>
              </w:rPr>
            </w:pPr>
            <w:r w:rsidRPr="00087CE1">
              <w:rPr>
                <w:sz w:val="22"/>
                <w:szCs w:val="22"/>
              </w:rPr>
              <w:t xml:space="preserve">Юр. адрес: 678190, Республика Саха (Якутия), </w:t>
            </w:r>
          </w:p>
          <w:p w14:paraId="1FCA9F06" w14:textId="77777777" w:rsidR="00AB17FA" w:rsidRPr="00087CE1" w:rsidRDefault="00AB17FA" w:rsidP="00AB17FA">
            <w:pPr>
              <w:spacing w:line="259" w:lineRule="auto"/>
              <w:rPr>
                <w:sz w:val="22"/>
                <w:szCs w:val="22"/>
              </w:rPr>
            </w:pPr>
            <w:r w:rsidRPr="00087CE1">
              <w:rPr>
                <w:sz w:val="22"/>
                <w:szCs w:val="22"/>
              </w:rPr>
              <w:t xml:space="preserve">Мирнинский район, п.Айхал, ул. Юбилейная, 7 А    </w:t>
            </w:r>
          </w:p>
        </w:tc>
      </w:tr>
      <w:tr w:rsidR="00AB17FA" w:rsidRPr="00087CE1" w14:paraId="19B577AA" w14:textId="77777777" w:rsidTr="00AB17FA">
        <w:trPr>
          <w:trHeight w:val="518"/>
        </w:trPr>
        <w:tc>
          <w:tcPr>
            <w:tcW w:w="5136" w:type="dxa"/>
          </w:tcPr>
          <w:p w14:paraId="22A26691" w14:textId="77777777" w:rsidR="00AB17FA" w:rsidRPr="00087CE1" w:rsidRDefault="00AB17FA" w:rsidP="00AB17FA">
            <w:pPr>
              <w:spacing w:line="259" w:lineRule="auto"/>
              <w:rPr>
                <w:sz w:val="22"/>
                <w:szCs w:val="22"/>
              </w:rPr>
            </w:pPr>
            <w:r w:rsidRPr="00087CE1">
              <w:rPr>
                <w:sz w:val="22"/>
                <w:szCs w:val="22"/>
              </w:rPr>
              <w:t xml:space="preserve">Факт. адрес: </w:t>
            </w:r>
          </w:p>
        </w:tc>
        <w:tc>
          <w:tcPr>
            <w:tcW w:w="5137" w:type="dxa"/>
          </w:tcPr>
          <w:p w14:paraId="4B459148" w14:textId="77777777" w:rsidR="00AB17FA" w:rsidRPr="00087CE1" w:rsidRDefault="00AB17FA" w:rsidP="00AB17FA">
            <w:pPr>
              <w:spacing w:line="259" w:lineRule="auto"/>
              <w:rPr>
                <w:sz w:val="22"/>
                <w:szCs w:val="22"/>
              </w:rPr>
            </w:pPr>
            <w:r w:rsidRPr="00087CE1">
              <w:rPr>
                <w:sz w:val="22"/>
                <w:szCs w:val="22"/>
              </w:rPr>
              <w:t xml:space="preserve">Почт. адрес: 678190, Республика Саха (Якутия), </w:t>
            </w:r>
          </w:p>
          <w:p w14:paraId="46E3515F" w14:textId="77777777" w:rsidR="00AB17FA" w:rsidRPr="00087CE1" w:rsidRDefault="00AB17FA" w:rsidP="00AB17FA">
            <w:pPr>
              <w:spacing w:line="259" w:lineRule="auto"/>
              <w:rPr>
                <w:sz w:val="22"/>
                <w:szCs w:val="22"/>
              </w:rPr>
            </w:pPr>
            <w:r w:rsidRPr="00087CE1">
              <w:rPr>
                <w:sz w:val="22"/>
                <w:szCs w:val="22"/>
              </w:rPr>
              <w:t xml:space="preserve">Мирнинский район, п.Айхал, ул. Юбилейная, 7 А    </w:t>
            </w:r>
          </w:p>
        </w:tc>
      </w:tr>
      <w:tr w:rsidR="00AB17FA" w:rsidRPr="00087CE1" w14:paraId="1E043CBB" w14:textId="77777777" w:rsidTr="00AB17FA">
        <w:trPr>
          <w:trHeight w:val="341"/>
        </w:trPr>
        <w:tc>
          <w:tcPr>
            <w:tcW w:w="5136" w:type="dxa"/>
          </w:tcPr>
          <w:p w14:paraId="61BC798A" w14:textId="77777777" w:rsidR="00AB17FA" w:rsidRPr="00087CE1" w:rsidRDefault="00AB17FA" w:rsidP="00AB17FA">
            <w:pPr>
              <w:spacing w:line="259" w:lineRule="auto"/>
              <w:rPr>
                <w:sz w:val="22"/>
                <w:szCs w:val="22"/>
              </w:rPr>
            </w:pPr>
            <w:r w:rsidRPr="00087CE1">
              <w:rPr>
                <w:sz w:val="22"/>
                <w:szCs w:val="22"/>
              </w:rPr>
              <w:t xml:space="preserve">ИНН </w:t>
            </w:r>
          </w:p>
        </w:tc>
        <w:tc>
          <w:tcPr>
            <w:tcW w:w="5137" w:type="dxa"/>
          </w:tcPr>
          <w:p w14:paraId="168F9999" w14:textId="77777777" w:rsidR="00AB17FA" w:rsidRPr="00087CE1" w:rsidRDefault="00AB17FA" w:rsidP="00AB17FA">
            <w:pPr>
              <w:spacing w:line="259" w:lineRule="auto"/>
              <w:rPr>
                <w:sz w:val="22"/>
                <w:szCs w:val="22"/>
              </w:rPr>
            </w:pPr>
            <w:r w:rsidRPr="00087CE1">
              <w:rPr>
                <w:sz w:val="22"/>
                <w:szCs w:val="22"/>
              </w:rPr>
              <w:t>ИНН 1433020337</w:t>
            </w:r>
          </w:p>
        </w:tc>
      </w:tr>
      <w:tr w:rsidR="00AB17FA" w:rsidRPr="00087CE1" w14:paraId="1E62E3F1" w14:textId="77777777" w:rsidTr="00AB17FA">
        <w:trPr>
          <w:trHeight w:val="273"/>
        </w:trPr>
        <w:tc>
          <w:tcPr>
            <w:tcW w:w="5136" w:type="dxa"/>
          </w:tcPr>
          <w:p w14:paraId="239A839D" w14:textId="77777777" w:rsidR="00AB17FA" w:rsidRPr="00087CE1" w:rsidRDefault="00AB17FA" w:rsidP="00AB17FA">
            <w:pPr>
              <w:spacing w:line="259" w:lineRule="auto"/>
              <w:rPr>
                <w:sz w:val="22"/>
                <w:szCs w:val="22"/>
              </w:rPr>
            </w:pPr>
            <w:r w:rsidRPr="00087CE1">
              <w:rPr>
                <w:sz w:val="22"/>
                <w:szCs w:val="22"/>
              </w:rPr>
              <w:t xml:space="preserve">ОГРН </w:t>
            </w:r>
          </w:p>
        </w:tc>
        <w:tc>
          <w:tcPr>
            <w:tcW w:w="5137" w:type="dxa"/>
          </w:tcPr>
          <w:p w14:paraId="79B7E1EB" w14:textId="77777777" w:rsidR="00AB17FA" w:rsidRPr="00087CE1" w:rsidRDefault="00AB17FA" w:rsidP="00AB17FA">
            <w:pPr>
              <w:spacing w:line="259" w:lineRule="auto"/>
              <w:rPr>
                <w:sz w:val="22"/>
                <w:szCs w:val="22"/>
              </w:rPr>
            </w:pPr>
            <w:r w:rsidRPr="00087CE1">
              <w:rPr>
                <w:sz w:val="22"/>
                <w:szCs w:val="22"/>
              </w:rPr>
              <w:t>ОКПО 14447897</w:t>
            </w:r>
          </w:p>
        </w:tc>
      </w:tr>
      <w:tr w:rsidR="00AB17FA" w:rsidRPr="00087CE1" w14:paraId="4870B759" w14:textId="77777777" w:rsidTr="00AB17FA">
        <w:trPr>
          <w:trHeight w:val="254"/>
        </w:trPr>
        <w:tc>
          <w:tcPr>
            <w:tcW w:w="5136" w:type="dxa"/>
          </w:tcPr>
          <w:p w14:paraId="52CF59DC" w14:textId="77777777" w:rsidR="00AB17FA" w:rsidRPr="00087CE1" w:rsidRDefault="00AB17FA" w:rsidP="00AB17FA">
            <w:pPr>
              <w:spacing w:line="259" w:lineRule="auto"/>
              <w:rPr>
                <w:sz w:val="22"/>
                <w:szCs w:val="22"/>
              </w:rPr>
            </w:pPr>
            <w:r w:rsidRPr="00087CE1">
              <w:rPr>
                <w:sz w:val="22"/>
                <w:szCs w:val="22"/>
              </w:rPr>
              <w:t xml:space="preserve">КПП </w:t>
            </w:r>
          </w:p>
        </w:tc>
        <w:tc>
          <w:tcPr>
            <w:tcW w:w="5137" w:type="dxa"/>
          </w:tcPr>
          <w:p w14:paraId="77B7276F" w14:textId="77777777" w:rsidR="00AB17FA" w:rsidRPr="00087CE1" w:rsidRDefault="00AB17FA" w:rsidP="00AB17FA">
            <w:pPr>
              <w:spacing w:line="259" w:lineRule="auto"/>
              <w:rPr>
                <w:sz w:val="22"/>
                <w:szCs w:val="22"/>
              </w:rPr>
            </w:pPr>
            <w:r w:rsidRPr="00087CE1">
              <w:rPr>
                <w:sz w:val="22"/>
                <w:szCs w:val="22"/>
              </w:rPr>
              <w:t>КПП 143301001</w:t>
            </w:r>
          </w:p>
        </w:tc>
      </w:tr>
      <w:tr w:rsidR="00AB17FA" w:rsidRPr="00087CE1" w14:paraId="3941651C" w14:textId="77777777" w:rsidTr="00AB17FA">
        <w:trPr>
          <w:trHeight w:val="273"/>
        </w:trPr>
        <w:tc>
          <w:tcPr>
            <w:tcW w:w="5136" w:type="dxa"/>
          </w:tcPr>
          <w:p w14:paraId="2736AC12" w14:textId="77777777" w:rsidR="00AB17FA" w:rsidRPr="00087CE1" w:rsidRDefault="00AB17FA" w:rsidP="00AB17FA">
            <w:pPr>
              <w:spacing w:line="259" w:lineRule="auto"/>
              <w:rPr>
                <w:sz w:val="22"/>
                <w:szCs w:val="22"/>
              </w:rPr>
            </w:pPr>
            <w:r w:rsidRPr="00087CE1">
              <w:rPr>
                <w:sz w:val="22"/>
                <w:szCs w:val="22"/>
              </w:rPr>
              <w:t xml:space="preserve">Р/с № </w:t>
            </w:r>
          </w:p>
        </w:tc>
        <w:tc>
          <w:tcPr>
            <w:tcW w:w="5137" w:type="dxa"/>
          </w:tcPr>
          <w:p w14:paraId="7774071A" w14:textId="77777777" w:rsidR="00AB17FA" w:rsidRPr="00087CE1" w:rsidRDefault="00AB17FA" w:rsidP="00AB17FA">
            <w:pPr>
              <w:spacing w:line="259" w:lineRule="auto"/>
              <w:rPr>
                <w:sz w:val="22"/>
                <w:szCs w:val="22"/>
              </w:rPr>
            </w:pPr>
            <w:r w:rsidRPr="00087CE1">
              <w:rPr>
                <w:sz w:val="22"/>
                <w:szCs w:val="22"/>
              </w:rPr>
              <w:t>Р/с № 40204810100000000139</w:t>
            </w:r>
          </w:p>
        </w:tc>
      </w:tr>
      <w:tr w:rsidR="00AB17FA" w:rsidRPr="00087CE1" w14:paraId="1D9BBE77" w14:textId="77777777" w:rsidTr="00AB17FA">
        <w:trPr>
          <w:trHeight w:val="254"/>
        </w:trPr>
        <w:tc>
          <w:tcPr>
            <w:tcW w:w="5136" w:type="dxa"/>
          </w:tcPr>
          <w:p w14:paraId="1CD0B5F8" w14:textId="77777777" w:rsidR="00AB17FA" w:rsidRPr="00087CE1" w:rsidRDefault="00AB17FA" w:rsidP="00AB17FA">
            <w:pPr>
              <w:spacing w:line="259" w:lineRule="auto"/>
              <w:rPr>
                <w:sz w:val="22"/>
                <w:szCs w:val="22"/>
              </w:rPr>
            </w:pPr>
            <w:r w:rsidRPr="00087CE1">
              <w:rPr>
                <w:sz w:val="22"/>
                <w:szCs w:val="22"/>
              </w:rPr>
              <w:t xml:space="preserve">К/с № </w:t>
            </w:r>
          </w:p>
          <w:p w14:paraId="0DE1B9EC" w14:textId="77777777" w:rsidR="00AB17FA" w:rsidRPr="00087CE1" w:rsidRDefault="00AB17FA" w:rsidP="00AB17FA">
            <w:pPr>
              <w:spacing w:line="259" w:lineRule="auto"/>
              <w:rPr>
                <w:sz w:val="22"/>
                <w:szCs w:val="22"/>
              </w:rPr>
            </w:pPr>
          </w:p>
        </w:tc>
        <w:tc>
          <w:tcPr>
            <w:tcW w:w="5137" w:type="dxa"/>
          </w:tcPr>
          <w:p w14:paraId="27A64982" w14:textId="77777777" w:rsidR="00AB17FA" w:rsidRPr="00087CE1" w:rsidRDefault="00AB17FA" w:rsidP="00AB17FA">
            <w:pPr>
              <w:spacing w:line="259" w:lineRule="auto"/>
              <w:rPr>
                <w:sz w:val="22"/>
                <w:szCs w:val="22"/>
              </w:rPr>
            </w:pPr>
            <w:r w:rsidRPr="00087CE1">
              <w:rPr>
                <w:sz w:val="22"/>
                <w:szCs w:val="22"/>
              </w:rPr>
              <w:t>Л/с № 03803020342</w:t>
            </w:r>
          </w:p>
          <w:p w14:paraId="315ED19A" w14:textId="77777777" w:rsidR="00AB17FA" w:rsidRPr="00087CE1" w:rsidRDefault="00AB17FA" w:rsidP="00AB17FA">
            <w:pPr>
              <w:spacing w:line="259" w:lineRule="auto"/>
              <w:rPr>
                <w:sz w:val="22"/>
                <w:szCs w:val="22"/>
              </w:rPr>
            </w:pPr>
            <w:r w:rsidRPr="00087CE1">
              <w:rPr>
                <w:sz w:val="22"/>
                <w:szCs w:val="22"/>
              </w:rPr>
              <w:t>БИК 049805001</w:t>
            </w:r>
          </w:p>
        </w:tc>
      </w:tr>
      <w:tr w:rsidR="00AB17FA" w:rsidRPr="00087CE1" w14:paraId="0E221CF5" w14:textId="77777777" w:rsidTr="00AB17FA">
        <w:trPr>
          <w:trHeight w:val="338"/>
        </w:trPr>
        <w:tc>
          <w:tcPr>
            <w:tcW w:w="5136" w:type="dxa"/>
          </w:tcPr>
          <w:p w14:paraId="7AE69393" w14:textId="77777777" w:rsidR="00AB17FA" w:rsidRPr="00087CE1" w:rsidRDefault="00AB17FA" w:rsidP="00AB17FA">
            <w:pPr>
              <w:spacing w:line="259" w:lineRule="auto"/>
              <w:rPr>
                <w:sz w:val="22"/>
                <w:szCs w:val="22"/>
              </w:rPr>
            </w:pPr>
            <w:r w:rsidRPr="00087CE1">
              <w:rPr>
                <w:sz w:val="22"/>
                <w:szCs w:val="22"/>
              </w:rPr>
              <w:t xml:space="preserve">Филиал Банка </w:t>
            </w:r>
          </w:p>
        </w:tc>
        <w:tc>
          <w:tcPr>
            <w:tcW w:w="5137" w:type="dxa"/>
          </w:tcPr>
          <w:p w14:paraId="7AB85F04" w14:textId="77777777" w:rsidR="00AB17FA" w:rsidRPr="00087CE1" w:rsidRDefault="00AB17FA" w:rsidP="00AB17FA">
            <w:pPr>
              <w:spacing w:line="259" w:lineRule="auto"/>
              <w:rPr>
                <w:sz w:val="22"/>
                <w:szCs w:val="22"/>
              </w:rPr>
            </w:pPr>
            <w:r w:rsidRPr="00087CE1">
              <w:rPr>
                <w:sz w:val="22"/>
                <w:szCs w:val="22"/>
              </w:rPr>
              <w:t>Отделение – НБ республика Саха (Якутия) г.Якутск</w:t>
            </w:r>
          </w:p>
        </w:tc>
      </w:tr>
      <w:tr w:rsidR="00AB17FA" w:rsidRPr="00087CE1" w14:paraId="2A84F989" w14:textId="77777777" w:rsidTr="00AB17FA">
        <w:trPr>
          <w:trHeight w:val="337"/>
        </w:trPr>
        <w:tc>
          <w:tcPr>
            <w:tcW w:w="5136" w:type="dxa"/>
          </w:tcPr>
          <w:p w14:paraId="4DBDAA43" w14:textId="77777777" w:rsidR="00AB17FA" w:rsidRPr="00087CE1" w:rsidRDefault="00AB17FA" w:rsidP="00AB17FA">
            <w:pPr>
              <w:spacing w:line="259" w:lineRule="auto"/>
              <w:rPr>
                <w:sz w:val="22"/>
                <w:szCs w:val="22"/>
              </w:rPr>
            </w:pPr>
            <w:r w:rsidRPr="00087CE1">
              <w:rPr>
                <w:sz w:val="22"/>
                <w:szCs w:val="22"/>
              </w:rPr>
              <w:t>Тел.</w:t>
            </w:r>
          </w:p>
        </w:tc>
        <w:tc>
          <w:tcPr>
            <w:tcW w:w="5137" w:type="dxa"/>
          </w:tcPr>
          <w:p w14:paraId="00399C38" w14:textId="77777777" w:rsidR="00AB17FA" w:rsidRDefault="00AB17FA" w:rsidP="00AB17FA">
            <w:pPr>
              <w:spacing w:line="259" w:lineRule="auto"/>
              <w:rPr>
                <w:sz w:val="22"/>
                <w:szCs w:val="22"/>
              </w:rPr>
            </w:pPr>
            <w:r w:rsidRPr="00087CE1">
              <w:rPr>
                <w:sz w:val="22"/>
                <w:szCs w:val="22"/>
              </w:rPr>
              <w:t>Тел. (41136) 6-36-33-приемная, 6-13-10-</w:t>
            </w:r>
          </w:p>
          <w:p w14:paraId="3D2AB595" w14:textId="77777777" w:rsidR="00AB17FA" w:rsidRPr="00087CE1" w:rsidRDefault="00AB17FA" w:rsidP="00AB17FA">
            <w:pPr>
              <w:spacing w:line="259" w:lineRule="auto"/>
              <w:rPr>
                <w:sz w:val="22"/>
                <w:szCs w:val="22"/>
              </w:rPr>
            </w:pPr>
            <w:r w:rsidRPr="00087CE1">
              <w:rPr>
                <w:sz w:val="22"/>
                <w:szCs w:val="22"/>
              </w:rPr>
              <w:t>гл.</w:t>
            </w:r>
            <w:r>
              <w:rPr>
                <w:sz w:val="22"/>
                <w:szCs w:val="22"/>
              </w:rPr>
              <w:t xml:space="preserve"> </w:t>
            </w:r>
            <w:r w:rsidRPr="00087CE1">
              <w:rPr>
                <w:sz w:val="22"/>
                <w:szCs w:val="22"/>
              </w:rPr>
              <w:t>бухгалтер</w:t>
            </w:r>
          </w:p>
        </w:tc>
      </w:tr>
      <w:tr w:rsidR="00AB17FA" w:rsidRPr="00607F2C" w14:paraId="21B73E0B" w14:textId="77777777" w:rsidTr="00AB17FA">
        <w:trPr>
          <w:trHeight w:val="337"/>
        </w:trPr>
        <w:tc>
          <w:tcPr>
            <w:tcW w:w="5136" w:type="dxa"/>
          </w:tcPr>
          <w:p w14:paraId="4A65CDEB" w14:textId="77777777" w:rsidR="00AB17FA" w:rsidRPr="00087CE1" w:rsidRDefault="00AB17FA" w:rsidP="00AB17FA">
            <w:pPr>
              <w:spacing w:line="259" w:lineRule="auto"/>
              <w:rPr>
                <w:sz w:val="22"/>
                <w:szCs w:val="22"/>
                <w:lang w:val="en-US"/>
              </w:rPr>
            </w:pPr>
            <w:r w:rsidRPr="00087CE1">
              <w:rPr>
                <w:sz w:val="22"/>
                <w:szCs w:val="22"/>
                <w:lang w:val="en-US"/>
              </w:rPr>
              <w:t xml:space="preserve">e-mail: </w:t>
            </w:r>
          </w:p>
        </w:tc>
        <w:tc>
          <w:tcPr>
            <w:tcW w:w="5137" w:type="dxa"/>
          </w:tcPr>
          <w:p w14:paraId="3E997F59" w14:textId="77777777" w:rsidR="00AB17FA" w:rsidRPr="00087CE1" w:rsidRDefault="00AB17FA" w:rsidP="00AB17FA">
            <w:pPr>
              <w:spacing w:line="259" w:lineRule="auto"/>
              <w:rPr>
                <w:sz w:val="22"/>
                <w:szCs w:val="22"/>
                <w:lang w:val="en-US"/>
              </w:rPr>
            </w:pPr>
            <w:r w:rsidRPr="00087CE1">
              <w:rPr>
                <w:sz w:val="22"/>
                <w:szCs w:val="22"/>
                <w:lang w:val="en-US"/>
              </w:rPr>
              <w:t>e-mail: adm-aykhal@mail.ru</w:t>
            </w:r>
          </w:p>
        </w:tc>
      </w:tr>
    </w:tbl>
    <w:p w14:paraId="0DD3F521" w14:textId="77777777" w:rsidR="00AB17FA" w:rsidRPr="00087CE1" w:rsidRDefault="00AB17FA" w:rsidP="00AB17FA">
      <w:pPr>
        <w:jc w:val="center"/>
        <w:outlineLvl w:val="1"/>
        <w:rPr>
          <w:lang w:val="en-US"/>
        </w:rPr>
      </w:pPr>
    </w:p>
    <w:p w14:paraId="176FB142" w14:textId="77777777" w:rsidR="00AB17FA" w:rsidRPr="003B56A4" w:rsidRDefault="00AB17FA" w:rsidP="00AB17FA">
      <w:pPr>
        <w:jc w:val="center"/>
        <w:outlineLvl w:val="1"/>
      </w:pPr>
      <w:r>
        <w:t>6</w:t>
      </w:r>
      <w:r w:rsidRPr="003B56A4">
        <w:t>. Подписи Сторон</w:t>
      </w:r>
    </w:p>
    <w:p w14:paraId="32EFE248" w14:textId="77777777" w:rsidR="00AB17FA" w:rsidRPr="003B56A4" w:rsidRDefault="00AB17FA" w:rsidP="00AB17FA">
      <w:pPr>
        <w:ind w:firstLine="540"/>
        <w:jc w:val="both"/>
      </w:pPr>
    </w:p>
    <w:p w14:paraId="37C8AB90" w14:textId="77777777" w:rsidR="00AB17FA" w:rsidRPr="003B56A4" w:rsidRDefault="00AB17FA" w:rsidP="00AB17FA">
      <w:pPr>
        <w:ind w:firstLine="720"/>
        <w:jc w:val="both"/>
      </w:pPr>
    </w:p>
    <w:p w14:paraId="286A9120" w14:textId="77777777" w:rsidR="00AB17FA" w:rsidRPr="00AD0060" w:rsidRDefault="00AB17FA" w:rsidP="00AB17FA">
      <w:pPr>
        <w:ind w:left="-567" w:firstLine="567"/>
        <w:jc w:val="both"/>
        <w:rPr>
          <w:b/>
          <w:sz w:val="22"/>
          <w:szCs w:val="22"/>
        </w:rPr>
      </w:pPr>
      <w:r>
        <w:rPr>
          <w:b/>
          <w:sz w:val="22"/>
          <w:szCs w:val="22"/>
        </w:rPr>
        <w:t>Получатель субсидии:</w:t>
      </w:r>
      <w:r w:rsidRPr="00AD0060">
        <w:rPr>
          <w:b/>
          <w:sz w:val="22"/>
          <w:szCs w:val="22"/>
        </w:rPr>
        <w:t xml:space="preserve">             </w:t>
      </w:r>
      <w:r w:rsidRPr="00AD0060">
        <w:rPr>
          <w:b/>
          <w:sz w:val="22"/>
          <w:szCs w:val="22"/>
        </w:rPr>
        <w:tab/>
      </w:r>
      <w:r w:rsidRPr="00AD0060">
        <w:rPr>
          <w:b/>
          <w:sz w:val="22"/>
          <w:szCs w:val="22"/>
        </w:rPr>
        <w:tab/>
      </w:r>
      <w:r w:rsidRPr="00AD0060">
        <w:rPr>
          <w:b/>
          <w:sz w:val="22"/>
          <w:szCs w:val="22"/>
        </w:rPr>
        <w:tab/>
      </w:r>
      <w:r>
        <w:rPr>
          <w:b/>
          <w:sz w:val="22"/>
          <w:szCs w:val="22"/>
        </w:rPr>
        <w:t xml:space="preserve">             МО «Поселок Айхал»</w:t>
      </w:r>
      <w:r w:rsidRPr="00AD0060">
        <w:rPr>
          <w:b/>
          <w:sz w:val="22"/>
          <w:szCs w:val="22"/>
        </w:rPr>
        <w:t>:</w:t>
      </w:r>
    </w:p>
    <w:p w14:paraId="1B4E3BFD" w14:textId="77777777" w:rsidR="00AB17FA" w:rsidRPr="00AD0060" w:rsidRDefault="00AB17FA" w:rsidP="00AB17FA">
      <w:pPr>
        <w:jc w:val="both"/>
        <w:rPr>
          <w:b/>
          <w:sz w:val="22"/>
          <w:szCs w:val="22"/>
        </w:rPr>
      </w:pPr>
    </w:p>
    <w:p w14:paraId="236017B4" w14:textId="77777777" w:rsidR="00AB17FA" w:rsidRPr="00AD0060" w:rsidRDefault="00AB17FA" w:rsidP="00AB17FA">
      <w:pPr>
        <w:ind w:left="-567"/>
        <w:jc w:val="both"/>
        <w:rPr>
          <w:b/>
          <w:sz w:val="22"/>
          <w:szCs w:val="22"/>
        </w:rPr>
      </w:pPr>
    </w:p>
    <w:p w14:paraId="387A101C" w14:textId="77777777" w:rsidR="00AB17FA" w:rsidRPr="00AD0060" w:rsidRDefault="00AB17FA" w:rsidP="00AB17FA">
      <w:pPr>
        <w:ind w:left="-567" w:firstLine="567"/>
        <w:jc w:val="both"/>
        <w:rPr>
          <w:b/>
          <w:sz w:val="22"/>
          <w:szCs w:val="22"/>
        </w:rPr>
      </w:pPr>
      <w:r w:rsidRPr="00AD0060">
        <w:rPr>
          <w:sz w:val="22"/>
          <w:szCs w:val="22"/>
        </w:rPr>
        <w:t>____________________</w:t>
      </w:r>
      <w:r w:rsidRPr="00AD0060">
        <w:rPr>
          <w:sz w:val="22"/>
          <w:szCs w:val="22"/>
        </w:rPr>
        <w:tab/>
      </w:r>
      <w:r w:rsidRPr="00AD0060">
        <w:rPr>
          <w:sz w:val="22"/>
          <w:szCs w:val="22"/>
        </w:rPr>
        <w:tab/>
      </w:r>
      <w:r w:rsidRPr="00AD0060">
        <w:rPr>
          <w:sz w:val="22"/>
          <w:szCs w:val="22"/>
        </w:rPr>
        <w:tab/>
      </w:r>
      <w:r>
        <w:rPr>
          <w:sz w:val="22"/>
          <w:szCs w:val="22"/>
        </w:rPr>
        <w:t xml:space="preserve">                           ___</w:t>
      </w:r>
      <w:r w:rsidRPr="00AD0060">
        <w:rPr>
          <w:b/>
          <w:sz w:val="22"/>
          <w:szCs w:val="22"/>
        </w:rPr>
        <w:t xml:space="preserve">___________________ </w:t>
      </w:r>
    </w:p>
    <w:p w14:paraId="3DC8D318" w14:textId="77777777" w:rsidR="00AB17FA" w:rsidRPr="00AD0060" w:rsidRDefault="00AB17FA" w:rsidP="00AB17FA">
      <w:pPr>
        <w:ind w:left="-567"/>
        <w:jc w:val="both"/>
        <w:rPr>
          <w:sz w:val="22"/>
          <w:szCs w:val="22"/>
        </w:rPr>
      </w:pPr>
    </w:p>
    <w:p w14:paraId="5C572026" w14:textId="77777777" w:rsidR="00AB17FA" w:rsidRPr="00AD0060" w:rsidRDefault="00AB17FA" w:rsidP="00AB17FA">
      <w:pPr>
        <w:ind w:left="-567" w:firstLine="567"/>
        <w:jc w:val="both"/>
        <w:rPr>
          <w:b/>
          <w:sz w:val="22"/>
          <w:szCs w:val="22"/>
        </w:rPr>
      </w:pPr>
      <w:r>
        <w:rPr>
          <w:b/>
          <w:sz w:val="22"/>
          <w:szCs w:val="22"/>
        </w:rPr>
        <w:t>«</w:t>
      </w:r>
      <w:r w:rsidRPr="00AD0060">
        <w:rPr>
          <w:b/>
          <w:sz w:val="22"/>
          <w:szCs w:val="22"/>
        </w:rPr>
        <w:t>____</w:t>
      </w:r>
      <w:r>
        <w:rPr>
          <w:b/>
          <w:sz w:val="22"/>
          <w:szCs w:val="22"/>
        </w:rPr>
        <w:t>»</w:t>
      </w:r>
      <w:r w:rsidRPr="00AD0060">
        <w:rPr>
          <w:b/>
          <w:sz w:val="22"/>
          <w:szCs w:val="22"/>
        </w:rPr>
        <w:t xml:space="preserve"> ____________ 20</w:t>
      </w:r>
      <w:r>
        <w:rPr>
          <w:b/>
          <w:sz w:val="22"/>
          <w:szCs w:val="22"/>
        </w:rPr>
        <w:t xml:space="preserve">____ </w:t>
      </w:r>
      <w:r w:rsidRPr="00AD0060">
        <w:rPr>
          <w:b/>
          <w:sz w:val="22"/>
          <w:szCs w:val="22"/>
        </w:rPr>
        <w:t xml:space="preserve">г.             </w:t>
      </w:r>
      <w:r w:rsidRPr="00AD0060">
        <w:rPr>
          <w:b/>
          <w:sz w:val="22"/>
          <w:szCs w:val="22"/>
        </w:rPr>
        <w:tab/>
      </w:r>
      <w:r w:rsidRPr="00AD0060">
        <w:rPr>
          <w:b/>
          <w:sz w:val="22"/>
          <w:szCs w:val="22"/>
        </w:rPr>
        <w:tab/>
      </w:r>
      <w:r>
        <w:rPr>
          <w:b/>
          <w:sz w:val="22"/>
          <w:szCs w:val="22"/>
        </w:rPr>
        <w:t xml:space="preserve">             «</w:t>
      </w:r>
      <w:r w:rsidRPr="00AD0060">
        <w:rPr>
          <w:b/>
          <w:sz w:val="22"/>
          <w:szCs w:val="22"/>
        </w:rPr>
        <w:t>____</w:t>
      </w:r>
      <w:r>
        <w:rPr>
          <w:b/>
          <w:sz w:val="22"/>
          <w:szCs w:val="22"/>
        </w:rPr>
        <w:t>»</w:t>
      </w:r>
      <w:r w:rsidRPr="00AD0060">
        <w:rPr>
          <w:b/>
          <w:sz w:val="22"/>
          <w:szCs w:val="22"/>
        </w:rPr>
        <w:t xml:space="preserve"> ____________ 20</w:t>
      </w:r>
      <w:r>
        <w:rPr>
          <w:b/>
          <w:sz w:val="22"/>
          <w:szCs w:val="22"/>
        </w:rPr>
        <w:t>___</w:t>
      </w:r>
      <w:r w:rsidRPr="00AD0060">
        <w:rPr>
          <w:b/>
          <w:sz w:val="22"/>
          <w:szCs w:val="22"/>
        </w:rPr>
        <w:t xml:space="preserve"> г.</w:t>
      </w:r>
    </w:p>
    <w:p w14:paraId="492E1C07" w14:textId="77777777" w:rsidR="00AB17FA" w:rsidRDefault="00AB17FA" w:rsidP="00243C4F">
      <w:pPr>
        <w:jc w:val="both"/>
        <w:rPr>
          <w:sz w:val="28"/>
          <w:szCs w:val="28"/>
        </w:rPr>
      </w:pPr>
    </w:p>
    <w:p w14:paraId="08F62604" w14:textId="77777777" w:rsidR="00AB17FA" w:rsidRDefault="00AB17FA" w:rsidP="00AB17FA">
      <w:pPr>
        <w:ind w:firstLine="720"/>
        <w:jc w:val="both"/>
        <w:rPr>
          <w:sz w:val="28"/>
          <w:szCs w:val="28"/>
        </w:rPr>
      </w:pPr>
    </w:p>
    <w:p w14:paraId="661D2963" w14:textId="77777777" w:rsidR="00AB17FA" w:rsidRPr="003B56A4" w:rsidRDefault="00AB17FA" w:rsidP="00AB17FA">
      <w:pPr>
        <w:jc w:val="both"/>
        <w:rPr>
          <w:sz w:val="28"/>
          <w:szCs w:val="28"/>
        </w:rPr>
      </w:pPr>
    </w:p>
    <w:p w14:paraId="07C9B52D" w14:textId="77777777" w:rsidR="00AB17FA" w:rsidRPr="003B56A4" w:rsidRDefault="00AB17FA" w:rsidP="00AB17FA">
      <w:pPr>
        <w:ind w:firstLine="720"/>
        <w:jc w:val="right"/>
        <w:outlineLvl w:val="3"/>
      </w:pPr>
      <w:r w:rsidRPr="003B56A4">
        <w:t>Приложение 1</w:t>
      </w:r>
    </w:p>
    <w:p w14:paraId="60383CA3" w14:textId="77777777" w:rsidR="00AB17FA" w:rsidRPr="003B56A4" w:rsidRDefault="00AB17FA" w:rsidP="00AB17FA">
      <w:pPr>
        <w:ind w:firstLine="720"/>
        <w:jc w:val="right"/>
      </w:pPr>
      <w:r w:rsidRPr="003B56A4">
        <w:t>к Соглашению от_______ № __</w:t>
      </w:r>
    </w:p>
    <w:p w14:paraId="687B2961" w14:textId="77777777" w:rsidR="00AB17FA" w:rsidRPr="003B56A4" w:rsidRDefault="00AB17FA" w:rsidP="00AB17FA">
      <w:pPr>
        <w:ind w:firstLine="720"/>
        <w:jc w:val="both"/>
        <w:rPr>
          <w:sz w:val="28"/>
          <w:szCs w:val="28"/>
        </w:rPr>
      </w:pPr>
    </w:p>
    <w:p w14:paraId="57EF6B38" w14:textId="77777777" w:rsidR="00AB17FA" w:rsidRPr="003B56A4" w:rsidRDefault="00AB17FA" w:rsidP="00AB17FA">
      <w:pPr>
        <w:ind w:firstLine="720"/>
        <w:jc w:val="center"/>
        <w:rPr>
          <w:b/>
          <w:sz w:val="28"/>
          <w:szCs w:val="28"/>
        </w:rPr>
      </w:pPr>
      <w:bookmarkStart w:id="51" w:name="P310"/>
      <w:bookmarkEnd w:id="51"/>
      <w:r w:rsidRPr="003B56A4">
        <w:rPr>
          <w:b/>
          <w:sz w:val="28"/>
          <w:szCs w:val="28"/>
        </w:rPr>
        <w:t>ГРАФИК</w:t>
      </w:r>
    </w:p>
    <w:p w14:paraId="16F11C49" w14:textId="77777777" w:rsidR="00AB17FA" w:rsidRPr="003B56A4" w:rsidRDefault="00AB17FA" w:rsidP="00AB17FA">
      <w:pPr>
        <w:ind w:firstLine="720"/>
        <w:jc w:val="center"/>
        <w:rPr>
          <w:b/>
          <w:sz w:val="28"/>
          <w:szCs w:val="28"/>
        </w:rPr>
      </w:pPr>
      <w:r w:rsidRPr="003B56A4">
        <w:rPr>
          <w:b/>
          <w:sz w:val="28"/>
          <w:szCs w:val="28"/>
        </w:rPr>
        <w:t>перечисления субсидии</w:t>
      </w:r>
    </w:p>
    <w:p w14:paraId="3AD6E74C" w14:textId="77777777" w:rsidR="00AB17FA" w:rsidRPr="003B56A4" w:rsidRDefault="00AB17FA" w:rsidP="00AB17FA">
      <w:pPr>
        <w:ind w:firstLine="720"/>
        <w:jc w:val="both"/>
        <w:rPr>
          <w:sz w:val="28"/>
          <w:szCs w:val="28"/>
        </w:rPr>
      </w:pPr>
    </w:p>
    <w:tbl>
      <w:tblPr>
        <w:tblW w:w="1063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1"/>
        <w:gridCol w:w="1216"/>
        <w:gridCol w:w="1058"/>
        <w:gridCol w:w="1352"/>
        <w:gridCol w:w="1276"/>
        <w:gridCol w:w="1325"/>
        <w:gridCol w:w="92"/>
        <w:gridCol w:w="2138"/>
        <w:gridCol w:w="1264"/>
      </w:tblGrid>
      <w:tr w:rsidR="00AB17FA" w:rsidRPr="003B56A4" w14:paraId="7E4A0168" w14:textId="77777777" w:rsidTr="00AB17FA">
        <w:trPr>
          <w:trHeight w:val="427"/>
        </w:trPr>
        <w:tc>
          <w:tcPr>
            <w:tcW w:w="911" w:type="dxa"/>
            <w:vMerge w:val="restart"/>
            <w:tcBorders>
              <w:top w:val="single" w:sz="4" w:space="0" w:color="auto"/>
              <w:left w:val="single" w:sz="4" w:space="0" w:color="auto"/>
              <w:bottom w:val="single" w:sz="4" w:space="0" w:color="auto"/>
              <w:right w:val="single" w:sz="4" w:space="0" w:color="auto"/>
            </w:tcBorders>
            <w:hideMark/>
          </w:tcPr>
          <w:p w14:paraId="61743316" w14:textId="77777777" w:rsidR="00AB17FA" w:rsidRPr="003B56A4" w:rsidRDefault="00AB17FA" w:rsidP="00AB17FA">
            <w:pPr>
              <w:spacing w:line="276" w:lineRule="auto"/>
              <w:rPr>
                <w:lang w:eastAsia="en-US"/>
              </w:rPr>
            </w:pPr>
            <w:r w:rsidRPr="003B56A4">
              <w:rPr>
                <w:lang w:eastAsia="en-US"/>
              </w:rPr>
              <w:t>№</w:t>
            </w:r>
          </w:p>
          <w:p w14:paraId="41D8C316" w14:textId="77777777" w:rsidR="00AB17FA" w:rsidRPr="003B56A4" w:rsidRDefault="00AB17FA" w:rsidP="00AB17FA">
            <w:pPr>
              <w:spacing w:line="276" w:lineRule="auto"/>
              <w:rPr>
                <w:lang w:eastAsia="en-US"/>
              </w:rPr>
            </w:pPr>
            <w:r w:rsidRPr="003B56A4">
              <w:rPr>
                <w:lang w:eastAsia="en-US"/>
              </w:rPr>
              <w:t>п/п</w:t>
            </w:r>
          </w:p>
        </w:tc>
        <w:tc>
          <w:tcPr>
            <w:tcW w:w="1216" w:type="dxa"/>
            <w:vMerge w:val="restart"/>
            <w:tcBorders>
              <w:top w:val="single" w:sz="4" w:space="0" w:color="auto"/>
              <w:left w:val="single" w:sz="4" w:space="0" w:color="auto"/>
              <w:bottom w:val="single" w:sz="4" w:space="0" w:color="auto"/>
              <w:right w:val="single" w:sz="4" w:space="0" w:color="auto"/>
            </w:tcBorders>
            <w:hideMark/>
          </w:tcPr>
          <w:p w14:paraId="33C0F2A4" w14:textId="77777777" w:rsidR="00AB17FA" w:rsidRPr="003B56A4" w:rsidRDefault="00AB17FA" w:rsidP="00AB17FA">
            <w:pPr>
              <w:spacing w:line="276" w:lineRule="auto"/>
              <w:rPr>
                <w:lang w:eastAsia="en-US"/>
              </w:rPr>
            </w:pPr>
            <w:r w:rsidRPr="003B56A4">
              <w:rPr>
                <w:lang w:eastAsia="en-US"/>
              </w:rPr>
              <w:t>Наименование мероприятия</w:t>
            </w:r>
          </w:p>
        </w:tc>
        <w:tc>
          <w:tcPr>
            <w:tcW w:w="5103" w:type="dxa"/>
            <w:gridSpan w:val="5"/>
            <w:tcBorders>
              <w:top w:val="single" w:sz="4" w:space="0" w:color="auto"/>
              <w:left w:val="single" w:sz="4" w:space="0" w:color="auto"/>
              <w:bottom w:val="single" w:sz="4" w:space="0" w:color="auto"/>
              <w:right w:val="single" w:sz="4" w:space="0" w:color="auto"/>
            </w:tcBorders>
            <w:hideMark/>
          </w:tcPr>
          <w:p w14:paraId="0C295AA4" w14:textId="77777777" w:rsidR="00AB17FA" w:rsidRPr="003B56A4" w:rsidRDefault="00AB17FA" w:rsidP="00AB17FA">
            <w:pPr>
              <w:spacing w:line="276" w:lineRule="auto"/>
              <w:ind w:firstLine="720"/>
              <w:jc w:val="center"/>
              <w:rPr>
                <w:lang w:eastAsia="en-US"/>
              </w:rPr>
            </w:pPr>
            <w:r w:rsidRPr="003B56A4">
              <w:rPr>
                <w:lang w:eastAsia="en-US"/>
              </w:rPr>
              <w:t>Код бюджетной классификации</w:t>
            </w:r>
          </w:p>
        </w:tc>
        <w:tc>
          <w:tcPr>
            <w:tcW w:w="2138" w:type="dxa"/>
            <w:vMerge w:val="restart"/>
            <w:tcBorders>
              <w:top w:val="single" w:sz="4" w:space="0" w:color="auto"/>
              <w:left w:val="single" w:sz="4" w:space="0" w:color="auto"/>
              <w:bottom w:val="single" w:sz="4" w:space="0" w:color="auto"/>
              <w:right w:val="single" w:sz="4" w:space="0" w:color="auto"/>
            </w:tcBorders>
            <w:hideMark/>
          </w:tcPr>
          <w:p w14:paraId="29870FFC" w14:textId="77777777" w:rsidR="00AB17FA" w:rsidRPr="003B56A4" w:rsidRDefault="00AB17FA" w:rsidP="00AB17FA">
            <w:pPr>
              <w:spacing w:line="276" w:lineRule="auto"/>
              <w:ind w:firstLine="720"/>
              <w:rPr>
                <w:lang w:eastAsia="en-US"/>
              </w:rPr>
            </w:pPr>
            <w:r w:rsidRPr="003B56A4">
              <w:rPr>
                <w:lang w:eastAsia="en-US"/>
              </w:rPr>
              <w:t>Сроки перечисления субсидии (мм.гг.)</w:t>
            </w:r>
          </w:p>
        </w:tc>
        <w:tc>
          <w:tcPr>
            <w:tcW w:w="1264" w:type="dxa"/>
            <w:vMerge w:val="restart"/>
            <w:tcBorders>
              <w:top w:val="single" w:sz="4" w:space="0" w:color="auto"/>
              <w:left w:val="single" w:sz="4" w:space="0" w:color="auto"/>
              <w:bottom w:val="single" w:sz="4" w:space="0" w:color="auto"/>
              <w:right w:val="single" w:sz="4" w:space="0" w:color="auto"/>
            </w:tcBorders>
            <w:hideMark/>
          </w:tcPr>
          <w:p w14:paraId="3D7CF82F" w14:textId="77777777" w:rsidR="00AB17FA" w:rsidRPr="003B56A4" w:rsidRDefault="00AB17FA" w:rsidP="00AB17FA">
            <w:pPr>
              <w:spacing w:line="276" w:lineRule="auto"/>
              <w:ind w:firstLine="720"/>
              <w:rPr>
                <w:lang w:eastAsia="en-US"/>
              </w:rPr>
            </w:pPr>
            <w:r w:rsidRPr="003B56A4">
              <w:rPr>
                <w:lang w:eastAsia="en-US"/>
              </w:rPr>
              <w:t>Размер субсидии, тыс. руб.</w:t>
            </w:r>
          </w:p>
        </w:tc>
      </w:tr>
      <w:tr w:rsidR="00AB17FA" w:rsidRPr="003B56A4" w14:paraId="69FC19A9" w14:textId="77777777" w:rsidTr="00AB17FA">
        <w:trPr>
          <w:trHeight w:val="144"/>
        </w:trPr>
        <w:tc>
          <w:tcPr>
            <w:tcW w:w="911" w:type="dxa"/>
            <w:vMerge/>
            <w:tcBorders>
              <w:top w:val="single" w:sz="4" w:space="0" w:color="auto"/>
              <w:left w:val="single" w:sz="4" w:space="0" w:color="auto"/>
              <w:bottom w:val="single" w:sz="4" w:space="0" w:color="auto"/>
              <w:right w:val="single" w:sz="4" w:space="0" w:color="auto"/>
            </w:tcBorders>
            <w:vAlign w:val="center"/>
            <w:hideMark/>
          </w:tcPr>
          <w:p w14:paraId="7824E6EB" w14:textId="77777777" w:rsidR="00AB17FA" w:rsidRPr="003B56A4" w:rsidRDefault="00AB17FA" w:rsidP="00AB17FA">
            <w:pPr>
              <w:spacing w:line="276" w:lineRule="auto"/>
              <w:rPr>
                <w:lang w:eastAsia="en-US"/>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3ABBB431" w14:textId="77777777" w:rsidR="00AB17FA" w:rsidRPr="003B56A4" w:rsidRDefault="00AB17FA" w:rsidP="00AB17FA">
            <w:pPr>
              <w:spacing w:line="276" w:lineRule="auto"/>
              <w:rPr>
                <w:lang w:eastAsia="en-US"/>
              </w:rPr>
            </w:pPr>
          </w:p>
        </w:tc>
        <w:tc>
          <w:tcPr>
            <w:tcW w:w="1058" w:type="dxa"/>
            <w:tcBorders>
              <w:top w:val="single" w:sz="4" w:space="0" w:color="auto"/>
              <w:left w:val="single" w:sz="4" w:space="0" w:color="auto"/>
              <w:bottom w:val="single" w:sz="4" w:space="0" w:color="auto"/>
              <w:right w:val="single" w:sz="4" w:space="0" w:color="auto"/>
            </w:tcBorders>
            <w:hideMark/>
          </w:tcPr>
          <w:p w14:paraId="4DFC8827" w14:textId="77777777" w:rsidR="00AB17FA" w:rsidRPr="003B56A4" w:rsidRDefault="00AB17FA" w:rsidP="00AB17FA">
            <w:pPr>
              <w:spacing w:line="276" w:lineRule="auto"/>
              <w:ind w:firstLine="720"/>
              <w:rPr>
                <w:lang w:eastAsia="en-US"/>
              </w:rPr>
            </w:pPr>
            <w:r w:rsidRPr="003B56A4">
              <w:rPr>
                <w:lang w:eastAsia="en-US"/>
              </w:rPr>
              <w:t>код главы по КБК</w:t>
            </w:r>
          </w:p>
        </w:tc>
        <w:tc>
          <w:tcPr>
            <w:tcW w:w="1352" w:type="dxa"/>
            <w:tcBorders>
              <w:top w:val="single" w:sz="4" w:space="0" w:color="auto"/>
              <w:left w:val="single" w:sz="4" w:space="0" w:color="auto"/>
              <w:bottom w:val="single" w:sz="4" w:space="0" w:color="auto"/>
              <w:right w:val="single" w:sz="4" w:space="0" w:color="auto"/>
            </w:tcBorders>
            <w:hideMark/>
          </w:tcPr>
          <w:p w14:paraId="6C001D87" w14:textId="77777777" w:rsidR="00AB17FA" w:rsidRPr="003B56A4" w:rsidRDefault="00AB17FA" w:rsidP="00AB17FA">
            <w:pPr>
              <w:spacing w:line="276" w:lineRule="auto"/>
              <w:ind w:firstLine="720"/>
              <w:rPr>
                <w:lang w:eastAsia="en-US"/>
              </w:rPr>
            </w:pPr>
            <w:r w:rsidRPr="003B56A4">
              <w:rPr>
                <w:lang w:eastAsia="en-US"/>
              </w:rPr>
              <w:t>раздел, подраздел</w:t>
            </w:r>
          </w:p>
        </w:tc>
        <w:tc>
          <w:tcPr>
            <w:tcW w:w="1276" w:type="dxa"/>
            <w:tcBorders>
              <w:top w:val="single" w:sz="4" w:space="0" w:color="auto"/>
              <w:left w:val="single" w:sz="4" w:space="0" w:color="auto"/>
              <w:bottom w:val="single" w:sz="4" w:space="0" w:color="auto"/>
              <w:right w:val="single" w:sz="4" w:space="0" w:color="auto"/>
            </w:tcBorders>
            <w:hideMark/>
          </w:tcPr>
          <w:p w14:paraId="5B79AA52" w14:textId="77777777" w:rsidR="00AB17FA" w:rsidRPr="003B56A4" w:rsidRDefault="00AB17FA" w:rsidP="00AB17FA">
            <w:pPr>
              <w:spacing w:line="276" w:lineRule="auto"/>
              <w:ind w:firstLine="720"/>
              <w:rPr>
                <w:lang w:eastAsia="en-US"/>
              </w:rPr>
            </w:pPr>
            <w:r w:rsidRPr="003B56A4">
              <w:rPr>
                <w:lang w:eastAsia="en-US"/>
              </w:rPr>
              <w:t>целевая статья</w:t>
            </w:r>
          </w:p>
        </w:tc>
        <w:tc>
          <w:tcPr>
            <w:tcW w:w="1417" w:type="dxa"/>
            <w:gridSpan w:val="2"/>
            <w:tcBorders>
              <w:top w:val="single" w:sz="4" w:space="0" w:color="auto"/>
              <w:left w:val="single" w:sz="4" w:space="0" w:color="auto"/>
              <w:bottom w:val="single" w:sz="4" w:space="0" w:color="auto"/>
              <w:right w:val="single" w:sz="4" w:space="0" w:color="auto"/>
            </w:tcBorders>
            <w:hideMark/>
          </w:tcPr>
          <w:p w14:paraId="6587E361" w14:textId="77777777" w:rsidR="00AB17FA" w:rsidRPr="003B56A4" w:rsidRDefault="00AB17FA" w:rsidP="00AB17FA">
            <w:pPr>
              <w:spacing w:line="276" w:lineRule="auto"/>
              <w:ind w:firstLine="720"/>
              <w:rPr>
                <w:lang w:eastAsia="en-US"/>
              </w:rPr>
            </w:pPr>
            <w:r w:rsidRPr="003B56A4">
              <w:rPr>
                <w:lang w:eastAsia="en-US"/>
              </w:rPr>
              <w:t>вид расходов</w:t>
            </w:r>
          </w:p>
        </w:tc>
        <w:tc>
          <w:tcPr>
            <w:tcW w:w="2138" w:type="dxa"/>
            <w:vMerge/>
            <w:tcBorders>
              <w:top w:val="single" w:sz="4" w:space="0" w:color="auto"/>
              <w:left w:val="single" w:sz="4" w:space="0" w:color="auto"/>
              <w:bottom w:val="single" w:sz="4" w:space="0" w:color="auto"/>
              <w:right w:val="single" w:sz="4" w:space="0" w:color="auto"/>
            </w:tcBorders>
            <w:vAlign w:val="center"/>
            <w:hideMark/>
          </w:tcPr>
          <w:p w14:paraId="292AE70B" w14:textId="77777777" w:rsidR="00AB17FA" w:rsidRPr="003B56A4" w:rsidRDefault="00AB17FA" w:rsidP="00AB17FA">
            <w:pPr>
              <w:spacing w:line="276" w:lineRule="auto"/>
              <w:rPr>
                <w:lang w:eastAsia="en-U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6DEE4C90" w14:textId="77777777" w:rsidR="00AB17FA" w:rsidRPr="003B56A4" w:rsidRDefault="00AB17FA" w:rsidP="00AB17FA">
            <w:pPr>
              <w:spacing w:line="276" w:lineRule="auto"/>
              <w:rPr>
                <w:lang w:eastAsia="en-US"/>
              </w:rPr>
            </w:pPr>
          </w:p>
        </w:tc>
      </w:tr>
      <w:tr w:rsidR="00AB17FA" w:rsidRPr="003B56A4" w14:paraId="712A4DD1" w14:textId="77777777" w:rsidTr="00AB17FA">
        <w:trPr>
          <w:trHeight w:val="329"/>
        </w:trPr>
        <w:tc>
          <w:tcPr>
            <w:tcW w:w="911" w:type="dxa"/>
            <w:tcBorders>
              <w:top w:val="single" w:sz="4" w:space="0" w:color="auto"/>
              <w:left w:val="single" w:sz="4" w:space="0" w:color="auto"/>
              <w:bottom w:val="single" w:sz="4" w:space="0" w:color="auto"/>
              <w:right w:val="single" w:sz="4" w:space="0" w:color="auto"/>
            </w:tcBorders>
            <w:hideMark/>
          </w:tcPr>
          <w:p w14:paraId="07715139" w14:textId="77777777" w:rsidR="00AB17FA" w:rsidRPr="003B56A4" w:rsidRDefault="00AB17FA" w:rsidP="00AB17FA">
            <w:pPr>
              <w:spacing w:line="276" w:lineRule="auto"/>
              <w:ind w:firstLine="720"/>
              <w:rPr>
                <w:sz w:val="18"/>
                <w:szCs w:val="18"/>
                <w:lang w:eastAsia="en-US"/>
              </w:rPr>
            </w:pPr>
            <w:r w:rsidRPr="003B56A4">
              <w:rPr>
                <w:sz w:val="18"/>
                <w:szCs w:val="18"/>
                <w:lang w:eastAsia="en-US"/>
              </w:rPr>
              <w:t>1</w:t>
            </w:r>
          </w:p>
        </w:tc>
        <w:tc>
          <w:tcPr>
            <w:tcW w:w="1216" w:type="dxa"/>
            <w:tcBorders>
              <w:top w:val="single" w:sz="4" w:space="0" w:color="auto"/>
              <w:left w:val="single" w:sz="4" w:space="0" w:color="auto"/>
              <w:bottom w:val="single" w:sz="4" w:space="0" w:color="auto"/>
              <w:right w:val="single" w:sz="4" w:space="0" w:color="auto"/>
            </w:tcBorders>
            <w:hideMark/>
          </w:tcPr>
          <w:p w14:paraId="2145AF9B" w14:textId="77777777" w:rsidR="00AB17FA" w:rsidRPr="003B56A4" w:rsidRDefault="00AB17FA" w:rsidP="00AB17FA">
            <w:pPr>
              <w:spacing w:line="276" w:lineRule="auto"/>
              <w:ind w:firstLine="720"/>
              <w:jc w:val="center"/>
              <w:rPr>
                <w:sz w:val="18"/>
                <w:szCs w:val="18"/>
                <w:lang w:eastAsia="en-US"/>
              </w:rPr>
            </w:pPr>
            <w:r w:rsidRPr="003B56A4">
              <w:rPr>
                <w:sz w:val="18"/>
                <w:szCs w:val="18"/>
                <w:lang w:eastAsia="en-US"/>
              </w:rPr>
              <w:t>2</w:t>
            </w:r>
          </w:p>
        </w:tc>
        <w:tc>
          <w:tcPr>
            <w:tcW w:w="1058" w:type="dxa"/>
            <w:tcBorders>
              <w:top w:val="single" w:sz="4" w:space="0" w:color="auto"/>
              <w:left w:val="single" w:sz="4" w:space="0" w:color="auto"/>
              <w:bottom w:val="single" w:sz="4" w:space="0" w:color="auto"/>
              <w:right w:val="single" w:sz="4" w:space="0" w:color="auto"/>
            </w:tcBorders>
            <w:hideMark/>
          </w:tcPr>
          <w:p w14:paraId="096E941F" w14:textId="77777777" w:rsidR="00AB17FA" w:rsidRPr="003B56A4" w:rsidRDefault="00AB17FA" w:rsidP="00AB17FA">
            <w:pPr>
              <w:spacing w:line="276" w:lineRule="auto"/>
              <w:ind w:firstLine="720"/>
              <w:jc w:val="center"/>
              <w:rPr>
                <w:sz w:val="18"/>
                <w:szCs w:val="18"/>
                <w:lang w:eastAsia="en-US"/>
              </w:rPr>
            </w:pPr>
            <w:r w:rsidRPr="003B56A4">
              <w:rPr>
                <w:sz w:val="18"/>
                <w:szCs w:val="18"/>
                <w:lang w:eastAsia="en-US"/>
              </w:rPr>
              <w:t>3</w:t>
            </w:r>
          </w:p>
        </w:tc>
        <w:tc>
          <w:tcPr>
            <w:tcW w:w="1352" w:type="dxa"/>
            <w:tcBorders>
              <w:top w:val="single" w:sz="4" w:space="0" w:color="auto"/>
              <w:left w:val="single" w:sz="4" w:space="0" w:color="auto"/>
              <w:bottom w:val="single" w:sz="4" w:space="0" w:color="auto"/>
              <w:right w:val="single" w:sz="4" w:space="0" w:color="auto"/>
            </w:tcBorders>
            <w:hideMark/>
          </w:tcPr>
          <w:p w14:paraId="72350F53" w14:textId="77777777" w:rsidR="00AB17FA" w:rsidRPr="003B56A4" w:rsidRDefault="00AB17FA" w:rsidP="00AB17FA">
            <w:pPr>
              <w:spacing w:line="276" w:lineRule="auto"/>
              <w:ind w:firstLine="720"/>
              <w:jc w:val="center"/>
              <w:rPr>
                <w:sz w:val="18"/>
                <w:szCs w:val="18"/>
                <w:lang w:eastAsia="en-US"/>
              </w:rPr>
            </w:pPr>
            <w:r w:rsidRPr="003B56A4">
              <w:rPr>
                <w:sz w:val="18"/>
                <w:szCs w:val="1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7899C77A" w14:textId="77777777" w:rsidR="00AB17FA" w:rsidRPr="003B56A4" w:rsidRDefault="00AB17FA" w:rsidP="00AB17FA">
            <w:pPr>
              <w:spacing w:line="276" w:lineRule="auto"/>
              <w:ind w:firstLine="720"/>
              <w:jc w:val="center"/>
              <w:rPr>
                <w:sz w:val="18"/>
                <w:szCs w:val="18"/>
                <w:lang w:eastAsia="en-US"/>
              </w:rPr>
            </w:pPr>
            <w:r w:rsidRPr="003B56A4">
              <w:rPr>
                <w:sz w:val="18"/>
                <w:szCs w:val="18"/>
                <w:lang w:eastAsia="en-US"/>
              </w:rPr>
              <w:t>5</w:t>
            </w:r>
          </w:p>
        </w:tc>
        <w:tc>
          <w:tcPr>
            <w:tcW w:w="1325" w:type="dxa"/>
            <w:tcBorders>
              <w:top w:val="single" w:sz="4" w:space="0" w:color="auto"/>
              <w:left w:val="single" w:sz="4" w:space="0" w:color="auto"/>
              <w:bottom w:val="single" w:sz="4" w:space="0" w:color="auto"/>
              <w:right w:val="single" w:sz="4" w:space="0" w:color="auto"/>
            </w:tcBorders>
            <w:hideMark/>
          </w:tcPr>
          <w:p w14:paraId="3E869BEA" w14:textId="77777777" w:rsidR="00AB17FA" w:rsidRPr="003B56A4" w:rsidRDefault="00AB17FA" w:rsidP="00AB17FA">
            <w:pPr>
              <w:spacing w:line="276" w:lineRule="auto"/>
              <w:ind w:firstLine="720"/>
              <w:jc w:val="center"/>
              <w:rPr>
                <w:sz w:val="18"/>
                <w:szCs w:val="18"/>
                <w:lang w:eastAsia="en-US"/>
              </w:rPr>
            </w:pPr>
            <w:r w:rsidRPr="003B56A4">
              <w:rPr>
                <w:sz w:val="18"/>
                <w:szCs w:val="18"/>
                <w:lang w:eastAsia="en-US"/>
              </w:rPr>
              <w:t>6</w:t>
            </w:r>
          </w:p>
        </w:tc>
        <w:tc>
          <w:tcPr>
            <w:tcW w:w="2230" w:type="dxa"/>
            <w:gridSpan w:val="2"/>
            <w:tcBorders>
              <w:top w:val="single" w:sz="4" w:space="0" w:color="auto"/>
              <w:left w:val="single" w:sz="4" w:space="0" w:color="auto"/>
              <w:bottom w:val="single" w:sz="4" w:space="0" w:color="auto"/>
              <w:right w:val="single" w:sz="4" w:space="0" w:color="auto"/>
            </w:tcBorders>
            <w:hideMark/>
          </w:tcPr>
          <w:p w14:paraId="4D183EF1" w14:textId="77777777" w:rsidR="00AB17FA" w:rsidRPr="003B56A4" w:rsidRDefault="00AB17FA" w:rsidP="00AB17FA">
            <w:pPr>
              <w:spacing w:line="276" w:lineRule="auto"/>
              <w:ind w:firstLine="720"/>
              <w:jc w:val="center"/>
              <w:rPr>
                <w:sz w:val="18"/>
                <w:szCs w:val="18"/>
                <w:lang w:eastAsia="en-US"/>
              </w:rPr>
            </w:pPr>
            <w:r w:rsidRPr="003B56A4">
              <w:rPr>
                <w:sz w:val="18"/>
                <w:szCs w:val="18"/>
                <w:lang w:eastAsia="en-US"/>
              </w:rPr>
              <w:t>7</w:t>
            </w:r>
          </w:p>
        </w:tc>
        <w:tc>
          <w:tcPr>
            <w:tcW w:w="1264" w:type="dxa"/>
            <w:tcBorders>
              <w:top w:val="single" w:sz="4" w:space="0" w:color="auto"/>
              <w:left w:val="single" w:sz="4" w:space="0" w:color="auto"/>
              <w:bottom w:val="single" w:sz="4" w:space="0" w:color="auto"/>
              <w:right w:val="single" w:sz="4" w:space="0" w:color="auto"/>
            </w:tcBorders>
            <w:hideMark/>
          </w:tcPr>
          <w:p w14:paraId="363382B6" w14:textId="77777777" w:rsidR="00AB17FA" w:rsidRPr="003B56A4" w:rsidRDefault="00AB17FA" w:rsidP="00AB17FA">
            <w:pPr>
              <w:spacing w:line="276" w:lineRule="auto"/>
              <w:ind w:firstLine="720"/>
              <w:jc w:val="center"/>
              <w:rPr>
                <w:sz w:val="18"/>
                <w:szCs w:val="18"/>
                <w:lang w:eastAsia="en-US"/>
              </w:rPr>
            </w:pPr>
            <w:r w:rsidRPr="003B56A4">
              <w:rPr>
                <w:sz w:val="18"/>
                <w:szCs w:val="18"/>
                <w:lang w:eastAsia="en-US"/>
              </w:rPr>
              <w:t>8</w:t>
            </w:r>
          </w:p>
        </w:tc>
      </w:tr>
      <w:tr w:rsidR="00AB17FA" w:rsidRPr="003B56A4" w14:paraId="417A1498" w14:textId="77777777" w:rsidTr="00AB17FA">
        <w:trPr>
          <w:trHeight w:val="427"/>
        </w:trPr>
        <w:tc>
          <w:tcPr>
            <w:tcW w:w="911" w:type="dxa"/>
            <w:vMerge w:val="restart"/>
            <w:tcBorders>
              <w:top w:val="single" w:sz="4" w:space="0" w:color="auto"/>
              <w:left w:val="single" w:sz="4" w:space="0" w:color="auto"/>
              <w:bottom w:val="single" w:sz="4" w:space="0" w:color="auto"/>
              <w:right w:val="single" w:sz="4" w:space="0" w:color="auto"/>
            </w:tcBorders>
            <w:hideMark/>
          </w:tcPr>
          <w:p w14:paraId="7EF8329F" w14:textId="77777777" w:rsidR="00AB17FA" w:rsidRPr="003B56A4" w:rsidRDefault="00AB17FA" w:rsidP="00AB17FA">
            <w:pPr>
              <w:spacing w:line="276" w:lineRule="auto"/>
              <w:ind w:firstLine="720"/>
              <w:rPr>
                <w:sz w:val="28"/>
                <w:szCs w:val="28"/>
                <w:lang w:eastAsia="en-US"/>
              </w:rPr>
            </w:pPr>
            <w:r w:rsidRPr="003B56A4">
              <w:rPr>
                <w:sz w:val="28"/>
                <w:szCs w:val="28"/>
                <w:lang w:eastAsia="en-US"/>
              </w:rPr>
              <w:t>1</w:t>
            </w:r>
          </w:p>
        </w:tc>
        <w:tc>
          <w:tcPr>
            <w:tcW w:w="1216" w:type="dxa"/>
            <w:vMerge w:val="restart"/>
            <w:tcBorders>
              <w:top w:val="single" w:sz="4" w:space="0" w:color="auto"/>
              <w:left w:val="single" w:sz="4" w:space="0" w:color="auto"/>
              <w:bottom w:val="single" w:sz="4" w:space="0" w:color="auto"/>
              <w:right w:val="single" w:sz="4" w:space="0" w:color="auto"/>
            </w:tcBorders>
          </w:tcPr>
          <w:p w14:paraId="12BB0CF4" w14:textId="77777777" w:rsidR="00AB17FA" w:rsidRPr="003B56A4" w:rsidRDefault="00AB17FA" w:rsidP="00AB17FA">
            <w:pPr>
              <w:spacing w:line="276" w:lineRule="auto"/>
              <w:ind w:firstLine="720"/>
              <w:rPr>
                <w:sz w:val="28"/>
                <w:szCs w:val="28"/>
                <w:lang w:eastAsia="en-US"/>
              </w:rPr>
            </w:pPr>
          </w:p>
        </w:tc>
        <w:tc>
          <w:tcPr>
            <w:tcW w:w="1058" w:type="dxa"/>
            <w:vMerge w:val="restart"/>
            <w:tcBorders>
              <w:top w:val="single" w:sz="4" w:space="0" w:color="auto"/>
              <w:left w:val="single" w:sz="4" w:space="0" w:color="auto"/>
              <w:bottom w:val="single" w:sz="4" w:space="0" w:color="auto"/>
              <w:right w:val="single" w:sz="4" w:space="0" w:color="auto"/>
            </w:tcBorders>
          </w:tcPr>
          <w:p w14:paraId="2CECA49D" w14:textId="77777777" w:rsidR="00AB17FA" w:rsidRPr="003B56A4" w:rsidRDefault="00AB17FA" w:rsidP="00AB17FA">
            <w:pPr>
              <w:spacing w:line="276" w:lineRule="auto"/>
              <w:ind w:firstLine="720"/>
              <w:rPr>
                <w:sz w:val="28"/>
                <w:szCs w:val="28"/>
                <w:lang w:eastAsia="en-US"/>
              </w:rPr>
            </w:pPr>
          </w:p>
        </w:tc>
        <w:tc>
          <w:tcPr>
            <w:tcW w:w="1352" w:type="dxa"/>
            <w:vMerge w:val="restart"/>
            <w:tcBorders>
              <w:top w:val="single" w:sz="4" w:space="0" w:color="auto"/>
              <w:left w:val="single" w:sz="4" w:space="0" w:color="auto"/>
              <w:bottom w:val="single" w:sz="4" w:space="0" w:color="auto"/>
              <w:right w:val="single" w:sz="4" w:space="0" w:color="auto"/>
            </w:tcBorders>
          </w:tcPr>
          <w:p w14:paraId="0D73E8D0" w14:textId="77777777" w:rsidR="00AB17FA" w:rsidRPr="003B56A4" w:rsidRDefault="00AB17FA" w:rsidP="00AB17FA">
            <w:pPr>
              <w:spacing w:line="276" w:lineRule="auto"/>
              <w:ind w:firstLine="720"/>
              <w:rPr>
                <w:sz w:val="28"/>
                <w:szCs w:val="28"/>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14:paraId="32B73BDF" w14:textId="77777777" w:rsidR="00AB17FA" w:rsidRPr="003B56A4" w:rsidRDefault="00AB17FA" w:rsidP="00AB17FA">
            <w:pPr>
              <w:spacing w:line="276" w:lineRule="auto"/>
              <w:ind w:firstLine="720"/>
              <w:rPr>
                <w:sz w:val="28"/>
                <w:szCs w:val="28"/>
                <w:lang w:eastAsia="en-US"/>
              </w:rPr>
            </w:pPr>
          </w:p>
        </w:tc>
        <w:tc>
          <w:tcPr>
            <w:tcW w:w="1325" w:type="dxa"/>
            <w:vMerge w:val="restart"/>
            <w:tcBorders>
              <w:top w:val="single" w:sz="4" w:space="0" w:color="auto"/>
              <w:left w:val="single" w:sz="4" w:space="0" w:color="auto"/>
              <w:bottom w:val="single" w:sz="4" w:space="0" w:color="auto"/>
              <w:right w:val="single" w:sz="4" w:space="0" w:color="auto"/>
            </w:tcBorders>
          </w:tcPr>
          <w:p w14:paraId="3A80985A" w14:textId="77777777" w:rsidR="00AB17FA" w:rsidRPr="003B56A4" w:rsidRDefault="00AB17FA" w:rsidP="00AB17FA">
            <w:pPr>
              <w:spacing w:line="276" w:lineRule="auto"/>
              <w:ind w:firstLine="720"/>
              <w:rPr>
                <w:sz w:val="28"/>
                <w:szCs w:val="28"/>
                <w:lang w:eastAsia="en-US"/>
              </w:rPr>
            </w:pPr>
          </w:p>
        </w:tc>
        <w:tc>
          <w:tcPr>
            <w:tcW w:w="2230" w:type="dxa"/>
            <w:gridSpan w:val="2"/>
            <w:tcBorders>
              <w:top w:val="single" w:sz="4" w:space="0" w:color="auto"/>
              <w:left w:val="single" w:sz="4" w:space="0" w:color="auto"/>
              <w:bottom w:val="single" w:sz="4" w:space="0" w:color="auto"/>
              <w:right w:val="single" w:sz="4" w:space="0" w:color="auto"/>
            </w:tcBorders>
          </w:tcPr>
          <w:p w14:paraId="72619354" w14:textId="77777777" w:rsidR="00AB17FA" w:rsidRPr="003B56A4" w:rsidRDefault="00AB17FA" w:rsidP="00AB17FA">
            <w:pPr>
              <w:spacing w:line="276" w:lineRule="auto"/>
              <w:ind w:firstLine="720"/>
              <w:rPr>
                <w:sz w:val="28"/>
                <w:szCs w:val="28"/>
                <w:lang w:eastAsia="en-US"/>
              </w:rPr>
            </w:pPr>
          </w:p>
        </w:tc>
        <w:tc>
          <w:tcPr>
            <w:tcW w:w="1264" w:type="dxa"/>
            <w:tcBorders>
              <w:top w:val="single" w:sz="4" w:space="0" w:color="auto"/>
              <w:left w:val="single" w:sz="4" w:space="0" w:color="auto"/>
              <w:bottom w:val="single" w:sz="4" w:space="0" w:color="auto"/>
              <w:right w:val="single" w:sz="4" w:space="0" w:color="auto"/>
            </w:tcBorders>
          </w:tcPr>
          <w:p w14:paraId="245DE72B" w14:textId="77777777" w:rsidR="00AB17FA" w:rsidRPr="003B56A4" w:rsidRDefault="00AB17FA" w:rsidP="00AB17FA">
            <w:pPr>
              <w:spacing w:line="276" w:lineRule="auto"/>
              <w:ind w:firstLine="720"/>
              <w:rPr>
                <w:sz w:val="28"/>
                <w:szCs w:val="28"/>
                <w:lang w:eastAsia="en-US"/>
              </w:rPr>
            </w:pPr>
          </w:p>
        </w:tc>
      </w:tr>
      <w:tr w:rsidR="00AB17FA" w:rsidRPr="003B56A4" w14:paraId="5C9DF568" w14:textId="77777777" w:rsidTr="00AB17FA">
        <w:trPr>
          <w:trHeight w:val="144"/>
        </w:trPr>
        <w:tc>
          <w:tcPr>
            <w:tcW w:w="911" w:type="dxa"/>
            <w:vMerge/>
            <w:tcBorders>
              <w:top w:val="single" w:sz="4" w:space="0" w:color="auto"/>
              <w:left w:val="single" w:sz="4" w:space="0" w:color="auto"/>
              <w:bottom w:val="single" w:sz="4" w:space="0" w:color="auto"/>
              <w:right w:val="single" w:sz="4" w:space="0" w:color="auto"/>
            </w:tcBorders>
            <w:vAlign w:val="center"/>
            <w:hideMark/>
          </w:tcPr>
          <w:p w14:paraId="0374D900" w14:textId="77777777" w:rsidR="00AB17FA" w:rsidRPr="003B56A4" w:rsidRDefault="00AB17FA" w:rsidP="00AB17FA">
            <w:pPr>
              <w:spacing w:line="276" w:lineRule="auto"/>
              <w:rPr>
                <w:sz w:val="28"/>
                <w:szCs w:val="28"/>
                <w:lang w:eastAsia="en-US"/>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34B576F2" w14:textId="77777777" w:rsidR="00AB17FA" w:rsidRPr="003B56A4" w:rsidRDefault="00AB17FA" w:rsidP="00AB17FA">
            <w:pPr>
              <w:spacing w:line="276" w:lineRule="auto"/>
              <w:rPr>
                <w:sz w:val="28"/>
                <w:szCs w:val="28"/>
                <w:lang w:eastAsia="en-US"/>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30A0E041" w14:textId="77777777" w:rsidR="00AB17FA" w:rsidRPr="003B56A4" w:rsidRDefault="00AB17FA" w:rsidP="00AB17FA">
            <w:pPr>
              <w:spacing w:line="276" w:lineRule="auto"/>
              <w:rPr>
                <w:sz w:val="28"/>
                <w:szCs w:val="28"/>
                <w:lang w:eastAsia="en-US"/>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14:paraId="26C7FC40" w14:textId="77777777" w:rsidR="00AB17FA" w:rsidRPr="003B56A4" w:rsidRDefault="00AB17FA" w:rsidP="00AB17FA">
            <w:pPr>
              <w:spacing w:line="276" w:lineRule="auto"/>
              <w:rPr>
                <w:sz w:val="28"/>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24E689" w14:textId="77777777" w:rsidR="00AB17FA" w:rsidRPr="003B56A4" w:rsidRDefault="00AB17FA" w:rsidP="00AB17FA">
            <w:pPr>
              <w:spacing w:line="276" w:lineRule="auto"/>
              <w:rPr>
                <w:sz w:val="28"/>
                <w:szCs w:val="28"/>
                <w:lang w:eastAsia="en-US"/>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5FACF3F4" w14:textId="77777777" w:rsidR="00AB17FA" w:rsidRPr="003B56A4" w:rsidRDefault="00AB17FA" w:rsidP="00AB17FA">
            <w:pPr>
              <w:spacing w:line="276" w:lineRule="auto"/>
              <w:rPr>
                <w:sz w:val="28"/>
                <w:szCs w:val="28"/>
                <w:lang w:eastAsia="en-US"/>
              </w:rPr>
            </w:pPr>
          </w:p>
        </w:tc>
        <w:tc>
          <w:tcPr>
            <w:tcW w:w="2230" w:type="dxa"/>
            <w:gridSpan w:val="2"/>
            <w:tcBorders>
              <w:top w:val="single" w:sz="4" w:space="0" w:color="auto"/>
              <w:left w:val="single" w:sz="4" w:space="0" w:color="auto"/>
              <w:bottom w:val="single" w:sz="4" w:space="0" w:color="auto"/>
              <w:right w:val="single" w:sz="4" w:space="0" w:color="auto"/>
            </w:tcBorders>
            <w:hideMark/>
          </w:tcPr>
          <w:p w14:paraId="0917BDD9" w14:textId="77777777" w:rsidR="00AB17FA" w:rsidRPr="003B56A4" w:rsidRDefault="00AB17FA" w:rsidP="00AB17FA">
            <w:pPr>
              <w:spacing w:line="276" w:lineRule="auto"/>
              <w:ind w:firstLine="720"/>
              <w:rPr>
                <w:lang w:eastAsia="en-US"/>
              </w:rPr>
            </w:pPr>
            <w:r w:rsidRPr="003B56A4">
              <w:rPr>
                <w:lang w:eastAsia="en-US"/>
              </w:rPr>
              <w:t>итого по КБК</w:t>
            </w:r>
          </w:p>
        </w:tc>
        <w:tc>
          <w:tcPr>
            <w:tcW w:w="1264" w:type="dxa"/>
            <w:tcBorders>
              <w:top w:val="single" w:sz="4" w:space="0" w:color="auto"/>
              <w:left w:val="single" w:sz="4" w:space="0" w:color="auto"/>
              <w:bottom w:val="single" w:sz="4" w:space="0" w:color="auto"/>
              <w:right w:val="single" w:sz="4" w:space="0" w:color="auto"/>
            </w:tcBorders>
          </w:tcPr>
          <w:p w14:paraId="6EDAD804" w14:textId="77777777" w:rsidR="00AB17FA" w:rsidRPr="003B56A4" w:rsidRDefault="00AB17FA" w:rsidP="00AB17FA">
            <w:pPr>
              <w:spacing w:line="276" w:lineRule="auto"/>
              <w:ind w:firstLine="720"/>
              <w:rPr>
                <w:sz w:val="28"/>
                <w:szCs w:val="28"/>
                <w:lang w:eastAsia="en-US"/>
              </w:rPr>
            </w:pPr>
          </w:p>
        </w:tc>
      </w:tr>
      <w:tr w:rsidR="00AB17FA" w:rsidRPr="003B56A4" w14:paraId="0120CD3D" w14:textId="77777777" w:rsidTr="00AB17FA">
        <w:trPr>
          <w:trHeight w:val="144"/>
        </w:trPr>
        <w:tc>
          <w:tcPr>
            <w:tcW w:w="911" w:type="dxa"/>
            <w:vMerge/>
            <w:tcBorders>
              <w:top w:val="single" w:sz="4" w:space="0" w:color="auto"/>
              <w:left w:val="single" w:sz="4" w:space="0" w:color="auto"/>
              <w:bottom w:val="single" w:sz="4" w:space="0" w:color="auto"/>
              <w:right w:val="single" w:sz="4" w:space="0" w:color="auto"/>
            </w:tcBorders>
            <w:vAlign w:val="center"/>
            <w:hideMark/>
          </w:tcPr>
          <w:p w14:paraId="32DC7C9C" w14:textId="77777777" w:rsidR="00AB17FA" w:rsidRPr="003B56A4" w:rsidRDefault="00AB17FA" w:rsidP="00AB17FA">
            <w:pPr>
              <w:spacing w:line="276" w:lineRule="auto"/>
              <w:rPr>
                <w:sz w:val="28"/>
                <w:szCs w:val="28"/>
                <w:lang w:eastAsia="en-US"/>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4FA540BE" w14:textId="77777777" w:rsidR="00AB17FA" w:rsidRPr="003B56A4" w:rsidRDefault="00AB17FA" w:rsidP="00AB17FA">
            <w:pPr>
              <w:spacing w:line="276" w:lineRule="auto"/>
              <w:rPr>
                <w:sz w:val="28"/>
                <w:szCs w:val="28"/>
                <w:lang w:eastAsia="en-US"/>
              </w:rPr>
            </w:pPr>
          </w:p>
        </w:tc>
        <w:tc>
          <w:tcPr>
            <w:tcW w:w="5011" w:type="dxa"/>
            <w:gridSpan w:val="4"/>
            <w:tcBorders>
              <w:top w:val="single" w:sz="4" w:space="0" w:color="auto"/>
              <w:left w:val="single" w:sz="4" w:space="0" w:color="auto"/>
              <w:bottom w:val="single" w:sz="4" w:space="0" w:color="auto"/>
              <w:right w:val="single" w:sz="4" w:space="0" w:color="auto"/>
            </w:tcBorders>
          </w:tcPr>
          <w:p w14:paraId="11B18B39" w14:textId="77777777" w:rsidR="00AB17FA" w:rsidRPr="003B56A4" w:rsidRDefault="00AB17FA" w:rsidP="00AB17FA">
            <w:pPr>
              <w:spacing w:line="276" w:lineRule="auto"/>
              <w:ind w:firstLine="720"/>
              <w:rPr>
                <w:sz w:val="28"/>
                <w:szCs w:val="28"/>
                <w:lang w:eastAsia="en-US"/>
              </w:rPr>
            </w:pPr>
          </w:p>
        </w:tc>
        <w:tc>
          <w:tcPr>
            <w:tcW w:w="2230" w:type="dxa"/>
            <w:gridSpan w:val="2"/>
            <w:tcBorders>
              <w:top w:val="single" w:sz="4" w:space="0" w:color="auto"/>
              <w:left w:val="single" w:sz="4" w:space="0" w:color="auto"/>
              <w:bottom w:val="single" w:sz="4" w:space="0" w:color="auto"/>
              <w:right w:val="single" w:sz="4" w:space="0" w:color="auto"/>
            </w:tcBorders>
            <w:hideMark/>
          </w:tcPr>
          <w:p w14:paraId="6336C725" w14:textId="77777777" w:rsidR="00AB17FA" w:rsidRPr="003B56A4" w:rsidRDefault="00AB17FA" w:rsidP="00AB17FA">
            <w:pPr>
              <w:spacing w:line="276" w:lineRule="auto"/>
              <w:ind w:firstLine="720"/>
              <w:rPr>
                <w:lang w:eastAsia="en-US"/>
              </w:rPr>
            </w:pPr>
            <w:r w:rsidRPr="003B56A4">
              <w:rPr>
                <w:lang w:eastAsia="en-US"/>
              </w:rPr>
              <w:t>итого по мероприятию</w:t>
            </w:r>
          </w:p>
        </w:tc>
        <w:tc>
          <w:tcPr>
            <w:tcW w:w="1264" w:type="dxa"/>
            <w:tcBorders>
              <w:top w:val="single" w:sz="4" w:space="0" w:color="auto"/>
              <w:left w:val="single" w:sz="4" w:space="0" w:color="auto"/>
              <w:bottom w:val="single" w:sz="4" w:space="0" w:color="auto"/>
              <w:right w:val="single" w:sz="4" w:space="0" w:color="auto"/>
            </w:tcBorders>
          </w:tcPr>
          <w:p w14:paraId="4782D48C" w14:textId="77777777" w:rsidR="00AB17FA" w:rsidRPr="003B56A4" w:rsidRDefault="00AB17FA" w:rsidP="00AB17FA">
            <w:pPr>
              <w:spacing w:line="276" w:lineRule="auto"/>
              <w:ind w:firstLine="720"/>
              <w:rPr>
                <w:sz w:val="28"/>
                <w:szCs w:val="28"/>
                <w:lang w:eastAsia="en-US"/>
              </w:rPr>
            </w:pPr>
          </w:p>
        </w:tc>
      </w:tr>
      <w:tr w:rsidR="00AB17FA" w:rsidRPr="003B56A4" w14:paraId="1A4DB91F" w14:textId="77777777" w:rsidTr="00AB17FA">
        <w:trPr>
          <w:trHeight w:val="329"/>
        </w:trPr>
        <w:tc>
          <w:tcPr>
            <w:tcW w:w="911" w:type="dxa"/>
            <w:tcBorders>
              <w:top w:val="single" w:sz="4" w:space="0" w:color="auto"/>
              <w:left w:val="single" w:sz="4" w:space="0" w:color="auto"/>
              <w:bottom w:val="single" w:sz="4" w:space="0" w:color="auto"/>
              <w:right w:val="single" w:sz="4" w:space="0" w:color="auto"/>
            </w:tcBorders>
          </w:tcPr>
          <w:p w14:paraId="626E507C" w14:textId="77777777" w:rsidR="00AB17FA" w:rsidRPr="003B56A4" w:rsidRDefault="00AB17FA" w:rsidP="00AB17FA">
            <w:pPr>
              <w:spacing w:line="276" w:lineRule="auto"/>
              <w:ind w:firstLine="720"/>
              <w:rPr>
                <w:sz w:val="28"/>
                <w:szCs w:val="28"/>
                <w:lang w:eastAsia="en-US"/>
              </w:rPr>
            </w:pPr>
          </w:p>
        </w:tc>
        <w:tc>
          <w:tcPr>
            <w:tcW w:w="1216" w:type="dxa"/>
            <w:tcBorders>
              <w:top w:val="single" w:sz="4" w:space="0" w:color="auto"/>
              <w:left w:val="single" w:sz="4" w:space="0" w:color="auto"/>
              <w:bottom w:val="single" w:sz="4" w:space="0" w:color="auto"/>
              <w:right w:val="single" w:sz="4" w:space="0" w:color="auto"/>
            </w:tcBorders>
          </w:tcPr>
          <w:p w14:paraId="3D128F26" w14:textId="77777777" w:rsidR="00AB17FA" w:rsidRPr="003B56A4" w:rsidRDefault="00AB17FA" w:rsidP="00AB17FA">
            <w:pPr>
              <w:spacing w:line="276" w:lineRule="auto"/>
              <w:ind w:firstLine="720"/>
              <w:rPr>
                <w:sz w:val="28"/>
                <w:szCs w:val="28"/>
                <w:lang w:eastAsia="en-US"/>
              </w:rPr>
            </w:pPr>
          </w:p>
        </w:tc>
        <w:tc>
          <w:tcPr>
            <w:tcW w:w="5011" w:type="dxa"/>
            <w:gridSpan w:val="4"/>
            <w:tcBorders>
              <w:top w:val="single" w:sz="4" w:space="0" w:color="auto"/>
              <w:left w:val="single" w:sz="4" w:space="0" w:color="auto"/>
              <w:bottom w:val="single" w:sz="4" w:space="0" w:color="auto"/>
              <w:right w:val="single" w:sz="4" w:space="0" w:color="auto"/>
            </w:tcBorders>
          </w:tcPr>
          <w:p w14:paraId="0C0A6B8A" w14:textId="77777777" w:rsidR="00AB17FA" w:rsidRPr="003B56A4" w:rsidRDefault="00AB17FA" w:rsidP="00AB17FA">
            <w:pPr>
              <w:spacing w:line="276" w:lineRule="auto"/>
              <w:ind w:firstLine="720"/>
              <w:rPr>
                <w:sz w:val="28"/>
                <w:szCs w:val="28"/>
                <w:lang w:eastAsia="en-US"/>
              </w:rPr>
            </w:pPr>
          </w:p>
        </w:tc>
        <w:tc>
          <w:tcPr>
            <w:tcW w:w="2230" w:type="dxa"/>
            <w:gridSpan w:val="2"/>
            <w:tcBorders>
              <w:top w:val="single" w:sz="4" w:space="0" w:color="auto"/>
              <w:left w:val="single" w:sz="4" w:space="0" w:color="auto"/>
              <w:bottom w:val="single" w:sz="4" w:space="0" w:color="auto"/>
              <w:right w:val="single" w:sz="4" w:space="0" w:color="auto"/>
            </w:tcBorders>
            <w:hideMark/>
          </w:tcPr>
          <w:p w14:paraId="06CC5298" w14:textId="77777777" w:rsidR="00AB17FA" w:rsidRPr="003B56A4" w:rsidRDefault="00AB17FA" w:rsidP="00AB17FA">
            <w:pPr>
              <w:spacing w:line="276" w:lineRule="auto"/>
              <w:ind w:firstLine="720"/>
              <w:rPr>
                <w:lang w:eastAsia="en-US"/>
              </w:rPr>
            </w:pPr>
            <w:r w:rsidRPr="003B56A4">
              <w:rPr>
                <w:lang w:eastAsia="en-US"/>
              </w:rPr>
              <w:t>всего</w:t>
            </w:r>
          </w:p>
        </w:tc>
        <w:tc>
          <w:tcPr>
            <w:tcW w:w="1264" w:type="dxa"/>
            <w:tcBorders>
              <w:top w:val="single" w:sz="4" w:space="0" w:color="auto"/>
              <w:left w:val="single" w:sz="4" w:space="0" w:color="auto"/>
              <w:bottom w:val="single" w:sz="4" w:space="0" w:color="auto"/>
              <w:right w:val="single" w:sz="4" w:space="0" w:color="auto"/>
            </w:tcBorders>
          </w:tcPr>
          <w:p w14:paraId="6789534E" w14:textId="77777777" w:rsidR="00AB17FA" w:rsidRPr="003B56A4" w:rsidRDefault="00AB17FA" w:rsidP="00AB17FA">
            <w:pPr>
              <w:spacing w:line="276" w:lineRule="auto"/>
              <w:ind w:firstLine="720"/>
              <w:rPr>
                <w:sz w:val="28"/>
                <w:szCs w:val="28"/>
                <w:lang w:eastAsia="en-US"/>
              </w:rPr>
            </w:pPr>
          </w:p>
        </w:tc>
      </w:tr>
    </w:tbl>
    <w:p w14:paraId="32C38F50" w14:textId="77777777" w:rsidR="00AB17FA" w:rsidRPr="003B56A4" w:rsidRDefault="00AB17FA" w:rsidP="00AB17FA">
      <w:pPr>
        <w:ind w:firstLine="720"/>
        <w:jc w:val="both"/>
        <w:rPr>
          <w:sz w:val="28"/>
          <w:szCs w:val="28"/>
        </w:rPr>
      </w:pPr>
    </w:p>
    <w:p w14:paraId="135DBA9F" w14:textId="77777777" w:rsidR="00AB17FA" w:rsidRPr="003B56A4" w:rsidRDefault="00AB17FA" w:rsidP="00AB17FA">
      <w:pPr>
        <w:jc w:val="both"/>
        <w:rPr>
          <w:b/>
          <w:sz w:val="28"/>
          <w:szCs w:val="28"/>
        </w:rPr>
      </w:pPr>
      <w:r w:rsidRPr="003B56A4">
        <w:rPr>
          <w:sz w:val="28"/>
          <w:szCs w:val="28"/>
        </w:rPr>
        <w:t xml:space="preserve">От имени </w:t>
      </w:r>
      <w:r w:rsidRPr="00087CE1">
        <w:rPr>
          <w:b/>
          <w:sz w:val="28"/>
          <w:szCs w:val="28"/>
        </w:rPr>
        <w:t xml:space="preserve">МО </w:t>
      </w:r>
      <w:r>
        <w:rPr>
          <w:b/>
          <w:sz w:val="28"/>
          <w:szCs w:val="28"/>
        </w:rPr>
        <w:t>«</w:t>
      </w:r>
      <w:r w:rsidRPr="00087CE1">
        <w:rPr>
          <w:b/>
          <w:sz w:val="28"/>
          <w:szCs w:val="28"/>
        </w:rPr>
        <w:t>Поселок Айхал</w:t>
      </w:r>
      <w:r>
        <w:rPr>
          <w:b/>
          <w:sz w:val="28"/>
          <w:szCs w:val="28"/>
        </w:rPr>
        <w:t>»</w:t>
      </w:r>
      <w:r w:rsidRPr="00087CE1">
        <w:rPr>
          <w:b/>
          <w:sz w:val="28"/>
          <w:szCs w:val="28"/>
        </w:rPr>
        <w:t>:</w:t>
      </w:r>
      <w:r w:rsidRPr="003B56A4">
        <w:rPr>
          <w:sz w:val="28"/>
          <w:szCs w:val="28"/>
        </w:rPr>
        <w:t xml:space="preserve">                 От имени </w:t>
      </w:r>
      <w:r>
        <w:rPr>
          <w:sz w:val="28"/>
          <w:szCs w:val="28"/>
        </w:rPr>
        <w:t>Получателя субсидии</w:t>
      </w:r>
      <w:r w:rsidRPr="003B56A4">
        <w:rPr>
          <w:sz w:val="28"/>
          <w:szCs w:val="28"/>
        </w:rPr>
        <w:t>:</w:t>
      </w:r>
    </w:p>
    <w:p w14:paraId="0DCD0EFA" w14:textId="77777777" w:rsidR="00AB17FA" w:rsidRPr="003B56A4" w:rsidRDefault="00AB17FA" w:rsidP="00AB17FA">
      <w:pPr>
        <w:jc w:val="both"/>
        <w:rPr>
          <w:sz w:val="28"/>
          <w:szCs w:val="28"/>
        </w:rPr>
      </w:pPr>
      <w:r w:rsidRPr="003B56A4">
        <w:rPr>
          <w:sz w:val="28"/>
          <w:szCs w:val="28"/>
        </w:rPr>
        <w:t>______________________________  ______________________________</w:t>
      </w:r>
    </w:p>
    <w:p w14:paraId="0EC43C8E" w14:textId="77777777" w:rsidR="00AB17FA" w:rsidRPr="003B56A4" w:rsidRDefault="00AB17FA" w:rsidP="00AB17FA">
      <w:pPr>
        <w:jc w:val="both"/>
        <w:rPr>
          <w:sz w:val="28"/>
          <w:szCs w:val="28"/>
        </w:rPr>
      </w:pPr>
      <w:r w:rsidRPr="003B56A4">
        <w:rPr>
          <w:sz w:val="28"/>
          <w:szCs w:val="28"/>
        </w:rPr>
        <w:t>______________________________  ______________________________</w:t>
      </w:r>
    </w:p>
    <w:p w14:paraId="1953BBC0" w14:textId="77777777" w:rsidR="00AB17FA" w:rsidRPr="003B56A4" w:rsidRDefault="00AB17FA" w:rsidP="00AB17FA">
      <w:pPr>
        <w:jc w:val="both"/>
        <w:rPr>
          <w:sz w:val="28"/>
          <w:szCs w:val="28"/>
        </w:rPr>
      </w:pPr>
      <w:r w:rsidRPr="003B56A4">
        <w:rPr>
          <w:sz w:val="28"/>
          <w:szCs w:val="28"/>
        </w:rPr>
        <w:t>______________________________  ______________________________</w:t>
      </w:r>
    </w:p>
    <w:p w14:paraId="3C567603" w14:textId="77777777" w:rsidR="00AB17FA" w:rsidRPr="003B56A4" w:rsidRDefault="00AB17FA" w:rsidP="00AB17FA">
      <w:pPr>
        <w:jc w:val="both"/>
        <w:rPr>
          <w:sz w:val="28"/>
          <w:szCs w:val="28"/>
        </w:rPr>
      </w:pPr>
      <w:r>
        <w:rPr>
          <w:sz w:val="28"/>
          <w:szCs w:val="28"/>
        </w:rPr>
        <w:t>«</w:t>
      </w:r>
      <w:r w:rsidRPr="003B56A4">
        <w:rPr>
          <w:sz w:val="28"/>
          <w:szCs w:val="28"/>
        </w:rPr>
        <w:t>__</w:t>
      </w:r>
      <w:r>
        <w:rPr>
          <w:sz w:val="28"/>
          <w:szCs w:val="28"/>
        </w:rPr>
        <w:t>»</w:t>
      </w:r>
      <w:r w:rsidRPr="003B56A4">
        <w:rPr>
          <w:sz w:val="28"/>
          <w:szCs w:val="28"/>
        </w:rPr>
        <w:t xml:space="preserve">__________ 20__ года        </w:t>
      </w:r>
      <w:r>
        <w:rPr>
          <w:sz w:val="28"/>
          <w:szCs w:val="28"/>
        </w:rPr>
        <w:t>«</w:t>
      </w:r>
      <w:r w:rsidRPr="003B56A4">
        <w:rPr>
          <w:sz w:val="28"/>
          <w:szCs w:val="28"/>
        </w:rPr>
        <w:t>__</w:t>
      </w:r>
      <w:r>
        <w:rPr>
          <w:sz w:val="28"/>
          <w:szCs w:val="28"/>
        </w:rPr>
        <w:t>»</w:t>
      </w:r>
      <w:r w:rsidRPr="003B56A4">
        <w:rPr>
          <w:sz w:val="28"/>
          <w:szCs w:val="28"/>
        </w:rPr>
        <w:t>__________ 20__ года</w:t>
      </w:r>
    </w:p>
    <w:p w14:paraId="5BFA32F2" w14:textId="77777777" w:rsidR="00AB17FA" w:rsidRPr="003B56A4" w:rsidRDefault="00AB17FA" w:rsidP="00AB17FA">
      <w:pPr>
        <w:jc w:val="both"/>
        <w:rPr>
          <w:sz w:val="28"/>
          <w:szCs w:val="28"/>
        </w:rPr>
      </w:pPr>
    </w:p>
    <w:p w14:paraId="2881504C" w14:textId="77777777" w:rsidR="00AB17FA" w:rsidRPr="003B56A4" w:rsidRDefault="00AB17FA" w:rsidP="00AB17FA">
      <w:pPr>
        <w:jc w:val="both"/>
        <w:rPr>
          <w:sz w:val="28"/>
          <w:szCs w:val="28"/>
        </w:rPr>
      </w:pPr>
      <w:r w:rsidRPr="003B56A4">
        <w:rPr>
          <w:sz w:val="28"/>
          <w:szCs w:val="28"/>
        </w:rPr>
        <w:t>М.П.                                                                                         М.П.</w:t>
      </w:r>
    </w:p>
    <w:p w14:paraId="03F23A0C" w14:textId="77777777" w:rsidR="00AB17FA" w:rsidRPr="003B56A4" w:rsidRDefault="00AB17FA" w:rsidP="00AB17FA">
      <w:pPr>
        <w:rPr>
          <w:color w:val="0070C0"/>
          <w:sz w:val="28"/>
          <w:szCs w:val="28"/>
        </w:rPr>
        <w:sectPr w:rsidR="00AB17FA" w:rsidRPr="003B56A4" w:rsidSect="00AB17FA">
          <w:footerReference w:type="default" r:id="rId77"/>
          <w:pgSz w:w="11905" w:h="16838"/>
          <w:pgMar w:top="851" w:right="851" w:bottom="851" w:left="1418" w:header="0" w:footer="0" w:gutter="0"/>
          <w:pgNumType w:start="2"/>
          <w:cols w:space="720"/>
        </w:sectPr>
      </w:pPr>
    </w:p>
    <w:p w14:paraId="7EA987F1" w14:textId="77777777" w:rsidR="00AB17FA" w:rsidRPr="003B56A4" w:rsidRDefault="00AB17FA" w:rsidP="00AB17FA">
      <w:pPr>
        <w:jc w:val="right"/>
        <w:rPr>
          <w:szCs w:val="20"/>
        </w:rPr>
      </w:pPr>
      <w:bookmarkStart w:id="52" w:name="P365"/>
      <w:bookmarkEnd w:id="52"/>
      <w:r w:rsidRPr="003B56A4">
        <w:rPr>
          <w:szCs w:val="20"/>
        </w:rPr>
        <w:lastRenderedPageBreak/>
        <w:t>Приложение № 2</w:t>
      </w:r>
    </w:p>
    <w:p w14:paraId="48D1217C" w14:textId="77777777" w:rsidR="00AB17FA" w:rsidRPr="003B56A4" w:rsidRDefault="00AB17FA" w:rsidP="00AB17FA">
      <w:pPr>
        <w:jc w:val="right"/>
        <w:rPr>
          <w:szCs w:val="20"/>
        </w:rPr>
      </w:pPr>
      <w:r w:rsidRPr="003B56A4">
        <w:rPr>
          <w:szCs w:val="20"/>
        </w:rPr>
        <w:t>к соглашению от _______ № ____</w:t>
      </w:r>
    </w:p>
    <w:p w14:paraId="19FE727B" w14:textId="77777777" w:rsidR="00AB17FA" w:rsidRPr="003B56A4" w:rsidRDefault="00AB17FA" w:rsidP="00AB17FA">
      <w:pPr>
        <w:jc w:val="right"/>
        <w:rPr>
          <w:szCs w:val="20"/>
        </w:rPr>
      </w:pPr>
    </w:p>
    <w:p w14:paraId="517AA9C1" w14:textId="77777777" w:rsidR="00AB17FA" w:rsidRPr="003B56A4" w:rsidRDefault="00AB17FA" w:rsidP="00AB17FA">
      <w:pPr>
        <w:jc w:val="center"/>
        <w:rPr>
          <w:b/>
          <w:szCs w:val="20"/>
        </w:rPr>
      </w:pPr>
      <w:r>
        <w:rPr>
          <w:b/>
          <w:szCs w:val="20"/>
        </w:rPr>
        <w:t>ОЖИДАЕМЫЕ РЕЗУЛЬТАТЫ ПРЕДОСТАВЛЕНИЯ СУБСИДИИ</w:t>
      </w:r>
    </w:p>
    <w:p w14:paraId="69CF3F7B" w14:textId="77777777" w:rsidR="00AB17FA" w:rsidRPr="003B56A4" w:rsidRDefault="00AB17FA" w:rsidP="00AB17FA">
      <w:pPr>
        <w:ind w:firstLine="540"/>
        <w:jc w:val="both"/>
        <w:rPr>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12"/>
        <w:gridCol w:w="1326"/>
        <w:gridCol w:w="1871"/>
        <w:gridCol w:w="1077"/>
        <w:gridCol w:w="1821"/>
        <w:gridCol w:w="2126"/>
      </w:tblGrid>
      <w:tr w:rsidR="00AB17FA" w:rsidRPr="003B56A4" w14:paraId="5AF7145A" w14:textId="77777777" w:rsidTr="00AB17FA">
        <w:tc>
          <w:tcPr>
            <w:tcW w:w="510" w:type="dxa"/>
            <w:vMerge w:val="restart"/>
            <w:tcBorders>
              <w:top w:val="single" w:sz="4" w:space="0" w:color="auto"/>
              <w:left w:val="single" w:sz="4" w:space="0" w:color="auto"/>
              <w:bottom w:val="single" w:sz="4" w:space="0" w:color="auto"/>
              <w:right w:val="single" w:sz="4" w:space="0" w:color="auto"/>
            </w:tcBorders>
            <w:hideMark/>
          </w:tcPr>
          <w:p w14:paraId="4EC340E0" w14:textId="77777777" w:rsidR="00AB17FA" w:rsidRPr="003B56A4" w:rsidRDefault="00AB17FA" w:rsidP="00AB17FA">
            <w:pPr>
              <w:spacing w:line="276" w:lineRule="auto"/>
              <w:jc w:val="center"/>
              <w:rPr>
                <w:color w:val="000000"/>
                <w:sz w:val="22"/>
                <w:szCs w:val="22"/>
              </w:rPr>
            </w:pPr>
            <w:r w:rsidRPr="003B56A4">
              <w:rPr>
                <w:color w:val="000000"/>
              </w:rPr>
              <w:t>№ п/п</w:t>
            </w:r>
          </w:p>
        </w:tc>
        <w:tc>
          <w:tcPr>
            <w:tcW w:w="1112" w:type="dxa"/>
            <w:vMerge w:val="restart"/>
            <w:tcBorders>
              <w:top w:val="single" w:sz="4" w:space="0" w:color="auto"/>
              <w:left w:val="single" w:sz="4" w:space="0" w:color="auto"/>
              <w:bottom w:val="single" w:sz="4" w:space="0" w:color="auto"/>
              <w:right w:val="single" w:sz="4" w:space="0" w:color="auto"/>
            </w:tcBorders>
            <w:hideMark/>
          </w:tcPr>
          <w:p w14:paraId="339CC07F" w14:textId="77777777" w:rsidR="00AB17FA" w:rsidRPr="003B56A4" w:rsidRDefault="00AB17FA" w:rsidP="00AB17FA">
            <w:pPr>
              <w:spacing w:line="276" w:lineRule="auto"/>
              <w:jc w:val="center"/>
              <w:rPr>
                <w:color w:val="000000"/>
                <w:sz w:val="22"/>
                <w:szCs w:val="22"/>
              </w:rPr>
            </w:pPr>
            <w:r w:rsidRPr="003B56A4">
              <w:rPr>
                <w:color w:val="000000"/>
              </w:rPr>
              <w:t xml:space="preserve">Наименование показателя </w:t>
            </w:r>
          </w:p>
        </w:tc>
        <w:tc>
          <w:tcPr>
            <w:tcW w:w="1326" w:type="dxa"/>
            <w:vMerge w:val="restart"/>
            <w:tcBorders>
              <w:top w:val="single" w:sz="4" w:space="0" w:color="auto"/>
              <w:left w:val="single" w:sz="4" w:space="0" w:color="auto"/>
              <w:bottom w:val="single" w:sz="4" w:space="0" w:color="auto"/>
              <w:right w:val="single" w:sz="4" w:space="0" w:color="auto"/>
            </w:tcBorders>
            <w:hideMark/>
          </w:tcPr>
          <w:p w14:paraId="1F9189ED" w14:textId="77777777" w:rsidR="00AB17FA" w:rsidRPr="003B56A4" w:rsidRDefault="00AB17FA" w:rsidP="00AB17FA">
            <w:pPr>
              <w:spacing w:line="276" w:lineRule="auto"/>
              <w:jc w:val="center"/>
              <w:rPr>
                <w:color w:val="000000"/>
                <w:sz w:val="22"/>
                <w:szCs w:val="22"/>
              </w:rPr>
            </w:pPr>
            <w:r w:rsidRPr="003B56A4">
              <w:rPr>
                <w:color w:val="000000"/>
              </w:rPr>
              <w:t xml:space="preserve">Наименование проекта (мероприятия) </w:t>
            </w:r>
            <w:hyperlink r:id="rId78" w:anchor="P957" w:history="1">
              <w:r w:rsidRPr="003B56A4">
                <w:rPr>
                  <w:color w:val="000000"/>
                  <w:u w:val="single"/>
                </w:rPr>
                <w:t>&lt;1&gt;</w:t>
              </w:r>
            </w:hyperlink>
          </w:p>
        </w:tc>
        <w:tc>
          <w:tcPr>
            <w:tcW w:w="2948" w:type="dxa"/>
            <w:gridSpan w:val="2"/>
            <w:tcBorders>
              <w:top w:val="single" w:sz="4" w:space="0" w:color="auto"/>
              <w:left w:val="single" w:sz="4" w:space="0" w:color="auto"/>
              <w:bottom w:val="single" w:sz="4" w:space="0" w:color="auto"/>
              <w:right w:val="single" w:sz="4" w:space="0" w:color="auto"/>
            </w:tcBorders>
            <w:hideMark/>
          </w:tcPr>
          <w:p w14:paraId="2D650F02" w14:textId="77777777" w:rsidR="00AB17FA" w:rsidRPr="003B56A4" w:rsidRDefault="00AB17FA" w:rsidP="00AB17FA">
            <w:pPr>
              <w:spacing w:line="276" w:lineRule="auto"/>
              <w:jc w:val="center"/>
              <w:rPr>
                <w:color w:val="000000"/>
                <w:sz w:val="22"/>
                <w:szCs w:val="22"/>
              </w:rPr>
            </w:pPr>
            <w:r w:rsidRPr="003B56A4">
              <w:rPr>
                <w:color w:val="000000"/>
              </w:rPr>
              <w:t xml:space="preserve">Единица измерения по </w:t>
            </w:r>
            <w:hyperlink r:id="rId79" w:history="1">
              <w:r w:rsidRPr="003B56A4">
                <w:rPr>
                  <w:color w:val="000000"/>
                  <w:u w:val="single"/>
                </w:rPr>
                <w:t>ОКЕИ</w:t>
              </w:r>
            </w:hyperlink>
            <w:r w:rsidRPr="003B56A4">
              <w:rPr>
                <w:color w:val="000000"/>
              </w:rPr>
              <w:t>/Единица измерения</w:t>
            </w:r>
          </w:p>
        </w:tc>
        <w:tc>
          <w:tcPr>
            <w:tcW w:w="1821" w:type="dxa"/>
            <w:vMerge w:val="restart"/>
            <w:tcBorders>
              <w:top w:val="single" w:sz="4" w:space="0" w:color="auto"/>
              <w:left w:val="single" w:sz="4" w:space="0" w:color="auto"/>
              <w:bottom w:val="single" w:sz="4" w:space="0" w:color="auto"/>
              <w:right w:val="single" w:sz="4" w:space="0" w:color="auto"/>
            </w:tcBorders>
            <w:hideMark/>
          </w:tcPr>
          <w:p w14:paraId="18FD8543" w14:textId="77777777" w:rsidR="00AB17FA" w:rsidRPr="003B56A4" w:rsidRDefault="00AB17FA" w:rsidP="00AB17FA">
            <w:pPr>
              <w:spacing w:line="276" w:lineRule="auto"/>
              <w:jc w:val="center"/>
              <w:rPr>
                <w:color w:val="000000"/>
                <w:sz w:val="22"/>
                <w:szCs w:val="22"/>
              </w:rPr>
            </w:pPr>
            <w:r w:rsidRPr="003B56A4">
              <w:rPr>
                <w:color w:val="000000"/>
              </w:rPr>
              <w:t>Плановое значение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50EE2465" w14:textId="77777777" w:rsidR="00AB17FA" w:rsidRPr="003B56A4" w:rsidRDefault="00AB17FA" w:rsidP="00AB17FA">
            <w:pPr>
              <w:spacing w:line="276" w:lineRule="auto"/>
              <w:jc w:val="center"/>
              <w:rPr>
                <w:color w:val="000000"/>
                <w:sz w:val="22"/>
                <w:szCs w:val="22"/>
              </w:rPr>
            </w:pPr>
            <w:r w:rsidRPr="003B56A4">
              <w:rPr>
                <w:color w:val="000000"/>
              </w:rPr>
              <w:t>Срок, на который запланировано достижение показателя</w:t>
            </w:r>
          </w:p>
        </w:tc>
      </w:tr>
      <w:tr w:rsidR="00AB17FA" w:rsidRPr="003B56A4" w14:paraId="2B28B1A5" w14:textId="77777777" w:rsidTr="00AB17FA">
        <w:tc>
          <w:tcPr>
            <w:tcW w:w="510" w:type="dxa"/>
            <w:vMerge/>
            <w:tcBorders>
              <w:top w:val="single" w:sz="4" w:space="0" w:color="auto"/>
              <w:left w:val="single" w:sz="4" w:space="0" w:color="auto"/>
              <w:bottom w:val="single" w:sz="4" w:space="0" w:color="auto"/>
              <w:right w:val="single" w:sz="4" w:space="0" w:color="auto"/>
            </w:tcBorders>
            <w:vAlign w:val="center"/>
            <w:hideMark/>
          </w:tcPr>
          <w:p w14:paraId="53D49C7B" w14:textId="77777777" w:rsidR="00AB17FA" w:rsidRPr="003B56A4" w:rsidRDefault="00AB17FA" w:rsidP="00AB17FA">
            <w:pPr>
              <w:spacing w:line="276" w:lineRule="auto"/>
              <w:rPr>
                <w:color w:val="000000"/>
                <w:sz w:val="22"/>
                <w:szCs w:val="22"/>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1E840815" w14:textId="77777777" w:rsidR="00AB17FA" w:rsidRPr="003B56A4" w:rsidRDefault="00AB17FA" w:rsidP="00AB17FA">
            <w:pPr>
              <w:spacing w:line="276" w:lineRule="auto"/>
              <w:rPr>
                <w:color w:val="000000"/>
                <w:sz w:val="22"/>
                <w:szCs w:val="22"/>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14:paraId="4A36C899" w14:textId="77777777" w:rsidR="00AB17FA" w:rsidRPr="003B56A4" w:rsidRDefault="00AB17FA" w:rsidP="00AB17FA">
            <w:pPr>
              <w:spacing w:line="276" w:lineRule="auto"/>
              <w:rPr>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hideMark/>
          </w:tcPr>
          <w:p w14:paraId="32BA6D8D" w14:textId="77777777" w:rsidR="00AB17FA" w:rsidRPr="003B56A4" w:rsidRDefault="00AB17FA" w:rsidP="00AB17FA">
            <w:pPr>
              <w:spacing w:line="276" w:lineRule="auto"/>
              <w:jc w:val="center"/>
              <w:rPr>
                <w:color w:val="000000"/>
                <w:sz w:val="22"/>
                <w:szCs w:val="22"/>
              </w:rPr>
            </w:pPr>
            <w:r w:rsidRPr="003B56A4">
              <w:rPr>
                <w:color w:val="000000"/>
              </w:rPr>
              <w:t>Наименование</w:t>
            </w:r>
          </w:p>
        </w:tc>
        <w:tc>
          <w:tcPr>
            <w:tcW w:w="1077" w:type="dxa"/>
            <w:tcBorders>
              <w:top w:val="single" w:sz="4" w:space="0" w:color="auto"/>
              <w:left w:val="single" w:sz="4" w:space="0" w:color="auto"/>
              <w:bottom w:val="single" w:sz="4" w:space="0" w:color="auto"/>
              <w:right w:val="single" w:sz="4" w:space="0" w:color="auto"/>
            </w:tcBorders>
            <w:hideMark/>
          </w:tcPr>
          <w:p w14:paraId="35097724" w14:textId="77777777" w:rsidR="00AB17FA" w:rsidRPr="003B56A4" w:rsidRDefault="00AB17FA" w:rsidP="00AB17FA">
            <w:pPr>
              <w:spacing w:line="276" w:lineRule="auto"/>
              <w:jc w:val="center"/>
              <w:rPr>
                <w:color w:val="000000"/>
                <w:sz w:val="22"/>
                <w:szCs w:val="22"/>
              </w:rPr>
            </w:pPr>
            <w:r w:rsidRPr="003B56A4">
              <w:rPr>
                <w:color w:val="000000"/>
              </w:rPr>
              <w:t>Код</w:t>
            </w:r>
          </w:p>
        </w:tc>
        <w:tc>
          <w:tcPr>
            <w:tcW w:w="1821" w:type="dxa"/>
            <w:vMerge/>
            <w:tcBorders>
              <w:top w:val="single" w:sz="4" w:space="0" w:color="auto"/>
              <w:left w:val="single" w:sz="4" w:space="0" w:color="auto"/>
              <w:bottom w:val="single" w:sz="4" w:space="0" w:color="auto"/>
              <w:right w:val="single" w:sz="4" w:space="0" w:color="auto"/>
            </w:tcBorders>
            <w:vAlign w:val="center"/>
            <w:hideMark/>
          </w:tcPr>
          <w:p w14:paraId="472C6D67" w14:textId="77777777" w:rsidR="00AB17FA" w:rsidRPr="003B56A4" w:rsidRDefault="00AB17FA" w:rsidP="00AB17FA">
            <w:pPr>
              <w:spacing w:line="276" w:lineRule="auto"/>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E6DF3A5" w14:textId="77777777" w:rsidR="00AB17FA" w:rsidRPr="003B56A4" w:rsidRDefault="00AB17FA" w:rsidP="00AB17FA">
            <w:pPr>
              <w:spacing w:line="276" w:lineRule="auto"/>
              <w:rPr>
                <w:color w:val="000000"/>
                <w:sz w:val="22"/>
                <w:szCs w:val="22"/>
              </w:rPr>
            </w:pPr>
          </w:p>
        </w:tc>
      </w:tr>
      <w:tr w:rsidR="00AB17FA" w:rsidRPr="003B56A4" w14:paraId="13A44D33" w14:textId="77777777" w:rsidTr="00AB17FA">
        <w:tc>
          <w:tcPr>
            <w:tcW w:w="510" w:type="dxa"/>
            <w:tcBorders>
              <w:top w:val="single" w:sz="4" w:space="0" w:color="auto"/>
              <w:left w:val="single" w:sz="4" w:space="0" w:color="auto"/>
              <w:bottom w:val="single" w:sz="4" w:space="0" w:color="auto"/>
              <w:right w:val="single" w:sz="4" w:space="0" w:color="auto"/>
            </w:tcBorders>
            <w:hideMark/>
          </w:tcPr>
          <w:p w14:paraId="5333E354" w14:textId="77777777" w:rsidR="00AB17FA" w:rsidRPr="003B56A4" w:rsidRDefault="00AB17FA" w:rsidP="00AB17FA">
            <w:pPr>
              <w:spacing w:line="276" w:lineRule="auto"/>
              <w:jc w:val="center"/>
              <w:rPr>
                <w:b/>
                <w:color w:val="000000"/>
                <w:sz w:val="16"/>
                <w:szCs w:val="16"/>
              </w:rPr>
            </w:pPr>
            <w:r w:rsidRPr="003B56A4">
              <w:rPr>
                <w:b/>
                <w:color w:val="000000"/>
                <w:sz w:val="16"/>
                <w:szCs w:val="16"/>
              </w:rPr>
              <w:t>1</w:t>
            </w:r>
          </w:p>
        </w:tc>
        <w:tc>
          <w:tcPr>
            <w:tcW w:w="1112" w:type="dxa"/>
            <w:tcBorders>
              <w:top w:val="single" w:sz="4" w:space="0" w:color="auto"/>
              <w:left w:val="single" w:sz="4" w:space="0" w:color="auto"/>
              <w:bottom w:val="single" w:sz="4" w:space="0" w:color="auto"/>
              <w:right w:val="single" w:sz="4" w:space="0" w:color="auto"/>
            </w:tcBorders>
            <w:hideMark/>
          </w:tcPr>
          <w:p w14:paraId="08A4E5EF" w14:textId="77777777" w:rsidR="00AB17FA" w:rsidRPr="003B56A4" w:rsidRDefault="00AB17FA" w:rsidP="00AB17FA">
            <w:pPr>
              <w:spacing w:line="276" w:lineRule="auto"/>
              <w:jc w:val="center"/>
              <w:rPr>
                <w:b/>
                <w:color w:val="000000"/>
                <w:sz w:val="16"/>
                <w:szCs w:val="16"/>
              </w:rPr>
            </w:pPr>
            <w:bookmarkStart w:id="53" w:name="P926"/>
            <w:bookmarkEnd w:id="53"/>
            <w:r w:rsidRPr="003B56A4">
              <w:rPr>
                <w:b/>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hideMark/>
          </w:tcPr>
          <w:p w14:paraId="3915C230" w14:textId="77777777" w:rsidR="00AB17FA" w:rsidRPr="003B56A4" w:rsidRDefault="00AB17FA" w:rsidP="00AB17FA">
            <w:pPr>
              <w:spacing w:line="276" w:lineRule="auto"/>
              <w:jc w:val="center"/>
              <w:rPr>
                <w:b/>
                <w:color w:val="000000"/>
                <w:sz w:val="16"/>
                <w:szCs w:val="16"/>
              </w:rPr>
            </w:pPr>
            <w:r w:rsidRPr="003B56A4">
              <w:rPr>
                <w:b/>
                <w:color w:val="000000"/>
                <w:sz w:val="16"/>
                <w:szCs w:val="16"/>
              </w:rPr>
              <w:t>3</w:t>
            </w:r>
          </w:p>
        </w:tc>
        <w:tc>
          <w:tcPr>
            <w:tcW w:w="1871" w:type="dxa"/>
            <w:tcBorders>
              <w:top w:val="single" w:sz="4" w:space="0" w:color="auto"/>
              <w:left w:val="single" w:sz="4" w:space="0" w:color="auto"/>
              <w:bottom w:val="single" w:sz="4" w:space="0" w:color="auto"/>
              <w:right w:val="single" w:sz="4" w:space="0" w:color="auto"/>
            </w:tcBorders>
            <w:hideMark/>
          </w:tcPr>
          <w:p w14:paraId="12C78667" w14:textId="77777777" w:rsidR="00AB17FA" w:rsidRPr="003B56A4" w:rsidRDefault="00AB17FA" w:rsidP="00AB17FA">
            <w:pPr>
              <w:spacing w:line="276" w:lineRule="auto"/>
              <w:jc w:val="center"/>
              <w:rPr>
                <w:b/>
                <w:color w:val="000000"/>
                <w:sz w:val="16"/>
                <w:szCs w:val="16"/>
              </w:rPr>
            </w:pPr>
            <w:r w:rsidRPr="003B56A4">
              <w:rPr>
                <w:b/>
                <w:color w:val="000000"/>
                <w:sz w:val="16"/>
                <w:szCs w:val="16"/>
              </w:rPr>
              <w:t>4</w:t>
            </w:r>
          </w:p>
        </w:tc>
        <w:tc>
          <w:tcPr>
            <w:tcW w:w="1077" w:type="dxa"/>
            <w:tcBorders>
              <w:top w:val="single" w:sz="4" w:space="0" w:color="auto"/>
              <w:left w:val="single" w:sz="4" w:space="0" w:color="auto"/>
              <w:bottom w:val="single" w:sz="4" w:space="0" w:color="auto"/>
              <w:right w:val="single" w:sz="4" w:space="0" w:color="auto"/>
            </w:tcBorders>
            <w:hideMark/>
          </w:tcPr>
          <w:p w14:paraId="0B7BE487" w14:textId="77777777" w:rsidR="00AB17FA" w:rsidRPr="003B56A4" w:rsidRDefault="00AB17FA" w:rsidP="00AB17FA">
            <w:pPr>
              <w:spacing w:line="276" w:lineRule="auto"/>
              <w:jc w:val="center"/>
              <w:rPr>
                <w:b/>
                <w:color w:val="000000"/>
                <w:sz w:val="16"/>
                <w:szCs w:val="16"/>
              </w:rPr>
            </w:pPr>
            <w:r w:rsidRPr="003B56A4">
              <w:rPr>
                <w:b/>
                <w:color w:val="000000"/>
                <w:sz w:val="16"/>
                <w:szCs w:val="16"/>
              </w:rPr>
              <w:t>5</w:t>
            </w:r>
          </w:p>
        </w:tc>
        <w:tc>
          <w:tcPr>
            <w:tcW w:w="1821" w:type="dxa"/>
            <w:tcBorders>
              <w:top w:val="single" w:sz="4" w:space="0" w:color="auto"/>
              <w:left w:val="single" w:sz="4" w:space="0" w:color="auto"/>
              <w:bottom w:val="single" w:sz="4" w:space="0" w:color="auto"/>
              <w:right w:val="single" w:sz="4" w:space="0" w:color="auto"/>
            </w:tcBorders>
            <w:hideMark/>
          </w:tcPr>
          <w:p w14:paraId="2AFAD0FB" w14:textId="77777777" w:rsidR="00AB17FA" w:rsidRPr="003B56A4" w:rsidRDefault="00AB17FA" w:rsidP="00AB17FA">
            <w:pPr>
              <w:spacing w:line="276" w:lineRule="auto"/>
              <w:jc w:val="center"/>
              <w:rPr>
                <w:b/>
                <w:color w:val="000000"/>
                <w:sz w:val="16"/>
                <w:szCs w:val="16"/>
              </w:rPr>
            </w:pPr>
            <w:bookmarkStart w:id="54" w:name="P930"/>
            <w:bookmarkEnd w:id="54"/>
            <w:r w:rsidRPr="003B56A4">
              <w:rPr>
                <w:b/>
                <w:color w:val="000000"/>
                <w:sz w:val="16"/>
                <w:szCs w:val="16"/>
              </w:rPr>
              <w:t>6</w:t>
            </w:r>
          </w:p>
        </w:tc>
        <w:tc>
          <w:tcPr>
            <w:tcW w:w="2126" w:type="dxa"/>
            <w:tcBorders>
              <w:top w:val="single" w:sz="4" w:space="0" w:color="auto"/>
              <w:left w:val="single" w:sz="4" w:space="0" w:color="auto"/>
              <w:bottom w:val="single" w:sz="4" w:space="0" w:color="auto"/>
              <w:right w:val="single" w:sz="4" w:space="0" w:color="auto"/>
            </w:tcBorders>
            <w:hideMark/>
          </w:tcPr>
          <w:p w14:paraId="73300107" w14:textId="77777777" w:rsidR="00AB17FA" w:rsidRPr="003B56A4" w:rsidRDefault="00AB17FA" w:rsidP="00AB17FA">
            <w:pPr>
              <w:spacing w:line="276" w:lineRule="auto"/>
              <w:jc w:val="center"/>
              <w:rPr>
                <w:b/>
                <w:color w:val="000000"/>
                <w:sz w:val="16"/>
                <w:szCs w:val="16"/>
              </w:rPr>
            </w:pPr>
            <w:r w:rsidRPr="003B56A4">
              <w:rPr>
                <w:b/>
                <w:color w:val="000000"/>
                <w:sz w:val="16"/>
                <w:szCs w:val="16"/>
              </w:rPr>
              <w:t>7</w:t>
            </w:r>
          </w:p>
        </w:tc>
      </w:tr>
      <w:tr w:rsidR="00AB17FA" w:rsidRPr="003B56A4" w14:paraId="2838102F" w14:textId="77777777" w:rsidTr="00AB17FA">
        <w:tc>
          <w:tcPr>
            <w:tcW w:w="510" w:type="dxa"/>
            <w:tcBorders>
              <w:top w:val="single" w:sz="4" w:space="0" w:color="auto"/>
              <w:left w:val="single" w:sz="4" w:space="0" w:color="auto"/>
              <w:bottom w:val="single" w:sz="4" w:space="0" w:color="auto"/>
              <w:right w:val="single" w:sz="4" w:space="0" w:color="auto"/>
            </w:tcBorders>
          </w:tcPr>
          <w:p w14:paraId="2132677C" w14:textId="77777777" w:rsidR="00AB17FA" w:rsidRPr="003B56A4" w:rsidRDefault="00AB17FA" w:rsidP="00AB17FA">
            <w:pPr>
              <w:spacing w:line="276" w:lineRule="auto"/>
              <w:rPr>
                <w:color w:val="000000"/>
                <w:szCs w:val="20"/>
              </w:rPr>
            </w:pPr>
          </w:p>
        </w:tc>
        <w:tc>
          <w:tcPr>
            <w:tcW w:w="1112" w:type="dxa"/>
            <w:tcBorders>
              <w:top w:val="single" w:sz="4" w:space="0" w:color="auto"/>
              <w:left w:val="single" w:sz="4" w:space="0" w:color="auto"/>
              <w:bottom w:val="single" w:sz="4" w:space="0" w:color="auto"/>
              <w:right w:val="single" w:sz="4" w:space="0" w:color="auto"/>
            </w:tcBorders>
          </w:tcPr>
          <w:p w14:paraId="25B8BE3D" w14:textId="77777777" w:rsidR="00AB17FA" w:rsidRPr="003B56A4" w:rsidRDefault="00AB17FA" w:rsidP="00AB17FA">
            <w:pPr>
              <w:spacing w:line="276" w:lineRule="auto"/>
              <w:rPr>
                <w:color w:val="000000"/>
                <w:szCs w:val="20"/>
              </w:rPr>
            </w:pPr>
          </w:p>
        </w:tc>
        <w:tc>
          <w:tcPr>
            <w:tcW w:w="1326" w:type="dxa"/>
            <w:tcBorders>
              <w:top w:val="single" w:sz="4" w:space="0" w:color="auto"/>
              <w:left w:val="single" w:sz="4" w:space="0" w:color="auto"/>
              <w:bottom w:val="single" w:sz="4" w:space="0" w:color="auto"/>
              <w:right w:val="single" w:sz="4" w:space="0" w:color="auto"/>
            </w:tcBorders>
          </w:tcPr>
          <w:p w14:paraId="3B66FADC" w14:textId="77777777" w:rsidR="00AB17FA" w:rsidRPr="003B56A4" w:rsidRDefault="00AB17FA" w:rsidP="00AB17FA">
            <w:pPr>
              <w:spacing w:line="276" w:lineRule="auto"/>
              <w:rPr>
                <w:color w:val="000000"/>
                <w:szCs w:val="20"/>
              </w:rPr>
            </w:pPr>
          </w:p>
        </w:tc>
        <w:tc>
          <w:tcPr>
            <w:tcW w:w="1871" w:type="dxa"/>
            <w:tcBorders>
              <w:top w:val="single" w:sz="4" w:space="0" w:color="auto"/>
              <w:left w:val="single" w:sz="4" w:space="0" w:color="auto"/>
              <w:bottom w:val="single" w:sz="4" w:space="0" w:color="auto"/>
              <w:right w:val="single" w:sz="4" w:space="0" w:color="auto"/>
            </w:tcBorders>
          </w:tcPr>
          <w:p w14:paraId="78B29572" w14:textId="77777777" w:rsidR="00AB17FA" w:rsidRPr="003B56A4" w:rsidRDefault="00AB17FA" w:rsidP="00AB17FA">
            <w:pPr>
              <w:spacing w:line="276" w:lineRule="auto"/>
              <w:rPr>
                <w:color w:val="000000"/>
                <w:szCs w:val="20"/>
              </w:rPr>
            </w:pPr>
          </w:p>
        </w:tc>
        <w:tc>
          <w:tcPr>
            <w:tcW w:w="1077" w:type="dxa"/>
            <w:tcBorders>
              <w:top w:val="single" w:sz="4" w:space="0" w:color="auto"/>
              <w:left w:val="single" w:sz="4" w:space="0" w:color="auto"/>
              <w:bottom w:val="single" w:sz="4" w:space="0" w:color="auto"/>
              <w:right w:val="single" w:sz="4" w:space="0" w:color="auto"/>
            </w:tcBorders>
          </w:tcPr>
          <w:p w14:paraId="761C3A36" w14:textId="77777777" w:rsidR="00AB17FA" w:rsidRPr="003B56A4" w:rsidRDefault="00AB17FA" w:rsidP="00AB17FA">
            <w:pPr>
              <w:spacing w:line="276" w:lineRule="auto"/>
              <w:rPr>
                <w:color w:val="000000"/>
                <w:szCs w:val="20"/>
              </w:rPr>
            </w:pPr>
          </w:p>
        </w:tc>
        <w:tc>
          <w:tcPr>
            <w:tcW w:w="1821" w:type="dxa"/>
            <w:tcBorders>
              <w:top w:val="single" w:sz="4" w:space="0" w:color="auto"/>
              <w:left w:val="single" w:sz="4" w:space="0" w:color="auto"/>
              <w:bottom w:val="single" w:sz="4" w:space="0" w:color="auto"/>
              <w:right w:val="single" w:sz="4" w:space="0" w:color="auto"/>
            </w:tcBorders>
          </w:tcPr>
          <w:p w14:paraId="33F216F0" w14:textId="77777777" w:rsidR="00AB17FA" w:rsidRPr="003B56A4" w:rsidRDefault="00AB17FA" w:rsidP="00AB17FA">
            <w:pPr>
              <w:spacing w:line="276" w:lineRule="auto"/>
              <w:rPr>
                <w:color w:val="000000"/>
                <w:szCs w:val="20"/>
              </w:rPr>
            </w:pPr>
          </w:p>
        </w:tc>
        <w:tc>
          <w:tcPr>
            <w:tcW w:w="2126" w:type="dxa"/>
            <w:tcBorders>
              <w:top w:val="single" w:sz="4" w:space="0" w:color="auto"/>
              <w:left w:val="single" w:sz="4" w:space="0" w:color="auto"/>
              <w:bottom w:val="single" w:sz="4" w:space="0" w:color="auto"/>
              <w:right w:val="single" w:sz="4" w:space="0" w:color="auto"/>
            </w:tcBorders>
          </w:tcPr>
          <w:p w14:paraId="6966CFA0" w14:textId="77777777" w:rsidR="00AB17FA" w:rsidRPr="003B56A4" w:rsidRDefault="00AB17FA" w:rsidP="00AB17FA">
            <w:pPr>
              <w:spacing w:line="276" w:lineRule="auto"/>
              <w:rPr>
                <w:color w:val="000000"/>
                <w:szCs w:val="20"/>
              </w:rPr>
            </w:pPr>
          </w:p>
        </w:tc>
      </w:tr>
      <w:tr w:rsidR="00AB17FA" w:rsidRPr="003B56A4" w14:paraId="08A8F6E7" w14:textId="77777777" w:rsidTr="00AB17FA">
        <w:tc>
          <w:tcPr>
            <w:tcW w:w="510" w:type="dxa"/>
            <w:tcBorders>
              <w:top w:val="single" w:sz="4" w:space="0" w:color="auto"/>
              <w:left w:val="single" w:sz="4" w:space="0" w:color="auto"/>
              <w:bottom w:val="single" w:sz="4" w:space="0" w:color="auto"/>
              <w:right w:val="single" w:sz="4" w:space="0" w:color="auto"/>
            </w:tcBorders>
          </w:tcPr>
          <w:p w14:paraId="09D19380" w14:textId="77777777" w:rsidR="00AB17FA" w:rsidRPr="003B56A4" w:rsidRDefault="00AB17FA" w:rsidP="00AB17FA">
            <w:pPr>
              <w:spacing w:line="276" w:lineRule="auto"/>
              <w:rPr>
                <w:color w:val="000000"/>
                <w:szCs w:val="20"/>
              </w:rPr>
            </w:pPr>
          </w:p>
        </w:tc>
        <w:tc>
          <w:tcPr>
            <w:tcW w:w="1112" w:type="dxa"/>
            <w:tcBorders>
              <w:top w:val="single" w:sz="4" w:space="0" w:color="auto"/>
              <w:left w:val="single" w:sz="4" w:space="0" w:color="auto"/>
              <w:bottom w:val="single" w:sz="4" w:space="0" w:color="auto"/>
              <w:right w:val="single" w:sz="4" w:space="0" w:color="auto"/>
            </w:tcBorders>
          </w:tcPr>
          <w:p w14:paraId="4814405C" w14:textId="77777777" w:rsidR="00AB17FA" w:rsidRPr="003B56A4" w:rsidRDefault="00AB17FA" w:rsidP="00AB17FA">
            <w:pPr>
              <w:spacing w:line="276" w:lineRule="auto"/>
              <w:rPr>
                <w:color w:val="000000"/>
                <w:szCs w:val="20"/>
              </w:rPr>
            </w:pPr>
          </w:p>
        </w:tc>
        <w:tc>
          <w:tcPr>
            <w:tcW w:w="1326" w:type="dxa"/>
            <w:tcBorders>
              <w:top w:val="single" w:sz="4" w:space="0" w:color="auto"/>
              <w:left w:val="single" w:sz="4" w:space="0" w:color="auto"/>
              <w:bottom w:val="single" w:sz="4" w:space="0" w:color="auto"/>
              <w:right w:val="single" w:sz="4" w:space="0" w:color="auto"/>
            </w:tcBorders>
          </w:tcPr>
          <w:p w14:paraId="4BF5DF5D" w14:textId="77777777" w:rsidR="00AB17FA" w:rsidRPr="003B56A4" w:rsidRDefault="00AB17FA" w:rsidP="00AB17FA">
            <w:pPr>
              <w:spacing w:line="276" w:lineRule="auto"/>
              <w:rPr>
                <w:color w:val="000000"/>
                <w:szCs w:val="20"/>
              </w:rPr>
            </w:pPr>
          </w:p>
        </w:tc>
        <w:tc>
          <w:tcPr>
            <w:tcW w:w="1871" w:type="dxa"/>
            <w:tcBorders>
              <w:top w:val="single" w:sz="4" w:space="0" w:color="auto"/>
              <w:left w:val="single" w:sz="4" w:space="0" w:color="auto"/>
              <w:bottom w:val="single" w:sz="4" w:space="0" w:color="auto"/>
              <w:right w:val="single" w:sz="4" w:space="0" w:color="auto"/>
            </w:tcBorders>
          </w:tcPr>
          <w:p w14:paraId="3286D9BD" w14:textId="77777777" w:rsidR="00AB17FA" w:rsidRPr="003B56A4" w:rsidRDefault="00AB17FA" w:rsidP="00AB17FA">
            <w:pPr>
              <w:spacing w:line="276" w:lineRule="auto"/>
              <w:rPr>
                <w:color w:val="000000"/>
                <w:szCs w:val="20"/>
              </w:rPr>
            </w:pPr>
          </w:p>
        </w:tc>
        <w:tc>
          <w:tcPr>
            <w:tcW w:w="1077" w:type="dxa"/>
            <w:tcBorders>
              <w:top w:val="single" w:sz="4" w:space="0" w:color="auto"/>
              <w:left w:val="single" w:sz="4" w:space="0" w:color="auto"/>
              <w:bottom w:val="single" w:sz="4" w:space="0" w:color="auto"/>
              <w:right w:val="single" w:sz="4" w:space="0" w:color="auto"/>
            </w:tcBorders>
          </w:tcPr>
          <w:p w14:paraId="7A5BF129" w14:textId="77777777" w:rsidR="00AB17FA" w:rsidRPr="003B56A4" w:rsidRDefault="00AB17FA" w:rsidP="00AB17FA">
            <w:pPr>
              <w:spacing w:line="276" w:lineRule="auto"/>
              <w:rPr>
                <w:color w:val="000000"/>
                <w:szCs w:val="20"/>
              </w:rPr>
            </w:pPr>
          </w:p>
        </w:tc>
        <w:tc>
          <w:tcPr>
            <w:tcW w:w="1821" w:type="dxa"/>
            <w:tcBorders>
              <w:top w:val="single" w:sz="4" w:space="0" w:color="auto"/>
              <w:left w:val="single" w:sz="4" w:space="0" w:color="auto"/>
              <w:bottom w:val="single" w:sz="4" w:space="0" w:color="auto"/>
              <w:right w:val="single" w:sz="4" w:space="0" w:color="auto"/>
            </w:tcBorders>
          </w:tcPr>
          <w:p w14:paraId="343FB95E" w14:textId="77777777" w:rsidR="00AB17FA" w:rsidRPr="003B56A4" w:rsidRDefault="00AB17FA" w:rsidP="00AB17FA">
            <w:pPr>
              <w:spacing w:line="276" w:lineRule="auto"/>
              <w:rPr>
                <w:color w:val="000000"/>
                <w:szCs w:val="20"/>
              </w:rPr>
            </w:pPr>
          </w:p>
        </w:tc>
        <w:tc>
          <w:tcPr>
            <w:tcW w:w="2126" w:type="dxa"/>
            <w:tcBorders>
              <w:top w:val="single" w:sz="4" w:space="0" w:color="auto"/>
              <w:left w:val="single" w:sz="4" w:space="0" w:color="auto"/>
              <w:bottom w:val="single" w:sz="4" w:space="0" w:color="auto"/>
              <w:right w:val="single" w:sz="4" w:space="0" w:color="auto"/>
            </w:tcBorders>
          </w:tcPr>
          <w:p w14:paraId="0BB70E36" w14:textId="77777777" w:rsidR="00AB17FA" w:rsidRPr="003B56A4" w:rsidRDefault="00AB17FA" w:rsidP="00AB17FA">
            <w:pPr>
              <w:spacing w:line="276" w:lineRule="auto"/>
              <w:rPr>
                <w:color w:val="000000"/>
                <w:szCs w:val="20"/>
              </w:rPr>
            </w:pPr>
          </w:p>
        </w:tc>
      </w:tr>
      <w:tr w:rsidR="00AB17FA" w:rsidRPr="003B56A4" w14:paraId="391DCBB0" w14:textId="77777777" w:rsidTr="00AB17FA">
        <w:tc>
          <w:tcPr>
            <w:tcW w:w="510" w:type="dxa"/>
            <w:tcBorders>
              <w:top w:val="single" w:sz="4" w:space="0" w:color="auto"/>
              <w:left w:val="single" w:sz="4" w:space="0" w:color="auto"/>
              <w:bottom w:val="single" w:sz="4" w:space="0" w:color="auto"/>
              <w:right w:val="single" w:sz="4" w:space="0" w:color="auto"/>
            </w:tcBorders>
          </w:tcPr>
          <w:p w14:paraId="5514A1C1" w14:textId="77777777" w:rsidR="00AB17FA" w:rsidRPr="003B56A4" w:rsidRDefault="00AB17FA" w:rsidP="00AB17FA">
            <w:pPr>
              <w:spacing w:line="276" w:lineRule="auto"/>
              <w:rPr>
                <w:color w:val="000000"/>
                <w:szCs w:val="20"/>
              </w:rPr>
            </w:pPr>
          </w:p>
        </w:tc>
        <w:tc>
          <w:tcPr>
            <w:tcW w:w="1112" w:type="dxa"/>
            <w:tcBorders>
              <w:top w:val="single" w:sz="4" w:space="0" w:color="auto"/>
              <w:left w:val="single" w:sz="4" w:space="0" w:color="auto"/>
              <w:bottom w:val="single" w:sz="4" w:space="0" w:color="auto"/>
              <w:right w:val="single" w:sz="4" w:space="0" w:color="auto"/>
            </w:tcBorders>
          </w:tcPr>
          <w:p w14:paraId="138E5EE7" w14:textId="77777777" w:rsidR="00AB17FA" w:rsidRPr="003B56A4" w:rsidRDefault="00AB17FA" w:rsidP="00AB17FA">
            <w:pPr>
              <w:spacing w:line="276" w:lineRule="auto"/>
              <w:rPr>
                <w:color w:val="000000"/>
                <w:szCs w:val="20"/>
              </w:rPr>
            </w:pPr>
          </w:p>
        </w:tc>
        <w:tc>
          <w:tcPr>
            <w:tcW w:w="1326" w:type="dxa"/>
            <w:tcBorders>
              <w:top w:val="single" w:sz="4" w:space="0" w:color="auto"/>
              <w:left w:val="single" w:sz="4" w:space="0" w:color="auto"/>
              <w:bottom w:val="single" w:sz="4" w:space="0" w:color="auto"/>
              <w:right w:val="single" w:sz="4" w:space="0" w:color="auto"/>
            </w:tcBorders>
          </w:tcPr>
          <w:p w14:paraId="57DB8C13" w14:textId="77777777" w:rsidR="00AB17FA" w:rsidRPr="003B56A4" w:rsidRDefault="00AB17FA" w:rsidP="00AB17FA">
            <w:pPr>
              <w:spacing w:line="276" w:lineRule="auto"/>
              <w:rPr>
                <w:color w:val="000000"/>
                <w:szCs w:val="20"/>
              </w:rPr>
            </w:pPr>
          </w:p>
        </w:tc>
        <w:tc>
          <w:tcPr>
            <w:tcW w:w="1871" w:type="dxa"/>
            <w:tcBorders>
              <w:top w:val="single" w:sz="4" w:space="0" w:color="auto"/>
              <w:left w:val="single" w:sz="4" w:space="0" w:color="auto"/>
              <w:bottom w:val="single" w:sz="4" w:space="0" w:color="auto"/>
              <w:right w:val="single" w:sz="4" w:space="0" w:color="auto"/>
            </w:tcBorders>
          </w:tcPr>
          <w:p w14:paraId="1C998BAC" w14:textId="77777777" w:rsidR="00AB17FA" w:rsidRPr="003B56A4" w:rsidRDefault="00AB17FA" w:rsidP="00AB17FA">
            <w:pPr>
              <w:spacing w:line="276" w:lineRule="auto"/>
              <w:rPr>
                <w:color w:val="000000"/>
                <w:szCs w:val="20"/>
              </w:rPr>
            </w:pPr>
          </w:p>
        </w:tc>
        <w:tc>
          <w:tcPr>
            <w:tcW w:w="1077" w:type="dxa"/>
            <w:tcBorders>
              <w:top w:val="single" w:sz="4" w:space="0" w:color="auto"/>
              <w:left w:val="single" w:sz="4" w:space="0" w:color="auto"/>
              <w:bottom w:val="single" w:sz="4" w:space="0" w:color="auto"/>
              <w:right w:val="single" w:sz="4" w:space="0" w:color="auto"/>
            </w:tcBorders>
          </w:tcPr>
          <w:p w14:paraId="499005FF" w14:textId="77777777" w:rsidR="00AB17FA" w:rsidRPr="003B56A4" w:rsidRDefault="00AB17FA" w:rsidP="00AB17FA">
            <w:pPr>
              <w:spacing w:line="276" w:lineRule="auto"/>
              <w:rPr>
                <w:color w:val="000000"/>
                <w:szCs w:val="20"/>
              </w:rPr>
            </w:pPr>
          </w:p>
        </w:tc>
        <w:tc>
          <w:tcPr>
            <w:tcW w:w="1821" w:type="dxa"/>
            <w:tcBorders>
              <w:top w:val="single" w:sz="4" w:space="0" w:color="auto"/>
              <w:left w:val="single" w:sz="4" w:space="0" w:color="auto"/>
              <w:bottom w:val="single" w:sz="4" w:space="0" w:color="auto"/>
              <w:right w:val="single" w:sz="4" w:space="0" w:color="auto"/>
            </w:tcBorders>
          </w:tcPr>
          <w:p w14:paraId="3542F08A" w14:textId="77777777" w:rsidR="00AB17FA" w:rsidRPr="003B56A4" w:rsidRDefault="00AB17FA" w:rsidP="00AB17FA">
            <w:pPr>
              <w:spacing w:line="276" w:lineRule="auto"/>
              <w:rPr>
                <w:color w:val="000000"/>
                <w:szCs w:val="20"/>
              </w:rPr>
            </w:pPr>
          </w:p>
        </w:tc>
        <w:tc>
          <w:tcPr>
            <w:tcW w:w="2126" w:type="dxa"/>
            <w:tcBorders>
              <w:top w:val="single" w:sz="4" w:space="0" w:color="auto"/>
              <w:left w:val="single" w:sz="4" w:space="0" w:color="auto"/>
              <w:bottom w:val="single" w:sz="4" w:space="0" w:color="auto"/>
              <w:right w:val="single" w:sz="4" w:space="0" w:color="auto"/>
            </w:tcBorders>
          </w:tcPr>
          <w:p w14:paraId="64129CFF" w14:textId="77777777" w:rsidR="00AB17FA" w:rsidRPr="003B56A4" w:rsidRDefault="00AB17FA" w:rsidP="00AB17FA">
            <w:pPr>
              <w:spacing w:line="276" w:lineRule="auto"/>
              <w:rPr>
                <w:color w:val="000000"/>
                <w:szCs w:val="20"/>
              </w:rPr>
            </w:pPr>
          </w:p>
        </w:tc>
      </w:tr>
    </w:tbl>
    <w:p w14:paraId="471BEBBD" w14:textId="77777777" w:rsidR="00AB17FA" w:rsidRPr="003B56A4" w:rsidRDefault="00AB17FA" w:rsidP="00AB17FA">
      <w:pPr>
        <w:ind w:firstLine="540"/>
        <w:jc w:val="both"/>
        <w:rPr>
          <w:color w:val="000000"/>
          <w:szCs w:val="20"/>
        </w:rPr>
      </w:pPr>
      <w:r w:rsidRPr="003B56A4">
        <w:rPr>
          <w:color w:val="000000"/>
          <w:szCs w:val="20"/>
        </w:rPr>
        <w:t>--------------------------------</w:t>
      </w:r>
    </w:p>
    <w:p w14:paraId="152F9278" w14:textId="77777777" w:rsidR="00AB17FA" w:rsidRPr="003B56A4" w:rsidRDefault="00AB17FA" w:rsidP="00AB17FA">
      <w:pPr>
        <w:spacing w:before="240"/>
        <w:ind w:firstLine="540"/>
        <w:jc w:val="both"/>
        <w:rPr>
          <w:szCs w:val="20"/>
        </w:rPr>
      </w:pPr>
      <w:bookmarkStart w:id="55" w:name="P955"/>
      <w:bookmarkStart w:id="56" w:name="P957"/>
      <w:bookmarkEnd w:id="55"/>
      <w:bookmarkEnd w:id="56"/>
      <w:r w:rsidRPr="003B56A4">
        <w:rPr>
          <w:color w:val="000000"/>
          <w:szCs w:val="20"/>
        </w:rPr>
        <w:t xml:space="preserve">&lt;1&gt; Заполняется в случаях, если  предусмотрено перечисление субсидии в разрезе конкретных мероприятий и если данные мероприятия  указаны в </w:t>
      </w:r>
      <w:hyperlink r:id="rId80" w:anchor="P98" w:history="1">
        <w:r w:rsidRPr="003B56A4">
          <w:rPr>
            <w:color w:val="000000"/>
            <w:szCs w:val="20"/>
            <w:u w:val="single"/>
          </w:rPr>
          <w:t>пункте 1.1.1</w:t>
        </w:r>
      </w:hyperlink>
      <w:r w:rsidRPr="003B56A4">
        <w:rPr>
          <w:color w:val="000000"/>
          <w:szCs w:val="20"/>
        </w:rPr>
        <w:t xml:space="preserve"> соглашения</w:t>
      </w:r>
      <w:r w:rsidRPr="003B56A4">
        <w:rPr>
          <w:szCs w:val="20"/>
        </w:rPr>
        <w:t xml:space="preserve"> о предоставлении целевой субсидии.</w:t>
      </w:r>
    </w:p>
    <w:p w14:paraId="3CCF84B3" w14:textId="77777777" w:rsidR="00243C4F" w:rsidRDefault="00243C4F" w:rsidP="00AB17FA">
      <w:pPr>
        <w:jc w:val="right"/>
        <w:rPr>
          <w:szCs w:val="20"/>
        </w:rPr>
      </w:pPr>
    </w:p>
    <w:p w14:paraId="274D823A" w14:textId="404F49D0" w:rsidR="00AB17FA" w:rsidRPr="003B56A4" w:rsidRDefault="00AB17FA" w:rsidP="00AB17FA">
      <w:pPr>
        <w:jc w:val="right"/>
        <w:rPr>
          <w:szCs w:val="20"/>
        </w:rPr>
      </w:pPr>
      <w:r w:rsidRPr="003B56A4">
        <w:rPr>
          <w:szCs w:val="20"/>
        </w:rPr>
        <w:t>Приложение 3 к Соглашению</w:t>
      </w:r>
    </w:p>
    <w:p w14:paraId="6389AAFB" w14:textId="77777777" w:rsidR="00AB17FA" w:rsidRPr="003B56A4" w:rsidRDefault="00AB17FA" w:rsidP="00AB17FA">
      <w:pPr>
        <w:jc w:val="right"/>
        <w:rPr>
          <w:szCs w:val="20"/>
        </w:rPr>
      </w:pPr>
      <w:r w:rsidRPr="003B56A4">
        <w:rPr>
          <w:szCs w:val="20"/>
        </w:rPr>
        <w:t>от _______ № ____</w:t>
      </w:r>
    </w:p>
    <w:p w14:paraId="33715D10" w14:textId="77777777" w:rsidR="00AB17FA" w:rsidRPr="003B56A4" w:rsidRDefault="00AB17FA" w:rsidP="00AB17FA">
      <w:pPr>
        <w:jc w:val="right"/>
        <w:rPr>
          <w:szCs w:val="20"/>
        </w:rPr>
      </w:pPr>
    </w:p>
    <w:p w14:paraId="1F0C0EA6" w14:textId="77777777" w:rsidR="00AB17FA" w:rsidRPr="003B56A4" w:rsidRDefault="00AB17FA" w:rsidP="00AB17FA">
      <w:pPr>
        <w:jc w:val="center"/>
        <w:rPr>
          <w:b/>
          <w:sz w:val="28"/>
          <w:szCs w:val="28"/>
        </w:rPr>
      </w:pPr>
      <w:bookmarkStart w:id="57" w:name="P1046"/>
      <w:bookmarkEnd w:id="57"/>
      <w:r w:rsidRPr="003B56A4">
        <w:rPr>
          <w:b/>
          <w:sz w:val="28"/>
          <w:szCs w:val="28"/>
        </w:rPr>
        <w:t>Отчет</w:t>
      </w:r>
    </w:p>
    <w:p w14:paraId="2C9AB5FF" w14:textId="77777777" w:rsidR="00AB17FA" w:rsidRPr="003B56A4" w:rsidRDefault="00AB17FA" w:rsidP="00AB17FA">
      <w:pPr>
        <w:jc w:val="center"/>
        <w:rPr>
          <w:sz w:val="28"/>
          <w:szCs w:val="28"/>
        </w:rPr>
      </w:pPr>
      <w:r w:rsidRPr="003B56A4">
        <w:rPr>
          <w:sz w:val="28"/>
          <w:szCs w:val="28"/>
        </w:rPr>
        <w:t>Раздел 1</w:t>
      </w:r>
    </w:p>
    <w:p w14:paraId="4644BA3F" w14:textId="77777777" w:rsidR="00AB17FA" w:rsidRPr="003B56A4" w:rsidRDefault="00AB17FA" w:rsidP="00AB17FA">
      <w:pPr>
        <w:jc w:val="center"/>
        <w:rPr>
          <w:sz w:val="28"/>
          <w:szCs w:val="28"/>
        </w:rPr>
      </w:pPr>
      <w:r w:rsidRPr="003B56A4">
        <w:rPr>
          <w:sz w:val="28"/>
          <w:szCs w:val="28"/>
        </w:rPr>
        <w:t xml:space="preserve"> о расходах, источником финансового обеспечения которых является Субсидия   </w:t>
      </w:r>
    </w:p>
    <w:p w14:paraId="55A9EF15" w14:textId="77777777" w:rsidR="00AB17FA" w:rsidRPr="003B56A4" w:rsidRDefault="00AB17FA" w:rsidP="00AB17FA">
      <w:pPr>
        <w:jc w:val="center"/>
        <w:rPr>
          <w:color w:val="000000"/>
          <w:sz w:val="28"/>
          <w:szCs w:val="28"/>
        </w:rPr>
      </w:pPr>
      <w:r w:rsidRPr="003B56A4">
        <w:rPr>
          <w:sz w:val="28"/>
          <w:szCs w:val="28"/>
        </w:rPr>
        <w:t xml:space="preserve">на </w:t>
      </w:r>
      <w:r>
        <w:rPr>
          <w:sz w:val="28"/>
          <w:szCs w:val="28"/>
        </w:rPr>
        <w:t>«</w:t>
      </w:r>
      <w:r w:rsidRPr="003B56A4">
        <w:rPr>
          <w:sz w:val="28"/>
          <w:szCs w:val="28"/>
        </w:rPr>
        <w:t>__</w:t>
      </w:r>
      <w:r>
        <w:rPr>
          <w:sz w:val="28"/>
          <w:szCs w:val="28"/>
        </w:rPr>
        <w:t>»</w:t>
      </w:r>
      <w:r w:rsidRPr="003B56A4">
        <w:rPr>
          <w:sz w:val="28"/>
          <w:szCs w:val="28"/>
        </w:rPr>
        <w:t xml:space="preserve"> ____________ 20__ г. </w:t>
      </w:r>
      <w:hyperlink r:id="rId81" w:anchor="P1301" w:history="1">
        <w:r w:rsidRPr="003B56A4">
          <w:rPr>
            <w:color w:val="000000"/>
            <w:sz w:val="28"/>
            <w:szCs w:val="28"/>
            <w:u w:val="single"/>
          </w:rPr>
          <w:t>&lt;1&gt;</w:t>
        </w:r>
      </w:hyperlink>
    </w:p>
    <w:p w14:paraId="7345DD8E" w14:textId="77777777" w:rsidR="00AB17FA" w:rsidRPr="003B56A4" w:rsidRDefault="00AB17FA" w:rsidP="00AB17FA">
      <w:pPr>
        <w:jc w:val="both"/>
        <w:rPr>
          <w:color w:val="000000"/>
          <w:sz w:val="20"/>
          <w:szCs w:val="20"/>
        </w:rPr>
      </w:pPr>
    </w:p>
    <w:p w14:paraId="5A518420" w14:textId="77777777" w:rsidR="00AB17FA" w:rsidRPr="003B56A4" w:rsidRDefault="00AB17FA" w:rsidP="00AB17FA">
      <w:pPr>
        <w:jc w:val="both"/>
        <w:rPr>
          <w:color w:val="000000"/>
          <w:sz w:val="20"/>
          <w:szCs w:val="20"/>
        </w:rPr>
      </w:pPr>
      <w:r w:rsidRPr="003B56A4">
        <w:rPr>
          <w:color w:val="000000"/>
          <w:sz w:val="20"/>
          <w:szCs w:val="20"/>
        </w:rPr>
        <w:t>Наименование Учреждения___________________________________________________</w:t>
      </w:r>
    </w:p>
    <w:p w14:paraId="04469D11" w14:textId="77777777" w:rsidR="00AB17FA" w:rsidRPr="003B56A4" w:rsidRDefault="00AB17FA" w:rsidP="00AB17FA">
      <w:pPr>
        <w:jc w:val="both"/>
        <w:rPr>
          <w:color w:val="000000"/>
          <w:sz w:val="20"/>
          <w:szCs w:val="20"/>
        </w:rPr>
      </w:pPr>
      <w:r w:rsidRPr="003B56A4">
        <w:rPr>
          <w:color w:val="000000"/>
          <w:sz w:val="20"/>
          <w:szCs w:val="20"/>
        </w:rPr>
        <w:t>Периодичность: квартальная, годовая</w:t>
      </w:r>
    </w:p>
    <w:p w14:paraId="240435B2" w14:textId="77777777" w:rsidR="00AB17FA" w:rsidRPr="003B56A4" w:rsidRDefault="00AB17FA" w:rsidP="00AB17FA">
      <w:pPr>
        <w:jc w:val="both"/>
        <w:rPr>
          <w:color w:val="000000"/>
          <w:sz w:val="20"/>
          <w:szCs w:val="20"/>
        </w:rPr>
      </w:pPr>
      <w:r w:rsidRPr="003B56A4">
        <w:rPr>
          <w:color w:val="000000"/>
          <w:sz w:val="20"/>
          <w:szCs w:val="20"/>
        </w:rPr>
        <w:t>Единица измерения: рубль (с точностью до второго десятичного знака)</w:t>
      </w:r>
    </w:p>
    <w:p w14:paraId="508CC10F" w14:textId="77777777" w:rsidR="00AB17FA" w:rsidRPr="003B56A4" w:rsidRDefault="00AB17FA" w:rsidP="00AB17FA">
      <w:pPr>
        <w:ind w:firstLine="540"/>
        <w:jc w:val="both"/>
        <w:rPr>
          <w:color w:val="000000"/>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7"/>
        <w:gridCol w:w="737"/>
        <w:gridCol w:w="1621"/>
        <w:gridCol w:w="1133"/>
        <w:gridCol w:w="1417"/>
      </w:tblGrid>
      <w:tr w:rsidR="00AB17FA" w:rsidRPr="003B56A4" w14:paraId="5A86E97A" w14:textId="77777777" w:rsidTr="00AB17FA">
        <w:tc>
          <w:tcPr>
            <w:tcW w:w="4649" w:type="dxa"/>
            <w:vMerge w:val="restart"/>
            <w:tcBorders>
              <w:top w:val="single" w:sz="4" w:space="0" w:color="auto"/>
              <w:left w:val="single" w:sz="4" w:space="0" w:color="auto"/>
              <w:bottom w:val="single" w:sz="4" w:space="0" w:color="auto"/>
              <w:right w:val="single" w:sz="4" w:space="0" w:color="auto"/>
            </w:tcBorders>
            <w:hideMark/>
          </w:tcPr>
          <w:p w14:paraId="42D73CA8" w14:textId="77777777" w:rsidR="00AB17FA" w:rsidRPr="003B56A4" w:rsidRDefault="00AB17FA" w:rsidP="00AB17FA">
            <w:pPr>
              <w:spacing w:line="276" w:lineRule="auto"/>
              <w:jc w:val="center"/>
              <w:rPr>
                <w:color w:val="000000"/>
                <w:szCs w:val="20"/>
              </w:rPr>
            </w:pPr>
            <w:r w:rsidRPr="003B56A4">
              <w:rPr>
                <w:color w:val="000000"/>
                <w:szCs w:val="20"/>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hideMark/>
          </w:tcPr>
          <w:p w14:paraId="563EDB90" w14:textId="77777777" w:rsidR="00AB17FA" w:rsidRPr="003B56A4" w:rsidRDefault="00AB17FA" w:rsidP="00AB17FA">
            <w:pPr>
              <w:spacing w:line="276" w:lineRule="auto"/>
              <w:jc w:val="center"/>
              <w:rPr>
                <w:color w:val="000000"/>
                <w:szCs w:val="20"/>
              </w:rPr>
            </w:pPr>
            <w:r w:rsidRPr="003B56A4">
              <w:rPr>
                <w:color w:val="000000"/>
                <w:szCs w:val="20"/>
              </w:rPr>
              <w:t xml:space="preserve">Код </w:t>
            </w:r>
            <w:hyperlink r:id="rId82" w:anchor="P1302" w:history="1">
              <w:r w:rsidRPr="003B56A4">
                <w:rPr>
                  <w:color w:val="000000"/>
                  <w:szCs w:val="20"/>
                  <w:u w:val="single"/>
                </w:rPr>
                <w:t>&lt;2&gt;</w:t>
              </w:r>
            </w:hyperlink>
            <w:r w:rsidRPr="003B56A4">
              <w:rPr>
                <w:color w:val="000000"/>
                <w:szCs w:val="20"/>
              </w:rPr>
              <w:t xml:space="preserve"> строки</w:t>
            </w:r>
          </w:p>
        </w:tc>
        <w:tc>
          <w:tcPr>
            <w:tcW w:w="1622" w:type="dxa"/>
            <w:vMerge w:val="restart"/>
            <w:tcBorders>
              <w:top w:val="single" w:sz="4" w:space="0" w:color="auto"/>
              <w:left w:val="single" w:sz="4" w:space="0" w:color="auto"/>
              <w:bottom w:val="single" w:sz="4" w:space="0" w:color="auto"/>
              <w:right w:val="single" w:sz="4" w:space="0" w:color="auto"/>
            </w:tcBorders>
            <w:hideMark/>
          </w:tcPr>
          <w:p w14:paraId="4479F7AF" w14:textId="77777777" w:rsidR="00AB17FA" w:rsidRPr="003B56A4" w:rsidRDefault="00AB17FA" w:rsidP="00AB17FA">
            <w:pPr>
              <w:spacing w:line="276" w:lineRule="auto"/>
              <w:jc w:val="center"/>
              <w:rPr>
                <w:color w:val="000000"/>
                <w:szCs w:val="20"/>
              </w:rPr>
            </w:pPr>
            <w:r w:rsidRPr="003B56A4">
              <w:rPr>
                <w:color w:val="000000"/>
                <w:szCs w:val="20"/>
              </w:rPr>
              <w:t xml:space="preserve">Код направления расходования  субсидии </w:t>
            </w:r>
            <w:hyperlink r:id="rId83" w:anchor="P1303" w:history="1">
              <w:r w:rsidRPr="003B56A4">
                <w:rPr>
                  <w:color w:val="000000"/>
                  <w:szCs w:val="20"/>
                  <w:u w:val="single"/>
                </w:rPr>
                <w:t>&lt;3&gt;</w:t>
              </w:r>
            </w:hyperlink>
          </w:p>
        </w:tc>
        <w:tc>
          <w:tcPr>
            <w:tcW w:w="2552" w:type="dxa"/>
            <w:gridSpan w:val="2"/>
            <w:tcBorders>
              <w:top w:val="single" w:sz="4" w:space="0" w:color="auto"/>
              <w:left w:val="single" w:sz="4" w:space="0" w:color="auto"/>
              <w:bottom w:val="single" w:sz="4" w:space="0" w:color="auto"/>
              <w:right w:val="single" w:sz="4" w:space="0" w:color="auto"/>
            </w:tcBorders>
            <w:hideMark/>
          </w:tcPr>
          <w:p w14:paraId="161FBC49" w14:textId="77777777" w:rsidR="00AB17FA" w:rsidRPr="003B56A4" w:rsidRDefault="00AB17FA" w:rsidP="00AB17FA">
            <w:pPr>
              <w:spacing w:line="276" w:lineRule="auto"/>
              <w:jc w:val="center"/>
              <w:rPr>
                <w:color w:val="000000"/>
                <w:szCs w:val="20"/>
              </w:rPr>
            </w:pPr>
            <w:r w:rsidRPr="003B56A4">
              <w:rPr>
                <w:color w:val="000000"/>
                <w:szCs w:val="20"/>
              </w:rPr>
              <w:t>Сумма</w:t>
            </w:r>
          </w:p>
        </w:tc>
      </w:tr>
      <w:tr w:rsidR="00AB17FA" w:rsidRPr="003B56A4" w14:paraId="356D5AC9" w14:textId="77777777" w:rsidTr="00AB17FA">
        <w:tc>
          <w:tcPr>
            <w:tcW w:w="4649" w:type="dxa"/>
            <w:vMerge/>
            <w:tcBorders>
              <w:top w:val="single" w:sz="4" w:space="0" w:color="auto"/>
              <w:left w:val="single" w:sz="4" w:space="0" w:color="auto"/>
              <w:bottom w:val="single" w:sz="4" w:space="0" w:color="auto"/>
              <w:right w:val="single" w:sz="4" w:space="0" w:color="auto"/>
            </w:tcBorders>
            <w:vAlign w:val="center"/>
            <w:hideMark/>
          </w:tcPr>
          <w:p w14:paraId="04B7C690" w14:textId="77777777" w:rsidR="00AB17FA" w:rsidRPr="003B56A4" w:rsidRDefault="00AB17FA" w:rsidP="00AB17FA">
            <w:pPr>
              <w:spacing w:line="276" w:lineRule="auto"/>
              <w:rPr>
                <w:color w:val="000000"/>
                <w:szCs w:val="20"/>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14:paraId="1949429B" w14:textId="77777777" w:rsidR="00AB17FA" w:rsidRPr="003B56A4" w:rsidRDefault="00AB17FA" w:rsidP="00AB17FA">
            <w:pPr>
              <w:spacing w:line="276" w:lineRule="auto"/>
              <w:rPr>
                <w:color w:val="000000"/>
                <w:szCs w:val="20"/>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2A8CE1F1" w14:textId="77777777" w:rsidR="00AB17FA" w:rsidRPr="003B56A4" w:rsidRDefault="00AB17FA" w:rsidP="00AB17FA">
            <w:pPr>
              <w:spacing w:line="276" w:lineRule="auto"/>
              <w:rPr>
                <w:color w:val="00000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9C4A5C7" w14:textId="77777777" w:rsidR="00AB17FA" w:rsidRPr="003B56A4" w:rsidRDefault="00AB17FA" w:rsidP="00AB17FA">
            <w:pPr>
              <w:spacing w:line="276" w:lineRule="auto"/>
              <w:jc w:val="center"/>
              <w:rPr>
                <w:color w:val="000000"/>
                <w:szCs w:val="20"/>
              </w:rPr>
            </w:pPr>
            <w:r w:rsidRPr="003B56A4">
              <w:rPr>
                <w:color w:val="000000"/>
                <w:szCs w:val="20"/>
              </w:rPr>
              <w:t>отчетный период</w:t>
            </w:r>
          </w:p>
        </w:tc>
        <w:tc>
          <w:tcPr>
            <w:tcW w:w="1418" w:type="dxa"/>
            <w:tcBorders>
              <w:top w:val="single" w:sz="4" w:space="0" w:color="auto"/>
              <w:left w:val="single" w:sz="4" w:space="0" w:color="auto"/>
              <w:bottom w:val="single" w:sz="4" w:space="0" w:color="auto"/>
              <w:right w:val="single" w:sz="4" w:space="0" w:color="auto"/>
            </w:tcBorders>
            <w:hideMark/>
          </w:tcPr>
          <w:p w14:paraId="0818AB39" w14:textId="77777777" w:rsidR="00AB17FA" w:rsidRPr="003B56A4" w:rsidRDefault="00AB17FA" w:rsidP="00AB17FA">
            <w:pPr>
              <w:spacing w:line="276" w:lineRule="auto"/>
              <w:jc w:val="center"/>
              <w:rPr>
                <w:color w:val="000000"/>
                <w:szCs w:val="20"/>
              </w:rPr>
            </w:pPr>
            <w:r w:rsidRPr="003B56A4">
              <w:rPr>
                <w:color w:val="000000"/>
                <w:szCs w:val="20"/>
              </w:rPr>
              <w:t>нарастающим итогом с начала года</w:t>
            </w:r>
          </w:p>
        </w:tc>
      </w:tr>
      <w:tr w:rsidR="00AB17FA" w:rsidRPr="003B56A4" w14:paraId="3A0A4CE5"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3F40A9E3" w14:textId="77777777" w:rsidR="00AB17FA" w:rsidRPr="003B56A4" w:rsidRDefault="00AB17FA" w:rsidP="00AB17FA">
            <w:pPr>
              <w:spacing w:line="276" w:lineRule="auto"/>
              <w:jc w:val="center"/>
              <w:rPr>
                <w:b/>
                <w:sz w:val="16"/>
                <w:szCs w:val="16"/>
              </w:rPr>
            </w:pPr>
            <w:r w:rsidRPr="003B56A4">
              <w:rPr>
                <w:b/>
                <w:sz w:val="16"/>
                <w:szCs w:val="16"/>
              </w:rPr>
              <w:t>1</w:t>
            </w:r>
          </w:p>
        </w:tc>
        <w:tc>
          <w:tcPr>
            <w:tcW w:w="737" w:type="dxa"/>
            <w:tcBorders>
              <w:top w:val="single" w:sz="4" w:space="0" w:color="auto"/>
              <w:left w:val="single" w:sz="4" w:space="0" w:color="auto"/>
              <w:bottom w:val="single" w:sz="4" w:space="0" w:color="auto"/>
              <w:right w:val="single" w:sz="4" w:space="0" w:color="auto"/>
            </w:tcBorders>
            <w:hideMark/>
          </w:tcPr>
          <w:p w14:paraId="2EC22D47" w14:textId="77777777" w:rsidR="00AB17FA" w:rsidRPr="003B56A4" w:rsidRDefault="00AB17FA" w:rsidP="00AB17FA">
            <w:pPr>
              <w:spacing w:line="276" w:lineRule="auto"/>
              <w:jc w:val="center"/>
              <w:rPr>
                <w:b/>
                <w:sz w:val="16"/>
                <w:szCs w:val="16"/>
              </w:rPr>
            </w:pPr>
            <w:r w:rsidRPr="003B56A4">
              <w:rPr>
                <w:b/>
                <w:sz w:val="16"/>
                <w:szCs w:val="16"/>
              </w:rPr>
              <w:t>2</w:t>
            </w:r>
          </w:p>
        </w:tc>
        <w:tc>
          <w:tcPr>
            <w:tcW w:w="1622" w:type="dxa"/>
            <w:tcBorders>
              <w:top w:val="single" w:sz="4" w:space="0" w:color="auto"/>
              <w:left w:val="single" w:sz="4" w:space="0" w:color="auto"/>
              <w:bottom w:val="single" w:sz="4" w:space="0" w:color="auto"/>
              <w:right w:val="single" w:sz="4" w:space="0" w:color="auto"/>
            </w:tcBorders>
            <w:hideMark/>
          </w:tcPr>
          <w:p w14:paraId="6A4FBF07" w14:textId="77777777" w:rsidR="00AB17FA" w:rsidRPr="003B56A4" w:rsidRDefault="00AB17FA" w:rsidP="00AB17FA">
            <w:pPr>
              <w:spacing w:line="276" w:lineRule="auto"/>
              <w:jc w:val="center"/>
              <w:rPr>
                <w:b/>
                <w:sz w:val="16"/>
                <w:szCs w:val="16"/>
              </w:rPr>
            </w:pPr>
            <w:r w:rsidRPr="003B56A4">
              <w:rPr>
                <w:b/>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14:paraId="10605F44" w14:textId="77777777" w:rsidR="00AB17FA" w:rsidRPr="003B56A4" w:rsidRDefault="00AB17FA" w:rsidP="00AB17FA">
            <w:pPr>
              <w:spacing w:line="276" w:lineRule="auto"/>
              <w:jc w:val="center"/>
              <w:rPr>
                <w:b/>
                <w:sz w:val="16"/>
                <w:szCs w:val="16"/>
              </w:rPr>
            </w:pPr>
            <w:r w:rsidRPr="003B56A4">
              <w:rPr>
                <w:b/>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14:paraId="5C336082" w14:textId="77777777" w:rsidR="00AB17FA" w:rsidRPr="003B56A4" w:rsidRDefault="00AB17FA" w:rsidP="00AB17FA">
            <w:pPr>
              <w:spacing w:line="276" w:lineRule="auto"/>
              <w:jc w:val="center"/>
              <w:rPr>
                <w:b/>
                <w:sz w:val="16"/>
                <w:szCs w:val="16"/>
              </w:rPr>
            </w:pPr>
            <w:r w:rsidRPr="003B56A4">
              <w:rPr>
                <w:b/>
                <w:sz w:val="16"/>
                <w:szCs w:val="16"/>
              </w:rPr>
              <w:t>5</w:t>
            </w:r>
          </w:p>
        </w:tc>
      </w:tr>
      <w:tr w:rsidR="00AB17FA" w:rsidRPr="003B56A4" w14:paraId="238BB806"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3834B5B9" w14:textId="77777777" w:rsidR="00AB17FA" w:rsidRPr="003B56A4" w:rsidRDefault="00AB17FA" w:rsidP="00AB17FA">
            <w:pPr>
              <w:spacing w:line="276" w:lineRule="auto"/>
              <w:rPr>
                <w:szCs w:val="20"/>
              </w:rPr>
            </w:pPr>
            <w:r w:rsidRPr="003B56A4">
              <w:rPr>
                <w:szCs w:val="20"/>
              </w:rPr>
              <w:t>Остаток субсидии на начало года, всего:</w:t>
            </w:r>
          </w:p>
        </w:tc>
        <w:tc>
          <w:tcPr>
            <w:tcW w:w="737" w:type="dxa"/>
            <w:tcBorders>
              <w:top w:val="single" w:sz="4" w:space="0" w:color="auto"/>
              <w:left w:val="single" w:sz="4" w:space="0" w:color="auto"/>
              <w:bottom w:val="single" w:sz="4" w:space="0" w:color="auto"/>
              <w:right w:val="single" w:sz="4" w:space="0" w:color="auto"/>
            </w:tcBorders>
            <w:vAlign w:val="bottom"/>
            <w:hideMark/>
          </w:tcPr>
          <w:p w14:paraId="592C4D73" w14:textId="77777777" w:rsidR="00AB17FA" w:rsidRPr="003B56A4" w:rsidRDefault="00AB17FA" w:rsidP="00AB17FA">
            <w:pPr>
              <w:spacing w:line="276" w:lineRule="auto"/>
              <w:jc w:val="center"/>
              <w:rPr>
                <w:szCs w:val="20"/>
              </w:rPr>
            </w:pPr>
            <w:bookmarkStart w:id="58" w:name="P1066"/>
            <w:bookmarkEnd w:id="58"/>
            <w:r w:rsidRPr="003B56A4">
              <w:rPr>
                <w:szCs w:val="20"/>
              </w:rPr>
              <w:t>100</w:t>
            </w:r>
          </w:p>
        </w:tc>
        <w:tc>
          <w:tcPr>
            <w:tcW w:w="1622" w:type="dxa"/>
            <w:tcBorders>
              <w:top w:val="single" w:sz="4" w:space="0" w:color="auto"/>
              <w:left w:val="single" w:sz="4" w:space="0" w:color="auto"/>
              <w:bottom w:val="single" w:sz="4" w:space="0" w:color="auto"/>
              <w:right w:val="single" w:sz="4" w:space="0" w:color="auto"/>
            </w:tcBorders>
            <w:vAlign w:val="bottom"/>
            <w:hideMark/>
          </w:tcPr>
          <w:p w14:paraId="13A42D6A" w14:textId="77777777" w:rsidR="00AB17FA" w:rsidRPr="003B56A4" w:rsidRDefault="00AB17FA" w:rsidP="00AB17FA">
            <w:pPr>
              <w:spacing w:line="276" w:lineRule="auto"/>
              <w:jc w:val="center"/>
              <w:rPr>
                <w:szCs w:val="20"/>
              </w:rPr>
            </w:pPr>
            <w:r w:rsidRPr="003B56A4">
              <w:rPr>
                <w:szCs w:val="20"/>
              </w:rPr>
              <w:t>x</w:t>
            </w:r>
          </w:p>
        </w:tc>
        <w:tc>
          <w:tcPr>
            <w:tcW w:w="1134" w:type="dxa"/>
            <w:tcBorders>
              <w:top w:val="single" w:sz="4" w:space="0" w:color="auto"/>
              <w:left w:val="single" w:sz="4" w:space="0" w:color="auto"/>
              <w:bottom w:val="single" w:sz="4" w:space="0" w:color="auto"/>
              <w:right w:val="single" w:sz="4" w:space="0" w:color="auto"/>
            </w:tcBorders>
            <w:vAlign w:val="bottom"/>
          </w:tcPr>
          <w:p w14:paraId="1C6EFFEB"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95CADFD" w14:textId="77777777" w:rsidR="00AB17FA" w:rsidRPr="003B56A4" w:rsidRDefault="00AB17FA" w:rsidP="00AB17FA">
            <w:pPr>
              <w:spacing w:line="276" w:lineRule="auto"/>
              <w:jc w:val="center"/>
              <w:rPr>
                <w:szCs w:val="20"/>
              </w:rPr>
            </w:pPr>
          </w:p>
        </w:tc>
      </w:tr>
      <w:tr w:rsidR="00AB17FA" w:rsidRPr="003B56A4" w14:paraId="2253930F"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421F9459" w14:textId="77777777" w:rsidR="00AB17FA" w:rsidRPr="003B56A4" w:rsidRDefault="00AB17FA" w:rsidP="00AB17FA">
            <w:pPr>
              <w:spacing w:line="276" w:lineRule="auto"/>
              <w:rPr>
                <w:szCs w:val="20"/>
              </w:rPr>
            </w:pPr>
            <w:r w:rsidRPr="003B56A4">
              <w:rPr>
                <w:szCs w:val="20"/>
              </w:rPr>
              <w:t>в том числе:</w:t>
            </w:r>
          </w:p>
          <w:p w14:paraId="508AEFD3" w14:textId="77777777" w:rsidR="00AB17FA" w:rsidRPr="003B56A4" w:rsidRDefault="00AB17FA" w:rsidP="00AB17FA">
            <w:pPr>
              <w:spacing w:line="276" w:lineRule="auto"/>
              <w:ind w:left="284"/>
              <w:rPr>
                <w:szCs w:val="20"/>
              </w:rPr>
            </w:pPr>
            <w:r w:rsidRPr="003B56A4">
              <w:rPr>
                <w:szCs w:val="20"/>
              </w:rPr>
              <w:t>потребность в котором подтверждена</w:t>
            </w:r>
          </w:p>
        </w:tc>
        <w:tc>
          <w:tcPr>
            <w:tcW w:w="737" w:type="dxa"/>
            <w:tcBorders>
              <w:top w:val="single" w:sz="4" w:space="0" w:color="auto"/>
              <w:left w:val="single" w:sz="4" w:space="0" w:color="auto"/>
              <w:bottom w:val="single" w:sz="4" w:space="0" w:color="auto"/>
              <w:right w:val="single" w:sz="4" w:space="0" w:color="auto"/>
            </w:tcBorders>
            <w:vAlign w:val="bottom"/>
            <w:hideMark/>
          </w:tcPr>
          <w:p w14:paraId="7D1F5527" w14:textId="77777777" w:rsidR="00AB17FA" w:rsidRPr="003B56A4" w:rsidRDefault="00AB17FA" w:rsidP="00AB17FA">
            <w:pPr>
              <w:spacing w:line="276" w:lineRule="auto"/>
              <w:jc w:val="center"/>
              <w:rPr>
                <w:szCs w:val="20"/>
              </w:rPr>
            </w:pPr>
            <w:r w:rsidRPr="003B56A4">
              <w:rPr>
                <w:szCs w:val="20"/>
              </w:rPr>
              <w:t>110</w:t>
            </w:r>
          </w:p>
        </w:tc>
        <w:tc>
          <w:tcPr>
            <w:tcW w:w="1622" w:type="dxa"/>
            <w:tcBorders>
              <w:top w:val="single" w:sz="4" w:space="0" w:color="auto"/>
              <w:left w:val="single" w:sz="4" w:space="0" w:color="auto"/>
              <w:bottom w:val="single" w:sz="4" w:space="0" w:color="auto"/>
              <w:right w:val="single" w:sz="4" w:space="0" w:color="auto"/>
            </w:tcBorders>
            <w:vAlign w:val="bottom"/>
            <w:hideMark/>
          </w:tcPr>
          <w:p w14:paraId="3612C1C3" w14:textId="77777777" w:rsidR="00AB17FA" w:rsidRPr="003B56A4" w:rsidRDefault="00AB17FA" w:rsidP="00AB17FA">
            <w:pPr>
              <w:spacing w:line="276" w:lineRule="auto"/>
              <w:jc w:val="center"/>
              <w:rPr>
                <w:szCs w:val="20"/>
              </w:rPr>
            </w:pPr>
            <w:r w:rsidRPr="003B56A4">
              <w:rPr>
                <w:szCs w:val="20"/>
              </w:rPr>
              <w:t>x</w:t>
            </w:r>
          </w:p>
        </w:tc>
        <w:tc>
          <w:tcPr>
            <w:tcW w:w="1134" w:type="dxa"/>
            <w:tcBorders>
              <w:top w:val="single" w:sz="4" w:space="0" w:color="auto"/>
              <w:left w:val="single" w:sz="4" w:space="0" w:color="auto"/>
              <w:bottom w:val="single" w:sz="4" w:space="0" w:color="auto"/>
              <w:right w:val="single" w:sz="4" w:space="0" w:color="auto"/>
            </w:tcBorders>
            <w:vAlign w:val="bottom"/>
          </w:tcPr>
          <w:p w14:paraId="08A034C7"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5156F18" w14:textId="77777777" w:rsidR="00AB17FA" w:rsidRPr="003B56A4" w:rsidRDefault="00AB17FA" w:rsidP="00AB17FA">
            <w:pPr>
              <w:spacing w:line="276" w:lineRule="auto"/>
              <w:jc w:val="center"/>
              <w:rPr>
                <w:szCs w:val="20"/>
              </w:rPr>
            </w:pPr>
          </w:p>
        </w:tc>
      </w:tr>
      <w:tr w:rsidR="00AB17FA" w:rsidRPr="003B56A4" w14:paraId="12C15534"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7B3D67C9" w14:textId="77777777" w:rsidR="00AB17FA" w:rsidRPr="003B56A4" w:rsidRDefault="00AB17FA" w:rsidP="00AB17FA">
            <w:pPr>
              <w:spacing w:line="276" w:lineRule="auto"/>
              <w:ind w:left="284"/>
              <w:rPr>
                <w:szCs w:val="20"/>
              </w:rPr>
            </w:pPr>
            <w:r w:rsidRPr="003B56A4">
              <w:rPr>
                <w:szCs w:val="20"/>
              </w:rPr>
              <w:t>подлежащий возврату в бюджет поселения</w:t>
            </w:r>
          </w:p>
        </w:tc>
        <w:tc>
          <w:tcPr>
            <w:tcW w:w="737" w:type="dxa"/>
            <w:tcBorders>
              <w:top w:val="single" w:sz="4" w:space="0" w:color="auto"/>
              <w:left w:val="single" w:sz="4" w:space="0" w:color="auto"/>
              <w:bottom w:val="single" w:sz="4" w:space="0" w:color="auto"/>
              <w:right w:val="single" w:sz="4" w:space="0" w:color="auto"/>
            </w:tcBorders>
            <w:vAlign w:val="bottom"/>
            <w:hideMark/>
          </w:tcPr>
          <w:p w14:paraId="7DC372D7" w14:textId="77777777" w:rsidR="00AB17FA" w:rsidRPr="003B56A4" w:rsidRDefault="00AB17FA" w:rsidP="00AB17FA">
            <w:pPr>
              <w:spacing w:line="276" w:lineRule="auto"/>
              <w:jc w:val="center"/>
              <w:rPr>
                <w:szCs w:val="20"/>
              </w:rPr>
            </w:pPr>
            <w:r w:rsidRPr="003B56A4">
              <w:rPr>
                <w:szCs w:val="20"/>
              </w:rPr>
              <w:t>120</w:t>
            </w:r>
          </w:p>
        </w:tc>
        <w:tc>
          <w:tcPr>
            <w:tcW w:w="1622" w:type="dxa"/>
            <w:tcBorders>
              <w:top w:val="single" w:sz="4" w:space="0" w:color="auto"/>
              <w:left w:val="single" w:sz="4" w:space="0" w:color="auto"/>
              <w:bottom w:val="single" w:sz="4" w:space="0" w:color="auto"/>
              <w:right w:val="single" w:sz="4" w:space="0" w:color="auto"/>
            </w:tcBorders>
            <w:vAlign w:val="bottom"/>
          </w:tcPr>
          <w:p w14:paraId="4E19A6CE"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4920FAB0"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13E0137" w14:textId="77777777" w:rsidR="00AB17FA" w:rsidRPr="003B56A4" w:rsidRDefault="00AB17FA" w:rsidP="00AB17FA">
            <w:pPr>
              <w:spacing w:line="276" w:lineRule="auto"/>
              <w:jc w:val="center"/>
              <w:rPr>
                <w:szCs w:val="20"/>
              </w:rPr>
            </w:pPr>
          </w:p>
        </w:tc>
      </w:tr>
      <w:tr w:rsidR="00AB17FA" w:rsidRPr="003B56A4" w14:paraId="54874F92"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1DEE648A" w14:textId="77777777" w:rsidR="00AB17FA" w:rsidRPr="003B56A4" w:rsidRDefault="00AB17FA" w:rsidP="00AB17FA">
            <w:pPr>
              <w:spacing w:line="276" w:lineRule="auto"/>
              <w:rPr>
                <w:szCs w:val="20"/>
              </w:rPr>
            </w:pPr>
            <w:r w:rsidRPr="003B56A4">
              <w:rPr>
                <w:szCs w:val="20"/>
              </w:rPr>
              <w:lastRenderedPageBreak/>
              <w:t>Поступило средств, всего:</w:t>
            </w:r>
          </w:p>
        </w:tc>
        <w:tc>
          <w:tcPr>
            <w:tcW w:w="737" w:type="dxa"/>
            <w:tcBorders>
              <w:top w:val="single" w:sz="4" w:space="0" w:color="auto"/>
              <w:left w:val="single" w:sz="4" w:space="0" w:color="auto"/>
              <w:bottom w:val="single" w:sz="4" w:space="0" w:color="auto"/>
              <w:right w:val="single" w:sz="4" w:space="0" w:color="auto"/>
            </w:tcBorders>
            <w:vAlign w:val="bottom"/>
            <w:hideMark/>
          </w:tcPr>
          <w:p w14:paraId="5D93C1E5" w14:textId="77777777" w:rsidR="00AB17FA" w:rsidRPr="003B56A4" w:rsidRDefault="00AB17FA" w:rsidP="00AB17FA">
            <w:pPr>
              <w:spacing w:line="276" w:lineRule="auto"/>
              <w:jc w:val="center"/>
              <w:rPr>
                <w:szCs w:val="20"/>
              </w:rPr>
            </w:pPr>
            <w:r w:rsidRPr="003B56A4">
              <w:rPr>
                <w:szCs w:val="20"/>
              </w:rPr>
              <w:t>200</w:t>
            </w:r>
          </w:p>
        </w:tc>
        <w:tc>
          <w:tcPr>
            <w:tcW w:w="1622" w:type="dxa"/>
            <w:tcBorders>
              <w:top w:val="single" w:sz="4" w:space="0" w:color="auto"/>
              <w:left w:val="single" w:sz="4" w:space="0" w:color="auto"/>
              <w:bottom w:val="single" w:sz="4" w:space="0" w:color="auto"/>
              <w:right w:val="single" w:sz="4" w:space="0" w:color="auto"/>
            </w:tcBorders>
            <w:vAlign w:val="bottom"/>
            <w:hideMark/>
          </w:tcPr>
          <w:p w14:paraId="08825E23" w14:textId="77777777" w:rsidR="00AB17FA" w:rsidRPr="003B56A4" w:rsidRDefault="00AB17FA" w:rsidP="00AB17FA">
            <w:pPr>
              <w:spacing w:line="276" w:lineRule="auto"/>
              <w:jc w:val="center"/>
              <w:rPr>
                <w:szCs w:val="20"/>
              </w:rPr>
            </w:pPr>
            <w:r w:rsidRPr="003B56A4">
              <w:rPr>
                <w:szCs w:val="20"/>
              </w:rPr>
              <w:t>x</w:t>
            </w:r>
          </w:p>
        </w:tc>
        <w:tc>
          <w:tcPr>
            <w:tcW w:w="1134" w:type="dxa"/>
            <w:tcBorders>
              <w:top w:val="single" w:sz="4" w:space="0" w:color="auto"/>
              <w:left w:val="single" w:sz="4" w:space="0" w:color="auto"/>
              <w:bottom w:val="single" w:sz="4" w:space="0" w:color="auto"/>
              <w:right w:val="single" w:sz="4" w:space="0" w:color="auto"/>
            </w:tcBorders>
            <w:vAlign w:val="bottom"/>
          </w:tcPr>
          <w:p w14:paraId="0C62266E"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C6908E7" w14:textId="77777777" w:rsidR="00AB17FA" w:rsidRPr="003B56A4" w:rsidRDefault="00AB17FA" w:rsidP="00AB17FA">
            <w:pPr>
              <w:spacing w:line="276" w:lineRule="auto"/>
              <w:jc w:val="center"/>
              <w:rPr>
                <w:szCs w:val="20"/>
              </w:rPr>
            </w:pPr>
          </w:p>
        </w:tc>
      </w:tr>
      <w:tr w:rsidR="00AB17FA" w:rsidRPr="003B56A4" w14:paraId="1BA468D3"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66048315" w14:textId="77777777" w:rsidR="00AB17FA" w:rsidRPr="003B56A4" w:rsidRDefault="00AB17FA" w:rsidP="00AB17FA">
            <w:pPr>
              <w:spacing w:line="276" w:lineRule="auto"/>
              <w:rPr>
                <w:szCs w:val="20"/>
              </w:rPr>
            </w:pPr>
            <w:r w:rsidRPr="003B56A4">
              <w:rPr>
                <w:szCs w:val="20"/>
              </w:rPr>
              <w:t>в том числе:</w:t>
            </w:r>
          </w:p>
          <w:p w14:paraId="56259DCF" w14:textId="77777777" w:rsidR="00AB17FA" w:rsidRPr="003B56A4" w:rsidRDefault="00AB17FA" w:rsidP="00AB17FA">
            <w:pPr>
              <w:spacing w:line="276" w:lineRule="auto"/>
              <w:ind w:left="284"/>
              <w:rPr>
                <w:szCs w:val="20"/>
              </w:rPr>
            </w:pPr>
            <w:r w:rsidRPr="003B56A4">
              <w:rPr>
                <w:szCs w:val="20"/>
              </w:rPr>
              <w:t>из бюджета поселения</w:t>
            </w:r>
          </w:p>
        </w:tc>
        <w:tc>
          <w:tcPr>
            <w:tcW w:w="737" w:type="dxa"/>
            <w:tcBorders>
              <w:top w:val="single" w:sz="4" w:space="0" w:color="auto"/>
              <w:left w:val="single" w:sz="4" w:space="0" w:color="auto"/>
              <w:bottom w:val="single" w:sz="4" w:space="0" w:color="auto"/>
              <w:right w:val="single" w:sz="4" w:space="0" w:color="auto"/>
            </w:tcBorders>
            <w:vAlign w:val="bottom"/>
            <w:hideMark/>
          </w:tcPr>
          <w:p w14:paraId="7C23FE97" w14:textId="77777777" w:rsidR="00AB17FA" w:rsidRPr="003B56A4" w:rsidRDefault="00AB17FA" w:rsidP="00AB17FA">
            <w:pPr>
              <w:spacing w:line="276" w:lineRule="auto"/>
              <w:jc w:val="center"/>
              <w:rPr>
                <w:szCs w:val="20"/>
              </w:rPr>
            </w:pPr>
            <w:r w:rsidRPr="003B56A4">
              <w:rPr>
                <w:szCs w:val="20"/>
              </w:rPr>
              <w:t>210</w:t>
            </w:r>
          </w:p>
        </w:tc>
        <w:tc>
          <w:tcPr>
            <w:tcW w:w="1622" w:type="dxa"/>
            <w:tcBorders>
              <w:top w:val="single" w:sz="4" w:space="0" w:color="auto"/>
              <w:left w:val="single" w:sz="4" w:space="0" w:color="auto"/>
              <w:bottom w:val="single" w:sz="4" w:space="0" w:color="auto"/>
              <w:right w:val="single" w:sz="4" w:space="0" w:color="auto"/>
            </w:tcBorders>
            <w:vAlign w:val="bottom"/>
            <w:hideMark/>
          </w:tcPr>
          <w:p w14:paraId="0BEAD262" w14:textId="77777777" w:rsidR="00AB17FA" w:rsidRPr="003B56A4" w:rsidRDefault="00AB17FA" w:rsidP="00AB17FA">
            <w:pPr>
              <w:spacing w:line="276" w:lineRule="auto"/>
              <w:jc w:val="center"/>
              <w:rPr>
                <w:szCs w:val="20"/>
              </w:rPr>
            </w:pPr>
            <w:r w:rsidRPr="003B56A4">
              <w:rPr>
                <w:szCs w:val="20"/>
              </w:rPr>
              <w:t>x</w:t>
            </w:r>
          </w:p>
        </w:tc>
        <w:tc>
          <w:tcPr>
            <w:tcW w:w="1134" w:type="dxa"/>
            <w:tcBorders>
              <w:top w:val="single" w:sz="4" w:space="0" w:color="auto"/>
              <w:left w:val="single" w:sz="4" w:space="0" w:color="auto"/>
              <w:bottom w:val="single" w:sz="4" w:space="0" w:color="auto"/>
              <w:right w:val="single" w:sz="4" w:space="0" w:color="auto"/>
            </w:tcBorders>
            <w:vAlign w:val="bottom"/>
          </w:tcPr>
          <w:p w14:paraId="4A959FE4"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923C0B2" w14:textId="77777777" w:rsidR="00AB17FA" w:rsidRPr="003B56A4" w:rsidRDefault="00AB17FA" w:rsidP="00AB17FA">
            <w:pPr>
              <w:spacing w:line="276" w:lineRule="auto"/>
              <w:jc w:val="center"/>
              <w:rPr>
                <w:szCs w:val="20"/>
              </w:rPr>
            </w:pPr>
          </w:p>
        </w:tc>
      </w:tr>
      <w:tr w:rsidR="00AB17FA" w:rsidRPr="003B56A4" w14:paraId="784B8195"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0D56194F" w14:textId="77777777" w:rsidR="00AB17FA" w:rsidRPr="003B56A4" w:rsidRDefault="00AB17FA" w:rsidP="00AB17FA">
            <w:pPr>
              <w:spacing w:line="276" w:lineRule="auto"/>
              <w:ind w:firstLine="284"/>
              <w:rPr>
                <w:szCs w:val="20"/>
              </w:rPr>
            </w:pPr>
            <w:r w:rsidRPr="003B56A4">
              <w:rPr>
                <w:szCs w:val="20"/>
              </w:rPr>
              <w:t>возврат дебиторской задолженности прошлых лет</w:t>
            </w:r>
          </w:p>
        </w:tc>
        <w:tc>
          <w:tcPr>
            <w:tcW w:w="737" w:type="dxa"/>
            <w:tcBorders>
              <w:top w:val="single" w:sz="4" w:space="0" w:color="auto"/>
              <w:left w:val="single" w:sz="4" w:space="0" w:color="auto"/>
              <w:bottom w:val="single" w:sz="4" w:space="0" w:color="auto"/>
              <w:right w:val="single" w:sz="4" w:space="0" w:color="auto"/>
            </w:tcBorders>
            <w:vAlign w:val="bottom"/>
            <w:hideMark/>
          </w:tcPr>
          <w:p w14:paraId="3B159715" w14:textId="77777777" w:rsidR="00AB17FA" w:rsidRPr="003B56A4" w:rsidRDefault="00AB17FA" w:rsidP="00AB17FA">
            <w:pPr>
              <w:spacing w:line="276" w:lineRule="auto"/>
              <w:jc w:val="center"/>
              <w:rPr>
                <w:szCs w:val="20"/>
              </w:rPr>
            </w:pPr>
            <w:bookmarkStart w:id="59" w:name="P1093"/>
            <w:bookmarkEnd w:id="59"/>
            <w:r w:rsidRPr="003B56A4">
              <w:rPr>
                <w:szCs w:val="20"/>
              </w:rPr>
              <w:t>220</w:t>
            </w:r>
          </w:p>
        </w:tc>
        <w:tc>
          <w:tcPr>
            <w:tcW w:w="1622" w:type="dxa"/>
            <w:tcBorders>
              <w:top w:val="single" w:sz="4" w:space="0" w:color="auto"/>
              <w:left w:val="single" w:sz="4" w:space="0" w:color="auto"/>
              <w:bottom w:val="single" w:sz="4" w:space="0" w:color="auto"/>
              <w:right w:val="single" w:sz="4" w:space="0" w:color="auto"/>
            </w:tcBorders>
            <w:vAlign w:val="bottom"/>
            <w:hideMark/>
          </w:tcPr>
          <w:p w14:paraId="4651E0FD" w14:textId="77777777" w:rsidR="00AB17FA" w:rsidRPr="003B56A4" w:rsidRDefault="00AB17FA" w:rsidP="00AB17FA">
            <w:pPr>
              <w:spacing w:line="276" w:lineRule="auto"/>
              <w:jc w:val="center"/>
              <w:rPr>
                <w:szCs w:val="20"/>
              </w:rPr>
            </w:pPr>
            <w:r w:rsidRPr="003B56A4">
              <w:rPr>
                <w:szCs w:val="20"/>
              </w:rPr>
              <w:t>x</w:t>
            </w:r>
          </w:p>
        </w:tc>
        <w:tc>
          <w:tcPr>
            <w:tcW w:w="1134" w:type="dxa"/>
            <w:tcBorders>
              <w:top w:val="single" w:sz="4" w:space="0" w:color="auto"/>
              <w:left w:val="single" w:sz="4" w:space="0" w:color="auto"/>
              <w:bottom w:val="single" w:sz="4" w:space="0" w:color="auto"/>
              <w:right w:val="single" w:sz="4" w:space="0" w:color="auto"/>
            </w:tcBorders>
            <w:vAlign w:val="bottom"/>
          </w:tcPr>
          <w:p w14:paraId="4E311404"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BD9A994" w14:textId="77777777" w:rsidR="00AB17FA" w:rsidRPr="003B56A4" w:rsidRDefault="00AB17FA" w:rsidP="00AB17FA">
            <w:pPr>
              <w:spacing w:line="276" w:lineRule="auto"/>
              <w:jc w:val="center"/>
              <w:rPr>
                <w:szCs w:val="20"/>
              </w:rPr>
            </w:pPr>
          </w:p>
        </w:tc>
      </w:tr>
      <w:tr w:rsidR="00AB17FA" w:rsidRPr="003B56A4" w14:paraId="4FEC4D3D"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03B723C6" w14:textId="77777777" w:rsidR="00AB17FA" w:rsidRPr="003B56A4" w:rsidRDefault="00AB17FA" w:rsidP="00AB17FA">
            <w:pPr>
              <w:spacing w:line="276" w:lineRule="auto"/>
              <w:ind w:left="567"/>
              <w:rPr>
                <w:szCs w:val="20"/>
              </w:rPr>
            </w:pPr>
            <w:r w:rsidRPr="003B56A4">
              <w:rPr>
                <w:szCs w:val="20"/>
              </w:rPr>
              <w:t>из них:</w:t>
            </w:r>
          </w:p>
        </w:tc>
        <w:tc>
          <w:tcPr>
            <w:tcW w:w="737" w:type="dxa"/>
            <w:tcBorders>
              <w:top w:val="single" w:sz="4" w:space="0" w:color="auto"/>
              <w:left w:val="single" w:sz="4" w:space="0" w:color="auto"/>
              <w:bottom w:val="single" w:sz="4" w:space="0" w:color="auto"/>
              <w:right w:val="single" w:sz="4" w:space="0" w:color="auto"/>
            </w:tcBorders>
            <w:vAlign w:val="bottom"/>
          </w:tcPr>
          <w:p w14:paraId="23E4131C" w14:textId="77777777" w:rsidR="00AB17FA" w:rsidRPr="003B56A4" w:rsidRDefault="00AB17FA" w:rsidP="00AB17FA">
            <w:pPr>
              <w:spacing w:line="276" w:lineRule="auto"/>
              <w:jc w:val="center"/>
              <w:rPr>
                <w:szCs w:val="20"/>
              </w:rPr>
            </w:pPr>
          </w:p>
        </w:tc>
        <w:tc>
          <w:tcPr>
            <w:tcW w:w="1622" w:type="dxa"/>
            <w:tcBorders>
              <w:top w:val="single" w:sz="4" w:space="0" w:color="auto"/>
              <w:left w:val="single" w:sz="4" w:space="0" w:color="auto"/>
              <w:bottom w:val="single" w:sz="4" w:space="0" w:color="auto"/>
              <w:right w:val="single" w:sz="4" w:space="0" w:color="auto"/>
            </w:tcBorders>
            <w:vAlign w:val="bottom"/>
          </w:tcPr>
          <w:p w14:paraId="7FBDEB24"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33F2B958"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1BD22CA" w14:textId="77777777" w:rsidR="00AB17FA" w:rsidRPr="003B56A4" w:rsidRDefault="00AB17FA" w:rsidP="00AB17FA">
            <w:pPr>
              <w:spacing w:line="276" w:lineRule="auto"/>
              <w:jc w:val="center"/>
              <w:rPr>
                <w:szCs w:val="20"/>
              </w:rPr>
            </w:pPr>
          </w:p>
        </w:tc>
      </w:tr>
      <w:tr w:rsidR="00AB17FA" w:rsidRPr="003B56A4" w14:paraId="3D53DA6E"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375BFD4C" w14:textId="77777777" w:rsidR="00AB17FA" w:rsidRPr="003B56A4" w:rsidRDefault="00AB17FA" w:rsidP="00AB17FA">
            <w:pPr>
              <w:spacing w:line="276" w:lineRule="auto"/>
              <w:ind w:left="567"/>
              <w:rPr>
                <w:szCs w:val="20"/>
              </w:rPr>
            </w:pPr>
            <w:r w:rsidRPr="003B56A4">
              <w:rPr>
                <w:szCs w:val="20"/>
              </w:rPr>
              <w:t>возврат дебиторской задолженности прошлых лет, решение об использовании которой принято</w:t>
            </w:r>
          </w:p>
        </w:tc>
        <w:tc>
          <w:tcPr>
            <w:tcW w:w="737" w:type="dxa"/>
            <w:tcBorders>
              <w:top w:val="single" w:sz="4" w:space="0" w:color="auto"/>
              <w:left w:val="single" w:sz="4" w:space="0" w:color="auto"/>
              <w:bottom w:val="single" w:sz="4" w:space="0" w:color="auto"/>
              <w:right w:val="single" w:sz="4" w:space="0" w:color="auto"/>
            </w:tcBorders>
            <w:vAlign w:val="bottom"/>
            <w:hideMark/>
          </w:tcPr>
          <w:p w14:paraId="5F1118CF" w14:textId="77777777" w:rsidR="00AB17FA" w:rsidRPr="003B56A4" w:rsidRDefault="00AB17FA" w:rsidP="00AB17FA">
            <w:pPr>
              <w:spacing w:line="276" w:lineRule="auto"/>
              <w:jc w:val="center"/>
              <w:rPr>
                <w:szCs w:val="20"/>
              </w:rPr>
            </w:pPr>
            <w:r w:rsidRPr="003B56A4">
              <w:rPr>
                <w:szCs w:val="20"/>
              </w:rPr>
              <w:t>221</w:t>
            </w:r>
          </w:p>
        </w:tc>
        <w:tc>
          <w:tcPr>
            <w:tcW w:w="1622" w:type="dxa"/>
            <w:tcBorders>
              <w:top w:val="single" w:sz="4" w:space="0" w:color="auto"/>
              <w:left w:val="single" w:sz="4" w:space="0" w:color="auto"/>
              <w:bottom w:val="single" w:sz="4" w:space="0" w:color="auto"/>
              <w:right w:val="single" w:sz="4" w:space="0" w:color="auto"/>
            </w:tcBorders>
            <w:vAlign w:val="bottom"/>
          </w:tcPr>
          <w:p w14:paraId="2DF1B2FD"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2C6C5C11"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414CEF1" w14:textId="77777777" w:rsidR="00AB17FA" w:rsidRPr="003B56A4" w:rsidRDefault="00AB17FA" w:rsidP="00AB17FA">
            <w:pPr>
              <w:spacing w:line="276" w:lineRule="auto"/>
              <w:jc w:val="center"/>
              <w:rPr>
                <w:szCs w:val="20"/>
              </w:rPr>
            </w:pPr>
          </w:p>
        </w:tc>
      </w:tr>
      <w:tr w:rsidR="00AB17FA" w:rsidRPr="003B56A4" w14:paraId="4EA9BE19"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54EF707F" w14:textId="77777777" w:rsidR="00AB17FA" w:rsidRPr="003B56A4" w:rsidRDefault="00AB17FA" w:rsidP="00AB17FA">
            <w:pPr>
              <w:spacing w:line="276" w:lineRule="auto"/>
              <w:ind w:left="850"/>
              <w:rPr>
                <w:szCs w:val="20"/>
              </w:rPr>
            </w:pPr>
            <w:r w:rsidRPr="003B56A4">
              <w:rPr>
                <w:szCs w:val="20"/>
              </w:rPr>
              <w:t>из них:</w:t>
            </w:r>
          </w:p>
        </w:tc>
        <w:tc>
          <w:tcPr>
            <w:tcW w:w="737" w:type="dxa"/>
            <w:tcBorders>
              <w:top w:val="single" w:sz="4" w:space="0" w:color="auto"/>
              <w:left w:val="single" w:sz="4" w:space="0" w:color="auto"/>
              <w:bottom w:val="single" w:sz="4" w:space="0" w:color="auto"/>
              <w:right w:val="single" w:sz="4" w:space="0" w:color="auto"/>
            </w:tcBorders>
            <w:vAlign w:val="bottom"/>
          </w:tcPr>
          <w:p w14:paraId="00BB9D5E" w14:textId="77777777" w:rsidR="00AB17FA" w:rsidRPr="003B56A4" w:rsidRDefault="00AB17FA" w:rsidP="00AB17FA">
            <w:pPr>
              <w:spacing w:line="276" w:lineRule="auto"/>
              <w:jc w:val="center"/>
              <w:rPr>
                <w:szCs w:val="20"/>
              </w:rPr>
            </w:pPr>
          </w:p>
        </w:tc>
        <w:tc>
          <w:tcPr>
            <w:tcW w:w="1622" w:type="dxa"/>
            <w:tcBorders>
              <w:top w:val="single" w:sz="4" w:space="0" w:color="auto"/>
              <w:left w:val="single" w:sz="4" w:space="0" w:color="auto"/>
              <w:bottom w:val="single" w:sz="4" w:space="0" w:color="auto"/>
              <w:right w:val="single" w:sz="4" w:space="0" w:color="auto"/>
            </w:tcBorders>
            <w:vAlign w:val="bottom"/>
          </w:tcPr>
          <w:p w14:paraId="3890E1D6"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29349B8C"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2400FC4" w14:textId="77777777" w:rsidR="00AB17FA" w:rsidRPr="003B56A4" w:rsidRDefault="00AB17FA" w:rsidP="00AB17FA">
            <w:pPr>
              <w:spacing w:line="276" w:lineRule="auto"/>
              <w:jc w:val="center"/>
              <w:rPr>
                <w:szCs w:val="20"/>
              </w:rPr>
            </w:pPr>
          </w:p>
        </w:tc>
      </w:tr>
      <w:tr w:rsidR="00AB17FA" w:rsidRPr="003B56A4" w14:paraId="3A6DAA8B"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60EEB480" w14:textId="77777777" w:rsidR="00AB17FA" w:rsidRPr="003B56A4" w:rsidRDefault="00AB17FA" w:rsidP="00AB17FA">
            <w:pPr>
              <w:spacing w:line="276" w:lineRule="auto"/>
              <w:ind w:left="850"/>
              <w:rPr>
                <w:szCs w:val="20"/>
              </w:rPr>
            </w:pPr>
            <w:r w:rsidRPr="003B56A4">
              <w:rPr>
                <w:szCs w:val="20"/>
              </w:rPr>
              <w:t>средства, полученные при возврате займов</w:t>
            </w:r>
          </w:p>
        </w:tc>
        <w:tc>
          <w:tcPr>
            <w:tcW w:w="737" w:type="dxa"/>
            <w:tcBorders>
              <w:top w:val="single" w:sz="4" w:space="0" w:color="auto"/>
              <w:left w:val="single" w:sz="4" w:space="0" w:color="auto"/>
              <w:bottom w:val="single" w:sz="4" w:space="0" w:color="auto"/>
              <w:right w:val="single" w:sz="4" w:space="0" w:color="auto"/>
            </w:tcBorders>
            <w:vAlign w:val="bottom"/>
            <w:hideMark/>
          </w:tcPr>
          <w:p w14:paraId="408F7029" w14:textId="77777777" w:rsidR="00AB17FA" w:rsidRPr="003B56A4" w:rsidRDefault="00AB17FA" w:rsidP="00AB17FA">
            <w:pPr>
              <w:spacing w:line="276" w:lineRule="auto"/>
              <w:jc w:val="center"/>
              <w:rPr>
                <w:szCs w:val="20"/>
              </w:rPr>
            </w:pPr>
            <w:r w:rsidRPr="003B56A4">
              <w:rPr>
                <w:szCs w:val="20"/>
              </w:rPr>
              <w:t>222</w:t>
            </w:r>
          </w:p>
        </w:tc>
        <w:tc>
          <w:tcPr>
            <w:tcW w:w="1622" w:type="dxa"/>
            <w:tcBorders>
              <w:top w:val="single" w:sz="4" w:space="0" w:color="auto"/>
              <w:left w:val="single" w:sz="4" w:space="0" w:color="auto"/>
              <w:bottom w:val="single" w:sz="4" w:space="0" w:color="auto"/>
              <w:right w:val="single" w:sz="4" w:space="0" w:color="auto"/>
            </w:tcBorders>
            <w:vAlign w:val="bottom"/>
          </w:tcPr>
          <w:p w14:paraId="59CEB0AE"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695CF09B"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D874BA4" w14:textId="77777777" w:rsidR="00AB17FA" w:rsidRPr="003B56A4" w:rsidRDefault="00AB17FA" w:rsidP="00AB17FA">
            <w:pPr>
              <w:spacing w:line="276" w:lineRule="auto"/>
              <w:jc w:val="center"/>
              <w:rPr>
                <w:szCs w:val="20"/>
              </w:rPr>
            </w:pPr>
          </w:p>
        </w:tc>
      </w:tr>
      <w:tr w:rsidR="00AB17FA" w:rsidRPr="003B56A4" w14:paraId="4F35CA93"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1C3479C7" w14:textId="77777777" w:rsidR="00AB17FA" w:rsidRPr="003B56A4" w:rsidRDefault="00AB17FA" w:rsidP="00AB17FA">
            <w:pPr>
              <w:spacing w:line="276" w:lineRule="auto"/>
              <w:ind w:left="567"/>
              <w:rPr>
                <w:szCs w:val="20"/>
              </w:rPr>
            </w:pPr>
            <w:r w:rsidRPr="003B56A4">
              <w:rPr>
                <w:szCs w:val="20"/>
              </w:rPr>
              <w:t>возврат дебиторской задолженности прошлых лет, решение об использовании которой не принято</w:t>
            </w:r>
          </w:p>
        </w:tc>
        <w:tc>
          <w:tcPr>
            <w:tcW w:w="737" w:type="dxa"/>
            <w:tcBorders>
              <w:top w:val="single" w:sz="4" w:space="0" w:color="auto"/>
              <w:left w:val="single" w:sz="4" w:space="0" w:color="auto"/>
              <w:bottom w:val="single" w:sz="4" w:space="0" w:color="auto"/>
              <w:right w:val="single" w:sz="4" w:space="0" w:color="auto"/>
            </w:tcBorders>
            <w:vAlign w:val="bottom"/>
            <w:hideMark/>
          </w:tcPr>
          <w:p w14:paraId="2430949F" w14:textId="77777777" w:rsidR="00AB17FA" w:rsidRPr="003B56A4" w:rsidRDefault="00AB17FA" w:rsidP="00AB17FA">
            <w:pPr>
              <w:spacing w:line="276" w:lineRule="auto"/>
              <w:jc w:val="center"/>
              <w:rPr>
                <w:szCs w:val="20"/>
              </w:rPr>
            </w:pPr>
            <w:r w:rsidRPr="003B56A4">
              <w:rPr>
                <w:szCs w:val="20"/>
              </w:rPr>
              <w:t>223</w:t>
            </w:r>
          </w:p>
        </w:tc>
        <w:tc>
          <w:tcPr>
            <w:tcW w:w="1622" w:type="dxa"/>
            <w:tcBorders>
              <w:top w:val="single" w:sz="4" w:space="0" w:color="auto"/>
              <w:left w:val="single" w:sz="4" w:space="0" w:color="auto"/>
              <w:bottom w:val="single" w:sz="4" w:space="0" w:color="auto"/>
              <w:right w:val="single" w:sz="4" w:space="0" w:color="auto"/>
            </w:tcBorders>
            <w:vAlign w:val="bottom"/>
          </w:tcPr>
          <w:p w14:paraId="76C25C9E"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196816D5"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9409F8D" w14:textId="77777777" w:rsidR="00AB17FA" w:rsidRPr="003B56A4" w:rsidRDefault="00AB17FA" w:rsidP="00AB17FA">
            <w:pPr>
              <w:spacing w:line="276" w:lineRule="auto"/>
              <w:jc w:val="center"/>
              <w:rPr>
                <w:szCs w:val="20"/>
              </w:rPr>
            </w:pPr>
          </w:p>
        </w:tc>
      </w:tr>
      <w:tr w:rsidR="00AB17FA" w:rsidRPr="003B56A4" w14:paraId="5B5EB158"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5DA947E3" w14:textId="77777777" w:rsidR="00AB17FA" w:rsidRPr="003B56A4" w:rsidRDefault="00AB17FA" w:rsidP="00AB17FA">
            <w:pPr>
              <w:spacing w:line="276" w:lineRule="auto"/>
              <w:ind w:left="284"/>
              <w:rPr>
                <w:szCs w:val="20"/>
              </w:rPr>
            </w:pPr>
            <w:r w:rsidRPr="003B56A4">
              <w:rPr>
                <w:szCs w:val="20"/>
              </w:rPr>
              <w:t>проценты за пользование займами</w:t>
            </w:r>
          </w:p>
        </w:tc>
        <w:tc>
          <w:tcPr>
            <w:tcW w:w="737" w:type="dxa"/>
            <w:tcBorders>
              <w:top w:val="single" w:sz="4" w:space="0" w:color="auto"/>
              <w:left w:val="single" w:sz="4" w:space="0" w:color="auto"/>
              <w:bottom w:val="single" w:sz="4" w:space="0" w:color="auto"/>
              <w:right w:val="single" w:sz="4" w:space="0" w:color="auto"/>
            </w:tcBorders>
            <w:vAlign w:val="bottom"/>
            <w:hideMark/>
          </w:tcPr>
          <w:p w14:paraId="4237AB2D" w14:textId="77777777" w:rsidR="00AB17FA" w:rsidRPr="003B56A4" w:rsidRDefault="00AB17FA" w:rsidP="00AB17FA">
            <w:pPr>
              <w:spacing w:line="276" w:lineRule="auto"/>
              <w:jc w:val="center"/>
              <w:rPr>
                <w:szCs w:val="20"/>
              </w:rPr>
            </w:pPr>
            <w:r w:rsidRPr="003B56A4">
              <w:rPr>
                <w:szCs w:val="20"/>
              </w:rPr>
              <w:t>230</w:t>
            </w:r>
          </w:p>
        </w:tc>
        <w:tc>
          <w:tcPr>
            <w:tcW w:w="1622" w:type="dxa"/>
            <w:tcBorders>
              <w:top w:val="single" w:sz="4" w:space="0" w:color="auto"/>
              <w:left w:val="single" w:sz="4" w:space="0" w:color="auto"/>
              <w:bottom w:val="single" w:sz="4" w:space="0" w:color="auto"/>
              <w:right w:val="single" w:sz="4" w:space="0" w:color="auto"/>
            </w:tcBorders>
            <w:vAlign w:val="bottom"/>
          </w:tcPr>
          <w:p w14:paraId="6CAEC3C6"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07996863"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3464F58" w14:textId="77777777" w:rsidR="00AB17FA" w:rsidRPr="003B56A4" w:rsidRDefault="00AB17FA" w:rsidP="00AB17FA">
            <w:pPr>
              <w:spacing w:line="276" w:lineRule="auto"/>
              <w:jc w:val="center"/>
              <w:rPr>
                <w:szCs w:val="20"/>
              </w:rPr>
            </w:pPr>
          </w:p>
        </w:tc>
      </w:tr>
      <w:tr w:rsidR="00AB17FA" w:rsidRPr="003B56A4" w14:paraId="0DA59093"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5AC656A8" w14:textId="77777777" w:rsidR="00AB17FA" w:rsidRPr="003B56A4" w:rsidRDefault="00AB17FA" w:rsidP="00AB17FA">
            <w:pPr>
              <w:spacing w:line="276" w:lineRule="auto"/>
              <w:ind w:firstLine="284"/>
              <w:rPr>
                <w:szCs w:val="20"/>
              </w:rPr>
            </w:pPr>
            <w:r w:rsidRPr="003B56A4">
              <w:rPr>
                <w:szCs w:val="20"/>
              </w:rPr>
              <w:t>иные доходы в форме штрафов и пеней, источником финансового обеспечения которых являлись средства субсидии</w:t>
            </w:r>
          </w:p>
        </w:tc>
        <w:tc>
          <w:tcPr>
            <w:tcW w:w="737" w:type="dxa"/>
            <w:tcBorders>
              <w:top w:val="single" w:sz="4" w:space="0" w:color="auto"/>
              <w:left w:val="single" w:sz="4" w:space="0" w:color="auto"/>
              <w:bottom w:val="single" w:sz="4" w:space="0" w:color="auto"/>
              <w:right w:val="single" w:sz="4" w:space="0" w:color="auto"/>
            </w:tcBorders>
            <w:vAlign w:val="bottom"/>
            <w:hideMark/>
          </w:tcPr>
          <w:p w14:paraId="05F75522" w14:textId="77777777" w:rsidR="00AB17FA" w:rsidRPr="003B56A4" w:rsidRDefault="00AB17FA" w:rsidP="00AB17FA">
            <w:pPr>
              <w:spacing w:line="276" w:lineRule="auto"/>
              <w:jc w:val="center"/>
              <w:rPr>
                <w:szCs w:val="20"/>
              </w:rPr>
            </w:pPr>
            <w:r w:rsidRPr="003B56A4">
              <w:rPr>
                <w:szCs w:val="20"/>
              </w:rPr>
              <w:t>240</w:t>
            </w:r>
          </w:p>
        </w:tc>
        <w:tc>
          <w:tcPr>
            <w:tcW w:w="1622" w:type="dxa"/>
            <w:tcBorders>
              <w:top w:val="single" w:sz="4" w:space="0" w:color="auto"/>
              <w:left w:val="single" w:sz="4" w:space="0" w:color="auto"/>
              <w:bottom w:val="single" w:sz="4" w:space="0" w:color="auto"/>
              <w:right w:val="single" w:sz="4" w:space="0" w:color="auto"/>
            </w:tcBorders>
            <w:vAlign w:val="bottom"/>
          </w:tcPr>
          <w:p w14:paraId="7C89B49E"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49E3053D"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54CC81C" w14:textId="77777777" w:rsidR="00AB17FA" w:rsidRPr="003B56A4" w:rsidRDefault="00AB17FA" w:rsidP="00AB17FA">
            <w:pPr>
              <w:spacing w:line="276" w:lineRule="auto"/>
              <w:jc w:val="center"/>
              <w:rPr>
                <w:szCs w:val="20"/>
              </w:rPr>
            </w:pPr>
          </w:p>
        </w:tc>
      </w:tr>
      <w:tr w:rsidR="00AB17FA" w:rsidRPr="003B56A4" w14:paraId="11C54D52"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23A805EF" w14:textId="77777777" w:rsidR="00AB17FA" w:rsidRPr="003B56A4" w:rsidRDefault="00AB17FA" w:rsidP="00AB17FA">
            <w:pPr>
              <w:spacing w:line="276" w:lineRule="auto"/>
              <w:rPr>
                <w:szCs w:val="20"/>
              </w:rPr>
            </w:pPr>
            <w:r w:rsidRPr="003B56A4">
              <w:rPr>
                <w:szCs w:val="20"/>
              </w:rPr>
              <w:t>Выплаты по расходам, всего:</w:t>
            </w:r>
          </w:p>
        </w:tc>
        <w:tc>
          <w:tcPr>
            <w:tcW w:w="737" w:type="dxa"/>
            <w:tcBorders>
              <w:top w:val="single" w:sz="4" w:space="0" w:color="auto"/>
              <w:left w:val="single" w:sz="4" w:space="0" w:color="auto"/>
              <w:bottom w:val="single" w:sz="4" w:space="0" w:color="auto"/>
              <w:right w:val="single" w:sz="4" w:space="0" w:color="auto"/>
            </w:tcBorders>
            <w:vAlign w:val="bottom"/>
            <w:hideMark/>
          </w:tcPr>
          <w:p w14:paraId="7FF873F1" w14:textId="77777777" w:rsidR="00AB17FA" w:rsidRPr="003B56A4" w:rsidRDefault="00AB17FA" w:rsidP="00AB17FA">
            <w:pPr>
              <w:spacing w:line="276" w:lineRule="auto"/>
              <w:jc w:val="center"/>
              <w:rPr>
                <w:szCs w:val="20"/>
              </w:rPr>
            </w:pPr>
            <w:r w:rsidRPr="003B56A4">
              <w:rPr>
                <w:szCs w:val="20"/>
              </w:rPr>
              <w:t>300</w:t>
            </w:r>
          </w:p>
        </w:tc>
        <w:tc>
          <w:tcPr>
            <w:tcW w:w="1622" w:type="dxa"/>
            <w:tcBorders>
              <w:top w:val="single" w:sz="4" w:space="0" w:color="auto"/>
              <w:left w:val="single" w:sz="4" w:space="0" w:color="auto"/>
              <w:bottom w:val="single" w:sz="4" w:space="0" w:color="auto"/>
              <w:right w:val="single" w:sz="4" w:space="0" w:color="auto"/>
            </w:tcBorders>
            <w:vAlign w:val="bottom"/>
          </w:tcPr>
          <w:p w14:paraId="7984E7BF"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7ABB8CAF"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81110FC" w14:textId="77777777" w:rsidR="00AB17FA" w:rsidRPr="003B56A4" w:rsidRDefault="00AB17FA" w:rsidP="00AB17FA">
            <w:pPr>
              <w:spacing w:line="276" w:lineRule="auto"/>
              <w:jc w:val="center"/>
              <w:rPr>
                <w:szCs w:val="20"/>
              </w:rPr>
            </w:pPr>
          </w:p>
        </w:tc>
      </w:tr>
      <w:tr w:rsidR="00AB17FA" w:rsidRPr="003B56A4" w14:paraId="4A2E9870"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5933F7FD" w14:textId="77777777" w:rsidR="00AB17FA" w:rsidRPr="003B56A4" w:rsidRDefault="00AB17FA" w:rsidP="00AB17FA">
            <w:pPr>
              <w:spacing w:line="276" w:lineRule="auto"/>
              <w:ind w:left="284"/>
              <w:rPr>
                <w:szCs w:val="20"/>
              </w:rPr>
            </w:pPr>
            <w:r w:rsidRPr="003B56A4">
              <w:rPr>
                <w:szCs w:val="20"/>
              </w:rPr>
              <w:t>в том числе:</w:t>
            </w:r>
          </w:p>
          <w:p w14:paraId="39BD7D67" w14:textId="77777777" w:rsidR="00AB17FA" w:rsidRPr="003B56A4" w:rsidRDefault="00AB17FA" w:rsidP="00AB17FA">
            <w:pPr>
              <w:spacing w:line="276" w:lineRule="auto"/>
              <w:ind w:left="284"/>
              <w:rPr>
                <w:szCs w:val="20"/>
              </w:rPr>
            </w:pPr>
            <w:r w:rsidRPr="003B56A4">
              <w:rPr>
                <w:szCs w:val="20"/>
              </w:rPr>
              <w:t>Выплаты персоналу, всего:</w:t>
            </w:r>
          </w:p>
        </w:tc>
        <w:tc>
          <w:tcPr>
            <w:tcW w:w="737" w:type="dxa"/>
            <w:tcBorders>
              <w:top w:val="single" w:sz="4" w:space="0" w:color="auto"/>
              <w:left w:val="single" w:sz="4" w:space="0" w:color="auto"/>
              <w:bottom w:val="single" w:sz="4" w:space="0" w:color="auto"/>
              <w:right w:val="single" w:sz="4" w:space="0" w:color="auto"/>
            </w:tcBorders>
            <w:vAlign w:val="bottom"/>
            <w:hideMark/>
          </w:tcPr>
          <w:p w14:paraId="35809FC0" w14:textId="77777777" w:rsidR="00AB17FA" w:rsidRPr="003B56A4" w:rsidRDefault="00AB17FA" w:rsidP="00AB17FA">
            <w:pPr>
              <w:spacing w:line="276" w:lineRule="auto"/>
              <w:jc w:val="center"/>
              <w:rPr>
                <w:szCs w:val="20"/>
              </w:rPr>
            </w:pPr>
            <w:r w:rsidRPr="003B56A4">
              <w:rPr>
                <w:szCs w:val="20"/>
              </w:rPr>
              <w:t>310</w:t>
            </w:r>
          </w:p>
        </w:tc>
        <w:tc>
          <w:tcPr>
            <w:tcW w:w="1622" w:type="dxa"/>
            <w:tcBorders>
              <w:top w:val="single" w:sz="4" w:space="0" w:color="auto"/>
              <w:left w:val="single" w:sz="4" w:space="0" w:color="auto"/>
              <w:bottom w:val="single" w:sz="4" w:space="0" w:color="auto"/>
              <w:right w:val="single" w:sz="4" w:space="0" w:color="auto"/>
            </w:tcBorders>
            <w:vAlign w:val="bottom"/>
            <w:hideMark/>
          </w:tcPr>
          <w:p w14:paraId="227D5F98" w14:textId="77777777" w:rsidR="00AB17FA" w:rsidRPr="003B56A4" w:rsidRDefault="00AB17FA" w:rsidP="00AB17FA">
            <w:pPr>
              <w:spacing w:line="276" w:lineRule="auto"/>
              <w:jc w:val="center"/>
              <w:rPr>
                <w:szCs w:val="20"/>
              </w:rPr>
            </w:pPr>
            <w:r w:rsidRPr="003B56A4">
              <w:rPr>
                <w:szCs w:val="20"/>
              </w:rPr>
              <w:t>0100</w:t>
            </w:r>
          </w:p>
        </w:tc>
        <w:tc>
          <w:tcPr>
            <w:tcW w:w="1134" w:type="dxa"/>
            <w:tcBorders>
              <w:top w:val="single" w:sz="4" w:space="0" w:color="auto"/>
              <w:left w:val="single" w:sz="4" w:space="0" w:color="auto"/>
              <w:bottom w:val="single" w:sz="4" w:space="0" w:color="auto"/>
              <w:right w:val="single" w:sz="4" w:space="0" w:color="auto"/>
            </w:tcBorders>
            <w:vAlign w:val="bottom"/>
          </w:tcPr>
          <w:p w14:paraId="3EC911B3"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2B8E4CE" w14:textId="77777777" w:rsidR="00AB17FA" w:rsidRPr="003B56A4" w:rsidRDefault="00AB17FA" w:rsidP="00AB17FA">
            <w:pPr>
              <w:spacing w:line="276" w:lineRule="auto"/>
              <w:jc w:val="center"/>
              <w:rPr>
                <w:szCs w:val="20"/>
              </w:rPr>
            </w:pPr>
          </w:p>
        </w:tc>
      </w:tr>
      <w:tr w:rsidR="00AB17FA" w:rsidRPr="003B56A4" w14:paraId="30DECDCC"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789AE636" w14:textId="77777777" w:rsidR="00AB17FA" w:rsidRPr="003B56A4" w:rsidRDefault="00AB17FA" w:rsidP="00AB17FA">
            <w:pPr>
              <w:spacing w:line="276" w:lineRule="auto"/>
              <w:jc w:val="center"/>
              <w:rPr>
                <w:szCs w:val="20"/>
              </w:rPr>
            </w:pPr>
            <w:r w:rsidRPr="003B56A4">
              <w:rPr>
                <w:szCs w:val="20"/>
              </w:rPr>
              <w:t>из них:</w:t>
            </w:r>
          </w:p>
        </w:tc>
        <w:tc>
          <w:tcPr>
            <w:tcW w:w="737" w:type="dxa"/>
            <w:tcBorders>
              <w:top w:val="single" w:sz="4" w:space="0" w:color="auto"/>
              <w:left w:val="single" w:sz="4" w:space="0" w:color="auto"/>
              <w:bottom w:val="single" w:sz="4" w:space="0" w:color="auto"/>
              <w:right w:val="single" w:sz="4" w:space="0" w:color="auto"/>
            </w:tcBorders>
            <w:vAlign w:val="bottom"/>
          </w:tcPr>
          <w:p w14:paraId="697EAA8A" w14:textId="77777777" w:rsidR="00AB17FA" w:rsidRPr="003B56A4" w:rsidRDefault="00AB17FA" w:rsidP="00AB17FA">
            <w:pPr>
              <w:spacing w:line="276" w:lineRule="auto"/>
              <w:jc w:val="center"/>
              <w:rPr>
                <w:szCs w:val="20"/>
              </w:rPr>
            </w:pPr>
          </w:p>
        </w:tc>
        <w:tc>
          <w:tcPr>
            <w:tcW w:w="1622" w:type="dxa"/>
            <w:tcBorders>
              <w:top w:val="single" w:sz="4" w:space="0" w:color="auto"/>
              <w:left w:val="single" w:sz="4" w:space="0" w:color="auto"/>
              <w:bottom w:val="single" w:sz="4" w:space="0" w:color="auto"/>
              <w:right w:val="single" w:sz="4" w:space="0" w:color="auto"/>
            </w:tcBorders>
            <w:vAlign w:val="bottom"/>
          </w:tcPr>
          <w:p w14:paraId="3B6152F7"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1FB8979D"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79D1943" w14:textId="77777777" w:rsidR="00AB17FA" w:rsidRPr="003B56A4" w:rsidRDefault="00AB17FA" w:rsidP="00AB17FA">
            <w:pPr>
              <w:spacing w:line="276" w:lineRule="auto"/>
              <w:jc w:val="center"/>
              <w:rPr>
                <w:szCs w:val="20"/>
              </w:rPr>
            </w:pPr>
          </w:p>
        </w:tc>
      </w:tr>
      <w:tr w:rsidR="00AB17FA" w:rsidRPr="003B56A4" w14:paraId="5F9EC4B6" w14:textId="77777777" w:rsidTr="00AB17FA">
        <w:tc>
          <w:tcPr>
            <w:tcW w:w="4649" w:type="dxa"/>
            <w:tcBorders>
              <w:top w:val="single" w:sz="4" w:space="0" w:color="auto"/>
              <w:left w:val="single" w:sz="4" w:space="0" w:color="auto"/>
              <w:bottom w:val="single" w:sz="4" w:space="0" w:color="auto"/>
              <w:right w:val="single" w:sz="4" w:space="0" w:color="auto"/>
            </w:tcBorders>
          </w:tcPr>
          <w:p w14:paraId="6E89D643" w14:textId="77777777" w:rsidR="00AB17FA" w:rsidRPr="003B56A4" w:rsidRDefault="00AB17FA" w:rsidP="00AB17FA">
            <w:pPr>
              <w:spacing w:line="276" w:lineRule="auto"/>
              <w:ind w:left="284"/>
              <w:rPr>
                <w:szCs w:val="20"/>
              </w:rPr>
            </w:pPr>
          </w:p>
        </w:tc>
        <w:tc>
          <w:tcPr>
            <w:tcW w:w="737" w:type="dxa"/>
            <w:tcBorders>
              <w:top w:val="single" w:sz="4" w:space="0" w:color="auto"/>
              <w:left w:val="single" w:sz="4" w:space="0" w:color="auto"/>
              <w:bottom w:val="single" w:sz="4" w:space="0" w:color="auto"/>
              <w:right w:val="single" w:sz="4" w:space="0" w:color="auto"/>
            </w:tcBorders>
            <w:vAlign w:val="bottom"/>
          </w:tcPr>
          <w:p w14:paraId="38EDA94C" w14:textId="77777777" w:rsidR="00AB17FA" w:rsidRPr="003B56A4" w:rsidRDefault="00AB17FA" w:rsidP="00AB17FA">
            <w:pPr>
              <w:spacing w:line="276" w:lineRule="auto"/>
              <w:jc w:val="center"/>
              <w:rPr>
                <w:szCs w:val="20"/>
              </w:rPr>
            </w:pPr>
          </w:p>
        </w:tc>
        <w:tc>
          <w:tcPr>
            <w:tcW w:w="1622" w:type="dxa"/>
            <w:tcBorders>
              <w:top w:val="single" w:sz="4" w:space="0" w:color="auto"/>
              <w:left w:val="single" w:sz="4" w:space="0" w:color="auto"/>
              <w:bottom w:val="single" w:sz="4" w:space="0" w:color="auto"/>
              <w:right w:val="single" w:sz="4" w:space="0" w:color="auto"/>
            </w:tcBorders>
            <w:vAlign w:val="bottom"/>
          </w:tcPr>
          <w:p w14:paraId="1084A440"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4B9DE458"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34DED8C" w14:textId="77777777" w:rsidR="00AB17FA" w:rsidRPr="003B56A4" w:rsidRDefault="00AB17FA" w:rsidP="00AB17FA">
            <w:pPr>
              <w:spacing w:line="276" w:lineRule="auto"/>
              <w:jc w:val="center"/>
              <w:rPr>
                <w:szCs w:val="20"/>
              </w:rPr>
            </w:pPr>
          </w:p>
        </w:tc>
      </w:tr>
      <w:tr w:rsidR="00AB17FA" w:rsidRPr="003B56A4" w14:paraId="3B046085"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68ED6471" w14:textId="77777777" w:rsidR="00AB17FA" w:rsidRPr="003B56A4" w:rsidRDefault="00AB17FA" w:rsidP="00AB17FA">
            <w:pPr>
              <w:spacing w:line="276" w:lineRule="auto"/>
              <w:ind w:left="284"/>
              <w:rPr>
                <w:szCs w:val="20"/>
              </w:rPr>
            </w:pPr>
            <w:r w:rsidRPr="003B56A4">
              <w:rPr>
                <w:szCs w:val="20"/>
              </w:rPr>
              <w:t>Закупка работ и услуг, всего:</w:t>
            </w:r>
          </w:p>
        </w:tc>
        <w:tc>
          <w:tcPr>
            <w:tcW w:w="737" w:type="dxa"/>
            <w:tcBorders>
              <w:top w:val="single" w:sz="4" w:space="0" w:color="auto"/>
              <w:left w:val="single" w:sz="4" w:space="0" w:color="auto"/>
              <w:bottom w:val="single" w:sz="4" w:space="0" w:color="auto"/>
              <w:right w:val="single" w:sz="4" w:space="0" w:color="auto"/>
            </w:tcBorders>
            <w:vAlign w:val="bottom"/>
            <w:hideMark/>
          </w:tcPr>
          <w:p w14:paraId="76332A39" w14:textId="77777777" w:rsidR="00AB17FA" w:rsidRPr="003B56A4" w:rsidRDefault="00AB17FA" w:rsidP="00AB17FA">
            <w:pPr>
              <w:spacing w:line="276" w:lineRule="auto"/>
              <w:jc w:val="center"/>
              <w:rPr>
                <w:szCs w:val="20"/>
              </w:rPr>
            </w:pPr>
            <w:r w:rsidRPr="003B56A4">
              <w:rPr>
                <w:szCs w:val="20"/>
              </w:rPr>
              <w:t>320</w:t>
            </w:r>
          </w:p>
        </w:tc>
        <w:tc>
          <w:tcPr>
            <w:tcW w:w="1622" w:type="dxa"/>
            <w:tcBorders>
              <w:top w:val="single" w:sz="4" w:space="0" w:color="auto"/>
              <w:left w:val="single" w:sz="4" w:space="0" w:color="auto"/>
              <w:bottom w:val="single" w:sz="4" w:space="0" w:color="auto"/>
              <w:right w:val="single" w:sz="4" w:space="0" w:color="auto"/>
            </w:tcBorders>
            <w:vAlign w:val="bottom"/>
            <w:hideMark/>
          </w:tcPr>
          <w:p w14:paraId="23E7D17B" w14:textId="77777777" w:rsidR="00AB17FA" w:rsidRPr="003B56A4" w:rsidRDefault="00AB17FA" w:rsidP="00AB17FA">
            <w:pPr>
              <w:spacing w:line="276" w:lineRule="auto"/>
              <w:jc w:val="center"/>
              <w:rPr>
                <w:szCs w:val="20"/>
              </w:rPr>
            </w:pPr>
            <w:r w:rsidRPr="003B56A4">
              <w:rPr>
                <w:szCs w:val="20"/>
              </w:rPr>
              <w:t>0200</w:t>
            </w:r>
          </w:p>
        </w:tc>
        <w:tc>
          <w:tcPr>
            <w:tcW w:w="1134" w:type="dxa"/>
            <w:tcBorders>
              <w:top w:val="single" w:sz="4" w:space="0" w:color="auto"/>
              <w:left w:val="single" w:sz="4" w:space="0" w:color="auto"/>
              <w:bottom w:val="single" w:sz="4" w:space="0" w:color="auto"/>
              <w:right w:val="single" w:sz="4" w:space="0" w:color="auto"/>
            </w:tcBorders>
            <w:vAlign w:val="bottom"/>
          </w:tcPr>
          <w:p w14:paraId="0F5C306E"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EBAB025" w14:textId="77777777" w:rsidR="00AB17FA" w:rsidRPr="003B56A4" w:rsidRDefault="00AB17FA" w:rsidP="00AB17FA">
            <w:pPr>
              <w:spacing w:line="276" w:lineRule="auto"/>
              <w:jc w:val="center"/>
              <w:rPr>
                <w:szCs w:val="20"/>
              </w:rPr>
            </w:pPr>
          </w:p>
        </w:tc>
      </w:tr>
      <w:tr w:rsidR="00AB17FA" w:rsidRPr="003B56A4" w14:paraId="411D5364"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31F7A96E" w14:textId="77777777" w:rsidR="00AB17FA" w:rsidRPr="003B56A4" w:rsidRDefault="00AB17FA" w:rsidP="00AB17FA">
            <w:pPr>
              <w:spacing w:line="276" w:lineRule="auto"/>
              <w:jc w:val="center"/>
              <w:rPr>
                <w:szCs w:val="20"/>
              </w:rPr>
            </w:pPr>
            <w:r w:rsidRPr="003B56A4">
              <w:rPr>
                <w:szCs w:val="20"/>
              </w:rPr>
              <w:t>из них:</w:t>
            </w:r>
          </w:p>
        </w:tc>
        <w:tc>
          <w:tcPr>
            <w:tcW w:w="737" w:type="dxa"/>
            <w:tcBorders>
              <w:top w:val="single" w:sz="4" w:space="0" w:color="auto"/>
              <w:left w:val="single" w:sz="4" w:space="0" w:color="auto"/>
              <w:bottom w:val="single" w:sz="4" w:space="0" w:color="auto"/>
              <w:right w:val="single" w:sz="4" w:space="0" w:color="auto"/>
            </w:tcBorders>
            <w:vAlign w:val="bottom"/>
          </w:tcPr>
          <w:p w14:paraId="052BB602" w14:textId="77777777" w:rsidR="00AB17FA" w:rsidRPr="003B56A4" w:rsidRDefault="00AB17FA" w:rsidP="00AB17FA">
            <w:pPr>
              <w:spacing w:line="276" w:lineRule="auto"/>
              <w:jc w:val="center"/>
              <w:rPr>
                <w:szCs w:val="20"/>
              </w:rPr>
            </w:pPr>
          </w:p>
        </w:tc>
        <w:tc>
          <w:tcPr>
            <w:tcW w:w="1622" w:type="dxa"/>
            <w:tcBorders>
              <w:top w:val="single" w:sz="4" w:space="0" w:color="auto"/>
              <w:left w:val="single" w:sz="4" w:space="0" w:color="auto"/>
              <w:bottom w:val="single" w:sz="4" w:space="0" w:color="auto"/>
              <w:right w:val="single" w:sz="4" w:space="0" w:color="auto"/>
            </w:tcBorders>
            <w:vAlign w:val="bottom"/>
          </w:tcPr>
          <w:p w14:paraId="78F2246B"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7C6C17D3"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9DAFCB3" w14:textId="77777777" w:rsidR="00AB17FA" w:rsidRPr="003B56A4" w:rsidRDefault="00AB17FA" w:rsidP="00AB17FA">
            <w:pPr>
              <w:spacing w:line="276" w:lineRule="auto"/>
              <w:jc w:val="center"/>
              <w:rPr>
                <w:szCs w:val="20"/>
              </w:rPr>
            </w:pPr>
          </w:p>
        </w:tc>
      </w:tr>
      <w:tr w:rsidR="00AB17FA" w:rsidRPr="003B56A4" w14:paraId="6BE9AC9A" w14:textId="77777777" w:rsidTr="00AB17FA">
        <w:tc>
          <w:tcPr>
            <w:tcW w:w="4649" w:type="dxa"/>
            <w:tcBorders>
              <w:top w:val="single" w:sz="4" w:space="0" w:color="auto"/>
              <w:left w:val="single" w:sz="4" w:space="0" w:color="auto"/>
              <w:bottom w:val="single" w:sz="4" w:space="0" w:color="auto"/>
              <w:right w:val="single" w:sz="4" w:space="0" w:color="auto"/>
            </w:tcBorders>
          </w:tcPr>
          <w:p w14:paraId="1D15008B" w14:textId="77777777" w:rsidR="00AB17FA" w:rsidRPr="003B56A4" w:rsidRDefault="00AB17FA" w:rsidP="00AB17FA">
            <w:pPr>
              <w:spacing w:line="276" w:lineRule="auto"/>
              <w:ind w:left="284"/>
              <w:rPr>
                <w:szCs w:val="20"/>
              </w:rPr>
            </w:pPr>
          </w:p>
        </w:tc>
        <w:tc>
          <w:tcPr>
            <w:tcW w:w="737" w:type="dxa"/>
            <w:tcBorders>
              <w:top w:val="single" w:sz="4" w:space="0" w:color="auto"/>
              <w:left w:val="single" w:sz="4" w:space="0" w:color="auto"/>
              <w:bottom w:val="single" w:sz="4" w:space="0" w:color="auto"/>
              <w:right w:val="single" w:sz="4" w:space="0" w:color="auto"/>
            </w:tcBorders>
            <w:vAlign w:val="bottom"/>
          </w:tcPr>
          <w:p w14:paraId="49C28679" w14:textId="77777777" w:rsidR="00AB17FA" w:rsidRPr="003B56A4" w:rsidRDefault="00AB17FA" w:rsidP="00AB17FA">
            <w:pPr>
              <w:spacing w:line="276" w:lineRule="auto"/>
              <w:jc w:val="center"/>
              <w:rPr>
                <w:szCs w:val="20"/>
              </w:rPr>
            </w:pPr>
          </w:p>
        </w:tc>
        <w:tc>
          <w:tcPr>
            <w:tcW w:w="1622" w:type="dxa"/>
            <w:tcBorders>
              <w:top w:val="single" w:sz="4" w:space="0" w:color="auto"/>
              <w:left w:val="single" w:sz="4" w:space="0" w:color="auto"/>
              <w:bottom w:val="single" w:sz="4" w:space="0" w:color="auto"/>
              <w:right w:val="single" w:sz="4" w:space="0" w:color="auto"/>
            </w:tcBorders>
            <w:vAlign w:val="bottom"/>
          </w:tcPr>
          <w:p w14:paraId="46ADAFB7"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103ADE91"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D792769" w14:textId="77777777" w:rsidR="00AB17FA" w:rsidRPr="003B56A4" w:rsidRDefault="00AB17FA" w:rsidP="00AB17FA">
            <w:pPr>
              <w:spacing w:line="276" w:lineRule="auto"/>
              <w:jc w:val="center"/>
              <w:rPr>
                <w:szCs w:val="20"/>
              </w:rPr>
            </w:pPr>
          </w:p>
        </w:tc>
      </w:tr>
      <w:tr w:rsidR="00AB17FA" w:rsidRPr="003B56A4" w14:paraId="7FE73585"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7E8F7864" w14:textId="77777777" w:rsidR="00AB17FA" w:rsidRPr="003B56A4" w:rsidRDefault="00AB17FA" w:rsidP="00AB17FA">
            <w:pPr>
              <w:spacing w:line="276" w:lineRule="auto"/>
              <w:ind w:left="284"/>
              <w:rPr>
                <w:szCs w:val="20"/>
              </w:rPr>
            </w:pPr>
            <w:r w:rsidRPr="003B56A4">
              <w:rPr>
                <w:szCs w:val="20"/>
              </w:rPr>
              <w:t>Закупка непроизведенных активов, нематериальных активов, материальных запасов и основных средств, всего</w:t>
            </w:r>
          </w:p>
        </w:tc>
        <w:tc>
          <w:tcPr>
            <w:tcW w:w="737" w:type="dxa"/>
            <w:tcBorders>
              <w:top w:val="single" w:sz="4" w:space="0" w:color="auto"/>
              <w:left w:val="single" w:sz="4" w:space="0" w:color="auto"/>
              <w:bottom w:val="single" w:sz="4" w:space="0" w:color="auto"/>
              <w:right w:val="single" w:sz="4" w:space="0" w:color="auto"/>
            </w:tcBorders>
            <w:vAlign w:val="bottom"/>
            <w:hideMark/>
          </w:tcPr>
          <w:p w14:paraId="610A9C9F" w14:textId="77777777" w:rsidR="00AB17FA" w:rsidRPr="003B56A4" w:rsidRDefault="00AB17FA" w:rsidP="00AB17FA">
            <w:pPr>
              <w:spacing w:line="276" w:lineRule="auto"/>
              <w:jc w:val="center"/>
              <w:rPr>
                <w:szCs w:val="20"/>
              </w:rPr>
            </w:pPr>
            <w:r w:rsidRPr="003B56A4">
              <w:rPr>
                <w:szCs w:val="20"/>
              </w:rPr>
              <w:t>330</w:t>
            </w:r>
          </w:p>
        </w:tc>
        <w:tc>
          <w:tcPr>
            <w:tcW w:w="1622" w:type="dxa"/>
            <w:tcBorders>
              <w:top w:val="single" w:sz="4" w:space="0" w:color="auto"/>
              <w:left w:val="single" w:sz="4" w:space="0" w:color="auto"/>
              <w:bottom w:val="single" w:sz="4" w:space="0" w:color="auto"/>
              <w:right w:val="single" w:sz="4" w:space="0" w:color="auto"/>
            </w:tcBorders>
            <w:vAlign w:val="bottom"/>
            <w:hideMark/>
          </w:tcPr>
          <w:p w14:paraId="6F27692F" w14:textId="77777777" w:rsidR="00AB17FA" w:rsidRPr="003B56A4" w:rsidRDefault="00AB17FA" w:rsidP="00AB17FA">
            <w:pPr>
              <w:spacing w:line="276" w:lineRule="auto"/>
              <w:jc w:val="center"/>
              <w:rPr>
                <w:szCs w:val="20"/>
              </w:rPr>
            </w:pPr>
            <w:r w:rsidRPr="003B56A4">
              <w:rPr>
                <w:szCs w:val="20"/>
              </w:rPr>
              <w:t>0300</w:t>
            </w:r>
          </w:p>
        </w:tc>
        <w:tc>
          <w:tcPr>
            <w:tcW w:w="1134" w:type="dxa"/>
            <w:tcBorders>
              <w:top w:val="single" w:sz="4" w:space="0" w:color="auto"/>
              <w:left w:val="single" w:sz="4" w:space="0" w:color="auto"/>
              <w:bottom w:val="single" w:sz="4" w:space="0" w:color="auto"/>
              <w:right w:val="single" w:sz="4" w:space="0" w:color="auto"/>
            </w:tcBorders>
            <w:vAlign w:val="bottom"/>
          </w:tcPr>
          <w:p w14:paraId="55FB1FB7"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DFCA233" w14:textId="77777777" w:rsidR="00AB17FA" w:rsidRPr="003B56A4" w:rsidRDefault="00AB17FA" w:rsidP="00AB17FA">
            <w:pPr>
              <w:spacing w:line="276" w:lineRule="auto"/>
              <w:jc w:val="center"/>
              <w:rPr>
                <w:szCs w:val="20"/>
              </w:rPr>
            </w:pPr>
          </w:p>
        </w:tc>
      </w:tr>
      <w:tr w:rsidR="00AB17FA" w:rsidRPr="003B56A4" w14:paraId="67FCD8F8"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63FD3BF4" w14:textId="77777777" w:rsidR="00AB17FA" w:rsidRPr="003B56A4" w:rsidRDefault="00AB17FA" w:rsidP="00AB17FA">
            <w:pPr>
              <w:spacing w:line="276" w:lineRule="auto"/>
              <w:jc w:val="center"/>
              <w:rPr>
                <w:szCs w:val="20"/>
              </w:rPr>
            </w:pPr>
            <w:r w:rsidRPr="003B56A4">
              <w:rPr>
                <w:szCs w:val="20"/>
              </w:rPr>
              <w:t>из них:</w:t>
            </w:r>
          </w:p>
        </w:tc>
        <w:tc>
          <w:tcPr>
            <w:tcW w:w="737" w:type="dxa"/>
            <w:tcBorders>
              <w:top w:val="single" w:sz="4" w:space="0" w:color="auto"/>
              <w:left w:val="single" w:sz="4" w:space="0" w:color="auto"/>
              <w:bottom w:val="single" w:sz="4" w:space="0" w:color="auto"/>
              <w:right w:val="single" w:sz="4" w:space="0" w:color="auto"/>
            </w:tcBorders>
            <w:vAlign w:val="bottom"/>
          </w:tcPr>
          <w:p w14:paraId="04F1FD99" w14:textId="77777777" w:rsidR="00AB17FA" w:rsidRPr="003B56A4" w:rsidRDefault="00AB17FA" w:rsidP="00AB17FA">
            <w:pPr>
              <w:spacing w:line="276" w:lineRule="auto"/>
              <w:jc w:val="center"/>
              <w:rPr>
                <w:szCs w:val="20"/>
              </w:rPr>
            </w:pPr>
          </w:p>
        </w:tc>
        <w:tc>
          <w:tcPr>
            <w:tcW w:w="1622" w:type="dxa"/>
            <w:tcBorders>
              <w:top w:val="single" w:sz="4" w:space="0" w:color="auto"/>
              <w:left w:val="single" w:sz="4" w:space="0" w:color="auto"/>
              <w:bottom w:val="single" w:sz="4" w:space="0" w:color="auto"/>
              <w:right w:val="single" w:sz="4" w:space="0" w:color="auto"/>
            </w:tcBorders>
            <w:vAlign w:val="bottom"/>
          </w:tcPr>
          <w:p w14:paraId="529A9705"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0FA07CC0"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ADE94BD" w14:textId="77777777" w:rsidR="00AB17FA" w:rsidRPr="003B56A4" w:rsidRDefault="00AB17FA" w:rsidP="00AB17FA">
            <w:pPr>
              <w:spacing w:line="276" w:lineRule="auto"/>
              <w:jc w:val="center"/>
              <w:rPr>
                <w:szCs w:val="20"/>
              </w:rPr>
            </w:pPr>
          </w:p>
        </w:tc>
      </w:tr>
      <w:tr w:rsidR="00AB17FA" w:rsidRPr="003B56A4" w14:paraId="51FAD43F" w14:textId="77777777" w:rsidTr="00AB17FA">
        <w:tc>
          <w:tcPr>
            <w:tcW w:w="4649" w:type="dxa"/>
            <w:tcBorders>
              <w:top w:val="single" w:sz="4" w:space="0" w:color="auto"/>
              <w:left w:val="single" w:sz="4" w:space="0" w:color="auto"/>
              <w:bottom w:val="single" w:sz="4" w:space="0" w:color="auto"/>
              <w:right w:val="single" w:sz="4" w:space="0" w:color="auto"/>
            </w:tcBorders>
          </w:tcPr>
          <w:p w14:paraId="6A1C98C7" w14:textId="77777777" w:rsidR="00AB17FA" w:rsidRPr="003B56A4" w:rsidRDefault="00AB17FA" w:rsidP="00AB17FA">
            <w:pPr>
              <w:spacing w:line="276" w:lineRule="auto"/>
              <w:ind w:left="284"/>
              <w:rPr>
                <w:szCs w:val="20"/>
              </w:rPr>
            </w:pPr>
          </w:p>
        </w:tc>
        <w:tc>
          <w:tcPr>
            <w:tcW w:w="737" w:type="dxa"/>
            <w:tcBorders>
              <w:top w:val="single" w:sz="4" w:space="0" w:color="auto"/>
              <w:left w:val="single" w:sz="4" w:space="0" w:color="auto"/>
              <w:bottom w:val="single" w:sz="4" w:space="0" w:color="auto"/>
              <w:right w:val="single" w:sz="4" w:space="0" w:color="auto"/>
            </w:tcBorders>
            <w:vAlign w:val="bottom"/>
          </w:tcPr>
          <w:p w14:paraId="661DFFB4" w14:textId="77777777" w:rsidR="00AB17FA" w:rsidRPr="003B56A4" w:rsidRDefault="00AB17FA" w:rsidP="00AB17FA">
            <w:pPr>
              <w:spacing w:line="276" w:lineRule="auto"/>
              <w:jc w:val="center"/>
              <w:rPr>
                <w:szCs w:val="20"/>
              </w:rPr>
            </w:pPr>
          </w:p>
        </w:tc>
        <w:tc>
          <w:tcPr>
            <w:tcW w:w="1622" w:type="dxa"/>
            <w:tcBorders>
              <w:top w:val="single" w:sz="4" w:space="0" w:color="auto"/>
              <w:left w:val="single" w:sz="4" w:space="0" w:color="auto"/>
              <w:bottom w:val="single" w:sz="4" w:space="0" w:color="auto"/>
              <w:right w:val="single" w:sz="4" w:space="0" w:color="auto"/>
            </w:tcBorders>
            <w:vAlign w:val="bottom"/>
          </w:tcPr>
          <w:p w14:paraId="27E78E6F"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794FFD54"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CB68AE3" w14:textId="77777777" w:rsidR="00AB17FA" w:rsidRPr="003B56A4" w:rsidRDefault="00AB17FA" w:rsidP="00AB17FA">
            <w:pPr>
              <w:spacing w:line="276" w:lineRule="auto"/>
              <w:jc w:val="center"/>
              <w:rPr>
                <w:szCs w:val="20"/>
              </w:rPr>
            </w:pPr>
          </w:p>
        </w:tc>
      </w:tr>
      <w:tr w:rsidR="00AB17FA" w:rsidRPr="003B56A4" w14:paraId="3A72150B"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1EAD4E0E" w14:textId="77777777" w:rsidR="00AB17FA" w:rsidRPr="003B56A4" w:rsidRDefault="00AB17FA" w:rsidP="00AB17FA">
            <w:pPr>
              <w:spacing w:line="276" w:lineRule="auto"/>
              <w:ind w:left="284"/>
              <w:rPr>
                <w:szCs w:val="20"/>
              </w:rPr>
            </w:pPr>
            <w:r w:rsidRPr="003B56A4">
              <w:rPr>
                <w:szCs w:val="20"/>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737" w:type="dxa"/>
            <w:tcBorders>
              <w:top w:val="single" w:sz="4" w:space="0" w:color="auto"/>
              <w:left w:val="single" w:sz="4" w:space="0" w:color="auto"/>
              <w:bottom w:val="single" w:sz="4" w:space="0" w:color="auto"/>
              <w:right w:val="single" w:sz="4" w:space="0" w:color="auto"/>
            </w:tcBorders>
            <w:vAlign w:val="bottom"/>
            <w:hideMark/>
          </w:tcPr>
          <w:p w14:paraId="79982867" w14:textId="77777777" w:rsidR="00AB17FA" w:rsidRPr="003B56A4" w:rsidRDefault="00AB17FA" w:rsidP="00AB17FA">
            <w:pPr>
              <w:spacing w:line="276" w:lineRule="auto"/>
              <w:jc w:val="center"/>
              <w:rPr>
                <w:szCs w:val="20"/>
              </w:rPr>
            </w:pPr>
            <w:r w:rsidRPr="003B56A4">
              <w:rPr>
                <w:szCs w:val="20"/>
              </w:rPr>
              <w:t>340</w:t>
            </w:r>
          </w:p>
        </w:tc>
        <w:tc>
          <w:tcPr>
            <w:tcW w:w="1622" w:type="dxa"/>
            <w:tcBorders>
              <w:top w:val="single" w:sz="4" w:space="0" w:color="auto"/>
              <w:left w:val="single" w:sz="4" w:space="0" w:color="auto"/>
              <w:bottom w:val="single" w:sz="4" w:space="0" w:color="auto"/>
              <w:right w:val="single" w:sz="4" w:space="0" w:color="auto"/>
            </w:tcBorders>
            <w:vAlign w:val="bottom"/>
            <w:hideMark/>
          </w:tcPr>
          <w:p w14:paraId="5D52F5E5" w14:textId="77777777" w:rsidR="00AB17FA" w:rsidRPr="003B56A4" w:rsidRDefault="00AB17FA" w:rsidP="00AB17FA">
            <w:pPr>
              <w:spacing w:line="276" w:lineRule="auto"/>
              <w:jc w:val="center"/>
              <w:rPr>
                <w:szCs w:val="20"/>
              </w:rPr>
            </w:pPr>
            <w:r w:rsidRPr="003B56A4">
              <w:rPr>
                <w:szCs w:val="20"/>
              </w:rPr>
              <w:t>0420</w:t>
            </w:r>
          </w:p>
        </w:tc>
        <w:tc>
          <w:tcPr>
            <w:tcW w:w="1134" w:type="dxa"/>
            <w:tcBorders>
              <w:top w:val="single" w:sz="4" w:space="0" w:color="auto"/>
              <w:left w:val="single" w:sz="4" w:space="0" w:color="auto"/>
              <w:bottom w:val="single" w:sz="4" w:space="0" w:color="auto"/>
              <w:right w:val="single" w:sz="4" w:space="0" w:color="auto"/>
            </w:tcBorders>
          </w:tcPr>
          <w:p w14:paraId="52B04368"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14:paraId="4F16D83A" w14:textId="77777777" w:rsidR="00AB17FA" w:rsidRPr="003B56A4" w:rsidRDefault="00AB17FA" w:rsidP="00AB17FA">
            <w:pPr>
              <w:spacing w:line="276" w:lineRule="auto"/>
              <w:jc w:val="center"/>
              <w:rPr>
                <w:szCs w:val="20"/>
              </w:rPr>
            </w:pPr>
          </w:p>
        </w:tc>
      </w:tr>
      <w:tr w:rsidR="00AB17FA" w:rsidRPr="003B56A4" w14:paraId="0C002641"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459E1705" w14:textId="77777777" w:rsidR="00AB17FA" w:rsidRPr="003B56A4" w:rsidRDefault="00AB17FA" w:rsidP="00AB17FA">
            <w:pPr>
              <w:spacing w:line="276" w:lineRule="auto"/>
              <w:jc w:val="center"/>
              <w:rPr>
                <w:szCs w:val="20"/>
              </w:rPr>
            </w:pPr>
            <w:r w:rsidRPr="003B56A4">
              <w:rPr>
                <w:szCs w:val="20"/>
              </w:rPr>
              <w:t>из них:</w:t>
            </w:r>
          </w:p>
        </w:tc>
        <w:tc>
          <w:tcPr>
            <w:tcW w:w="737" w:type="dxa"/>
            <w:tcBorders>
              <w:top w:val="single" w:sz="4" w:space="0" w:color="auto"/>
              <w:left w:val="single" w:sz="4" w:space="0" w:color="auto"/>
              <w:bottom w:val="single" w:sz="4" w:space="0" w:color="auto"/>
              <w:right w:val="single" w:sz="4" w:space="0" w:color="auto"/>
            </w:tcBorders>
            <w:vAlign w:val="bottom"/>
          </w:tcPr>
          <w:p w14:paraId="5CE5F45B" w14:textId="77777777" w:rsidR="00AB17FA" w:rsidRPr="003B56A4" w:rsidRDefault="00AB17FA" w:rsidP="00AB17FA">
            <w:pPr>
              <w:spacing w:line="276" w:lineRule="auto"/>
              <w:jc w:val="center"/>
              <w:rPr>
                <w:szCs w:val="20"/>
              </w:rPr>
            </w:pPr>
          </w:p>
        </w:tc>
        <w:tc>
          <w:tcPr>
            <w:tcW w:w="1622" w:type="dxa"/>
            <w:tcBorders>
              <w:top w:val="single" w:sz="4" w:space="0" w:color="auto"/>
              <w:left w:val="single" w:sz="4" w:space="0" w:color="auto"/>
              <w:bottom w:val="single" w:sz="4" w:space="0" w:color="auto"/>
              <w:right w:val="single" w:sz="4" w:space="0" w:color="auto"/>
            </w:tcBorders>
            <w:vAlign w:val="bottom"/>
          </w:tcPr>
          <w:p w14:paraId="7CDC2338"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24400538"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7150225" w14:textId="77777777" w:rsidR="00AB17FA" w:rsidRPr="003B56A4" w:rsidRDefault="00AB17FA" w:rsidP="00AB17FA">
            <w:pPr>
              <w:spacing w:line="276" w:lineRule="auto"/>
              <w:jc w:val="center"/>
              <w:rPr>
                <w:szCs w:val="20"/>
              </w:rPr>
            </w:pPr>
          </w:p>
        </w:tc>
      </w:tr>
      <w:tr w:rsidR="00AB17FA" w:rsidRPr="003B56A4" w14:paraId="4ECB050C" w14:textId="77777777" w:rsidTr="00AB17FA">
        <w:tc>
          <w:tcPr>
            <w:tcW w:w="4649" w:type="dxa"/>
            <w:tcBorders>
              <w:top w:val="single" w:sz="4" w:space="0" w:color="auto"/>
              <w:left w:val="single" w:sz="4" w:space="0" w:color="auto"/>
              <w:bottom w:val="single" w:sz="4" w:space="0" w:color="auto"/>
              <w:right w:val="single" w:sz="4" w:space="0" w:color="auto"/>
            </w:tcBorders>
          </w:tcPr>
          <w:p w14:paraId="7CC832CC" w14:textId="77777777" w:rsidR="00AB17FA" w:rsidRPr="003B56A4" w:rsidRDefault="00AB17FA" w:rsidP="00AB17FA">
            <w:pPr>
              <w:spacing w:line="276" w:lineRule="auto"/>
              <w:ind w:left="284"/>
              <w:rPr>
                <w:szCs w:val="20"/>
              </w:rPr>
            </w:pPr>
          </w:p>
        </w:tc>
        <w:tc>
          <w:tcPr>
            <w:tcW w:w="737" w:type="dxa"/>
            <w:tcBorders>
              <w:top w:val="single" w:sz="4" w:space="0" w:color="auto"/>
              <w:left w:val="single" w:sz="4" w:space="0" w:color="auto"/>
              <w:bottom w:val="single" w:sz="4" w:space="0" w:color="auto"/>
              <w:right w:val="single" w:sz="4" w:space="0" w:color="auto"/>
            </w:tcBorders>
            <w:vAlign w:val="bottom"/>
          </w:tcPr>
          <w:p w14:paraId="2751BC3D" w14:textId="77777777" w:rsidR="00AB17FA" w:rsidRPr="003B56A4" w:rsidRDefault="00AB17FA" w:rsidP="00AB17FA">
            <w:pPr>
              <w:spacing w:line="276" w:lineRule="auto"/>
              <w:jc w:val="center"/>
              <w:rPr>
                <w:szCs w:val="20"/>
              </w:rPr>
            </w:pPr>
          </w:p>
        </w:tc>
        <w:tc>
          <w:tcPr>
            <w:tcW w:w="1622" w:type="dxa"/>
            <w:tcBorders>
              <w:top w:val="single" w:sz="4" w:space="0" w:color="auto"/>
              <w:left w:val="single" w:sz="4" w:space="0" w:color="auto"/>
              <w:bottom w:val="single" w:sz="4" w:space="0" w:color="auto"/>
              <w:right w:val="single" w:sz="4" w:space="0" w:color="auto"/>
            </w:tcBorders>
            <w:vAlign w:val="bottom"/>
          </w:tcPr>
          <w:p w14:paraId="05AF3B04"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2E77CD8A"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514ECBE" w14:textId="77777777" w:rsidR="00AB17FA" w:rsidRPr="003B56A4" w:rsidRDefault="00AB17FA" w:rsidP="00AB17FA">
            <w:pPr>
              <w:spacing w:line="276" w:lineRule="auto"/>
              <w:jc w:val="center"/>
              <w:rPr>
                <w:szCs w:val="20"/>
              </w:rPr>
            </w:pPr>
          </w:p>
        </w:tc>
      </w:tr>
      <w:tr w:rsidR="00AB17FA" w:rsidRPr="003B56A4" w14:paraId="32EDB798"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5D8D76E6" w14:textId="77777777" w:rsidR="00AB17FA" w:rsidRPr="003B56A4" w:rsidRDefault="00AB17FA" w:rsidP="00AB17FA">
            <w:pPr>
              <w:spacing w:line="276" w:lineRule="auto"/>
              <w:ind w:left="284"/>
              <w:rPr>
                <w:szCs w:val="20"/>
              </w:rPr>
            </w:pPr>
            <w:r w:rsidRPr="003B56A4">
              <w:rPr>
                <w:szCs w:val="20"/>
              </w:rPr>
              <w:t>Перечисление средств в целях предоставления грантов</w:t>
            </w:r>
          </w:p>
        </w:tc>
        <w:tc>
          <w:tcPr>
            <w:tcW w:w="737" w:type="dxa"/>
            <w:tcBorders>
              <w:top w:val="single" w:sz="4" w:space="0" w:color="auto"/>
              <w:left w:val="single" w:sz="4" w:space="0" w:color="auto"/>
              <w:bottom w:val="single" w:sz="4" w:space="0" w:color="auto"/>
              <w:right w:val="single" w:sz="4" w:space="0" w:color="auto"/>
            </w:tcBorders>
            <w:vAlign w:val="bottom"/>
          </w:tcPr>
          <w:p w14:paraId="171731B8" w14:textId="77777777" w:rsidR="00AB17FA" w:rsidRPr="003B56A4" w:rsidRDefault="00AB17FA" w:rsidP="00AB17FA">
            <w:pPr>
              <w:spacing w:line="276" w:lineRule="auto"/>
              <w:jc w:val="center"/>
              <w:rPr>
                <w:szCs w:val="20"/>
              </w:rPr>
            </w:pPr>
          </w:p>
        </w:tc>
        <w:tc>
          <w:tcPr>
            <w:tcW w:w="1622" w:type="dxa"/>
            <w:tcBorders>
              <w:top w:val="single" w:sz="4" w:space="0" w:color="auto"/>
              <w:left w:val="single" w:sz="4" w:space="0" w:color="auto"/>
              <w:bottom w:val="single" w:sz="4" w:space="0" w:color="auto"/>
              <w:right w:val="single" w:sz="4" w:space="0" w:color="auto"/>
            </w:tcBorders>
            <w:vAlign w:val="bottom"/>
          </w:tcPr>
          <w:p w14:paraId="6FDB235A"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44E826C9"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924C6DC" w14:textId="77777777" w:rsidR="00AB17FA" w:rsidRPr="003B56A4" w:rsidRDefault="00AB17FA" w:rsidP="00AB17FA">
            <w:pPr>
              <w:spacing w:line="276" w:lineRule="auto"/>
              <w:jc w:val="center"/>
              <w:rPr>
                <w:szCs w:val="20"/>
              </w:rPr>
            </w:pPr>
          </w:p>
        </w:tc>
      </w:tr>
      <w:tr w:rsidR="00AB17FA" w:rsidRPr="003B56A4" w14:paraId="6D526173"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64A91B9B" w14:textId="77777777" w:rsidR="00AB17FA" w:rsidRPr="003B56A4" w:rsidRDefault="00AB17FA" w:rsidP="00AB17FA">
            <w:pPr>
              <w:spacing w:line="276" w:lineRule="auto"/>
              <w:ind w:left="284"/>
              <w:rPr>
                <w:szCs w:val="20"/>
              </w:rPr>
            </w:pPr>
            <w:r w:rsidRPr="003B56A4">
              <w:rPr>
                <w:szCs w:val="20"/>
              </w:rPr>
              <w:t>Перечисление средств в целях предоставления займов (микрозаймов)</w:t>
            </w:r>
          </w:p>
        </w:tc>
        <w:tc>
          <w:tcPr>
            <w:tcW w:w="737" w:type="dxa"/>
            <w:tcBorders>
              <w:top w:val="single" w:sz="4" w:space="0" w:color="auto"/>
              <w:left w:val="single" w:sz="4" w:space="0" w:color="auto"/>
              <w:bottom w:val="single" w:sz="4" w:space="0" w:color="auto"/>
              <w:right w:val="single" w:sz="4" w:space="0" w:color="auto"/>
            </w:tcBorders>
            <w:vAlign w:val="bottom"/>
          </w:tcPr>
          <w:p w14:paraId="4694FDE6" w14:textId="77777777" w:rsidR="00AB17FA" w:rsidRPr="003B56A4" w:rsidRDefault="00AB17FA" w:rsidP="00AB17FA">
            <w:pPr>
              <w:spacing w:line="276" w:lineRule="auto"/>
              <w:jc w:val="center"/>
              <w:rPr>
                <w:szCs w:val="20"/>
              </w:rPr>
            </w:pPr>
          </w:p>
        </w:tc>
        <w:tc>
          <w:tcPr>
            <w:tcW w:w="1622" w:type="dxa"/>
            <w:tcBorders>
              <w:top w:val="single" w:sz="4" w:space="0" w:color="auto"/>
              <w:left w:val="single" w:sz="4" w:space="0" w:color="auto"/>
              <w:bottom w:val="single" w:sz="4" w:space="0" w:color="auto"/>
              <w:right w:val="single" w:sz="4" w:space="0" w:color="auto"/>
            </w:tcBorders>
            <w:vAlign w:val="bottom"/>
          </w:tcPr>
          <w:p w14:paraId="5CDD2C4E"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2BF99EAE"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24933BB" w14:textId="77777777" w:rsidR="00AB17FA" w:rsidRPr="003B56A4" w:rsidRDefault="00AB17FA" w:rsidP="00AB17FA">
            <w:pPr>
              <w:spacing w:line="276" w:lineRule="auto"/>
              <w:jc w:val="center"/>
              <w:rPr>
                <w:szCs w:val="20"/>
              </w:rPr>
            </w:pPr>
          </w:p>
        </w:tc>
      </w:tr>
      <w:tr w:rsidR="00AB17FA" w:rsidRPr="003B56A4" w14:paraId="39AD31B6"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0C7174CA" w14:textId="77777777" w:rsidR="00AB17FA" w:rsidRPr="003B56A4" w:rsidRDefault="00AB17FA" w:rsidP="00AB17FA">
            <w:pPr>
              <w:spacing w:line="276" w:lineRule="auto"/>
              <w:ind w:left="284"/>
              <w:rPr>
                <w:szCs w:val="20"/>
              </w:rPr>
            </w:pPr>
            <w:r w:rsidRPr="003B56A4">
              <w:rPr>
                <w:szCs w:val="20"/>
              </w:rPr>
              <w:t>Уплата налогов, сборов и иных платежей в бюджеты бюджетной системы Российской Федерации, всего:</w:t>
            </w:r>
          </w:p>
        </w:tc>
        <w:tc>
          <w:tcPr>
            <w:tcW w:w="737" w:type="dxa"/>
            <w:tcBorders>
              <w:top w:val="single" w:sz="4" w:space="0" w:color="auto"/>
              <w:left w:val="single" w:sz="4" w:space="0" w:color="auto"/>
              <w:bottom w:val="single" w:sz="4" w:space="0" w:color="auto"/>
              <w:right w:val="single" w:sz="4" w:space="0" w:color="auto"/>
            </w:tcBorders>
            <w:vAlign w:val="bottom"/>
            <w:hideMark/>
          </w:tcPr>
          <w:p w14:paraId="779A0E2B" w14:textId="77777777" w:rsidR="00AB17FA" w:rsidRPr="003B56A4" w:rsidRDefault="00AB17FA" w:rsidP="00AB17FA">
            <w:pPr>
              <w:spacing w:line="276" w:lineRule="auto"/>
              <w:jc w:val="center"/>
              <w:rPr>
                <w:szCs w:val="20"/>
              </w:rPr>
            </w:pPr>
            <w:r w:rsidRPr="003B56A4">
              <w:rPr>
                <w:szCs w:val="20"/>
              </w:rPr>
              <w:t>360</w:t>
            </w:r>
          </w:p>
        </w:tc>
        <w:tc>
          <w:tcPr>
            <w:tcW w:w="1622" w:type="dxa"/>
            <w:tcBorders>
              <w:top w:val="single" w:sz="4" w:space="0" w:color="auto"/>
              <w:left w:val="single" w:sz="4" w:space="0" w:color="auto"/>
              <w:bottom w:val="single" w:sz="4" w:space="0" w:color="auto"/>
              <w:right w:val="single" w:sz="4" w:space="0" w:color="auto"/>
            </w:tcBorders>
            <w:vAlign w:val="bottom"/>
            <w:hideMark/>
          </w:tcPr>
          <w:p w14:paraId="6C1E8EF0" w14:textId="77777777" w:rsidR="00AB17FA" w:rsidRPr="003B56A4" w:rsidRDefault="00AB17FA" w:rsidP="00AB17FA">
            <w:pPr>
              <w:spacing w:line="276" w:lineRule="auto"/>
              <w:jc w:val="center"/>
              <w:rPr>
                <w:szCs w:val="20"/>
              </w:rPr>
            </w:pPr>
            <w:r w:rsidRPr="003B56A4">
              <w:rPr>
                <w:szCs w:val="20"/>
              </w:rPr>
              <w:t>0810</w:t>
            </w:r>
          </w:p>
        </w:tc>
        <w:tc>
          <w:tcPr>
            <w:tcW w:w="1134" w:type="dxa"/>
            <w:tcBorders>
              <w:top w:val="single" w:sz="4" w:space="0" w:color="auto"/>
              <w:left w:val="single" w:sz="4" w:space="0" w:color="auto"/>
              <w:bottom w:val="single" w:sz="4" w:space="0" w:color="auto"/>
              <w:right w:val="single" w:sz="4" w:space="0" w:color="auto"/>
            </w:tcBorders>
            <w:vAlign w:val="bottom"/>
          </w:tcPr>
          <w:p w14:paraId="6B5E8F30"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5A803F9" w14:textId="77777777" w:rsidR="00AB17FA" w:rsidRPr="003B56A4" w:rsidRDefault="00AB17FA" w:rsidP="00AB17FA">
            <w:pPr>
              <w:spacing w:line="276" w:lineRule="auto"/>
              <w:jc w:val="center"/>
              <w:rPr>
                <w:szCs w:val="20"/>
              </w:rPr>
            </w:pPr>
          </w:p>
        </w:tc>
      </w:tr>
      <w:tr w:rsidR="00AB17FA" w:rsidRPr="003B56A4" w14:paraId="0E6C08B2"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4458ED2E" w14:textId="77777777" w:rsidR="00AB17FA" w:rsidRPr="003B56A4" w:rsidRDefault="00AB17FA" w:rsidP="00AB17FA">
            <w:pPr>
              <w:spacing w:line="276" w:lineRule="auto"/>
              <w:jc w:val="center"/>
              <w:rPr>
                <w:szCs w:val="20"/>
              </w:rPr>
            </w:pPr>
            <w:r w:rsidRPr="003B56A4">
              <w:rPr>
                <w:szCs w:val="20"/>
              </w:rPr>
              <w:t>из них:</w:t>
            </w:r>
          </w:p>
        </w:tc>
        <w:tc>
          <w:tcPr>
            <w:tcW w:w="737" w:type="dxa"/>
            <w:tcBorders>
              <w:top w:val="single" w:sz="4" w:space="0" w:color="auto"/>
              <w:left w:val="single" w:sz="4" w:space="0" w:color="auto"/>
              <w:bottom w:val="single" w:sz="4" w:space="0" w:color="auto"/>
              <w:right w:val="single" w:sz="4" w:space="0" w:color="auto"/>
            </w:tcBorders>
            <w:vAlign w:val="bottom"/>
          </w:tcPr>
          <w:p w14:paraId="228FE44A" w14:textId="77777777" w:rsidR="00AB17FA" w:rsidRPr="003B56A4" w:rsidRDefault="00AB17FA" w:rsidP="00AB17FA">
            <w:pPr>
              <w:spacing w:line="276" w:lineRule="auto"/>
              <w:jc w:val="center"/>
              <w:rPr>
                <w:szCs w:val="20"/>
              </w:rPr>
            </w:pPr>
          </w:p>
        </w:tc>
        <w:tc>
          <w:tcPr>
            <w:tcW w:w="1622" w:type="dxa"/>
            <w:tcBorders>
              <w:top w:val="single" w:sz="4" w:space="0" w:color="auto"/>
              <w:left w:val="single" w:sz="4" w:space="0" w:color="auto"/>
              <w:bottom w:val="single" w:sz="4" w:space="0" w:color="auto"/>
              <w:right w:val="single" w:sz="4" w:space="0" w:color="auto"/>
            </w:tcBorders>
            <w:vAlign w:val="bottom"/>
          </w:tcPr>
          <w:p w14:paraId="0535B7EA"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78DD34FE"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946DBD3" w14:textId="77777777" w:rsidR="00AB17FA" w:rsidRPr="003B56A4" w:rsidRDefault="00AB17FA" w:rsidP="00AB17FA">
            <w:pPr>
              <w:spacing w:line="276" w:lineRule="auto"/>
              <w:jc w:val="center"/>
              <w:rPr>
                <w:szCs w:val="20"/>
              </w:rPr>
            </w:pPr>
          </w:p>
        </w:tc>
      </w:tr>
      <w:tr w:rsidR="00AB17FA" w:rsidRPr="003B56A4" w14:paraId="58382605"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61963C60" w14:textId="77777777" w:rsidR="00AB17FA" w:rsidRPr="003B56A4" w:rsidRDefault="00AB17FA" w:rsidP="00AB17FA">
            <w:pPr>
              <w:spacing w:line="276" w:lineRule="auto"/>
              <w:ind w:left="284"/>
              <w:rPr>
                <w:szCs w:val="20"/>
              </w:rPr>
            </w:pPr>
            <w:r w:rsidRPr="003B56A4">
              <w:rPr>
                <w:szCs w:val="20"/>
              </w:rPr>
              <w:t>Иные выплаты, всего:</w:t>
            </w:r>
          </w:p>
        </w:tc>
        <w:tc>
          <w:tcPr>
            <w:tcW w:w="737" w:type="dxa"/>
            <w:tcBorders>
              <w:top w:val="single" w:sz="4" w:space="0" w:color="auto"/>
              <w:left w:val="single" w:sz="4" w:space="0" w:color="auto"/>
              <w:bottom w:val="single" w:sz="4" w:space="0" w:color="auto"/>
              <w:right w:val="single" w:sz="4" w:space="0" w:color="auto"/>
            </w:tcBorders>
            <w:vAlign w:val="bottom"/>
            <w:hideMark/>
          </w:tcPr>
          <w:p w14:paraId="5B97130E" w14:textId="77777777" w:rsidR="00AB17FA" w:rsidRPr="003B56A4" w:rsidRDefault="00AB17FA" w:rsidP="00AB17FA">
            <w:pPr>
              <w:spacing w:line="276" w:lineRule="auto"/>
              <w:jc w:val="center"/>
              <w:rPr>
                <w:szCs w:val="20"/>
              </w:rPr>
            </w:pPr>
            <w:r w:rsidRPr="003B56A4">
              <w:rPr>
                <w:szCs w:val="20"/>
              </w:rPr>
              <w:t>370</w:t>
            </w:r>
          </w:p>
        </w:tc>
        <w:tc>
          <w:tcPr>
            <w:tcW w:w="1622" w:type="dxa"/>
            <w:tcBorders>
              <w:top w:val="single" w:sz="4" w:space="0" w:color="auto"/>
              <w:left w:val="single" w:sz="4" w:space="0" w:color="auto"/>
              <w:bottom w:val="single" w:sz="4" w:space="0" w:color="auto"/>
              <w:right w:val="single" w:sz="4" w:space="0" w:color="auto"/>
            </w:tcBorders>
            <w:vAlign w:val="bottom"/>
            <w:hideMark/>
          </w:tcPr>
          <w:p w14:paraId="4DC2D44E" w14:textId="77777777" w:rsidR="00AB17FA" w:rsidRPr="003B56A4" w:rsidRDefault="00AB17FA" w:rsidP="00AB17FA">
            <w:pPr>
              <w:spacing w:line="276" w:lineRule="auto"/>
              <w:jc w:val="center"/>
              <w:rPr>
                <w:szCs w:val="20"/>
              </w:rPr>
            </w:pPr>
            <w:r w:rsidRPr="003B56A4">
              <w:rPr>
                <w:szCs w:val="20"/>
              </w:rPr>
              <w:t>0820</w:t>
            </w:r>
          </w:p>
        </w:tc>
        <w:tc>
          <w:tcPr>
            <w:tcW w:w="1134" w:type="dxa"/>
            <w:tcBorders>
              <w:top w:val="single" w:sz="4" w:space="0" w:color="auto"/>
              <w:left w:val="single" w:sz="4" w:space="0" w:color="auto"/>
              <w:bottom w:val="single" w:sz="4" w:space="0" w:color="auto"/>
              <w:right w:val="single" w:sz="4" w:space="0" w:color="auto"/>
            </w:tcBorders>
            <w:vAlign w:val="bottom"/>
          </w:tcPr>
          <w:p w14:paraId="46579478"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8E79B28" w14:textId="77777777" w:rsidR="00AB17FA" w:rsidRPr="003B56A4" w:rsidRDefault="00AB17FA" w:rsidP="00AB17FA">
            <w:pPr>
              <w:spacing w:line="276" w:lineRule="auto"/>
              <w:jc w:val="center"/>
              <w:rPr>
                <w:szCs w:val="20"/>
              </w:rPr>
            </w:pPr>
          </w:p>
        </w:tc>
      </w:tr>
      <w:tr w:rsidR="00AB17FA" w:rsidRPr="003B56A4" w14:paraId="6D7DDDF1"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7D177B82" w14:textId="77777777" w:rsidR="00AB17FA" w:rsidRPr="003B56A4" w:rsidRDefault="00AB17FA" w:rsidP="00AB17FA">
            <w:pPr>
              <w:spacing w:line="276" w:lineRule="auto"/>
              <w:jc w:val="center"/>
              <w:rPr>
                <w:szCs w:val="20"/>
              </w:rPr>
            </w:pPr>
            <w:r w:rsidRPr="003B56A4">
              <w:rPr>
                <w:szCs w:val="20"/>
              </w:rPr>
              <w:t>из них:</w:t>
            </w:r>
          </w:p>
        </w:tc>
        <w:tc>
          <w:tcPr>
            <w:tcW w:w="737" w:type="dxa"/>
            <w:tcBorders>
              <w:top w:val="single" w:sz="4" w:space="0" w:color="auto"/>
              <w:left w:val="single" w:sz="4" w:space="0" w:color="auto"/>
              <w:bottom w:val="single" w:sz="4" w:space="0" w:color="auto"/>
              <w:right w:val="single" w:sz="4" w:space="0" w:color="auto"/>
            </w:tcBorders>
            <w:vAlign w:val="bottom"/>
          </w:tcPr>
          <w:p w14:paraId="08EA276F" w14:textId="77777777" w:rsidR="00AB17FA" w:rsidRPr="003B56A4" w:rsidRDefault="00AB17FA" w:rsidP="00AB17FA">
            <w:pPr>
              <w:spacing w:line="276" w:lineRule="auto"/>
              <w:jc w:val="center"/>
              <w:rPr>
                <w:szCs w:val="20"/>
              </w:rPr>
            </w:pPr>
          </w:p>
        </w:tc>
        <w:tc>
          <w:tcPr>
            <w:tcW w:w="1622" w:type="dxa"/>
            <w:tcBorders>
              <w:top w:val="single" w:sz="4" w:space="0" w:color="auto"/>
              <w:left w:val="single" w:sz="4" w:space="0" w:color="auto"/>
              <w:bottom w:val="single" w:sz="4" w:space="0" w:color="auto"/>
              <w:right w:val="single" w:sz="4" w:space="0" w:color="auto"/>
            </w:tcBorders>
            <w:vAlign w:val="bottom"/>
          </w:tcPr>
          <w:p w14:paraId="19F794E2"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4A17677C"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EE9E186" w14:textId="77777777" w:rsidR="00AB17FA" w:rsidRPr="003B56A4" w:rsidRDefault="00AB17FA" w:rsidP="00AB17FA">
            <w:pPr>
              <w:spacing w:line="276" w:lineRule="auto"/>
              <w:jc w:val="center"/>
              <w:rPr>
                <w:szCs w:val="20"/>
              </w:rPr>
            </w:pPr>
          </w:p>
        </w:tc>
      </w:tr>
      <w:tr w:rsidR="00AB17FA" w:rsidRPr="003B56A4" w14:paraId="28BEB76D" w14:textId="77777777" w:rsidTr="00AB17FA">
        <w:tc>
          <w:tcPr>
            <w:tcW w:w="4649" w:type="dxa"/>
            <w:tcBorders>
              <w:top w:val="single" w:sz="4" w:space="0" w:color="auto"/>
              <w:left w:val="single" w:sz="4" w:space="0" w:color="auto"/>
              <w:bottom w:val="single" w:sz="4" w:space="0" w:color="auto"/>
              <w:right w:val="single" w:sz="4" w:space="0" w:color="auto"/>
            </w:tcBorders>
          </w:tcPr>
          <w:p w14:paraId="10B867F5" w14:textId="77777777" w:rsidR="00AB17FA" w:rsidRPr="003B56A4" w:rsidRDefault="00AB17FA" w:rsidP="00AB17FA">
            <w:pPr>
              <w:spacing w:line="276" w:lineRule="auto"/>
              <w:ind w:left="284"/>
              <w:rPr>
                <w:szCs w:val="20"/>
              </w:rPr>
            </w:pPr>
          </w:p>
        </w:tc>
        <w:tc>
          <w:tcPr>
            <w:tcW w:w="737" w:type="dxa"/>
            <w:tcBorders>
              <w:top w:val="single" w:sz="4" w:space="0" w:color="auto"/>
              <w:left w:val="single" w:sz="4" w:space="0" w:color="auto"/>
              <w:bottom w:val="single" w:sz="4" w:space="0" w:color="auto"/>
              <w:right w:val="single" w:sz="4" w:space="0" w:color="auto"/>
            </w:tcBorders>
            <w:vAlign w:val="bottom"/>
          </w:tcPr>
          <w:p w14:paraId="0D78C9CB" w14:textId="77777777" w:rsidR="00AB17FA" w:rsidRPr="003B56A4" w:rsidRDefault="00AB17FA" w:rsidP="00AB17FA">
            <w:pPr>
              <w:spacing w:line="276" w:lineRule="auto"/>
              <w:jc w:val="center"/>
              <w:rPr>
                <w:szCs w:val="20"/>
              </w:rPr>
            </w:pPr>
          </w:p>
        </w:tc>
        <w:tc>
          <w:tcPr>
            <w:tcW w:w="1622" w:type="dxa"/>
            <w:tcBorders>
              <w:top w:val="single" w:sz="4" w:space="0" w:color="auto"/>
              <w:left w:val="single" w:sz="4" w:space="0" w:color="auto"/>
              <w:bottom w:val="single" w:sz="4" w:space="0" w:color="auto"/>
              <w:right w:val="single" w:sz="4" w:space="0" w:color="auto"/>
            </w:tcBorders>
            <w:vAlign w:val="bottom"/>
          </w:tcPr>
          <w:p w14:paraId="6DE23587"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1A2C7282"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6319F72" w14:textId="77777777" w:rsidR="00AB17FA" w:rsidRPr="003B56A4" w:rsidRDefault="00AB17FA" w:rsidP="00AB17FA">
            <w:pPr>
              <w:spacing w:line="276" w:lineRule="auto"/>
              <w:jc w:val="center"/>
              <w:rPr>
                <w:szCs w:val="20"/>
              </w:rPr>
            </w:pPr>
          </w:p>
        </w:tc>
      </w:tr>
      <w:tr w:rsidR="00AB17FA" w:rsidRPr="003B56A4" w14:paraId="2BA40B41"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378F905D" w14:textId="77777777" w:rsidR="00AB17FA" w:rsidRPr="003B56A4" w:rsidRDefault="00AB17FA" w:rsidP="00AB17FA">
            <w:pPr>
              <w:spacing w:line="276" w:lineRule="auto"/>
              <w:ind w:left="284"/>
              <w:rPr>
                <w:szCs w:val="20"/>
              </w:rPr>
            </w:pPr>
            <w:r w:rsidRPr="003B56A4">
              <w:rPr>
                <w:szCs w:val="20"/>
              </w:rPr>
              <w:t>Возвращено в бюджет поселения, всего:</w:t>
            </w:r>
          </w:p>
        </w:tc>
        <w:tc>
          <w:tcPr>
            <w:tcW w:w="737" w:type="dxa"/>
            <w:tcBorders>
              <w:top w:val="single" w:sz="4" w:space="0" w:color="auto"/>
              <w:left w:val="single" w:sz="4" w:space="0" w:color="auto"/>
              <w:bottom w:val="single" w:sz="4" w:space="0" w:color="auto"/>
              <w:right w:val="single" w:sz="4" w:space="0" w:color="auto"/>
            </w:tcBorders>
            <w:vAlign w:val="bottom"/>
            <w:hideMark/>
          </w:tcPr>
          <w:p w14:paraId="19A2095E" w14:textId="77777777" w:rsidR="00AB17FA" w:rsidRPr="003B56A4" w:rsidRDefault="00AB17FA" w:rsidP="00AB17FA">
            <w:pPr>
              <w:spacing w:line="276" w:lineRule="auto"/>
              <w:jc w:val="center"/>
              <w:rPr>
                <w:szCs w:val="20"/>
              </w:rPr>
            </w:pPr>
            <w:r w:rsidRPr="003B56A4">
              <w:rPr>
                <w:szCs w:val="20"/>
              </w:rPr>
              <w:t>400</w:t>
            </w:r>
          </w:p>
        </w:tc>
        <w:tc>
          <w:tcPr>
            <w:tcW w:w="1622" w:type="dxa"/>
            <w:tcBorders>
              <w:top w:val="single" w:sz="4" w:space="0" w:color="auto"/>
              <w:left w:val="single" w:sz="4" w:space="0" w:color="auto"/>
              <w:bottom w:val="single" w:sz="4" w:space="0" w:color="auto"/>
              <w:right w:val="single" w:sz="4" w:space="0" w:color="auto"/>
            </w:tcBorders>
            <w:vAlign w:val="bottom"/>
            <w:hideMark/>
          </w:tcPr>
          <w:p w14:paraId="784E1CDC" w14:textId="77777777" w:rsidR="00AB17FA" w:rsidRPr="003B56A4" w:rsidRDefault="00AB17FA" w:rsidP="00AB17FA">
            <w:pPr>
              <w:spacing w:line="276" w:lineRule="auto"/>
              <w:jc w:val="center"/>
              <w:rPr>
                <w:szCs w:val="20"/>
              </w:rPr>
            </w:pPr>
            <w:r w:rsidRPr="003B56A4">
              <w:rPr>
                <w:szCs w:val="20"/>
              </w:rPr>
              <w:t>x</w:t>
            </w:r>
          </w:p>
        </w:tc>
        <w:tc>
          <w:tcPr>
            <w:tcW w:w="1134" w:type="dxa"/>
            <w:tcBorders>
              <w:top w:val="single" w:sz="4" w:space="0" w:color="auto"/>
              <w:left w:val="single" w:sz="4" w:space="0" w:color="auto"/>
              <w:bottom w:val="single" w:sz="4" w:space="0" w:color="auto"/>
              <w:right w:val="single" w:sz="4" w:space="0" w:color="auto"/>
            </w:tcBorders>
            <w:vAlign w:val="bottom"/>
          </w:tcPr>
          <w:p w14:paraId="67B60939"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D8CBFB9" w14:textId="77777777" w:rsidR="00AB17FA" w:rsidRPr="003B56A4" w:rsidRDefault="00AB17FA" w:rsidP="00AB17FA">
            <w:pPr>
              <w:spacing w:line="276" w:lineRule="auto"/>
              <w:jc w:val="center"/>
              <w:rPr>
                <w:szCs w:val="20"/>
              </w:rPr>
            </w:pPr>
          </w:p>
        </w:tc>
      </w:tr>
      <w:tr w:rsidR="00AB17FA" w:rsidRPr="003B56A4" w14:paraId="73A81992"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4F50776E" w14:textId="77777777" w:rsidR="00AB17FA" w:rsidRPr="003B56A4" w:rsidRDefault="00AB17FA" w:rsidP="00AB17FA">
            <w:pPr>
              <w:spacing w:line="276" w:lineRule="auto"/>
              <w:ind w:left="284"/>
              <w:rPr>
                <w:szCs w:val="20"/>
              </w:rPr>
            </w:pPr>
            <w:r w:rsidRPr="003B56A4">
              <w:rPr>
                <w:szCs w:val="20"/>
              </w:rPr>
              <w:t>в том числе:</w:t>
            </w:r>
          </w:p>
          <w:p w14:paraId="5D02A75A" w14:textId="77777777" w:rsidR="00AB17FA" w:rsidRPr="003B56A4" w:rsidRDefault="00AB17FA" w:rsidP="00AB17FA">
            <w:pPr>
              <w:spacing w:line="276" w:lineRule="auto"/>
              <w:ind w:left="284"/>
              <w:rPr>
                <w:szCs w:val="20"/>
              </w:rPr>
            </w:pPr>
            <w:r w:rsidRPr="003B56A4">
              <w:rPr>
                <w:szCs w:val="20"/>
              </w:rPr>
              <w:t>израсходованных не по целевому назначению</w:t>
            </w:r>
          </w:p>
        </w:tc>
        <w:tc>
          <w:tcPr>
            <w:tcW w:w="737" w:type="dxa"/>
            <w:tcBorders>
              <w:top w:val="single" w:sz="4" w:space="0" w:color="auto"/>
              <w:left w:val="single" w:sz="4" w:space="0" w:color="auto"/>
              <w:bottom w:val="single" w:sz="4" w:space="0" w:color="auto"/>
              <w:right w:val="single" w:sz="4" w:space="0" w:color="auto"/>
            </w:tcBorders>
            <w:vAlign w:val="bottom"/>
            <w:hideMark/>
          </w:tcPr>
          <w:p w14:paraId="49DB1338" w14:textId="77777777" w:rsidR="00AB17FA" w:rsidRPr="003B56A4" w:rsidRDefault="00AB17FA" w:rsidP="00AB17FA">
            <w:pPr>
              <w:spacing w:line="276" w:lineRule="auto"/>
              <w:jc w:val="center"/>
              <w:rPr>
                <w:szCs w:val="20"/>
              </w:rPr>
            </w:pPr>
            <w:r w:rsidRPr="003B56A4">
              <w:rPr>
                <w:szCs w:val="20"/>
              </w:rPr>
              <w:t>410</w:t>
            </w:r>
          </w:p>
        </w:tc>
        <w:tc>
          <w:tcPr>
            <w:tcW w:w="1622" w:type="dxa"/>
            <w:tcBorders>
              <w:top w:val="single" w:sz="4" w:space="0" w:color="auto"/>
              <w:left w:val="single" w:sz="4" w:space="0" w:color="auto"/>
              <w:bottom w:val="single" w:sz="4" w:space="0" w:color="auto"/>
              <w:right w:val="single" w:sz="4" w:space="0" w:color="auto"/>
            </w:tcBorders>
            <w:vAlign w:val="bottom"/>
            <w:hideMark/>
          </w:tcPr>
          <w:p w14:paraId="747D17EB" w14:textId="77777777" w:rsidR="00AB17FA" w:rsidRPr="003B56A4" w:rsidRDefault="00AB17FA" w:rsidP="00AB17FA">
            <w:pPr>
              <w:spacing w:line="276" w:lineRule="auto"/>
              <w:jc w:val="center"/>
              <w:rPr>
                <w:szCs w:val="20"/>
              </w:rPr>
            </w:pPr>
            <w:r w:rsidRPr="003B56A4">
              <w:rPr>
                <w:szCs w:val="20"/>
              </w:rPr>
              <w:t>x</w:t>
            </w:r>
          </w:p>
        </w:tc>
        <w:tc>
          <w:tcPr>
            <w:tcW w:w="1134" w:type="dxa"/>
            <w:tcBorders>
              <w:top w:val="single" w:sz="4" w:space="0" w:color="auto"/>
              <w:left w:val="single" w:sz="4" w:space="0" w:color="auto"/>
              <w:bottom w:val="single" w:sz="4" w:space="0" w:color="auto"/>
              <w:right w:val="single" w:sz="4" w:space="0" w:color="auto"/>
            </w:tcBorders>
            <w:vAlign w:val="bottom"/>
          </w:tcPr>
          <w:p w14:paraId="7E0B84A2"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AEC3B35" w14:textId="77777777" w:rsidR="00AB17FA" w:rsidRPr="003B56A4" w:rsidRDefault="00AB17FA" w:rsidP="00AB17FA">
            <w:pPr>
              <w:spacing w:line="276" w:lineRule="auto"/>
              <w:jc w:val="center"/>
              <w:rPr>
                <w:szCs w:val="20"/>
              </w:rPr>
            </w:pPr>
          </w:p>
        </w:tc>
      </w:tr>
      <w:tr w:rsidR="00AB17FA" w:rsidRPr="003B56A4" w14:paraId="4BC1516D"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12E9F485" w14:textId="77777777" w:rsidR="00AB17FA" w:rsidRPr="003B56A4" w:rsidRDefault="00AB17FA" w:rsidP="00AB17FA">
            <w:pPr>
              <w:spacing w:line="276" w:lineRule="auto"/>
              <w:ind w:left="284"/>
              <w:rPr>
                <w:szCs w:val="20"/>
              </w:rPr>
            </w:pPr>
            <w:r w:rsidRPr="003B56A4">
              <w:rPr>
                <w:szCs w:val="20"/>
              </w:rPr>
              <w:t>в результате применения штрафных санкций</w:t>
            </w:r>
          </w:p>
        </w:tc>
        <w:tc>
          <w:tcPr>
            <w:tcW w:w="737" w:type="dxa"/>
            <w:tcBorders>
              <w:top w:val="single" w:sz="4" w:space="0" w:color="auto"/>
              <w:left w:val="single" w:sz="4" w:space="0" w:color="auto"/>
              <w:bottom w:val="single" w:sz="4" w:space="0" w:color="auto"/>
              <w:right w:val="single" w:sz="4" w:space="0" w:color="auto"/>
            </w:tcBorders>
            <w:vAlign w:val="bottom"/>
            <w:hideMark/>
          </w:tcPr>
          <w:p w14:paraId="34565D2C" w14:textId="77777777" w:rsidR="00AB17FA" w:rsidRPr="003B56A4" w:rsidRDefault="00AB17FA" w:rsidP="00AB17FA">
            <w:pPr>
              <w:spacing w:line="276" w:lineRule="auto"/>
              <w:jc w:val="center"/>
              <w:rPr>
                <w:szCs w:val="20"/>
              </w:rPr>
            </w:pPr>
            <w:r w:rsidRPr="003B56A4">
              <w:rPr>
                <w:szCs w:val="20"/>
              </w:rPr>
              <w:t>420</w:t>
            </w:r>
          </w:p>
        </w:tc>
        <w:tc>
          <w:tcPr>
            <w:tcW w:w="1622" w:type="dxa"/>
            <w:tcBorders>
              <w:top w:val="single" w:sz="4" w:space="0" w:color="auto"/>
              <w:left w:val="single" w:sz="4" w:space="0" w:color="auto"/>
              <w:bottom w:val="single" w:sz="4" w:space="0" w:color="auto"/>
              <w:right w:val="single" w:sz="4" w:space="0" w:color="auto"/>
            </w:tcBorders>
            <w:vAlign w:val="bottom"/>
            <w:hideMark/>
          </w:tcPr>
          <w:p w14:paraId="70412611" w14:textId="77777777" w:rsidR="00AB17FA" w:rsidRPr="003B56A4" w:rsidRDefault="00AB17FA" w:rsidP="00AB17FA">
            <w:pPr>
              <w:spacing w:line="276" w:lineRule="auto"/>
              <w:jc w:val="center"/>
              <w:rPr>
                <w:szCs w:val="20"/>
              </w:rPr>
            </w:pPr>
            <w:r w:rsidRPr="003B56A4">
              <w:rPr>
                <w:szCs w:val="20"/>
              </w:rPr>
              <w:t>x</w:t>
            </w:r>
          </w:p>
        </w:tc>
        <w:tc>
          <w:tcPr>
            <w:tcW w:w="1134" w:type="dxa"/>
            <w:tcBorders>
              <w:top w:val="single" w:sz="4" w:space="0" w:color="auto"/>
              <w:left w:val="single" w:sz="4" w:space="0" w:color="auto"/>
              <w:bottom w:val="single" w:sz="4" w:space="0" w:color="auto"/>
              <w:right w:val="single" w:sz="4" w:space="0" w:color="auto"/>
            </w:tcBorders>
            <w:vAlign w:val="bottom"/>
          </w:tcPr>
          <w:p w14:paraId="0E5E4627"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1B5EFE7" w14:textId="77777777" w:rsidR="00AB17FA" w:rsidRPr="003B56A4" w:rsidRDefault="00AB17FA" w:rsidP="00AB17FA">
            <w:pPr>
              <w:spacing w:line="276" w:lineRule="auto"/>
              <w:jc w:val="center"/>
              <w:rPr>
                <w:szCs w:val="20"/>
              </w:rPr>
            </w:pPr>
          </w:p>
        </w:tc>
      </w:tr>
      <w:tr w:rsidR="00AB17FA" w:rsidRPr="003B56A4" w14:paraId="45B82CD4"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525D9AA3" w14:textId="77777777" w:rsidR="00AB17FA" w:rsidRPr="003B56A4" w:rsidRDefault="00AB17FA" w:rsidP="00AB17FA">
            <w:pPr>
              <w:spacing w:line="276" w:lineRule="auto"/>
              <w:ind w:left="284"/>
              <w:rPr>
                <w:szCs w:val="20"/>
              </w:rPr>
            </w:pPr>
            <w:r w:rsidRPr="003B56A4">
              <w:rPr>
                <w:szCs w:val="20"/>
              </w:rPr>
              <w:t>в сумме остатка субсидии на начало года, потребность в которой не подтверждена</w:t>
            </w:r>
          </w:p>
        </w:tc>
        <w:tc>
          <w:tcPr>
            <w:tcW w:w="737" w:type="dxa"/>
            <w:tcBorders>
              <w:top w:val="single" w:sz="4" w:space="0" w:color="auto"/>
              <w:left w:val="single" w:sz="4" w:space="0" w:color="auto"/>
              <w:bottom w:val="single" w:sz="4" w:space="0" w:color="auto"/>
              <w:right w:val="single" w:sz="4" w:space="0" w:color="auto"/>
            </w:tcBorders>
            <w:vAlign w:val="bottom"/>
            <w:hideMark/>
          </w:tcPr>
          <w:p w14:paraId="6C024976" w14:textId="77777777" w:rsidR="00AB17FA" w:rsidRPr="003B56A4" w:rsidRDefault="00AB17FA" w:rsidP="00AB17FA">
            <w:pPr>
              <w:spacing w:line="276" w:lineRule="auto"/>
              <w:jc w:val="center"/>
              <w:rPr>
                <w:szCs w:val="20"/>
              </w:rPr>
            </w:pPr>
            <w:r w:rsidRPr="003B56A4">
              <w:rPr>
                <w:szCs w:val="20"/>
              </w:rPr>
              <w:t>430</w:t>
            </w:r>
          </w:p>
        </w:tc>
        <w:tc>
          <w:tcPr>
            <w:tcW w:w="1622" w:type="dxa"/>
            <w:tcBorders>
              <w:top w:val="single" w:sz="4" w:space="0" w:color="auto"/>
              <w:left w:val="single" w:sz="4" w:space="0" w:color="auto"/>
              <w:bottom w:val="single" w:sz="4" w:space="0" w:color="auto"/>
              <w:right w:val="single" w:sz="4" w:space="0" w:color="auto"/>
            </w:tcBorders>
            <w:vAlign w:val="bottom"/>
          </w:tcPr>
          <w:p w14:paraId="2EC92370"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756144FE"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FA0C527" w14:textId="77777777" w:rsidR="00AB17FA" w:rsidRPr="003B56A4" w:rsidRDefault="00AB17FA" w:rsidP="00AB17FA">
            <w:pPr>
              <w:spacing w:line="276" w:lineRule="auto"/>
              <w:jc w:val="center"/>
              <w:rPr>
                <w:szCs w:val="20"/>
              </w:rPr>
            </w:pPr>
          </w:p>
        </w:tc>
      </w:tr>
      <w:tr w:rsidR="00AB17FA" w:rsidRPr="003B56A4" w14:paraId="494F05B9"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459C9BAE" w14:textId="77777777" w:rsidR="00AB17FA" w:rsidRPr="003B56A4" w:rsidRDefault="00AB17FA" w:rsidP="00AB17FA">
            <w:pPr>
              <w:spacing w:line="276" w:lineRule="auto"/>
              <w:ind w:left="284"/>
              <w:rPr>
                <w:szCs w:val="20"/>
              </w:rPr>
            </w:pPr>
            <w:r w:rsidRPr="003B56A4">
              <w:rPr>
                <w:szCs w:val="20"/>
              </w:rPr>
              <w:t xml:space="preserve">в сумме возврата дебиторской задолженности прошлых лет, решение </w:t>
            </w:r>
            <w:r w:rsidRPr="003B56A4">
              <w:rPr>
                <w:szCs w:val="20"/>
              </w:rPr>
              <w:lastRenderedPageBreak/>
              <w:t>об использовании которой не принято</w:t>
            </w:r>
          </w:p>
        </w:tc>
        <w:tc>
          <w:tcPr>
            <w:tcW w:w="737" w:type="dxa"/>
            <w:tcBorders>
              <w:top w:val="single" w:sz="4" w:space="0" w:color="auto"/>
              <w:left w:val="single" w:sz="4" w:space="0" w:color="auto"/>
              <w:bottom w:val="single" w:sz="4" w:space="0" w:color="auto"/>
              <w:right w:val="single" w:sz="4" w:space="0" w:color="auto"/>
            </w:tcBorders>
            <w:vAlign w:val="bottom"/>
            <w:hideMark/>
          </w:tcPr>
          <w:p w14:paraId="240D33CF" w14:textId="77777777" w:rsidR="00AB17FA" w:rsidRPr="003B56A4" w:rsidRDefault="00AB17FA" w:rsidP="00AB17FA">
            <w:pPr>
              <w:spacing w:line="276" w:lineRule="auto"/>
              <w:jc w:val="center"/>
              <w:rPr>
                <w:szCs w:val="20"/>
              </w:rPr>
            </w:pPr>
            <w:r w:rsidRPr="003B56A4">
              <w:rPr>
                <w:szCs w:val="20"/>
              </w:rPr>
              <w:lastRenderedPageBreak/>
              <w:t>440</w:t>
            </w:r>
          </w:p>
        </w:tc>
        <w:tc>
          <w:tcPr>
            <w:tcW w:w="1622" w:type="dxa"/>
            <w:tcBorders>
              <w:top w:val="single" w:sz="4" w:space="0" w:color="auto"/>
              <w:left w:val="single" w:sz="4" w:space="0" w:color="auto"/>
              <w:bottom w:val="single" w:sz="4" w:space="0" w:color="auto"/>
              <w:right w:val="single" w:sz="4" w:space="0" w:color="auto"/>
            </w:tcBorders>
            <w:vAlign w:val="bottom"/>
          </w:tcPr>
          <w:p w14:paraId="29895E9F" w14:textId="77777777" w:rsidR="00AB17FA" w:rsidRPr="003B56A4" w:rsidRDefault="00AB17FA" w:rsidP="00AB17FA">
            <w:pPr>
              <w:spacing w:line="276" w:lineRule="auto"/>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15FFCC1C"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146198E" w14:textId="77777777" w:rsidR="00AB17FA" w:rsidRPr="003B56A4" w:rsidRDefault="00AB17FA" w:rsidP="00AB17FA">
            <w:pPr>
              <w:spacing w:line="276" w:lineRule="auto"/>
              <w:jc w:val="center"/>
              <w:rPr>
                <w:szCs w:val="20"/>
              </w:rPr>
            </w:pPr>
          </w:p>
        </w:tc>
      </w:tr>
      <w:tr w:rsidR="00AB17FA" w:rsidRPr="003B56A4" w14:paraId="540554B2"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779B5954" w14:textId="77777777" w:rsidR="00AB17FA" w:rsidRPr="003B56A4" w:rsidRDefault="00AB17FA" w:rsidP="00AB17FA">
            <w:pPr>
              <w:spacing w:line="276" w:lineRule="auto"/>
              <w:rPr>
                <w:szCs w:val="20"/>
              </w:rPr>
            </w:pPr>
            <w:r w:rsidRPr="003B56A4">
              <w:rPr>
                <w:szCs w:val="20"/>
              </w:rPr>
              <w:t>Остаток Субсидии на конец отчетного периода, всего:</w:t>
            </w:r>
          </w:p>
        </w:tc>
        <w:tc>
          <w:tcPr>
            <w:tcW w:w="737" w:type="dxa"/>
            <w:tcBorders>
              <w:top w:val="single" w:sz="4" w:space="0" w:color="auto"/>
              <w:left w:val="single" w:sz="4" w:space="0" w:color="auto"/>
              <w:bottom w:val="single" w:sz="4" w:space="0" w:color="auto"/>
              <w:right w:val="single" w:sz="4" w:space="0" w:color="auto"/>
            </w:tcBorders>
            <w:vAlign w:val="bottom"/>
            <w:hideMark/>
          </w:tcPr>
          <w:p w14:paraId="1DBEE487" w14:textId="77777777" w:rsidR="00AB17FA" w:rsidRPr="003B56A4" w:rsidRDefault="00AB17FA" w:rsidP="00AB17FA">
            <w:pPr>
              <w:spacing w:line="276" w:lineRule="auto"/>
              <w:jc w:val="center"/>
              <w:rPr>
                <w:szCs w:val="20"/>
              </w:rPr>
            </w:pPr>
            <w:bookmarkStart w:id="60" w:name="P1275"/>
            <w:bookmarkEnd w:id="60"/>
            <w:r w:rsidRPr="003B56A4">
              <w:rPr>
                <w:szCs w:val="20"/>
              </w:rPr>
              <w:t>500</w:t>
            </w:r>
          </w:p>
        </w:tc>
        <w:tc>
          <w:tcPr>
            <w:tcW w:w="1622" w:type="dxa"/>
            <w:tcBorders>
              <w:top w:val="single" w:sz="4" w:space="0" w:color="auto"/>
              <w:left w:val="single" w:sz="4" w:space="0" w:color="auto"/>
              <w:bottom w:val="single" w:sz="4" w:space="0" w:color="auto"/>
              <w:right w:val="single" w:sz="4" w:space="0" w:color="auto"/>
            </w:tcBorders>
            <w:vAlign w:val="bottom"/>
            <w:hideMark/>
          </w:tcPr>
          <w:p w14:paraId="3F51D002" w14:textId="77777777" w:rsidR="00AB17FA" w:rsidRPr="003B56A4" w:rsidRDefault="00AB17FA" w:rsidP="00AB17FA">
            <w:pPr>
              <w:spacing w:line="276" w:lineRule="auto"/>
              <w:jc w:val="center"/>
              <w:rPr>
                <w:szCs w:val="20"/>
              </w:rPr>
            </w:pPr>
            <w:r w:rsidRPr="003B56A4">
              <w:rPr>
                <w:szCs w:val="20"/>
              </w:rPr>
              <w:t>x</w:t>
            </w:r>
          </w:p>
        </w:tc>
        <w:tc>
          <w:tcPr>
            <w:tcW w:w="1134" w:type="dxa"/>
            <w:tcBorders>
              <w:top w:val="single" w:sz="4" w:space="0" w:color="auto"/>
              <w:left w:val="single" w:sz="4" w:space="0" w:color="auto"/>
              <w:bottom w:val="single" w:sz="4" w:space="0" w:color="auto"/>
              <w:right w:val="single" w:sz="4" w:space="0" w:color="auto"/>
            </w:tcBorders>
            <w:vAlign w:val="bottom"/>
          </w:tcPr>
          <w:p w14:paraId="40A5A2B6"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D5FEC9F" w14:textId="77777777" w:rsidR="00AB17FA" w:rsidRPr="003B56A4" w:rsidRDefault="00AB17FA" w:rsidP="00AB17FA">
            <w:pPr>
              <w:spacing w:line="276" w:lineRule="auto"/>
              <w:jc w:val="center"/>
              <w:rPr>
                <w:szCs w:val="20"/>
              </w:rPr>
            </w:pPr>
          </w:p>
        </w:tc>
      </w:tr>
      <w:tr w:rsidR="00AB17FA" w:rsidRPr="003B56A4" w14:paraId="2024963C"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6B8F0EB2" w14:textId="77777777" w:rsidR="00AB17FA" w:rsidRPr="003B56A4" w:rsidRDefault="00AB17FA" w:rsidP="00AB17FA">
            <w:pPr>
              <w:spacing w:line="276" w:lineRule="auto"/>
              <w:ind w:left="284"/>
              <w:rPr>
                <w:szCs w:val="20"/>
              </w:rPr>
            </w:pPr>
            <w:r w:rsidRPr="003B56A4">
              <w:rPr>
                <w:szCs w:val="20"/>
              </w:rPr>
              <w:t>в том числе:</w:t>
            </w:r>
          </w:p>
          <w:p w14:paraId="6A33C14A" w14:textId="77777777" w:rsidR="00AB17FA" w:rsidRPr="003B56A4" w:rsidRDefault="00AB17FA" w:rsidP="00AB17FA">
            <w:pPr>
              <w:spacing w:line="276" w:lineRule="auto"/>
              <w:ind w:left="284"/>
              <w:rPr>
                <w:szCs w:val="20"/>
              </w:rPr>
            </w:pPr>
            <w:r w:rsidRPr="003B56A4">
              <w:rPr>
                <w:szCs w:val="20"/>
              </w:rPr>
              <w:t>требуется в направлении на те же цели</w:t>
            </w:r>
          </w:p>
        </w:tc>
        <w:tc>
          <w:tcPr>
            <w:tcW w:w="737" w:type="dxa"/>
            <w:tcBorders>
              <w:top w:val="single" w:sz="4" w:space="0" w:color="auto"/>
              <w:left w:val="single" w:sz="4" w:space="0" w:color="auto"/>
              <w:bottom w:val="single" w:sz="4" w:space="0" w:color="auto"/>
              <w:right w:val="single" w:sz="4" w:space="0" w:color="auto"/>
            </w:tcBorders>
            <w:vAlign w:val="bottom"/>
            <w:hideMark/>
          </w:tcPr>
          <w:p w14:paraId="5E8B332F" w14:textId="77777777" w:rsidR="00AB17FA" w:rsidRPr="003B56A4" w:rsidRDefault="00AB17FA" w:rsidP="00AB17FA">
            <w:pPr>
              <w:spacing w:line="276" w:lineRule="auto"/>
              <w:jc w:val="center"/>
              <w:rPr>
                <w:szCs w:val="20"/>
              </w:rPr>
            </w:pPr>
            <w:r w:rsidRPr="003B56A4">
              <w:rPr>
                <w:szCs w:val="20"/>
              </w:rPr>
              <w:t>510</w:t>
            </w:r>
          </w:p>
        </w:tc>
        <w:tc>
          <w:tcPr>
            <w:tcW w:w="1622" w:type="dxa"/>
            <w:tcBorders>
              <w:top w:val="single" w:sz="4" w:space="0" w:color="auto"/>
              <w:left w:val="single" w:sz="4" w:space="0" w:color="auto"/>
              <w:bottom w:val="single" w:sz="4" w:space="0" w:color="auto"/>
              <w:right w:val="single" w:sz="4" w:space="0" w:color="auto"/>
            </w:tcBorders>
            <w:vAlign w:val="bottom"/>
            <w:hideMark/>
          </w:tcPr>
          <w:p w14:paraId="1D378338" w14:textId="77777777" w:rsidR="00AB17FA" w:rsidRPr="003B56A4" w:rsidRDefault="00AB17FA" w:rsidP="00AB17FA">
            <w:pPr>
              <w:spacing w:line="276" w:lineRule="auto"/>
              <w:jc w:val="center"/>
              <w:rPr>
                <w:szCs w:val="20"/>
              </w:rPr>
            </w:pPr>
            <w:r w:rsidRPr="003B56A4">
              <w:rPr>
                <w:szCs w:val="20"/>
              </w:rPr>
              <w:t>x</w:t>
            </w:r>
          </w:p>
        </w:tc>
        <w:tc>
          <w:tcPr>
            <w:tcW w:w="1134" w:type="dxa"/>
            <w:tcBorders>
              <w:top w:val="single" w:sz="4" w:space="0" w:color="auto"/>
              <w:left w:val="single" w:sz="4" w:space="0" w:color="auto"/>
              <w:bottom w:val="single" w:sz="4" w:space="0" w:color="auto"/>
              <w:right w:val="single" w:sz="4" w:space="0" w:color="auto"/>
            </w:tcBorders>
            <w:vAlign w:val="bottom"/>
          </w:tcPr>
          <w:p w14:paraId="75B1B975"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E24AD99" w14:textId="77777777" w:rsidR="00AB17FA" w:rsidRPr="003B56A4" w:rsidRDefault="00AB17FA" w:rsidP="00AB17FA">
            <w:pPr>
              <w:spacing w:line="276" w:lineRule="auto"/>
              <w:jc w:val="center"/>
              <w:rPr>
                <w:szCs w:val="20"/>
              </w:rPr>
            </w:pPr>
          </w:p>
        </w:tc>
      </w:tr>
      <w:tr w:rsidR="00AB17FA" w:rsidRPr="003B56A4" w14:paraId="16D45DF0" w14:textId="77777777" w:rsidTr="00AB17FA">
        <w:tc>
          <w:tcPr>
            <w:tcW w:w="4649" w:type="dxa"/>
            <w:tcBorders>
              <w:top w:val="single" w:sz="4" w:space="0" w:color="auto"/>
              <w:left w:val="single" w:sz="4" w:space="0" w:color="auto"/>
              <w:bottom w:val="single" w:sz="4" w:space="0" w:color="auto"/>
              <w:right w:val="single" w:sz="4" w:space="0" w:color="auto"/>
            </w:tcBorders>
            <w:hideMark/>
          </w:tcPr>
          <w:p w14:paraId="36A4327F" w14:textId="77777777" w:rsidR="00AB17FA" w:rsidRPr="003B56A4" w:rsidRDefault="00AB17FA" w:rsidP="00AB17FA">
            <w:pPr>
              <w:spacing w:line="276" w:lineRule="auto"/>
              <w:ind w:left="284"/>
              <w:rPr>
                <w:szCs w:val="20"/>
              </w:rPr>
            </w:pPr>
            <w:r w:rsidRPr="003B56A4">
              <w:rPr>
                <w:szCs w:val="20"/>
              </w:rPr>
              <w:t>подлежит возврату в бюджет поселения</w:t>
            </w:r>
          </w:p>
        </w:tc>
        <w:tc>
          <w:tcPr>
            <w:tcW w:w="737" w:type="dxa"/>
            <w:tcBorders>
              <w:top w:val="single" w:sz="4" w:space="0" w:color="auto"/>
              <w:left w:val="single" w:sz="4" w:space="0" w:color="auto"/>
              <w:bottom w:val="single" w:sz="4" w:space="0" w:color="auto"/>
              <w:right w:val="single" w:sz="4" w:space="0" w:color="auto"/>
            </w:tcBorders>
            <w:vAlign w:val="bottom"/>
            <w:hideMark/>
          </w:tcPr>
          <w:p w14:paraId="5431FC8A" w14:textId="77777777" w:rsidR="00AB17FA" w:rsidRPr="003B56A4" w:rsidRDefault="00AB17FA" w:rsidP="00AB17FA">
            <w:pPr>
              <w:spacing w:line="276" w:lineRule="auto"/>
              <w:jc w:val="center"/>
              <w:rPr>
                <w:szCs w:val="20"/>
              </w:rPr>
            </w:pPr>
            <w:bookmarkStart w:id="61" w:name="P1286"/>
            <w:bookmarkEnd w:id="61"/>
            <w:r w:rsidRPr="003B56A4">
              <w:rPr>
                <w:szCs w:val="20"/>
              </w:rPr>
              <w:t>520</w:t>
            </w:r>
          </w:p>
        </w:tc>
        <w:tc>
          <w:tcPr>
            <w:tcW w:w="1622" w:type="dxa"/>
            <w:tcBorders>
              <w:top w:val="single" w:sz="4" w:space="0" w:color="auto"/>
              <w:left w:val="single" w:sz="4" w:space="0" w:color="auto"/>
              <w:bottom w:val="single" w:sz="4" w:space="0" w:color="auto"/>
              <w:right w:val="single" w:sz="4" w:space="0" w:color="auto"/>
            </w:tcBorders>
            <w:vAlign w:val="bottom"/>
            <w:hideMark/>
          </w:tcPr>
          <w:p w14:paraId="1CB22223" w14:textId="77777777" w:rsidR="00AB17FA" w:rsidRPr="003B56A4" w:rsidRDefault="00AB17FA" w:rsidP="00AB17FA">
            <w:pPr>
              <w:spacing w:line="276" w:lineRule="auto"/>
              <w:jc w:val="center"/>
              <w:rPr>
                <w:szCs w:val="20"/>
              </w:rPr>
            </w:pPr>
            <w:r w:rsidRPr="003B56A4">
              <w:rPr>
                <w:szCs w:val="20"/>
              </w:rPr>
              <w:t>x</w:t>
            </w:r>
          </w:p>
        </w:tc>
        <w:tc>
          <w:tcPr>
            <w:tcW w:w="1134" w:type="dxa"/>
            <w:tcBorders>
              <w:top w:val="single" w:sz="4" w:space="0" w:color="auto"/>
              <w:left w:val="single" w:sz="4" w:space="0" w:color="auto"/>
              <w:bottom w:val="single" w:sz="4" w:space="0" w:color="auto"/>
              <w:right w:val="single" w:sz="4" w:space="0" w:color="auto"/>
            </w:tcBorders>
            <w:vAlign w:val="bottom"/>
          </w:tcPr>
          <w:p w14:paraId="78D450AF" w14:textId="77777777" w:rsidR="00AB17FA" w:rsidRPr="003B56A4" w:rsidRDefault="00AB17FA" w:rsidP="00AB17FA">
            <w:pPr>
              <w:spacing w:line="276" w:lineRule="auto"/>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4283DB8" w14:textId="77777777" w:rsidR="00AB17FA" w:rsidRPr="003B56A4" w:rsidRDefault="00AB17FA" w:rsidP="00AB17FA">
            <w:pPr>
              <w:spacing w:line="276" w:lineRule="auto"/>
              <w:jc w:val="center"/>
              <w:rPr>
                <w:szCs w:val="20"/>
              </w:rPr>
            </w:pPr>
          </w:p>
        </w:tc>
      </w:tr>
    </w:tbl>
    <w:p w14:paraId="6C248C76" w14:textId="77777777" w:rsidR="00AB17FA" w:rsidRPr="003B56A4" w:rsidRDefault="00AB17FA" w:rsidP="00AB17FA">
      <w:pPr>
        <w:jc w:val="center"/>
        <w:rPr>
          <w:szCs w:val="20"/>
        </w:rPr>
      </w:pPr>
    </w:p>
    <w:p w14:paraId="512D879F" w14:textId="77777777" w:rsidR="00AB17FA" w:rsidRPr="003B56A4" w:rsidRDefault="00AB17FA" w:rsidP="00AB17FA">
      <w:pPr>
        <w:jc w:val="both"/>
        <w:rPr>
          <w:rFonts w:ascii="Courier New" w:hAnsi="Courier New" w:cs="Courier New"/>
          <w:sz w:val="20"/>
          <w:szCs w:val="20"/>
        </w:rPr>
      </w:pPr>
      <w:r w:rsidRPr="003B56A4">
        <w:t>Руководитель Учреждения</w:t>
      </w:r>
      <w:r w:rsidRPr="003B56A4">
        <w:rPr>
          <w:rFonts w:ascii="Courier New" w:hAnsi="Courier New" w:cs="Courier New"/>
          <w:sz w:val="20"/>
          <w:szCs w:val="20"/>
        </w:rPr>
        <w:t xml:space="preserve"> ___________ _________   _____________________</w:t>
      </w:r>
    </w:p>
    <w:p w14:paraId="5AB8C93C" w14:textId="77777777" w:rsidR="00AB17FA" w:rsidRPr="003B56A4" w:rsidRDefault="00AB17FA" w:rsidP="00AB17FA">
      <w:pPr>
        <w:jc w:val="both"/>
        <w:rPr>
          <w:rFonts w:ascii="Courier New" w:hAnsi="Courier New" w:cs="Courier New"/>
          <w:sz w:val="20"/>
          <w:szCs w:val="20"/>
        </w:rPr>
      </w:pPr>
      <w:r w:rsidRPr="003B56A4">
        <w:rPr>
          <w:rFonts w:ascii="Courier New" w:hAnsi="Courier New" w:cs="Courier New"/>
          <w:sz w:val="20"/>
          <w:szCs w:val="20"/>
        </w:rPr>
        <w:t>(</w:t>
      </w:r>
      <w:r w:rsidRPr="003B56A4">
        <w:rPr>
          <w:rFonts w:ascii="Cambria" w:hAnsi="Cambria" w:cs="Courier New"/>
          <w:sz w:val="20"/>
          <w:szCs w:val="20"/>
        </w:rPr>
        <w:t>уполномоченное лицо)                 (должность) (подпись)            (расшифровка подписи</w:t>
      </w:r>
      <w:r w:rsidRPr="003B56A4">
        <w:rPr>
          <w:rFonts w:ascii="Courier New" w:hAnsi="Courier New" w:cs="Courier New"/>
          <w:sz w:val="20"/>
          <w:szCs w:val="20"/>
        </w:rPr>
        <w:t>)</w:t>
      </w:r>
    </w:p>
    <w:p w14:paraId="7E0CE0E7" w14:textId="77777777" w:rsidR="00AB17FA" w:rsidRPr="003B56A4" w:rsidRDefault="00AB17FA" w:rsidP="00AB17FA">
      <w:pPr>
        <w:jc w:val="both"/>
        <w:rPr>
          <w:rFonts w:ascii="Courier New" w:hAnsi="Courier New" w:cs="Courier New"/>
          <w:sz w:val="20"/>
          <w:szCs w:val="20"/>
        </w:rPr>
      </w:pPr>
    </w:p>
    <w:p w14:paraId="4F1D0384" w14:textId="77777777" w:rsidR="00AB17FA" w:rsidRPr="003B56A4" w:rsidRDefault="00AB17FA" w:rsidP="00AB17FA">
      <w:pPr>
        <w:jc w:val="both"/>
        <w:rPr>
          <w:rFonts w:ascii="Courier New" w:hAnsi="Courier New" w:cs="Courier New"/>
          <w:sz w:val="20"/>
          <w:szCs w:val="20"/>
        </w:rPr>
      </w:pPr>
      <w:r w:rsidRPr="003B56A4">
        <w:t xml:space="preserve">Исполнитель       </w:t>
      </w:r>
      <w:r w:rsidRPr="003B56A4">
        <w:rPr>
          <w:rFonts w:ascii="Courier New" w:hAnsi="Courier New" w:cs="Courier New"/>
          <w:sz w:val="20"/>
          <w:szCs w:val="20"/>
        </w:rPr>
        <w:t xml:space="preserve">   _______________  _______________  _________</w:t>
      </w:r>
    </w:p>
    <w:p w14:paraId="271CB3B3" w14:textId="77777777" w:rsidR="00AB17FA" w:rsidRPr="003B56A4" w:rsidRDefault="00AB17FA" w:rsidP="00AB17FA">
      <w:pPr>
        <w:jc w:val="both"/>
        <w:rPr>
          <w:rFonts w:ascii="Cambria" w:hAnsi="Cambria" w:cs="Courier New"/>
          <w:sz w:val="20"/>
          <w:szCs w:val="20"/>
        </w:rPr>
      </w:pPr>
      <w:r w:rsidRPr="003B56A4">
        <w:rPr>
          <w:rFonts w:ascii="Courier New" w:hAnsi="Courier New" w:cs="Courier New"/>
          <w:sz w:val="20"/>
          <w:szCs w:val="20"/>
        </w:rPr>
        <w:t xml:space="preserve">                      (</w:t>
      </w:r>
      <w:r w:rsidRPr="003B56A4">
        <w:rPr>
          <w:rFonts w:ascii="Cambria" w:hAnsi="Cambria" w:cs="Courier New"/>
          <w:sz w:val="20"/>
          <w:szCs w:val="20"/>
        </w:rPr>
        <w:t>должность)         (ФИО)                           (телефон)</w:t>
      </w:r>
    </w:p>
    <w:p w14:paraId="13269E37" w14:textId="77777777" w:rsidR="00AB17FA" w:rsidRPr="003B56A4" w:rsidRDefault="00AB17FA" w:rsidP="00AB17FA">
      <w:pPr>
        <w:jc w:val="both"/>
        <w:rPr>
          <w:rFonts w:ascii="Cambria" w:hAnsi="Cambria" w:cs="Courier New"/>
          <w:sz w:val="20"/>
          <w:szCs w:val="20"/>
        </w:rPr>
      </w:pPr>
    </w:p>
    <w:p w14:paraId="4B9062B2" w14:textId="77777777" w:rsidR="00AB17FA" w:rsidRPr="003B56A4" w:rsidRDefault="00AB17FA" w:rsidP="00AB17FA">
      <w:pPr>
        <w:jc w:val="both"/>
        <w:rPr>
          <w:rFonts w:ascii="Courier New" w:hAnsi="Courier New" w:cs="Courier New"/>
          <w:sz w:val="20"/>
          <w:szCs w:val="20"/>
        </w:rPr>
      </w:pPr>
      <w:r>
        <w:rPr>
          <w:rFonts w:ascii="Courier New" w:hAnsi="Courier New" w:cs="Courier New"/>
          <w:sz w:val="20"/>
          <w:szCs w:val="20"/>
        </w:rPr>
        <w:t>«</w:t>
      </w:r>
      <w:r w:rsidRPr="003B56A4">
        <w:rPr>
          <w:rFonts w:ascii="Courier New" w:hAnsi="Courier New" w:cs="Courier New"/>
          <w:sz w:val="20"/>
          <w:szCs w:val="20"/>
        </w:rPr>
        <w:t>__</w:t>
      </w:r>
      <w:r>
        <w:rPr>
          <w:rFonts w:ascii="Courier New" w:hAnsi="Courier New" w:cs="Courier New"/>
          <w:sz w:val="20"/>
          <w:szCs w:val="20"/>
        </w:rPr>
        <w:t>»</w:t>
      </w:r>
      <w:r w:rsidRPr="003B56A4">
        <w:rPr>
          <w:rFonts w:ascii="Courier New" w:hAnsi="Courier New" w:cs="Courier New"/>
          <w:sz w:val="20"/>
          <w:szCs w:val="20"/>
        </w:rPr>
        <w:t xml:space="preserve"> _________ 20__ г.</w:t>
      </w:r>
    </w:p>
    <w:p w14:paraId="7D2721C6" w14:textId="77777777" w:rsidR="00AB17FA" w:rsidRPr="003B56A4" w:rsidRDefault="00AB17FA" w:rsidP="00AB17FA">
      <w:pPr>
        <w:ind w:firstLine="540"/>
        <w:jc w:val="both"/>
        <w:rPr>
          <w:szCs w:val="20"/>
        </w:rPr>
      </w:pPr>
    </w:p>
    <w:p w14:paraId="6147A456" w14:textId="77777777" w:rsidR="00AB17FA" w:rsidRPr="003B56A4" w:rsidRDefault="00AB17FA" w:rsidP="00AB17FA">
      <w:pPr>
        <w:ind w:firstLine="540"/>
        <w:jc w:val="both"/>
        <w:rPr>
          <w:szCs w:val="20"/>
        </w:rPr>
      </w:pPr>
      <w:r w:rsidRPr="003B56A4">
        <w:rPr>
          <w:szCs w:val="20"/>
        </w:rPr>
        <w:t>--------------------------------</w:t>
      </w:r>
    </w:p>
    <w:p w14:paraId="14785761" w14:textId="77777777" w:rsidR="00AB17FA" w:rsidRPr="003B56A4" w:rsidRDefault="00AB17FA" w:rsidP="00AB17FA">
      <w:pPr>
        <w:ind w:firstLine="539"/>
        <w:jc w:val="both"/>
        <w:rPr>
          <w:sz w:val="18"/>
          <w:szCs w:val="18"/>
        </w:rPr>
      </w:pPr>
      <w:bookmarkStart w:id="62" w:name="P1300"/>
      <w:bookmarkEnd w:id="62"/>
      <w:r w:rsidRPr="003B56A4">
        <w:rPr>
          <w:sz w:val="18"/>
          <w:szCs w:val="18"/>
        </w:rPr>
        <w:t xml:space="preserve">&lt;1&gt; </w:t>
      </w:r>
      <w:bookmarkStart w:id="63" w:name="P1301"/>
      <w:bookmarkEnd w:id="63"/>
      <w:r w:rsidRPr="003B56A4">
        <w:rPr>
          <w:sz w:val="18"/>
          <w:szCs w:val="18"/>
        </w:rPr>
        <w:t>Настоящий отчет составляется нарастающим итогом с начала текущего финансового года.</w:t>
      </w:r>
    </w:p>
    <w:p w14:paraId="67BCD96F" w14:textId="77777777" w:rsidR="00AB17FA" w:rsidRPr="003B56A4" w:rsidRDefault="00AB17FA" w:rsidP="00AB17FA">
      <w:pPr>
        <w:ind w:firstLine="539"/>
        <w:jc w:val="both"/>
        <w:rPr>
          <w:sz w:val="18"/>
          <w:szCs w:val="18"/>
        </w:rPr>
      </w:pPr>
      <w:bookmarkStart w:id="64" w:name="P1302"/>
      <w:bookmarkEnd w:id="64"/>
      <w:r w:rsidRPr="003B56A4">
        <w:rPr>
          <w:sz w:val="18"/>
          <w:szCs w:val="18"/>
        </w:rPr>
        <w:t>&lt;2</w:t>
      </w:r>
      <w:r w:rsidRPr="003B56A4">
        <w:rPr>
          <w:color w:val="000000"/>
          <w:sz w:val="18"/>
          <w:szCs w:val="18"/>
        </w:rPr>
        <w:t xml:space="preserve">&gt; </w:t>
      </w:r>
      <w:hyperlink r:id="rId84" w:anchor="P1066" w:history="1">
        <w:r w:rsidRPr="003B56A4">
          <w:rPr>
            <w:color w:val="000000"/>
            <w:sz w:val="18"/>
            <w:szCs w:val="18"/>
            <w:u w:val="single"/>
          </w:rPr>
          <w:t>Строки 100</w:t>
        </w:r>
      </w:hyperlink>
      <w:r w:rsidRPr="003B56A4">
        <w:rPr>
          <w:color w:val="000000"/>
          <w:sz w:val="18"/>
          <w:szCs w:val="18"/>
        </w:rPr>
        <w:t xml:space="preserve"> - </w:t>
      </w:r>
      <w:hyperlink r:id="rId85" w:anchor="P1093" w:history="1">
        <w:r w:rsidRPr="003B56A4">
          <w:rPr>
            <w:color w:val="000000"/>
            <w:sz w:val="18"/>
            <w:szCs w:val="18"/>
            <w:u w:val="single"/>
          </w:rPr>
          <w:t>220</w:t>
        </w:r>
      </w:hyperlink>
      <w:r w:rsidRPr="003B56A4">
        <w:rPr>
          <w:color w:val="000000"/>
          <w:sz w:val="18"/>
          <w:szCs w:val="18"/>
        </w:rPr>
        <w:t xml:space="preserve">, </w:t>
      </w:r>
      <w:hyperlink r:id="rId86" w:anchor="P1275" w:history="1">
        <w:r w:rsidRPr="003B56A4">
          <w:rPr>
            <w:color w:val="000000"/>
            <w:sz w:val="18"/>
            <w:szCs w:val="18"/>
            <w:u w:val="single"/>
          </w:rPr>
          <w:t>500</w:t>
        </w:r>
      </w:hyperlink>
      <w:r w:rsidRPr="003B56A4">
        <w:rPr>
          <w:color w:val="000000"/>
          <w:sz w:val="18"/>
          <w:szCs w:val="18"/>
        </w:rPr>
        <w:t xml:space="preserve"> - </w:t>
      </w:r>
      <w:hyperlink r:id="rId87" w:anchor="P1286" w:history="1">
        <w:r w:rsidRPr="003B56A4">
          <w:rPr>
            <w:color w:val="000000"/>
            <w:sz w:val="18"/>
            <w:szCs w:val="18"/>
            <w:u w:val="single"/>
          </w:rPr>
          <w:t>520</w:t>
        </w:r>
      </w:hyperlink>
      <w:r w:rsidRPr="003B56A4">
        <w:rPr>
          <w:color w:val="000000"/>
          <w:sz w:val="18"/>
          <w:szCs w:val="18"/>
        </w:rPr>
        <w:t xml:space="preserve"> не предусматриваются в настоящем отчете в случае, если предоставление Субсидии осуществляется в рамках казначейского</w:t>
      </w:r>
      <w:r w:rsidRPr="003B56A4">
        <w:rPr>
          <w:sz w:val="18"/>
          <w:szCs w:val="18"/>
        </w:rPr>
        <w:t xml:space="preserve"> сопровождения в порядке, установленном бюджетным законодательством Российской Федерации.</w:t>
      </w:r>
    </w:p>
    <w:p w14:paraId="52EE762D" w14:textId="77777777" w:rsidR="00AB17FA" w:rsidRPr="003B56A4" w:rsidRDefault="00AB17FA" w:rsidP="00AB17FA">
      <w:pPr>
        <w:ind w:firstLine="539"/>
        <w:jc w:val="both"/>
        <w:rPr>
          <w:sz w:val="18"/>
          <w:szCs w:val="18"/>
        </w:rPr>
      </w:pPr>
      <w:bookmarkStart w:id="65" w:name="P1303"/>
      <w:bookmarkEnd w:id="65"/>
      <w:r w:rsidRPr="003B56A4">
        <w:rPr>
          <w:sz w:val="18"/>
          <w:szCs w:val="18"/>
        </w:rPr>
        <w:t>&lt;3&gt; Коды направлений расходования Субсидии, указываемые в настоящем отчете, должны соответствовать кодам, указанным в Соглашении</w:t>
      </w:r>
    </w:p>
    <w:p w14:paraId="21388A0B" w14:textId="77777777" w:rsidR="00AB17FA" w:rsidRPr="003B56A4" w:rsidRDefault="00AB17FA" w:rsidP="00AB17FA">
      <w:pPr>
        <w:ind w:firstLine="539"/>
        <w:jc w:val="both"/>
        <w:rPr>
          <w:sz w:val="18"/>
          <w:szCs w:val="18"/>
        </w:rPr>
      </w:pPr>
    </w:p>
    <w:p w14:paraId="151F790A" w14:textId="77777777" w:rsidR="00AB17FA" w:rsidRPr="003B56A4" w:rsidRDefault="00AB17FA" w:rsidP="0026247E">
      <w:pPr>
        <w:jc w:val="both"/>
        <w:rPr>
          <w:sz w:val="18"/>
          <w:szCs w:val="18"/>
        </w:rPr>
      </w:pPr>
    </w:p>
    <w:p w14:paraId="73733418" w14:textId="77777777" w:rsidR="00AB17FA" w:rsidRPr="003B56A4" w:rsidRDefault="00AB17FA" w:rsidP="00AB17FA">
      <w:pPr>
        <w:ind w:firstLine="539"/>
        <w:jc w:val="both"/>
        <w:rPr>
          <w:sz w:val="18"/>
          <w:szCs w:val="18"/>
        </w:rPr>
      </w:pPr>
    </w:p>
    <w:p w14:paraId="25A27727" w14:textId="77777777" w:rsidR="00AB17FA" w:rsidRPr="003B56A4" w:rsidRDefault="00AB17FA" w:rsidP="00AB17FA">
      <w:pPr>
        <w:jc w:val="center"/>
        <w:rPr>
          <w:sz w:val="28"/>
          <w:szCs w:val="28"/>
        </w:rPr>
      </w:pPr>
      <w:r w:rsidRPr="003B56A4">
        <w:rPr>
          <w:sz w:val="28"/>
          <w:szCs w:val="28"/>
        </w:rPr>
        <w:t xml:space="preserve">Раздел 2 </w:t>
      </w:r>
    </w:p>
    <w:p w14:paraId="64C1E583" w14:textId="77777777" w:rsidR="00AB17FA" w:rsidRPr="003B56A4" w:rsidRDefault="00AB17FA" w:rsidP="00AB17FA">
      <w:pPr>
        <w:jc w:val="center"/>
        <w:rPr>
          <w:sz w:val="28"/>
          <w:szCs w:val="28"/>
        </w:rPr>
      </w:pPr>
      <w:r w:rsidRPr="003B56A4">
        <w:rPr>
          <w:sz w:val="28"/>
          <w:szCs w:val="28"/>
        </w:rPr>
        <w:t>о достижении значений показателей результативности</w:t>
      </w:r>
    </w:p>
    <w:p w14:paraId="7D8EC454" w14:textId="77777777" w:rsidR="00AB17FA" w:rsidRPr="003B56A4" w:rsidRDefault="00AB17FA" w:rsidP="00AB17FA">
      <w:pPr>
        <w:jc w:val="center"/>
        <w:rPr>
          <w:sz w:val="28"/>
          <w:szCs w:val="28"/>
        </w:rPr>
      </w:pPr>
      <w:r w:rsidRPr="003B56A4">
        <w:rPr>
          <w:sz w:val="28"/>
          <w:szCs w:val="28"/>
        </w:rPr>
        <w:t>предоставления Субсидии по состоянию</w:t>
      </w:r>
    </w:p>
    <w:p w14:paraId="690EC060" w14:textId="77777777" w:rsidR="00AB17FA" w:rsidRPr="003B56A4" w:rsidRDefault="00AB17FA" w:rsidP="00AB17FA">
      <w:pPr>
        <w:jc w:val="center"/>
        <w:rPr>
          <w:sz w:val="28"/>
          <w:szCs w:val="28"/>
        </w:rPr>
      </w:pPr>
      <w:r w:rsidRPr="003B56A4">
        <w:rPr>
          <w:sz w:val="28"/>
          <w:szCs w:val="28"/>
        </w:rPr>
        <w:t>на ___________ 20__ года</w:t>
      </w:r>
    </w:p>
    <w:p w14:paraId="75F7186F" w14:textId="77777777" w:rsidR="00AB17FA" w:rsidRPr="003B56A4" w:rsidRDefault="00AB17FA" w:rsidP="00AB17FA">
      <w:pPr>
        <w:jc w:val="both"/>
        <w:rPr>
          <w:sz w:val="28"/>
          <w:szCs w:val="28"/>
        </w:rPr>
      </w:pPr>
    </w:p>
    <w:p w14:paraId="23715A4E" w14:textId="77777777" w:rsidR="00AB17FA" w:rsidRPr="003B56A4" w:rsidRDefault="00AB17FA" w:rsidP="00AB17FA">
      <w:pPr>
        <w:jc w:val="both"/>
        <w:rPr>
          <w:sz w:val="28"/>
          <w:szCs w:val="28"/>
        </w:rPr>
      </w:pPr>
      <w:r w:rsidRPr="003B56A4">
        <w:rPr>
          <w:sz w:val="28"/>
          <w:szCs w:val="28"/>
        </w:rPr>
        <w:t>Наименование Учреждения _______________________________________</w:t>
      </w:r>
    </w:p>
    <w:p w14:paraId="4EA21F1A" w14:textId="77777777" w:rsidR="00AB17FA" w:rsidRPr="003B56A4" w:rsidRDefault="00AB17FA" w:rsidP="00AB17FA">
      <w:pPr>
        <w:jc w:val="both"/>
        <w:rPr>
          <w:sz w:val="28"/>
          <w:szCs w:val="28"/>
        </w:rPr>
      </w:pPr>
      <w:r w:rsidRPr="003B56A4">
        <w:rPr>
          <w:sz w:val="28"/>
          <w:szCs w:val="28"/>
        </w:rPr>
        <w:t>Периодичность:         ____________________</w:t>
      </w:r>
    </w:p>
    <w:p w14:paraId="3C900E33" w14:textId="77777777" w:rsidR="00AB17FA" w:rsidRPr="003B56A4" w:rsidRDefault="00AB17FA" w:rsidP="00AB17F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94"/>
        <w:gridCol w:w="1191"/>
        <w:gridCol w:w="1587"/>
        <w:gridCol w:w="680"/>
        <w:gridCol w:w="1077"/>
        <w:gridCol w:w="1757"/>
        <w:gridCol w:w="850"/>
        <w:gridCol w:w="886"/>
      </w:tblGrid>
      <w:tr w:rsidR="00AB17FA" w:rsidRPr="003B56A4" w14:paraId="1831C9EA" w14:textId="77777777" w:rsidTr="00AB17FA">
        <w:tc>
          <w:tcPr>
            <w:tcW w:w="454" w:type="dxa"/>
            <w:vMerge w:val="restart"/>
            <w:tcBorders>
              <w:top w:val="single" w:sz="4" w:space="0" w:color="auto"/>
              <w:left w:val="single" w:sz="4" w:space="0" w:color="auto"/>
              <w:bottom w:val="single" w:sz="4" w:space="0" w:color="auto"/>
              <w:right w:val="single" w:sz="4" w:space="0" w:color="auto"/>
            </w:tcBorders>
            <w:hideMark/>
          </w:tcPr>
          <w:p w14:paraId="7D7D87A0" w14:textId="77777777" w:rsidR="00AB17FA" w:rsidRPr="003B56A4" w:rsidRDefault="00AB17FA" w:rsidP="00AB17FA">
            <w:pPr>
              <w:spacing w:line="276" w:lineRule="auto"/>
              <w:jc w:val="center"/>
              <w:rPr>
                <w:szCs w:val="20"/>
              </w:rPr>
            </w:pPr>
            <w:r w:rsidRPr="003B56A4">
              <w:rPr>
                <w:szCs w:val="20"/>
              </w:rPr>
              <w:t>№ п/п</w:t>
            </w:r>
          </w:p>
        </w:tc>
        <w:tc>
          <w:tcPr>
            <w:tcW w:w="794" w:type="dxa"/>
            <w:vMerge w:val="restart"/>
            <w:tcBorders>
              <w:top w:val="single" w:sz="4" w:space="0" w:color="auto"/>
              <w:left w:val="single" w:sz="4" w:space="0" w:color="auto"/>
              <w:bottom w:val="single" w:sz="4" w:space="0" w:color="auto"/>
              <w:right w:val="single" w:sz="4" w:space="0" w:color="auto"/>
            </w:tcBorders>
            <w:hideMark/>
          </w:tcPr>
          <w:p w14:paraId="53C901CE" w14:textId="77777777" w:rsidR="00AB17FA" w:rsidRPr="003B56A4" w:rsidRDefault="00AB17FA" w:rsidP="00AB17FA">
            <w:pPr>
              <w:spacing w:line="276" w:lineRule="auto"/>
              <w:jc w:val="center"/>
              <w:rPr>
                <w:color w:val="000000"/>
                <w:szCs w:val="20"/>
              </w:rPr>
            </w:pPr>
            <w:r w:rsidRPr="003B56A4">
              <w:rPr>
                <w:color w:val="000000"/>
                <w:szCs w:val="20"/>
              </w:rPr>
              <w:t xml:space="preserve">Наименование показателя </w:t>
            </w:r>
            <w:hyperlink r:id="rId88" w:anchor="P1024" w:history="1">
              <w:r w:rsidRPr="003B56A4">
                <w:rPr>
                  <w:color w:val="000000"/>
                  <w:szCs w:val="20"/>
                  <w:u w:val="single"/>
                </w:rPr>
                <w:t>&lt;1&gt;</w:t>
              </w:r>
            </w:hyperlink>
          </w:p>
        </w:tc>
        <w:tc>
          <w:tcPr>
            <w:tcW w:w="1191" w:type="dxa"/>
            <w:vMerge w:val="restart"/>
            <w:tcBorders>
              <w:top w:val="single" w:sz="4" w:space="0" w:color="auto"/>
              <w:left w:val="single" w:sz="4" w:space="0" w:color="auto"/>
              <w:bottom w:val="single" w:sz="4" w:space="0" w:color="auto"/>
              <w:right w:val="single" w:sz="4" w:space="0" w:color="auto"/>
            </w:tcBorders>
            <w:hideMark/>
          </w:tcPr>
          <w:p w14:paraId="61571F44" w14:textId="77777777" w:rsidR="00AB17FA" w:rsidRPr="003B56A4" w:rsidRDefault="00AB17FA" w:rsidP="00AB17FA">
            <w:pPr>
              <w:spacing w:line="276" w:lineRule="auto"/>
              <w:jc w:val="center"/>
              <w:rPr>
                <w:color w:val="000000"/>
                <w:szCs w:val="20"/>
              </w:rPr>
            </w:pPr>
            <w:r w:rsidRPr="003B56A4">
              <w:rPr>
                <w:color w:val="000000"/>
                <w:szCs w:val="20"/>
              </w:rPr>
              <w:t xml:space="preserve">Наименование мероприятия </w:t>
            </w:r>
            <w:hyperlink r:id="rId89" w:anchor="P1025" w:history="1">
              <w:r w:rsidRPr="003B56A4">
                <w:rPr>
                  <w:color w:val="000000"/>
                  <w:szCs w:val="20"/>
                  <w:u w:val="single"/>
                </w:rPr>
                <w:t>&lt;2&gt;</w:t>
              </w:r>
            </w:hyperlink>
          </w:p>
        </w:tc>
        <w:tc>
          <w:tcPr>
            <w:tcW w:w="2267" w:type="dxa"/>
            <w:gridSpan w:val="2"/>
            <w:tcBorders>
              <w:top w:val="single" w:sz="4" w:space="0" w:color="auto"/>
              <w:left w:val="single" w:sz="4" w:space="0" w:color="auto"/>
              <w:bottom w:val="single" w:sz="4" w:space="0" w:color="auto"/>
              <w:right w:val="single" w:sz="4" w:space="0" w:color="auto"/>
            </w:tcBorders>
            <w:hideMark/>
          </w:tcPr>
          <w:p w14:paraId="66574EF7" w14:textId="77777777" w:rsidR="00AB17FA" w:rsidRPr="003B56A4" w:rsidRDefault="00AB17FA" w:rsidP="00AB17FA">
            <w:pPr>
              <w:spacing w:line="276" w:lineRule="auto"/>
              <w:jc w:val="center"/>
              <w:rPr>
                <w:color w:val="000000"/>
                <w:szCs w:val="20"/>
              </w:rPr>
            </w:pPr>
            <w:r w:rsidRPr="003B56A4">
              <w:rPr>
                <w:color w:val="000000"/>
                <w:szCs w:val="20"/>
              </w:rPr>
              <w:t xml:space="preserve">Единица измерения по </w:t>
            </w:r>
            <w:hyperlink r:id="rId90" w:history="1">
              <w:r w:rsidRPr="003B56A4">
                <w:rPr>
                  <w:color w:val="000000"/>
                  <w:szCs w:val="20"/>
                  <w:u w:val="single"/>
                </w:rPr>
                <w:t>ОКЕИ</w:t>
              </w:r>
            </w:hyperlink>
            <w:r w:rsidRPr="003B56A4">
              <w:rPr>
                <w:color w:val="000000"/>
                <w:szCs w:val="20"/>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E7D3CB6" w14:textId="77777777" w:rsidR="00AB17FA" w:rsidRPr="003B56A4" w:rsidRDefault="00AB17FA" w:rsidP="00AB17FA">
            <w:pPr>
              <w:spacing w:line="276" w:lineRule="auto"/>
              <w:jc w:val="center"/>
              <w:rPr>
                <w:color w:val="000000"/>
                <w:szCs w:val="20"/>
              </w:rPr>
            </w:pPr>
            <w:r w:rsidRPr="003B56A4">
              <w:rPr>
                <w:color w:val="000000"/>
                <w:szCs w:val="20"/>
              </w:rPr>
              <w:t xml:space="preserve">Плановое значение показателя </w:t>
            </w:r>
            <w:hyperlink r:id="rId91" w:anchor="P1026" w:history="1">
              <w:r w:rsidRPr="003B56A4">
                <w:rPr>
                  <w:color w:val="000000"/>
                  <w:szCs w:val="20"/>
                  <w:u w:val="single"/>
                </w:rPr>
                <w:t>&lt;3&gt;</w:t>
              </w:r>
            </w:hyperlink>
          </w:p>
        </w:tc>
        <w:tc>
          <w:tcPr>
            <w:tcW w:w="1757" w:type="dxa"/>
            <w:vMerge w:val="restart"/>
            <w:tcBorders>
              <w:top w:val="single" w:sz="4" w:space="0" w:color="auto"/>
              <w:left w:val="single" w:sz="4" w:space="0" w:color="auto"/>
              <w:bottom w:val="single" w:sz="4" w:space="0" w:color="auto"/>
              <w:right w:val="single" w:sz="4" w:space="0" w:color="auto"/>
            </w:tcBorders>
            <w:hideMark/>
          </w:tcPr>
          <w:p w14:paraId="658EE9EE" w14:textId="77777777" w:rsidR="00AB17FA" w:rsidRPr="003B56A4" w:rsidRDefault="00AB17FA" w:rsidP="00AB17FA">
            <w:pPr>
              <w:spacing w:line="276" w:lineRule="auto"/>
              <w:jc w:val="center"/>
              <w:rPr>
                <w:color w:val="000000"/>
                <w:szCs w:val="20"/>
              </w:rPr>
            </w:pPr>
            <w:r w:rsidRPr="003B56A4">
              <w:rPr>
                <w:color w:val="000000"/>
                <w:szCs w:val="20"/>
              </w:rPr>
              <w:t>Достигнутое значение показателя по состоянию на отчетную дату</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6B14B2B" w14:textId="77777777" w:rsidR="00AB17FA" w:rsidRPr="003B56A4" w:rsidRDefault="00AB17FA" w:rsidP="00AB17FA">
            <w:pPr>
              <w:spacing w:line="276" w:lineRule="auto"/>
              <w:jc w:val="center"/>
              <w:rPr>
                <w:szCs w:val="20"/>
              </w:rPr>
            </w:pPr>
            <w:r w:rsidRPr="003B56A4">
              <w:rPr>
                <w:szCs w:val="20"/>
              </w:rPr>
              <w:t>Процент выполнения плана</w:t>
            </w:r>
          </w:p>
        </w:tc>
        <w:tc>
          <w:tcPr>
            <w:tcW w:w="886" w:type="dxa"/>
            <w:vMerge w:val="restart"/>
            <w:tcBorders>
              <w:top w:val="single" w:sz="4" w:space="0" w:color="auto"/>
              <w:left w:val="single" w:sz="4" w:space="0" w:color="auto"/>
              <w:bottom w:val="single" w:sz="4" w:space="0" w:color="auto"/>
              <w:right w:val="single" w:sz="4" w:space="0" w:color="auto"/>
            </w:tcBorders>
            <w:hideMark/>
          </w:tcPr>
          <w:p w14:paraId="4A9D8630" w14:textId="77777777" w:rsidR="00AB17FA" w:rsidRPr="003B56A4" w:rsidRDefault="00AB17FA" w:rsidP="00AB17FA">
            <w:pPr>
              <w:spacing w:line="276" w:lineRule="auto"/>
              <w:jc w:val="center"/>
              <w:rPr>
                <w:szCs w:val="20"/>
              </w:rPr>
            </w:pPr>
            <w:r w:rsidRPr="003B56A4">
              <w:rPr>
                <w:szCs w:val="20"/>
              </w:rPr>
              <w:t>Причина отклонения</w:t>
            </w:r>
          </w:p>
        </w:tc>
      </w:tr>
      <w:tr w:rsidR="00AB17FA" w:rsidRPr="003B56A4" w14:paraId="3F4DA989" w14:textId="77777777" w:rsidTr="00AB17FA">
        <w:tc>
          <w:tcPr>
            <w:tcW w:w="454" w:type="dxa"/>
            <w:vMerge/>
            <w:tcBorders>
              <w:top w:val="single" w:sz="4" w:space="0" w:color="auto"/>
              <w:left w:val="single" w:sz="4" w:space="0" w:color="auto"/>
              <w:bottom w:val="single" w:sz="4" w:space="0" w:color="auto"/>
              <w:right w:val="single" w:sz="4" w:space="0" w:color="auto"/>
            </w:tcBorders>
            <w:vAlign w:val="center"/>
            <w:hideMark/>
          </w:tcPr>
          <w:p w14:paraId="491BCDC1" w14:textId="77777777" w:rsidR="00AB17FA" w:rsidRPr="003B56A4" w:rsidRDefault="00AB17FA" w:rsidP="00AB17FA">
            <w:pPr>
              <w:spacing w:line="276" w:lineRule="auto"/>
              <w:rPr>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14:paraId="4AB14459" w14:textId="77777777" w:rsidR="00AB17FA" w:rsidRPr="003B56A4" w:rsidRDefault="00AB17FA" w:rsidP="00AB17FA">
            <w:pPr>
              <w:spacing w:line="276" w:lineRule="auto"/>
              <w:rPr>
                <w:color w:val="00000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14:paraId="0D97DF01" w14:textId="77777777" w:rsidR="00AB17FA" w:rsidRPr="003B56A4" w:rsidRDefault="00AB17FA" w:rsidP="00AB17FA">
            <w:pPr>
              <w:spacing w:line="276" w:lineRule="auto"/>
              <w:rPr>
                <w:color w:val="000000"/>
                <w:szCs w:val="20"/>
              </w:rPr>
            </w:pPr>
          </w:p>
        </w:tc>
        <w:tc>
          <w:tcPr>
            <w:tcW w:w="1587" w:type="dxa"/>
            <w:tcBorders>
              <w:top w:val="single" w:sz="4" w:space="0" w:color="auto"/>
              <w:left w:val="single" w:sz="4" w:space="0" w:color="auto"/>
              <w:bottom w:val="single" w:sz="4" w:space="0" w:color="auto"/>
              <w:right w:val="single" w:sz="4" w:space="0" w:color="auto"/>
            </w:tcBorders>
            <w:hideMark/>
          </w:tcPr>
          <w:p w14:paraId="1652E695" w14:textId="77777777" w:rsidR="00AB17FA" w:rsidRPr="003B56A4" w:rsidRDefault="00AB17FA" w:rsidP="00AB17FA">
            <w:pPr>
              <w:spacing w:line="276" w:lineRule="auto"/>
              <w:jc w:val="center"/>
              <w:rPr>
                <w:color w:val="000000"/>
                <w:szCs w:val="20"/>
              </w:rPr>
            </w:pPr>
            <w:r w:rsidRPr="003B56A4">
              <w:rPr>
                <w:color w:val="000000"/>
                <w:szCs w:val="20"/>
              </w:rPr>
              <w:t>Наименование</w:t>
            </w:r>
          </w:p>
        </w:tc>
        <w:tc>
          <w:tcPr>
            <w:tcW w:w="680" w:type="dxa"/>
            <w:tcBorders>
              <w:top w:val="single" w:sz="4" w:space="0" w:color="auto"/>
              <w:left w:val="single" w:sz="4" w:space="0" w:color="auto"/>
              <w:bottom w:val="single" w:sz="4" w:space="0" w:color="auto"/>
              <w:right w:val="single" w:sz="4" w:space="0" w:color="auto"/>
            </w:tcBorders>
            <w:hideMark/>
          </w:tcPr>
          <w:p w14:paraId="0564A4F8" w14:textId="77777777" w:rsidR="00AB17FA" w:rsidRPr="003B56A4" w:rsidRDefault="00AB17FA" w:rsidP="00AB17FA">
            <w:pPr>
              <w:spacing w:line="276" w:lineRule="auto"/>
              <w:jc w:val="center"/>
              <w:rPr>
                <w:color w:val="000000"/>
                <w:szCs w:val="20"/>
              </w:rPr>
            </w:pPr>
            <w:r w:rsidRPr="003B56A4">
              <w:rPr>
                <w:color w:val="000000"/>
                <w:szCs w:val="20"/>
              </w:rPr>
              <w:t>Код</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1197279" w14:textId="77777777" w:rsidR="00AB17FA" w:rsidRPr="003B56A4" w:rsidRDefault="00AB17FA" w:rsidP="00AB17FA">
            <w:pPr>
              <w:spacing w:line="276" w:lineRule="auto"/>
              <w:rPr>
                <w:color w:val="000000"/>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48493E29" w14:textId="77777777" w:rsidR="00AB17FA" w:rsidRPr="003B56A4" w:rsidRDefault="00AB17FA" w:rsidP="00AB17FA">
            <w:pPr>
              <w:spacing w:line="276" w:lineRule="auto"/>
              <w:rPr>
                <w:color w:val="00000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CE27932" w14:textId="77777777" w:rsidR="00AB17FA" w:rsidRPr="003B56A4" w:rsidRDefault="00AB17FA" w:rsidP="00AB17FA">
            <w:pPr>
              <w:spacing w:line="276" w:lineRule="auto"/>
              <w:rPr>
                <w:szCs w:val="20"/>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57505159" w14:textId="77777777" w:rsidR="00AB17FA" w:rsidRPr="003B56A4" w:rsidRDefault="00AB17FA" w:rsidP="00AB17FA">
            <w:pPr>
              <w:spacing w:line="276" w:lineRule="auto"/>
              <w:rPr>
                <w:szCs w:val="20"/>
              </w:rPr>
            </w:pPr>
          </w:p>
        </w:tc>
      </w:tr>
      <w:tr w:rsidR="00AB17FA" w:rsidRPr="003B56A4" w14:paraId="782864CA" w14:textId="77777777" w:rsidTr="00AB17FA">
        <w:tc>
          <w:tcPr>
            <w:tcW w:w="454" w:type="dxa"/>
            <w:tcBorders>
              <w:top w:val="single" w:sz="4" w:space="0" w:color="auto"/>
              <w:left w:val="single" w:sz="4" w:space="0" w:color="auto"/>
              <w:bottom w:val="single" w:sz="4" w:space="0" w:color="auto"/>
              <w:right w:val="single" w:sz="4" w:space="0" w:color="auto"/>
            </w:tcBorders>
            <w:hideMark/>
          </w:tcPr>
          <w:p w14:paraId="216DBD52" w14:textId="77777777" w:rsidR="00AB17FA" w:rsidRPr="003B56A4" w:rsidRDefault="00AB17FA" w:rsidP="00AB17FA">
            <w:pPr>
              <w:spacing w:line="276" w:lineRule="auto"/>
              <w:jc w:val="center"/>
              <w:rPr>
                <w:b/>
                <w:sz w:val="16"/>
                <w:szCs w:val="16"/>
              </w:rPr>
            </w:pPr>
            <w:r w:rsidRPr="003B56A4">
              <w:rPr>
                <w:b/>
                <w:sz w:val="16"/>
                <w:szCs w:val="16"/>
              </w:rPr>
              <w:t>1</w:t>
            </w:r>
          </w:p>
        </w:tc>
        <w:tc>
          <w:tcPr>
            <w:tcW w:w="794" w:type="dxa"/>
            <w:tcBorders>
              <w:top w:val="single" w:sz="4" w:space="0" w:color="auto"/>
              <w:left w:val="single" w:sz="4" w:space="0" w:color="auto"/>
              <w:bottom w:val="single" w:sz="4" w:space="0" w:color="auto"/>
              <w:right w:val="single" w:sz="4" w:space="0" w:color="auto"/>
            </w:tcBorders>
            <w:hideMark/>
          </w:tcPr>
          <w:p w14:paraId="0A04B062" w14:textId="77777777" w:rsidR="00AB17FA" w:rsidRPr="003B56A4" w:rsidRDefault="00AB17FA" w:rsidP="00AB17FA">
            <w:pPr>
              <w:spacing w:line="276" w:lineRule="auto"/>
              <w:jc w:val="center"/>
              <w:rPr>
                <w:b/>
                <w:color w:val="000000"/>
                <w:sz w:val="16"/>
                <w:szCs w:val="16"/>
              </w:rPr>
            </w:pPr>
            <w:r w:rsidRPr="003B56A4">
              <w:rPr>
                <w:b/>
                <w:color w:val="000000"/>
                <w:sz w:val="16"/>
                <w:szCs w:val="16"/>
              </w:rPr>
              <w:t>2</w:t>
            </w:r>
          </w:p>
        </w:tc>
        <w:tc>
          <w:tcPr>
            <w:tcW w:w="1191" w:type="dxa"/>
            <w:tcBorders>
              <w:top w:val="single" w:sz="4" w:space="0" w:color="auto"/>
              <w:left w:val="single" w:sz="4" w:space="0" w:color="auto"/>
              <w:bottom w:val="single" w:sz="4" w:space="0" w:color="auto"/>
              <w:right w:val="single" w:sz="4" w:space="0" w:color="auto"/>
            </w:tcBorders>
            <w:hideMark/>
          </w:tcPr>
          <w:p w14:paraId="70EF5EEA" w14:textId="77777777" w:rsidR="00AB17FA" w:rsidRPr="003B56A4" w:rsidRDefault="00AB17FA" w:rsidP="00AB17FA">
            <w:pPr>
              <w:spacing w:line="276" w:lineRule="auto"/>
              <w:jc w:val="center"/>
              <w:rPr>
                <w:b/>
                <w:color w:val="000000"/>
                <w:sz w:val="16"/>
                <w:szCs w:val="16"/>
              </w:rPr>
            </w:pPr>
            <w:r w:rsidRPr="003B56A4">
              <w:rPr>
                <w:b/>
                <w:color w:val="000000"/>
                <w:sz w:val="16"/>
                <w:szCs w:val="16"/>
              </w:rPr>
              <w:t>3</w:t>
            </w:r>
          </w:p>
        </w:tc>
        <w:tc>
          <w:tcPr>
            <w:tcW w:w="1587" w:type="dxa"/>
            <w:tcBorders>
              <w:top w:val="single" w:sz="4" w:space="0" w:color="auto"/>
              <w:left w:val="single" w:sz="4" w:space="0" w:color="auto"/>
              <w:bottom w:val="single" w:sz="4" w:space="0" w:color="auto"/>
              <w:right w:val="single" w:sz="4" w:space="0" w:color="auto"/>
            </w:tcBorders>
            <w:hideMark/>
          </w:tcPr>
          <w:p w14:paraId="2A192381" w14:textId="77777777" w:rsidR="00AB17FA" w:rsidRPr="003B56A4" w:rsidRDefault="00AB17FA" w:rsidP="00AB17FA">
            <w:pPr>
              <w:spacing w:line="276" w:lineRule="auto"/>
              <w:jc w:val="center"/>
              <w:rPr>
                <w:b/>
                <w:color w:val="000000"/>
                <w:sz w:val="16"/>
                <w:szCs w:val="16"/>
              </w:rPr>
            </w:pPr>
            <w:r w:rsidRPr="003B56A4">
              <w:rPr>
                <w:b/>
                <w:color w:val="000000"/>
                <w:sz w:val="16"/>
                <w:szCs w:val="16"/>
              </w:rPr>
              <w:t>4</w:t>
            </w:r>
          </w:p>
        </w:tc>
        <w:tc>
          <w:tcPr>
            <w:tcW w:w="680" w:type="dxa"/>
            <w:tcBorders>
              <w:top w:val="single" w:sz="4" w:space="0" w:color="auto"/>
              <w:left w:val="single" w:sz="4" w:space="0" w:color="auto"/>
              <w:bottom w:val="single" w:sz="4" w:space="0" w:color="auto"/>
              <w:right w:val="single" w:sz="4" w:space="0" w:color="auto"/>
            </w:tcBorders>
            <w:hideMark/>
          </w:tcPr>
          <w:p w14:paraId="2173E64E" w14:textId="77777777" w:rsidR="00AB17FA" w:rsidRPr="003B56A4" w:rsidRDefault="00AB17FA" w:rsidP="00AB17FA">
            <w:pPr>
              <w:spacing w:line="276" w:lineRule="auto"/>
              <w:jc w:val="center"/>
              <w:rPr>
                <w:b/>
                <w:color w:val="000000"/>
                <w:sz w:val="16"/>
                <w:szCs w:val="16"/>
              </w:rPr>
            </w:pPr>
            <w:r w:rsidRPr="003B56A4">
              <w:rPr>
                <w:b/>
                <w:color w:val="000000"/>
                <w:sz w:val="16"/>
                <w:szCs w:val="16"/>
              </w:rPr>
              <w:t>5</w:t>
            </w:r>
          </w:p>
        </w:tc>
        <w:tc>
          <w:tcPr>
            <w:tcW w:w="1077" w:type="dxa"/>
            <w:tcBorders>
              <w:top w:val="single" w:sz="4" w:space="0" w:color="auto"/>
              <w:left w:val="single" w:sz="4" w:space="0" w:color="auto"/>
              <w:bottom w:val="single" w:sz="4" w:space="0" w:color="auto"/>
              <w:right w:val="single" w:sz="4" w:space="0" w:color="auto"/>
            </w:tcBorders>
            <w:hideMark/>
          </w:tcPr>
          <w:p w14:paraId="7656FB06" w14:textId="77777777" w:rsidR="00AB17FA" w:rsidRPr="003B56A4" w:rsidRDefault="00AB17FA" w:rsidP="00AB17FA">
            <w:pPr>
              <w:spacing w:line="276" w:lineRule="auto"/>
              <w:jc w:val="center"/>
              <w:rPr>
                <w:b/>
                <w:color w:val="000000"/>
                <w:sz w:val="16"/>
                <w:szCs w:val="16"/>
              </w:rPr>
            </w:pPr>
            <w:r w:rsidRPr="003B56A4">
              <w:rPr>
                <w:b/>
                <w:color w:val="000000"/>
                <w:sz w:val="16"/>
                <w:szCs w:val="16"/>
              </w:rPr>
              <w:t>6</w:t>
            </w:r>
          </w:p>
        </w:tc>
        <w:tc>
          <w:tcPr>
            <w:tcW w:w="1757" w:type="dxa"/>
            <w:tcBorders>
              <w:top w:val="single" w:sz="4" w:space="0" w:color="auto"/>
              <w:left w:val="single" w:sz="4" w:space="0" w:color="auto"/>
              <w:bottom w:val="single" w:sz="4" w:space="0" w:color="auto"/>
              <w:right w:val="single" w:sz="4" w:space="0" w:color="auto"/>
            </w:tcBorders>
            <w:hideMark/>
          </w:tcPr>
          <w:p w14:paraId="01E91A55" w14:textId="77777777" w:rsidR="00AB17FA" w:rsidRPr="003B56A4" w:rsidRDefault="00AB17FA" w:rsidP="00AB17FA">
            <w:pPr>
              <w:spacing w:line="276" w:lineRule="auto"/>
              <w:jc w:val="center"/>
              <w:rPr>
                <w:b/>
                <w:color w:val="000000"/>
                <w:sz w:val="16"/>
                <w:szCs w:val="16"/>
              </w:rPr>
            </w:pPr>
            <w:bookmarkStart w:id="66" w:name="P1001"/>
            <w:bookmarkEnd w:id="66"/>
            <w:r w:rsidRPr="003B56A4">
              <w:rPr>
                <w:b/>
                <w:color w:val="000000"/>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14:paraId="66A3D9D0" w14:textId="77777777" w:rsidR="00AB17FA" w:rsidRPr="003B56A4" w:rsidRDefault="00AB17FA" w:rsidP="00AB17FA">
            <w:pPr>
              <w:spacing w:line="276" w:lineRule="auto"/>
              <w:jc w:val="center"/>
              <w:rPr>
                <w:b/>
                <w:sz w:val="16"/>
                <w:szCs w:val="16"/>
              </w:rPr>
            </w:pPr>
            <w:r w:rsidRPr="003B56A4">
              <w:rPr>
                <w:b/>
                <w:sz w:val="16"/>
                <w:szCs w:val="16"/>
              </w:rPr>
              <w:t>8</w:t>
            </w:r>
          </w:p>
        </w:tc>
        <w:tc>
          <w:tcPr>
            <w:tcW w:w="886" w:type="dxa"/>
            <w:tcBorders>
              <w:top w:val="single" w:sz="4" w:space="0" w:color="auto"/>
              <w:left w:val="single" w:sz="4" w:space="0" w:color="auto"/>
              <w:bottom w:val="single" w:sz="4" w:space="0" w:color="auto"/>
              <w:right w:val="single" w:sz="4" w:space="0" w:color="auto"/>
            </w:tcBorders>
            <w:hideMark/>
          </w:tcPr>
          <w:p w14:paraId="36E7DD7A" w14:textId="77777777" w:rsidR="00AB17FA" w:rsidRPr="003B56A4" w:rsidRDefault="00AB17FA" w:rsidP="00AB17FA">
            <w:pPr>
              <w:spacing w:line="276" w:lineRule="auto"/>
              <w:jc w:val="center"/>
              <w:rPr>
                <w:b/>
                <w:sz w:val="16"/>
                <w:szCs w:val="16"/>
              </w:rPr>
            </w:pPr>
            <w:r w:rsidRPr="003B56A4">
              <w:rPr>
                <w:b/>
                <w:sz w:val="16"/>
                <w:szCs w:val="16"/>
              </w:rPr>
              <w:t>9</w:t>
            </w:r>
          </w:p>
        </w:tc>
      </w:tr>
      <w:tr w:rsidR="00AB17FA" w:rsidRPr="003B56A4" w14:paraId="45087E5D" w14:textId="77777777" w:rsidTr="00AB17FA">
        <w:tc>
          <w:tcPr>
            <w:tcW w:w="454" w:type="dxa"/>
            <w:tcBorders>
              <w:top w:val="single" w:sz="4" w:space="0" w:color="auto"/>
              <w:left w:val="single" w:sz="4" w:space="0" w:color="auto"/>
              <w:bottom w:val="single" w:sz="4" w:space="0" w:color="auto"/>
              <w:right w:val="single" w:sz="4" w:space="0" w:color="auto"/>
            </w:tcBorders>
          </w:tcPr>
          <w:p w14:paraId="40AF808F" w14:textId="77777777" w:rsidR="00AB17FA" w:rsidRPr="003B56A4" w:rsidRDefault="00AB17FA" w:rsidP="00AB17FA">
            <w:pPr>
              <w:spacing w:line="276" w:lineRule="auto"/>
              <w:rPr>
                <w:szCs w:val="20"/>
              </w:rPr>
            </w:pPr>
          </w:p>
        </w:tc>
        <w:tc>
          <w:tcPr>
            <w:tcW w:w="794" w:type="dxa"/>
            <w:tcBorders>
              <w:top w:val="single" w:sz="4" w:space="0" w:color="auto"/>
              <w:left w:val="single" w:sz="4" w:space="0" w:color="auto"/>
              <w:bottom w:val="single" w:sz="4" w:space="0" w:color="auto"/>
              <w:right w:val="single" w:sz="4" w:space="0" w:color="auto"/>
            </w:tcBorders>
          </w:tcPr>
          <w:p w14:paraId="27E3CC70" w14:textId="77777777" w:rsidR="00AB17FA" w:rsidRPr="003B56A4" w:rsidRDefault="00AB17FA" w:rsidP="00AB17FA">
            <w:pPr>
              <w:spacing w:line="276" w:lineRule="auto"/>
              <w:rPr>
                <w:color w:val="000000"/>
                <w:szCs w:val="20"/>
              </w:rPr>
            </w:pPr>
          </w:p>
        </w:tc>
        <w:tc>
          <w:tcPr>
            <w:tcW w:w="1191" w:type="dxa"/>
            <w:tcBorders>
              <w:top w:val="single" w:sz="4" w:space="0" w:color="auto"/>
              <w:left w:val="single" w:sz="4" w:space="0" w:color="auto"/>
              <w:bottom w:val="single" w:sz="4" w:space="0" w:color="auto"/>
              <w:right w:val="single" w:sz="4" w:space="0" w:color="auto"/>
            </w:tcBorders>
          </w:tcPr>
          <w:p w14:paraId="69269A09" w14:textId="77777777" w:rsidR="00AB17FA" w:rsidRPr="003B56A4" w:rsidRDefault="00AB17FA" w:rsidP="00AB17FA">
            <w:pPr>
              <w:spacing w:line="276" w:lineRule="auto"/>
              <w:rPr>
                <w:color w:val="000000"/>
                <w:szCs w:val="20"/>
              </w:rPr>
            </w:pPr>
          </w:p>
        </w:tc>
        <w:tc>
          <w:tcPr>
            <w:tcW w:w="1587" w:type="dxa"/>
            <w:tcBorders>
              <w:top w:val="single" w:sz="4" w:space="0" w:color="auto"/>
              <w:left w:val="single" w:sz="4" w:space="0" w:color="auto"/>
              <w:bottom w:val="single" w:sz="4" w:space="0" w:color="auto"/>
              <w:right w:val="single" w:sz="4" w:space="0" w:color="auto"/>
            </w:tcBorders>
          </w:tcPr>
          <w:p w14:paraId="08F031B3" w14:textId="77777777" w:rsidR="00AB17FA" w:rsidRPr="003B56A4" w:rsidRDefault="00AB17FA" w:rsidP="00AB17FA">
            <w:pPr>
              <w:spacing w:line="276" w:lineRule="auto"/>
              <w:rPr>
                <w:color w:val="000000"/>
                <w:szCs w:val="20"/>
              </w:rPr>
            </w:pPr>
          </w:p>
        </w:tc>
        <w:tc>
          <w:tcPr>
            <w:tcW w:w="680" w:type="dxa"/>
            <w:tcBorders>
              <w:top w:val="single" w:sz="4" w:space="0" w:color="auto"/>
              <w:left w:val="single" w:sz="4" w:space="0" w:color="auto"/>
              <w:bottom w:val="single" w:sz="4" w:space="0" w:color="auto"/>
              <w:right w:val="single" w:sz="4" w:space="0" w:color="auto"/>
            </w:tcBorders>
          </w:tcPr>
          <w:p w14:paraId="01AF5F1F" w14:textId="77777777" w:rsidR="00AB17FA" w:rsidRPr="003B56A4" w:rsidRDefault="00AB17FA" w:rsidP="00AB17FA">
            <w:pPr>
              <w:spacing w:line="276" w:lineRule="auto"/>
              <w:rPr>
                <w:color w:val="000000"/>
                <w:szCs w:val="20"/>
              </w:rPr>
            </w:pPr>
          </w:p>
        </w:tc>
        <w:tc>
          <w:tcPr>
            <w:tcW w:w="1077" w:type="dxa"/>
            <w:tcBorders>
              <w:top w:val="single" w:sz="4" w:space="0" w:color="auto"/>
              <w:left w:val="single" w:sz="4" w:space="0" w:color="auto"/>
              <w:bottom w:val="single" w:sz="4" w:space="0" w:color="auto"/>
              <w:right w:val="single" w:sz="4" w:space="0" w:color="auto"/>
            </w:tcBorders>
          </w:tcPr>
          <w:p w14:paraId="3FE0D97D" w14:textId="77777777" w:rsidR="00AB17FA" w:rsidRPr="003B56A4" w:rsidRDefault="00AB17FA" w:rsidP="00AB17FA">
            <w:pPr>
              <w:spacing w:line="276" w:lineRule="auto"/>
              <w:rPr>
                <w:color w:val="000000"/>
                <w:szCs w:val="20"/>
              </w:rPr>
            </w:pPr>
          </w:p>
        </w:tc>
        <w:tc>
          <w:tcPr>
            <w:tcW w:w="1757" w:type="dxa"/>
            <w:tcBorders>
              <w:top w:val="single" w:sz="4" w:space="0" w:color="auto"/>
              <w:left w:val="single" w:sz="4" w:space="0" w:color="auto"/>
              <w:bottom w:val="single" w:sz="4" w:space="0" w:color="auto"/>
              <w:right w:val="single" w:sz="4" w:space="0" w:color="auto"/>
            </w:tcBorders>
          </w:tcPr>
          <w:p w14:paraId="30047737" w14:textId="77777777" w:rsidR="00AB17FA" w:rsidRPr="003B56A4" w:rsidRDefault="00AB17FA" w:rsidP="00AB17FA">
            <w:pPr>
              <w:spacing w:line="276" w:lineRule="auto"/>
              <w:rPr>
                <w:color w:val="000000"/>
                <w:szCs w:val="20"/>
              </w:rPr>
            </w:pPr>
          </w:p>
        </w:tc>
        <w:tc>
          <w:tcPr>
            <w:tcW w:w="850" w:type="dxa"/>
            <w:tcBorders>
              <w:top w:val="single" w:sz="4" w:space="0" w:color="auto"/>
              <w:left w:val="single" w:sz="4" w:space="0" w:color="auto"/>
              <w:bottom w:val="single" w:sz="4" w:space="0" w:color="auto"/>
              <w:right w:val="single" w:sz="4" w:space="0" w:color="auto"/>
            </w:tcBorders>
          </w:tcPr>
          <w:p w14:paraId="365E4B8D" w14:textId="77777777" w:rsidR="00AB17FA" w:rsidRPr="003B56A4" w:rsidRDefault="00AB17FA" w:rsidP="00AB17FA">
            <w:pPr>
              <w:spacing w:line="276" w:lineRule="auto"/>
              <w:rPr>
                <w:szCs w:val="20"/>
              </w:rPr>
            </w:pPr>
          </w:p>
        </w:tc>
        <w:tc>
          <w:tcPr>
            <w:tcW w:w="886" w:type="dxa"/>
            <w:tcBorders>
              <w:top w:val="single" w:sz="4" w:space="0" w:color="auto"/>
              <w:left w:val="single" w:sz="4" w:space="0" w:color="auto"/>
              <w:bottom w:val="single" w:sz="4" w:space="0" w:color="auto"/>
              <w:right w:val="single" w:sz="4" w:space="0" w:color="auto"/>
            </w:tcBorders>
          </w:tcPr>
          <w:p w14:paraId="5A854081" w14:textId="77777777" w:rsidR="00AB17FA" w:rsidRPr="003B56A4" w:rsidRDefault="00AB17FA" w:rsidP="00AB17FA">
            <w:pPr>
              <w:spacing w:line="276" w:lineRule="auto"/>
              <w:rPr>
                <w:szCs w:val="20"/>
              </w:rPr>
            </w:pPr>
          </w:p>
        </w:tc>
      </w:tr>
    </w:tbl>
    <w:p w14:paraId="71E48608" w14:textId="77777777" w:rsidR="00AB17FA" w:rsidRPr="003B56A4" w:rsidRDefault="00AB17FA" w:rsidP="00AB17FA">
      <w:pPr>
        <w:ind w:firstLine="540"/>
        <w:jc w:val="both"/>
        <w:rPr>
          <w:szCs w:val="20"/>
        </w:rPr>
      </w:pPr>
    </w:p>
    <w:p w14:paraId="66F6CF59" w14:textId="77777777" w:rsidR="00AB17FA" w:rsidRPr="003B56A4" w:rsidRDefault="00AB17FA" w:rsidP="00AB17FA">
      <w:pPr>
        <w:jc w:val="both"/>
        <w:rPr>
          <w:rFonts w:ascii="Courier New" w:hAnsi="Courier New" w:cs="Courier New"/>
          <w:sz w:val="20"/>
          <w:szCs w:val="20"/>
        </w:rPr>
      </w:pPr>
      <w:r w:rsidRPr="003B56A4">
        <w:rPr>
          <w:rFonts w:ascii="Courier New" w:hAnsi="Courier New" w:cs="Courier New"/>
          <w:sz w:val="20"/>
          <w:szCs w:val="20"/>
        </w:rPr>
        <w:t>Руководитель Учреждения ___________ _________   _____________________</w:t>
      </w:r>
    </w:p>
    <w:p w14:paraId="257D7FA5" w14:textId="77777777" w:rsidR="00AB17FA" w:rsidRPr="003B56A4" w:rsidRDefault="00AB17FA" w:rsidP="00AB17FA">
      <w:pPr>
        <w:jc w:val="both"/>
        <w:rPr>
          <w:rFonts w:ascii="Courier New" w:hAnsi="Courier New" w:cs="Courier New"/>
          <w:sz w:val="20"/>
          <w:szCs w:val="20"/>
        </w:rPr>
      </w:pPr>
      <w:r w:rsidRPr="003B56A4">
        <w:rPr>
          <w:rFonts w:ascii="Courier New" w:hAnsi="Courier New" w:cs="Courier New"/>
          <w:sz w:val="20"/>
          <w:szCs w:val="20"/>
        </w:rPr>
        <w:t>(уполномоченное лицо(должность) (подпись)   (расшифровка подписи)</w:t>
      </w:r>
    </w:p>
    <w:p w14:paraId="5A96AF83" w14:textId="77777777" w:rsidR="00AB17FA" w:rsidRPr="003B56A4" w:rsidRDefault="00AB17FA" w:rsidP="00AB17FA">
      <w:pPr>
        <w:jc w:val="both"/>
        <w:rPr>
          <w:rFonts w:ascii="Courier New" w:hAnsi="Courier New" w:cs="Courier New"/>
          <w:sz w:val="20"/>
          <w:szCs w:val="20"/>
        </w:rPr>
      </w:pPr>
    </w:p>
    <w:p w14:paraId="61D814DF" w14:textId="77777777" w:rsidR="00AB17FA" w:rsidRPr="003B56A4" w:rsidRDefault="00AB17FA" w:rsidP="00AB17FA">
      <w:pPr>
        <w:jc w:val="both"/>
        <w:rPr>
          <w:rFonts w:ascii="Courier New" w:hAnsi="Courier New" w:cs="Courier New"/>
          <w:sz w:val="20"/>
          <w:szCs w:val="20"/>
        </w:rPr>
      </w:pPr>
      <w:r w:rsidRPr="003B56A4">
        <w:rPr>
          <w:rFonts w:ascii="Courier New" w:hAnsi="Courier New" w:cs="Courier New"/>
          <w:sz w:val="20"/>
          <w:szCs w:val="20"/>
        </w:rPr>
        <w:t>Исполнитель          _______________ _______________ _________</w:t>
      </w:r>
    </w:p>
    <w:p w14:paraId="39A59883" w14:textId="77777777" w:rsidR="00AB17FA" w:rsidRPr="003B56A4" w:rsidRDefault="00AB17FA" w:rsidP="00AB17FA">
      <w:pPr>
        <w:jc w:val="both"/>
        <w:rPr>
          <w:rFonts w:ascii="Courier New" w:hAnsi="Courier New" w:cs="Courier New"/>
          <w:sz w:val="20"/>
          <w:szCs w:val="20"/>
        </w:rPr>
      </w:pPr>
      <w:r w:rsidRPr="003B56A4">
        <w:rPr>
          <w:rFonts w:ascii="Courier New" w:hAnsi="Courier New" w:cs="Courier New"/>
          <w:sz w:val="20"/>
          <w:szCs w:val="20"/>
        </w:rPr>
        <w:t xml:space="preserve">                       (должность)       (ФИО)       (телефон)</w:t>
      </w:r>
    </w:p>
    <w:p w14:paraId="20D8A9D7" w14:textId="77777777" w:rsidR="00AB17FA" w:rsidRPr="003B56A4" w:rsidRDefault="00AB17FA" w:rsidP="00AB17FA">
      <w:pPr>
        <w:jc w:val="both"/>
        <w:rPr>
          <w:rFonts w:ascii="Courier New" w:hAnsi="Courier New" w:cs="Courier New"/>
          <w:sz w:val="20"/>
          <w:szCs w:val="20"/>
        </w:rPr>
      </w:pPr>
    </w:p>
    <w:p w14:paraId="32F86530" w14:textId="77777777" w:rsidR="00AB17FA" w:rsidRPr="003B56A4" w:rsidRDefault="00AB17FA" w:rsidP="00AB17FA">
      <w:pPr>
        <w:jc w:val="both"/>
        <w:rPr>
          <w:rFonts w:ascii="Courier New" w:hAnsi="Courier New" w:cs="Courier New"/>
          <w:sz w:val="20"/>
          <w:szCs w:val="20"/>
        </w:rPr>
      </w:pPr>
      <w:r>
        <w:rPr>
          <w:rFonts w:ascii="Courier New" w:hAnsi="Courier New" w:cs="Courier New"/>
          <w:sz w:val="20"/>
          <w:szCs w:val="20"/>
        </w:rPr>
        <w:t>«</w:t>
      </w:r>
      <w:r w:rsidRPr="003B56A4">
        <w:rPr>
          <w:rFonts w:ascii="Courier New" w:hAnsi="Courier New" w:cs="Courier New"/>
          <w:sz w:val="20"/>
          <w:szCs w:val="20"/>
        </w:rPr>
        <w:t>__</w:t>
      </w:r>
      <w:r>
        <w:rPr>
          <w:rFonts w:ascii="Courier New" w:hAnsi="Courier New" w:cs="Courier New"/>
          <w:sz w:val="20"/>
          <w:szCs w:val="20"/>
        </w:rPr>
        <w:t>»</w:t>
      </w:r>
      <w:r w:rsidRPr="003B56A4">
        <w:rPr>
          <w:rFonts w:ascii="Courier New" w:hAnsi="Courier New" w:cs="Courier New"/>
          <w:sz w:val="20"/>
          <w:szCs w:val="20"/>
        </w:rPr>
        <w:t xml:space="preserve"> _________ 20__ г.</w:t>
      </w:r>
    </w:p>
    <w:p w14:paraId="7E4EB23C" w14:textId="77777777" w:rsidR="00AB17FA" w:rsidRPr="003B56A4" w:rsidRDefault="00AB17FA" w:rsidP="00AB17FA">
      <w:pPr>
        <w:ind w:firstLine="540"/>
        <w:jc w:val="both"/>
        <w:rPr>
          <w:szCs w:val="20"/>
        </w:rPr>
      </w:pPr>
    </w:p>
    <w:p w14:paraId="2C1892CC" w14:textId="77777777" w:rsidR="00AB17FA" w:rsidRPr="003B56A4" w:rsidRDefault="00AB17FA" w:rsidP="00AB17FA">
      <w:pPr>
        <w:ind w:firstLine="540"/>
        <w:jc w:val="both"/>
        <w:rPr>
          <w:szCs w:val="20"/>
        </w:rPr>
      </w:pPr>
    </w:p>
    <w:p w14:paraId="45C45E45" w14:textId="77777777" w:rsidR="00AB17FA" w:rsidRPr="003B56A4" w:rsidRDefault="00AB17FA" w:rsidP="00AB17FA">
      <w:pPr>
        <w:ind w:firstLine="540"/>
        <w:jc w:val="both"/>
        <w:rPr>
          <w:szCs w:val="20"/>
        </w:rPr>
      </w:pPr>
      <w:r w:rsidRPr="003B56A4">
        <w:rPr>
          <w:szCs w:val="20"/>
        </w:rPr>
        <w:t>--------------------------------</w:t>
      </w:r>
    </w:p>
    <w:p w14:paraId="196165D2" w14:textId="77777777" w:rsidR="00AB17FA" w:rsidRPr="003B56A4" w:rsidRDefault="00AB17FA" w:rsidP="00AB17FA">
      <w:pPr>
        <w:ind w:firstLine="539"/>
        <w:jc w:val="both"/>
        <w:rPr>
          <w:color w:val="000000"/>
          <w:sz w:val="18"/>
          <w:szCs w:val="18"/>
        </w:rPr>
      </w:pPr>
      <w:bookmarkStart w:id="67" w:name="P1023"/>
      <w:bookmarkEnd w:id="67"/>
      <w:r w:rsidRPr="003B56A4">
        <w:rPr>
          <w:color w:val="000000"/>
          <w:sz w:val="18"/>
          <w:szCs w:val="18"/>
        </w:rPr>
        <w:t xml:space="preserve">&lt;1&gt; </w:t>
      </w:r>
      <w:bookmarkStart w:id="68" w:name="P1024"/>
      <w:bookmarkEnd w:id="68"/>
      <w:r w:rsidRPr="003B56A4">
        <w:rPr>
          <w:color w:val="000000"/>
          <w:sz w:val="18"/>
          <w:szCs w:val="18"/>
        </w:rPr>
        <w:t xml:space="preserve">Наименование показателя, указываемого в настоящей таблице, должно соответствовать наименованию показателя, указанного в </w:t>
      </w:r>
      <w:hyperlink r:id="rId92" w:anchor="P926" w:history="1">
        <w:r w:rsidRPr="003B56A4">
          <w:rPr>
            <w:color w:val="000000"/>
            <w:sz w:val="18"/>
            <w:szCs w:val="18"/>
            <w:u w:val="single"/>
          </w:rPr>
          <w:t>графе 2</w:t>
        </w:r>
      </w:hyperlink>
      <w:r w:rsidRPr="003B56A4">
        <w:rPr>
          <w:color w:val="000000"/>
          <w:sz w:val="18"/>
          <w:szCs w:val="18"/>
        </w:rPr>
        <w:t xml:space="preserve"> приложения 2 к Соглашению о предоставлению субсидии.</w:t>
      </w:r>
    </w:p>
    <w:p w14:paraId="488BDA38" w14:textId="77777777" w:rsidR="00AB17FA" w:rsidRPr="003B56A4" w:rsidRDefault="00AB17FA" w:rsidP="00AB17FA">
      <w:pPr>
        <w:ind w:firstLine="539"/>
        <w:jc w:val="both"/>
        <w:rPr>
          <w:color w:val="000000"/>
          <w:sz w:val="18"/>
          <w:szCs w:val="18"/>
        </w:rPr>
      </w:pPr>
      <w:bookmarkStart w:id="69" w:name="P1025"/>
      <w:bookmarkEnd w:id="69"/>
      <w:r w:rsidRPr="003B56A4">
        <w:rPr>
          <w:color w:val="000000"/>
          <w:sz w:val="18"/>
          <w:szCs w:val="18"/>
        </w:rPr>
        <w:t xml:space="preserve">&lt;2&gt; Заполняется в случаях, если предусмотрено перечисление Субсидии в разрезе конкретных  мероприятий и если данные мероприятия указаны в </w:t>
      </w:r>
      <w:hyperlink r:id="rId93" w:anchor="P98" w:history="1">
        <w:r w:rsidRPr="003B56A4">
          <w:rPr>
            <w:color w:val="000000"/>
            <w:sz w:val="18"/>
            <w:szCs w:val="18"/>
            <w:u w:val="single"/>
          </w:rPr>
          <w:t>пункте 1.1.1</w:t>
        </w:r>
      </w:hyperlink>
      <w:r w:rsidRPr="003B56A4">
        <w:rPr>
          <w:color w:val="000000"/>
          <w:sz w:val="18"/>
          <w:szCs w:val="18"/>
        </w:rPr>
        <w:t xml:space="preserve"> соглашения.</w:t>
      </w:r>
    </w:p>
    <w:p w14:paraId="383F6146" w14:textId="77777777" w:rsidR="00AB17FA" w:rsidRPr="003B56A4" w:rsidRDefault="00AB17FA" w:rsidP="00AB17FA">
      <w:pPr>
        <w:ind w:firstLine="539"/>
        <w:jc w:val="both"/>
        <w:rPr>
          <w:color w:val="000000"/>
          <w:sz w:val="28"/>
          <w:szCs w:val="28"/>
          <w:lang w:eastAsia="en-US"/>
        </w:rPr>
      </w:pPr>
      <w:bookmarkStart w:id="70" w:name="P1026"/>
      <w:bookmarkEnd w:id="70"/>
      <w:r w:rsidRPr="003B56A4">
        <w:rPr>
          <w:color w:val="000000"/>
          <w:sz w:val="18"/>
          <w:szCs w:val="18"/>
        </w:rPr>
        <w:t xml:space="preserve">&lt;3&gt; Плановое значение показателя, указываемого в настоящей таблице, должно соответствовать плановому значению показателя, указанного в </w:t>
      </w:r>
      <w:hyperlink r:id="rId94" w:anchor="P930" w:history="1">
        <w:r w:rsidRPr="003B56A4">
          <w:rPr>
            <w:color w:val="000000"/>
            <w:sz w:val="18"/>
            <w:szCs w:val="18"/>
            <w:u w:val="single"/>
          </w:rPr>
          <w:t>графе 6</w:t>
        </w:r>
      </w:hyperlink>
      <w:r w:rsidRPr="003B56A4">
        <w:rPr>
          <w:color w:val="000000"/>
          <w:sz w:val="18"/>
          <w:szCs w:val="18"/>
        </w:rPr>
        <w:t xml:space="preserve"> приложения  2 к Соглашению о предоставлении целевой  субсидии.</w:t>
      </w:r>
    </w:p>
    <w:p w14:paraId="7283867B" w14:textId="77777777" w:rsidR="00AB17FA" w:rsidRPr="003B56A4" w:rsidRDefault="00AB17FA" w:rsidP="00AB17FA">
      <w:pPr>
        <w:rPr>
          <w:rFonts w:ascii="Arial" w:hAnsi="Arial" w:cs="Arial"/>
          <w:color w:val="000000"/>
          <w:sz w:val="20"/>
          <w:szCs w:val="20"/>
        </w:rPr>
      </w:pPr>
    </w:p>
    <w:p w14:paraId="5D58052C" w14:textId="77777777" w:rsidR="00AB17FA" w:rsidRPr="003B56A4" w:rsidRDefault="00AB17FA" w:rsidP="00AB17FA">
      <w:pPr>
        <w:rPr>
          <w:sz w:val="28"/>
          <w:szCs w:val="28"/>
        </w:rPr>
      </w:pPr>
    </w:p>
    <w:p w14:paraId="14CB47EC" w14:textId="77777777" w:rsidR="00AB17FA" w:rsidRPr="003B56A4" w:rsidRDefault="00AB17FA" w:rsidP="00AB17FA">
      <w:pPr>
        <w:rPr>
          <w:sz w:val="20"/>
          <w:szCs w:val="20"/>
        </w:rPr>
      </w:pPr>
    </w:p>
    <w:tbl>
      <w:tblPr>
        <w:tblW w:w="5000" w:type="pct"/>
        <w:tblBorders>
          <w:bottom w:val="thickThinSmallGap" w:sz="24" w:space="0" w:color="auto"/>
        </w:tblBorders>
        <w:tblLook w:val="01E0" w:firstRow="1" w:lastRow="1" w:firstColumn="1" w:lastColumn="1" w:noHBand="0" w:noVBand="0"/>
      </w:tblPr>
      <w:tblGrid>
        <w:gridCol w:w="3951"/>
        <w:gridCol w:w="1610"/>
        <w:gridCol w:w="4077"/>
      </w:tblGrid>
      <w:tr w:rsidR="00AB17FA" w:rsidRPr="00A033F6" w14:paraId="79790F14" w14:textId="77777777" w:rsidTr="00AB17FA">
        <w:trPr>
          <w:trHeight w:val="2202"/>
        </w:trPr>
        <w:tc>
          <w:tcPr>
            <w:tcW w:w="2050" w:type="pct"/>
            <w:shd w:val="clear" w:color="auto" w:fill="auto"/>
          </w:tcPr>
          <w:p w14:paraId="6672A371" w14:textId="77777777" w:rsidR="00AB17FA" w:rsidRPr="00A033F6" w:rsidRDefault="00AB17FA" w:rsidP="00AB17FA">
            <w:pPr>
              <w:jc w:val="center"/>
              <w:rPr>
                <w:b/>
              </w:rPr>
            </w:pPr>
            <w:r w:rsidRPr="00A033F6">
              <w:rPr>
                <w:b/>
              </w:rPr>
              <w:t>Российская Федерация (Россия)</w:t>
            </w:r>
          </w:p>
          <w:p w14:paraId="56F50AAE" w14:textId="77777777" w:rsidR="00AB17FA" w:rsidRPr="00A033F6" w:rsidRDefault="00AB17FA" w:rsidP="00AB17FA">
            <w:pPr>
              <w:jc w:val="center"/>
              <w:rPr>
                <w:b/>
              </w:rPr>
            </w:pPr>
            <w:r w:rsidRPr="00A033F6">
              <w:rPr>
                <w:b/>
              </w:rPr>
              <w:t>Республика Саха (Якутия)</w:t>
            </w:r>
          </w:p>
          <w:p w14:paraId="11A78CE1" w14:textId="77777777" w:rsidR="00AB17FA" w:rsidRPr="00A033F6" w:rsidRDefault="00AB17FA" w:rsidP="00AB17FA">
            <w:pPr>
              <w:jc w:val="center"/>
              <w:rPr>
                <w:b/>
              </w:rPr>
            </w:pPr>
            <w:r>
              <w:rPr>
                <w:b/>
              </w:rPr>
              <w:t>АДМИНИСТРАЦИ</w:t>
            </w:r>
            <w:r w:rsidRPr="00A033F6">
              <w:rPr>
                <w:b/>
              </w:rPr>
              <w:t>Я</w:t>
            </w:r>
          </w:p>
          <w:p w14:paraId="63D45B25" w14:textId="77777777" w:rsidR="00AB17FA" w:rsidRPr="00A033F6" w:rsidRDefault="00AB17FA" w:rsidP="00AB17FA">
            <w:pPr>
              <w:jc w:val="center"/>
              <w:rPr>
                <w:b/>
              </w:rPr>
            </w:pPr>
            <w:r>
              <w:rPr>
                <w:b/>
              </w:rPr>
              <w:t>м</w:t>
            </w:r>
            <w:r w:rsidRPr="00A033F6">
              <w:rPr>
                <w:b/>
              </w:rPr>
              <w:t>униципального образования</w:t>
            </w:r>
          </w:p>
          <w:p w14:paraId="64B97840" w14:textId="77777777" w:rsidR="00AB17FA" w:rsidRPr="00A033F6" w:rsidRDefault="00AB17FA" w:rsidP="00AB17FA">
            <w:pPr>
              <w:jc w:val="center"/>
              <w:rPr>
                <w:b/>
              </w:rPr>
            </w:pPr>
            <w:r w:rsidRPr="00A033F6">
              <w:rPr>
                <w:b/>
              </w:rPr>
              <w:t>«Поселок Айхал»</w:t>
            </w:r>
          </w:p>
          <w:p w14:paraId="3A4718F9" w14:textId="77777777" w:rsidR="00AB17FA" w:rsidRDefault="00AB17FA" w:rsidP="00AB17FA">
            <w:pPr>
              <w:jc w:val="center"/>
              <w:rPr>
                <w:b/>
                <w:sz w:val="20"/>
                <w:szCs w:val="20"/>
              </w:rPr>
            </w:pPr>
            <w:r w:rsidRPr="00A033F6">
              <w:rPr>
                <w:b/>
              </w:rPr>
              <w:t>Мирнинского района</w:t>
            </w:r>
          </w:p>
          <w:p w14:paraId="5495ED9C" w14:textId="77777777" w:rsidR="00AB17FA" w:rsidRPr="00027749" w:rsidRDefault="00AB17FA" w:rsidP="00AB17FA">
            <w:pPr>
              <w:jc w:val="center"/>
              <w:rPr>
                <w:b/>
                <w:bCs/>
                <w:kern w:val="32"/>
                <w:position w:val="6"/>
              </w:rPr>
            </w:pPr>
            <w:r w:rsidRPr="002C38D0">
              <w:rPr>
                <w:b/>
                <w:bCs/>
                <w:kern w:val="32"/>
                <w:position w:val="6"/>
                <w:sz w:val="28"/>
                <w:szCs w:val="28"/>
              </w:rPr>
              <w:t xml:space="preserve"> </w:t>
            </w:r>
          </w:p>
          <w:p w14:paraId="16C95BC1" w14:textId="77777777" w:rsidR="00AB17FA" w:rsidRPr="00027749" w:rsidRDefault="00AB17FA" w:rsidP="00AB17FA">
            <w:pPr>
              <w:jc w:val="center"/>
              <w:rPr>
                <w:b/>
                <w:bCs/>
                <w:kern w:val="32"/>
                <w:position w:val="6"/>
                <w:sz w:val="32"/>
                <w:szCs w:val="32"/>
              </w:rPr>
            </w:pPr>
            <w:r w:rsidRPr="00027749">
              <w:rPr>
                <w:b/>
                <w:bCs/>
                <w:kern w:val="32"/>
                <w:position w:val="6"/>
                <w:sz w:val="32"/>
                <w:szCs w:val="32"/>
              </w:rPr>
              <w:t>ПОСТАНОВЛЕНИЕ</w:t>
            </w:r>
          </w:p>
        </w:tc>
        <w:tc>
          <w:tcPr>
            <w:tcW w:w="835" w:type="pct"/>
            <w:shd w:val="clear" w:color="auto" w:fill="auto"/>
          </w:tcPr>
          <w:p w14:paraId="45D1CC09" w14:textId="77777777" w:rsidR="00AB17FA" w:rsidRDefault="00AB17FA" w:rsidP="00AB17FA">
            <w:pPr>
              <w:jc w:val="center"/>
              <w:rPr>
                <w:noProof/>
              </w:rPr>
            </w:pPr>
            <w:r>
              <w:rPr>
                <w:noProof/>
              </w:rPr>
              <w:drawing>
                <wp:anchor distT="0" distB="0" distL="114300" distR="114300" simplePos="0" relativeHeight="251711488" behindDoc="0" locked="0" layoutInCell="1" allowOverlap="1" wp14:anchorId="1A2382AB" wp14:editId="5F58922A">
                  <wp:simplePos x="0" y="0"/>
                  <wp:positionH relativeFrom="column">
                    <wp:posOffset>12065</wp:posOffset>
                  </wp:positionH>
                  <wp:positionV relativeFrom="paragraph">
                    <wp:posOffset>-25400</wp:posOffset>
                  </wp:positionV>
                  <wp:extent cx="838764" cy="822960"/>
                  <wp:effectExtent l="0" t="0" r="0" b="0"/>
                  <wp:wrapNone/>
                  <wp:docPr id="1"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5" cstate="print"/>
                          <a:srcRect t="21161" r="-61"/>
                          <a:stretch>
                            <a:fillRect/>
                          </a:stretch>
                        </pic:blipFill>
                        <pic:spPr bwMode="auto">
                          <a:xfrm>
                            <a:off x="0" y="0"/>
                            <a:ext cx="838764" cy="822960"/>
                          </a:xfrm>
                          <a:prstGeom prst="rect">
                            <a:avLst/>
                          </a:prstGeom>
                          <a:noFill/>
                        </pic:spPr>
                      </pic:pic>
                    </a:graphicData>
                  </a:graphic>
                </wp:anchor>
              </w:drawing>
            </w:r>
          </w:p>
          <w:p w14:paraId="1C8D55B4" w14:textId="77777777" w:rsidR="00AB17FA" w:rsidRDefault="00AB17FA" w:rsidP="00AB17FA">
            <w:pPr>
              <w:jc w:val="center"/>
            </w:pPr>
          </w:p>
        </w:tc>
        <w:tc>
          <w:tcPr>
            <w:tcW w:w="2115" w:type="pct"/>
            <w:shd w:val="clear" w:color="auto" w:fill="auto"/>
          </w:tcPr>
          <w:p w14:paraId="751DAB76" w14:textId="77777777" w:rsidR="00AB17FA" w:rsidRPr="00B16EC4" w:rsidRDefault="00AB17FA" w:rsidP="00AB17FA">
            <w:pPr>
              <w:jc w:val="center"/>
              <w:rPr>
                <w:b/>
              </w:rPr>
            </w:pPr>
            <w:r w:rsidRPr="00B16EC4">
              <w:rPr>
                <w:b/>
              </w:rPr>
              <w:t>Россия Федерацията (Россия)</w:t>
            </w:r>
          </w:p>
          <w:p w14:paraId="0E47BC3D" w14:textId="77777777" w:rsidR="00AB17FA" w:rsidRPr="00B16EC4" w:rsidRDefault="00AB17FA" w:rsidP="00AB17FA">
            <w:pPr>
              <w:jc w:val="center"/>
              <w:rPr>
                <w:b/>
              </w:rPr>
            </w:pPr>
            <w:r w:rsidRPr="00B16EC4">
              <w:rPr>
                <w:b/>
                <w:shd w:val="clear" w:color="auto" w:fill="FFFFFF"/>
              </w:rPr>
              <w:t>Саха Өрөспүүбүлүкэтэ</w:t>
            </w:r>
          </w:p>
          <w:p w14:paraId="710D3910" w14:textId="77777777" w:rsidR="00AB17FA" w:rsidRPr="00B16EC4" w:rsidRDefault="00AB17FA" w:rsidP="00AB17FA">
            <w:pPr>
              <w:jc w:val="center"/>
              <w:rPr>
                <w:b/>
              </w:rPr>
            </w:pPr>
            <w:r w:rsidRPr="00B16EC4">
              <w:rPr>
                <w:b/>
              </w:rPr>
              <w:t>Мииринэй улуу</w:t>
            </w:r>
            <w:r w:rsidRPr="00B16EC4">
              <w:rPr>
                <w:b/>
                <w:lang w:val="en-US"/>
              </w:rPr>
              <w:t>h</w:t>
            </w:r>
            <w:r w:rsidRPr="00B16EC4">
              <w:rPr>
                <w:b/>
              </w:rPr>
              <w:t>ун</w:t>
            </w:r>
          </w:p>
          <w:p w14:paraId="235310E7" w14:textId="77777777" w:rsidR="00AB17FA" w:rsidRPr="00B16EC4" w:rsidRDefault="00AB17FA" w:rsidP="00AB17FA">
            <w:pPr>
              <w:jc w:val="center"/>
              <w:rPr>
                <w:b/>
              </w:rPr>
            </w:pPr>
            <w:r w:rsidRPr="00B16EC4">
              <w:rPr>
                <w:b/>
              </w:rPr>
              <w:t>Айхал бө</w:t>
            </w:r>
            <w:r w:rsidRPr="00B16EC4">
              <w:rPr>
                <w:b/>
                <w:lang w:val="en-US"/>
              </w:rPr>
              <w:t>h</w:t>
            </w:r>
            <w:r w:rsidRPr="00B16EC4">
              <w:rPr>
                <w:b/>
              </w:rPr>
              <w:t>үөлэгин</w:t>
            </w:r>
          </w:p>
          <w:p w14:paraId="44BC2B96" w14:textId="77777777" w:rsidR="00AB17FA" w:rsidRPr="00B16EC4" w:rsidRDefault="00AB17FA" w:rsidP="00AB17FA">
            <w:pPr>
              <w:jc w:val="center"/>
              <w:rPr>
                <w:b/>
              </w:rPr>
            </w:pPr>
            <w:r>
              <w:rPr>
                <w:b/>
              </w:rPr>
              <w:t>м</w:t>
            </w:r>
            <w:r w:rsidRPr="00B16EC4">
              <w:rPr>
                <w:b/>
              </w:rPr>
              <w:t>униципальнай тэриллиитин</w:t>
            </w:r>
          </w:p>
          <w:p w14:paraId="01E0DFC7" w14:textId="77777777" w:rsidR="00AB17FA" w:rsidRDefault="00AB17FA" w:rsidP="00AB17FA">
            <w:pPr>
              <w:jc w:val="center"/>
              <w:rPr>
                <w:b/>
                <w:position w:val="6"/>
                <w:sz w:val="28"/>
                <w:szCs w:val="28"/>
              </w:rPr>
            </w:pPr>
            <w:r>
              <w:rPr>
                <w:b/>
              </w:rPr>
              <w:t>ДЬА</w:t>
            </w:r>
            <w:r w:rsidRPr="00B16EC4">
              <w:rPr>
                <w:b/>
                <w:lang w:val="en-US"/>
              </w:rPr>
              <w:t>h</w:t>
            </w:r>
            <w:r>
              <w:rPr>
                <w:b/>
              </w:rPr>
              <w:t>АЛТАТ</w:t>
            </w:r>
            <w:r w:rsidRPr="00B16EC4">
              <w:rPr>
                <w:b/>
              </w:rPr>
              <w:t>А</w:t>
            </w:r>
          </w:p>
          <w:p w14:paraId="2AF5974E" w14:textId="77777777" w:rsidR="00AB17FA" w:rsidRPr="00027749" w:rsidRDefault="00AB17FA" w:rsidP="00AB17FA">
            <w:pPr>
              <w:jc w:val="center"/>
              <w:rPr>
                <w:b/>
                <w:position w:val="6"/>
                <w:sz w:val="20"/>
                <w:szCs w:val="20"/>
              </w:rPr>
            </w:pPr>
          </w:p>
          <w:p w14:paraId="2ABA6627" w14:textId="77777777" w:rsidR="00AB17FA" w:rsidRPr="00027749" w:rsidRDefault="00AB17FA" w:rsidP="00AB17FA">
            <w:pPr>
              <w:jc w:val="center"/>
              <w:rPr>
                <w:b/>
                <w:sz w:val="32"/>
                <w:szCs w:val="32"/>
              </w:rPr>
            </w:pPr>
            <w:r w:rsidRPr="00027749">
              <w:rPr>
                <w:b/>
                <w:position w:val="6"/>
                <w:sz w:val="32"/>
                <w:szCs w:val="32"/>
              </w:rPr>
              <w:t>УУРААХ</w:t>
            </w:r>
          </w:p>
          <w:p w14:paraId="4BEDB657" w14:textId="77777777" w:rsidR="00AB17FA" w:rsidRPr="00A033F6" w:rsidRDefault="00AB17FA" w:rsidP="00AB17FA">
            <w:pPr>
              <w:jc w:val="center"/>
              <w:rPr>
                <w:b/>
                <w:bCs/>
                <w:kern w:val="32"/>
                <w:position w:val="6"/>
                <w:sz w:val="2"/>
                <w:szCs w:val="2"/>
              </w:rPr>
            </w:pPr>
          </w:p>
        </w:tc>
      </w:tr>
    </w:tbl>
    <w:p w14:paraId="34446C8D" w14:textId="77777777" w:rsidR="00AB17FA" w:rsidRPr="00D24612" w:rsidRDefault="00AB17FA" w:rsidP="00AB17FA">
      <w:pPr>
        <w:ind w:right="-284"/>
        <w:jc w:val="center"/>
        <w:rPr>
          <w:b/>
          <w:sz w:val="28"/>
          <w:szCs w:val="28"/>
          <w:u w:val="single"/>
        </w:rPr>
      </w:pPr>
    </w:p>
    <w:tbl>
      <w:tblPr>
        <w:tblStyle w:val="af9"/>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53"/>
      </w:tblGrid>
      <w:tr w:rsidR="00AB17FA" w:rsidRPr="00335011" w14:paraId="494C77ED" w14:textId="77777777" w:rsidTr="00AB17FA">
        <w:trPr>
          <w:trHeight w:val="127"/>
        </w:trPr>
        <w:tc>
          <w:tcPr>
            <w:tcW w:w="5103" w:type="dxa"/>
          </w:tcPr>
          <w:p w14:paraId="4005217C" w14:textId="77777777" w:rsidR="00AB17FA" w:rsidRPr="00D75921" w:rsidRDefault="00AB17FA" w:rsidP="00AB17FA">
            <w:pPr>
              <w:ind w:right="-284"/>
              <w:rPr>
                <w:bCs/>
                <w:u w:val="single"/>
              </w:rPr>
            </w:pPr>
            <w:r>
              <w:rPr>
                <w:bCs/>
                <w:u w:val="single"/>
              </w:rPr>
              <w:t>12.11.2020 г</w:t>
            </w:r>
          </w:p>
        </w:tc>
        <w:tc>
          <w:tcPr>
            <w:tcW w:w="4653" w:type="dxa"/>
          </w:tcPr>
          <w:p w14:paraId="1FE257BC" w14:textId="77777777" w:rsidR="00AB17FA" w:rsidRPr="007569E9" w:rsidRDefault="00AB17FA" w:rsidP="00AB17FA">
            <w:pPr>
              <w:jc w:val="right"/>
              <w:rPr>
                <w:b/>
              </w:rPr>
            </w:pPr>
            <w:r w:rsidRPr="007569E9">
              <w:rPr>
                <w:b/>
              </w:rPr>
              <w:t>№</w:t>
            </w:r>
            <w:r>
              <w:rPr>
                <w:bCs/>
                <w:u w:val="single"/>
              </w:rPr>
              <w:t xml:space="preserve"> 331</w:t>
            </w:r>
            <w:r w:rsidRPr="00D75921">
              <w:rPr>
                <w:bCs/>
              </w:rPr>
              <w:t xml:space="preserve"> </w:t>
            </w:r>
          </w:p>
        </w:tc>
      </w:tr>
    </w:tbl>
    <w:p w14:paraId="15A19485" w14:textId="77777777" w:rsidR="00AB17FA" w:rsidRPr="00335011" w:rsidRDefault="00AB17FA" w:rsidP="00AB17FA">
      <w:pPr>
        <w:ind w:right="-284"/>
        <w:rPr>
          <w:b/>
          <w:u w:val="single"/>
        </w:rPr>
      </w:pPr>
    </w:p>
    <w:tbl>
      <w:tblPr>
        <w:tblStyle w:val="af9"/>
        <w:tblW w:w="55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963"/>
      </w:tblGrid>
      <w:tr w:rsidR="00AB17FA" w14:paraId="0D0A3C7A" w14:textId="77777777" w:rsidTr="00AB17FA">
        <w:trPr>
          <w:trHeight w:val="1410"/>
        </w:trPr>
        <w:tc>
          <w:tcPr>
            <w:tcW w:w="2666" w:type="pct"/>
          </w:tcPr>
          <w:p w14:paraId="72CB687D" w14:textId="77777777" w:rsidR="00AB17FA" w:rsidRPr="008E6921" w:rsidRDefault="00AB17FA" w:rsidP="00AB17FA">
            <w:pPr>
              <w:jc w:val="both"/>
              <w:rPr>
                <w:b/>
              </w:rPr>
            </w:pPr>
            <w:r>
              <w:rPr>
                <w:b/>
              </w:rPr>
              <w:t xml:space="preserve">О внесении изменений и дополнений в муниципальную программу «Благоустройство на 2019-2022 годы», утверждённую Постановлением администрации МО «Посёлок Айхал» от 23.11.2018 № 429, в редакции постановлений от 17.01.2019 № 13, от 19.03.2019 № 85, от 08.07.2019 № 229, от 12.08.2019 № 287, от 29.10.2019 </w:t>
            </w:r>
            <w:r w:rsidRPr="00E54B04">
              <w:rPr>
                <w:b/>
              </w:rPr>
              <w:t>№ 414</w:t>
            </w:r>
            <w:r>
              <w:rPr>
                <w:b/>
              </w:rPr>
              <w:t xml:space="preserve">, от 18.11.2019 № 447, от 19.12.2019 </w:t>
            </w:r>
            <w:r w:rsidRPr="00E54B04">
              <w:rPr>
                <w:b/>
              </w:rPr>
              <w:t>№</w:t>
            </w:r>
            <w:r>
              <w:rPr>
                <w:b/>
              </w:rPr>
              <w:t xml:space="preserve"> </w:t>
            </w:r>
            <w:r w:rsidRPr="00E54B04">
              <w:rPr>
                <w:b/>
              </w:rPr>
              <w:t>520</w:t>
            </w:r>
            <w:r>
              <w:rPr>
                <w:b/>
              </w:rPr>
              <w:t xml:space="preserve">, от 27.12.2019 </w:t>
            </w:r>
            <w:r w:rsidRPr="00223D1A">
              <w:rPr>
                <w:b/>
              </w:rPr>
              <w:t>№</w:t>
            </w:r>
            <w:r>
              <w:rPr>
                <w:b/>
              </w:rPr>
              <w:t xml:space="preserve"> </w:t>
            </w:r>
            <w:r w:rsidRPr="00223D1A">
              <w:rPr>
                <w:b/>
              </w:rPr>
              <w:t>538</w:t>
            </w:r>
            <w:r>
              <w:rPr>
                <w:b/>
              </w:rPr>
              <w:t xml:space="preserve">, </w:t>
            </w:r>
            <w:bookmarkStart w:id="71" w:name="_Hlk36534565"/>
            <w:r>
              <w:rPr>
                <w:b/>
              </w:rPr>
              <w:t xml:space="preserve">от 25.03.2020 </w:t>
            </w:r>
            <w:r w:rsidRPr="00EE7856">
              <w:rPr>
                <w:b/>
              </w:rPr>
              <w:t>№73</w:t>
            </w:r>
            <w:bookmarkEnd w:id="71"/>
            <w:r>
              <w:rPr>
                <w:b/>
              </w:rPr>
              <w:t>, от 01.04.2020 №92, от 14.04.2020 №115, от 13.07.2020 №211</w:t>
            </w:r>
          </w:p>
        </w:tc>
        <w:tc>
          <w:tcPr>
            <w:tcW w:w="2334" w:type="pct"/>
          </w:tcPr>
          <w:p w14:paraId="007469C4" w14:textId="77777777" w:rsidR="00AB17FA" w:rsidRDefault="00AB17FA" w:rsidP="00AB17FA">
            <w:pPr>
              <w:ind w:right="-284"/>
            </w:pPr>
          </w:p>
        </w:tc>
      </w:tr>
    </w:tbl>
    <w:p w14:paraId="5CBED79B" w14:textId="77777777" w:rsidR="00AB17FA" w:rsidRDefault="00AB17FA" w:rsidP="00AB17FA">
      <w:pPr>
        <w:ind w:firstLine="567"/>
        <w:jc w:val="both"/>
        <w:rPr>
          <w:b/>
        </w:rPr>
      </w:pPr>
      <w:r>
        <w:t xml:space="preserve">В соответствии с ч.4 ст. 58 Устава МО «Посёлок Айхал», решением поселкового Совета депутатов от 14.11.2018 </w:t>
      </w:r>
      <w:r>
        <w:rPr>
          <w:lang w:val="en-US"/>
        </w:rPr>
        <w:t>IV</w:t>
      </w:r>
      <w:r>
        <w:t xml:space="preserve">- №21-2 «О формировании бюджетного прогноза МО «Посёлок Айхал» Мирнинского района Республики Саха (Якутия) на долгосрочный период», Постановлением Главы№158 от 30.10.2013 года «Об утверждении порядка разработки и реализации муниципальных программ МО «Посёлок Айхал» Мирнинского района Республики Саха (Якутия), </w:t>
      </w:r>
      <w:r w:rsidRPr="005C7B21">
        <w:rPr>
          <w:b/>
        </w:rPr>
        <w:t>Администрация МО «Посёлок Айхал» постановляет:</w:t>
      </w:r>
    </w:p>
    <w:p w14:paraId="20623EFF" w14:textId="77777777" w:rsidR="00AB17FA" w:rsidRPr="000A541F" w:rsidRDefault="00AB17FA" w:rsidP="00AB17FA">
      <w:pPr>
        <w:ind w:firstLine="567"/>
        <w:jc w:val="both"/>
        <w:rPr>
          <w:b/>
        </w:rPr>
      </w:pPr>
    </w:p>
    <w:p w14:paraId="74178B29" w14:textId="77777777" w:rsidR="00AB17FA" w:rsidRDefault="00AB17FA" w:rsidP="008B3CA3">
      <w:pPr>
        <w:pStyle w:val="af2"/>
        <w:numPr>
          <w:ilvl w:val="0"/>
          <w:numId w:val="20"/>
        </w:numPr>
        <w:tabs>
          <w:tab w:val="left" w:pos="567"/>
        </w:tabs>
        <w:spacing w:after="0" w:line="240" w:lineRule="auto"/>
        <w:ind w:left="0" w:firstLine="567"/>
        <w:jc w:val="both"/>
      </w:pPr>
      <w:r w:rsidRPr="00F9448C">
        <w:t>Внести изменения</w:t>
      </w:r>
      <w:r>
        <w:t xml:space="preserve"> и дополнения</w:t>
      </w:r>
      <w:r w:rsidRPr="00F9448C">
        <w:t xml:space="preserve"> в муниципальную программу «Благоустройство МО</w:t>
      </w:r>
      <w:r>
        <w:t xml:space="preserve"> </w:t>
      </w:r>
      <w:r w:rsidRPr="00F9448C">
        <w:t>«Посёлок Айхал» на 201</w:t>
      </w:r>
      <w:r>
        <w:t>9</w:t>
      </w:r>
      <w:r w:rsidRPr="00F9448C">
        <w:t>-20</w:t>
      </w:r>
      <w:r>
        <w:t>22 гг.», утверждённую П</w:t>
      </w:r>
      <w:r w:rsidRPr="00F9448C">
        <w:t>остановлением</w:t>
      </w:r>
      <w:r>
        <w:t xml:space="preserve"> </w:t>
      </w:r>
      <w:r w:rsidRPr="00F9448C">
        <w:t xml:space="preserve">Администрации МО «Посёлок Айхал» </w:t>
      </w:r>
      <w:r w:rsidRPr="004C220B">
        <w:t xml:space="preserve">от </w:t>
      </w:r>
      <w:r>
        <w:t xml:space="preserve">23.11.2018 </w:t>
      </w:r>
      <w:r w:rsidRPr="004C220B">
        <w:t xml:space="preserve">№ </w:t>
      </w:r>
      <w:r>
        <w:t xml:space="preserve">429, в редакции постановлений от 17.01.2019 № 13, от 19.03.2019 </w:t>
      </w:r>
      <w:r w:rsidRPr="00FC0AC0">
        <w:t>№</w:t>
      </w:r>
      <w:r>
        <w:t xml:space="preserve"> </w:t>
      </w:r>
      <w:r w:rsidRPr="00FC0AC0">
        <w:t>85</w:t>
      </w:r>
      <w:r>
        <w:t xml:space="preserve">, от 08.07.2019 №229, от 12.08.2019 № 287, от № 414 от 29.10.2019, от 18.11.2019 № 447, от 19.12.2019 № 520, от 27.12.2019 №538, </w:t>
      </w:r>
      <w:r w:rsidRPr="00EE7856">
        <w:t>от 25.03.2020 №73</w:t>
      </w:r>
      <w:r>
        <w:t>, от 01.04.2020 №92, от 14.04.2020 №115, от 13.07.2020 № 211 (далее – Программа):</w:t>
      </w:r>
    </w:p>
    <w:p w14:paraId="46428B85" w14:textId="77777777" w:rsidR="00AB17FA" w:rsidRDefault="00AB17FA" w:rsidP="008B3CA3">
      <w:pPr>
        <w:pStyle w:val="af2"/>
        <w:numPr>
          <w:ilvl w:val="1"/>
          <w:numId w:val="20"/>
        </w:numPr>
        <w:tabs>
          <w:tab w:val="left" w:pos="567"/>
        </w:tabs>
        <w:spacing w:after="0" w:line="240" w:lineRule="auto"/>
        <w:ind w:left="0" w:firstLine="567"/>
        <w:jc w:val="both"/>
      </w:pPr>
      <w:r>
        <w:t xml:space="preserve">Паспорт Программы изложить в </w:t>
      </w:r>
      <w:r w:rsidRPr="00F9448C">
        <w:t xml:space="preserve">новой редакции согласно </w:t>
      </w:r>
      <w:r>
        <w:t>приложению № 1 к настоящему постановлению.</w:t>
      </w:r>
    </w:p>
    <w:p w14:paraId="01EF4F40" w14:textId="77777777" w:rsidR="00AB17FA" w:rsidRDefault="00AB17FA" w:rsidP="008B3CA3">
      <w:pPr>
        <w:pStyle w:val="af2"/>
        <w:numPr>
          <w:ilvl w:val="1"/>
          <w:numId w:val="20"/>
        </w:numPr>
        <w:tabs>
          <w:tab w:val="left" w:pos="567"/>
        </w:tabs>
        <w:spacing w:after="0" w:line="240" w:lineRule="auto"/>
        <w:ind w:left="0" w:firstLine="567"/>
        <w:jc w:val="both"/>
      </w:pPr>
      <w:r w:rsidRPr="00F9448C">
        <w:t>Приложени</w:t>
      </w:r>
      <w:r>
        <w:t>е</w:t>
      </w:r>
      <w:r w:rsidRPr="00F9448C">
        <w:t xml:space="preserve"> </w:t>
      </w:r>
      <w:r>
        <w:t>№ 1</w:t>
      </w:r>
      <w:r w:rsidRPr="00FC20B9">
        <w:t xml:space="preserve"> </w:t>
      </w:r>
      <w:r w:rsidRPr="00F9448C">
        <w:t xml:space="preserve">изложить в новой редакции согласно </w:t>
      </w:r>
      <w:r>
        <w:t>приложению № 2 к настоящему постановлению.</w:t>
      </w:r>
    </w:p>
    <w:p w14:paraId="54C00D3C" w14:textId="77777777" w:rsidR="00AB17FA" w:rsidRDefault="00AB17FA" w:rsidP="008B3CA3">
      <w:pPr>
        <w:pStyle w:val="af2"/>
        <w:numPr>
          <w:ilvl w:val="1"/>
          <w:numId w:val="20"/>
        </w:numPr>
        <w:tabs>
          <w:tab w:val="left" w:pos="567"/>
        </w:tabs>
        <w:spacing w:after="0" w:line="240" w:lineRule="auto"/>
        <w:ind w:left="0" w:firstLine="567"/>
        <w:jc w:val="both"/>
      </w:pPr>
      <w:r w:rsidRPr="00F9448C">
        <w:lastRenderedPageBreak/>
        <w:t>Приложени</w:t>
      </w:r>
      <w:r>
        <w:t>е № 2</w:t>
      </w:r>
      <w:r w:rsidRPr="00500AA4">
        <w:t xml:space="preserve"> </w:t>
      </w:r>
      <w:r w:rsidRPr="00F9448C">
        <w:t xml:space="preserve">изложить в новой редакции согласно </w:t>
      </w:r>
      <w:r>
        <w:t>приложению № 3 к настоящему постановлению.</w:t>
      </w:r>
    </w:p>
    <w:p w14:paraId="66C89F79" w14:textId="77777777" w:rsidR="00AB17FA" w:rsidRDefault="00AB17FA" w:rsidP="008B3CA3">
      <w:pPr>
        <w:pStyle w:val="af2"/>
        <w:numPr>
          <w:ilvl w:val="0"/>
          <w:numId w:val="20"/>
        </w:numPr>
        <w:tabs>
          <w:tab w:val="left" w:pos="567"/>
        </w:tabs>
        <w:spacing w:after="0" w:line="240" w:lineRule="auto"/>
        <w:ind w:left="0" w:firstLine="567"/>
        <w:jc w:val="both"/>
      </w:pPr>
      <w:r w:rsidRPr="00954C24">
        <w:t xml:space="preserve">Опубликовать настоящее </w:t>
      </w:r>
      <w:r>
        <w:t>п</w:t>
      </w:r>
      <w:r w:rsidRPr="00954C24">
        <w:t xml:space="preserve">остановление в информационном бюллетене «Вестник Айхала» и разместить с </w:t>
      </w:r>
      <w:r>
        <w:t>п</w:t>
      </w:r>
      <w:r w:rsidRPr="00954C24">
        <w:t>риложением на официальном сайте Администрации МО «Посёлок Айхал»</w:t>
      </w:r>
      <w:r w:rsidRPr="00F9448C">
        <w:t xml:space="preserve"> </w:t>
      </w:r>
      <w:r w:rsidRPr="004B70A9">
        <w:rPr>
          <w:u w:val="single"/>
        </w:rPr>
        <w:t>(</w:t>
      </w:r>
      <w:hyperlink r:id="rId96" w:history="1">
        <w:r w:rsidRPr="004B70A9">
          <w:rPr>
            <w:rStyle w:val="aa"/>
            <w:rFonts w:eastAsiaTheme="majorEastAsia"/>
            <w:lang w:val="en-US"/>
          </w:rPr>
          <w:t>www</w:t>
        </w:r>
        <w:r w:rsidRPr="004B70A9">
          <w:rPr>
            <w:rStyle w:val="aa"/>
            <w:rFonts w:eastAsiaTheme="majorEastAsia"/>
          </w:rPr>
          <w:t>.мо-айхал.рф</w:t>
        </w:r>
      </w:hyperlink>
      <w:r>
        <w:rPr>
          <w:u w:val="single"/>
        </w:rPr>
        <w:t>).</w:t>
      </w:r>
      <w:r w:rsidRPr="004B70A9">
        <w:t xml:space="preserve"> </w:t>
      </w:r>
    </w:p>
    <w:p w14:paraId="399ACC49" w14:textId="77777777" w:rsidR="00AB17FA" w:rsidRDefault="00AB17FA" w:rsidP="008B3CA3">
      <w:pPr>
        <w:pStyle w:val="af2"/>
        <w:numPr>
          <w:ilvl w:val="0"/>
          <w:numId w:val="20"/>
        </w:numPr>
        <w:tabs>
          <w:tab w:val="left" w:pos="567"/>
        </w:tabs>
        <w:spacing w:after="0" w:line="240" w:lineRule="auto"/>
        <w:ind w:left="0" w:firstLine="567"/>
        <w:jc w:val="both"/>
      </w:pPr>
      <w:r>
        <w:t>Настоящее п</w:t>
      </w:r>
      <w:r w:rsidRPr="00A70135">
        <w:t xml:space="preserve">остановление вступает в силу </w:t>
      </w:r>
      <w:r>
        <w:t>после</w:t>
      </w:r>
      <w:r w:rsidRPr="00A70135">
        <w:t xml:space="preserve"> </w:t>
      </w:r>
      <w:r>
        <w:t xml:space="preserve">его официального </w:t>
      </w:r>
      <w:r w:rsidRPr="00A70135">
        <w:t>опубликования (обнародования).</w:t>
      </w:r>
    </w:p>
    <w:p w14:paraId="029BD282" w14:textId="77777777" w:rsidR="00AB17FA" w:rsidRDefault="00AB17FA" w:rsidP="008B3CA3">
      <w:pPr>
        <w:pStyle w:val="af2"/>
        <w:numPr>
          <w:ilvl w:val="0"/>
          <w:numId w:val="20"/>
        </w:numPr>
        <w:tabs>
          <w:tab w:val="left" w:pos="567"/>
        </w:tabs>
        <w:spacing w:after="0" w:line="240" w:lineRule="auto"/>
        <w:ind w:left="0" w:firstLine="567"/>
        <w:jc w:val="both"/>
      </w:pPr>
      <w:r>
        <w:t>К</w:t>
      </w:r>
      <w:r w:rsidRPr="00F9448C">
        <w:t xml:space="preserve">онтроль исполнения настоящего постановления </w:t>
      </w:r>
      <w:r>
        <w:t>возложить на Заместителя Главы администрации МО «Посёлок Айхал» по жилищно – коммунальному хозяйству.</w:t>
      </w:r>
    </w:p>
    <w:p w14:paraId="2EE76B5E" w14:textId="77777777" w:rsidR="00AB17FA" w:rsidRDefault="00AB17FA" w:rsidP="00AB17FA">
      <w:pPr>
        <w:pStyle w:val="af2"/>
        <w:tabs>
          <w:tab w:val="left" w:pos="567"/>
        </w:tabs>
        <w:ind w:left="502" w:firstLine="567"/>
        <w:jc w:val="both"/>
        <w:rPr>
          <w:b/>
        </w:rPr>
      </w:pPr>
    </w:p>
    <w:tbl>
      <w:tblPr>
        <w:tblStyle w:val="af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759"/>
      </w:tblGrid>
      <w:tr w:rsidR="00AB17FA" w14:paraId="3BBDEB79" w14:textId="77777777" w:rsidTr="00AB17FA">
        <w:tc>
          <w:tcPr>
            <w:tcW w:w="2531" w:type="pct"/>
          </w:tcPr>
          <w:p w14:paraId="7F0EBA15" w14:textId="77777777" w:rsidR="00AB17FA" w:rsidRDefault="00AB17FA" w:rsidP="00AB17FA">
            <w:pPr>
              <w:pStyle w:val="af2"/>
              <w:tabs>
                <w:tab w:val="left" w:pos="567"/>
              </w:tabs>
              <w:ind w:left="0"/>
              <w:jc w:val="both"/>
              <w:rPr>
                <w:b/>
              </w:rPr>
            </w:pPr>
            <w:r>
              <w:rPr>
                <w:b/>
              </w:rPr>
              <w:t>Глава поселка</w:t>
            </w:r>
          </w:p>
        </w:tc>
        <w:tc>
          <w:tcPr>
            <w:tcW w:w="2469" w:type="pct"/>
            <w:vAlign w:val="bottom"/>
          </w:tcPr>
          <w:p w14:paraId="7305ACAA" w14:textId="77777777" w:rsidR="00AB17FA" w:rsidRDefault="00AB17FA" w:rsidP="00AB17FA">
            <w:pPr>
              <w:pStyle w:val="af2"/>
              <w:tabs>
                <w:tab w:val="left" w:pos="567"/>
              </w:tabs>
              <w:ind w:left="0"/>
              <w:jc w:val="right"/>
              <w:rPr>
                <w:b/>
              </w:rPr>
            </w:pPr>
            <w:r>
              <w:rPr>
                <w:b/>
              </w:rPr>
              <w:t>Г.Ш. Петровская</w:t>
            </w:r>
          </w:p>
        </w:tc>
      </w:tr>
    </w:tbl>
    <w:p w14:paraId="4B57C70F" w14:textId="752C276E" w:rsidR="00AB17FA" w:rsidRDefault="00AB17FA" w:rsidP="0026247E">
      <w:pPr>
        <w:tabs>
          <w:tab w:val="left" w:pos="567"/>
        </w:tabs>
        <w:jc w:val="both"/>
        <w:rPr>
          <w:b/>
        </w:rPr>
      </w:pPr>
    </w:p>
    <w:p w14:paraId="39F19A47" w14:textId="77777777" w:rsidR="0026247E" w:rsidRPr="0026247E" w:rsidRDefault="0026247E" w:rsidP="0026247E">
      <w:pPr>
        <w:tabs>
          <w:tab w:val="left" w:pos="567"/>
        </w:tabs>
        <w:jc w:val="both"/>
        <w:rPr>
          <w:b/>
        </w:rPr>
      </w:pPr>
    </w:p>
    <w:p w14:paraId="017C5EE6" w14:textId="77777777" w:rsidR="00AB17FA" w:rsidRDefault="00AB17FA" w:rsidP="00AB17FA">
      <w:pPr>
        <w:jc w:val="right"/>
        <w:rPr>
          <w:bCs/>
        </w:rPr>
      </w:pPr>
      <w:r>
        <w:rPr>
          <w:bCs/>
        </w:rPr>
        <w:t xml:space="preserve">Утверждена </w:t>
      </w:r>
    </w:p>
    <w:p w14:paraId="1B5145DE" w14:textId="77777777" w:rsidR="00AB17FA" w:rsidRPr="008944D2" w:rsidRDefault="00AB17FA" w:rsidP="00AB17FA">
      <w:pPr>
        <w:jc w:val="right"/>
        <w:rPr>
          <w:bCs/>
        </w:rPr>
      </w:pPr>
      <w:r>
        <w:rPr>
          <w:bCs/>
        </w:rPr>
        <w:t>Постановлением Администрации МО «Поселок Айхал»</w:t>
      </w:r>
    </w:p>
    <w:p w14:paraId="17F224DA" w14:textId="77777777" w:rsidR="00AB17FA" w:rsidRDefault="00AB17FA" w:rsidP="00AB17FA">
      <w:pPr>
        <w:jc w:val="right"/>
        <w:rPr>
          <w:bCs/>
        </w:rPr>
      </w:pPr>
      <w:r>
        <w:rPr>
          <w:bCs/>
        </w:rPr>
        <w:t>23.11.2018 №429</w:t>
      </w:r>
    </w:p>
    <w:p w14:paraId="3F7C7DF3" w14:textId="77777777" w:rsidR="00AB17FA" w:rsidRDefault="00AB17FA" w:rsidP="00AB17FA">
      <w:pPr>
        <w:jc w:val="right"/>
        <w:rPr>
          <w:bCs/>
        </w:rPr>
      </w:pPr>
      <w:r>
        <w:rPr>
          <w:bCs/>
        </w:rPr>
        <w:t>в редакции постановлений</w:t>
      </w:r>
    </w:p>
    <w:p w14:paraId="25F89EB2" w14:textId="77777777" w:rsidR="00AB17FA" w:rsidRDefault="00AB17FA" w:rsidP="00AB17FA">
      <w:pPr>
        <w:jc w:val="right"/>
        <w:rPr>
          <w:bCs/>
        </w:rPr>
      </w:pPr>
      <w:r>
        <w:rPr>
          <w:bCs/>
        </w:rPr>
        <w:t>от 17.01.2019 №13</w:t>
      </w:r>
    </w:p>
    <w:p w14:paraId="4DECD281" w14:textId="77777777" w:rsidR="00AB17FA" w:rsidRDefault="00AB17FA" w:rsidP="00AB17FA">
      <w:pPr>
        <w:jc w:val="right"/>
        <w:rPr>
          <w:bCs/>
        </w:rPr>
      </w:pPr>
      <w:r>
        <w:rPr>
          <w:bCs/>
        </w:rPr>
        <w:t xml:space="preserve">от </w:t>
      </w:r>
      <w:r w:rsidRPr="001A5665">
        <w:rPr>
          <w:bCs/>
        </w:rPr>
        <w:t>19.03.2019 №85</w:t>
      </w:r>
    </w:p>
    <w:p w14:paraId="11546F6A" w14:textId="77777777" w:rsidR="00AB17FA" w:rsidRPr="00BF3014" w:rsidRDefault="00AB17FA" w:rsidP="00AB17FA">
      <w:pPr>
        <w:jc w:val="right"/>
        <w:rPr>
          <w:bCs/>
        </w:rPr>
      </w:pPr>
      <w:r>
        <w:t>от</w:t>
      </w:r>
      <w:r>
        <w:rPr>
          <w:bCs/>
        </w:rPr>
        <w:t xml:space="preserve"> </w:t>
      </w:r>
      <w:r w:rsidRPr="00C15643">
        <w:t>08.07.2019 №229</w:t>
      </w:r>
    </w:p>
    <w:p w14:paraId="6F42F319" w14:textId="77777777" w:rsidR="00AB17FA" w:rsidRDefault="00AB17FA" w:rsidP="00AB17FA">
      <w:pPr>
        <w:jc w:val="right"/>
      </w:pPr>
      <w:r>
        <w:t xml:space="preserve">от </w:t>
      </w:r>
      <w:r w:rsidRPr="00C15643">
        <w:t>12.08.2019 №287</w:t>
      </w:r>
    </w:p>
    <w:p w14:paraId="7674EBC2" w14:textId="77777777" w:rsidR="00AB17FA" w:rsidRPr="00C15643" w:rsidRDefault="00AB17FA" w:rsidP="00AB17FA">
      <w:pPr>
        <w:jc w:val="right"/>
      </w:pPr>
      <w:r>
        <w:t xml:space="preserve">от </w:t>
      </w:r>
      <w:r w:rsidRPr="00C15643">
        <w:t>29.10.2019 №414</w:t>
      </w:r>
    </w:p>
    <w:p w14:paraId="7E855E0B" w14:textId="77777777" w:rsidR="00AB17FA" w:rsidRPr="00C15643" w:rsidRDefault="00AB17FA" w:rsidP="00AB17FA">
      <w:pPr>
        <w:jc w:val="right"/>
      </w:pPr>
      <w:r>
        <w:t xml:space="preserve">от </w:t>
      </w:r>
      <w:r w:rsidRPr="00C15643">
        <w:t>18.11.2019 №447</w:t>
      </w:r>
    </w:p>
    <w:p w14:paraId="5D75D3D7" w14:textId="77777777" w:rsidR="00AB17FA" w:rsidRDefault="00AB17FA" w:rsidP="00AB17FA">
      <w:pPr>
        <w:jc w:val="right"/>
      </w:pPr>
      <w:r>
        <w:t xml:space="preserve">от </w:t>
      </w:r>
      <w:r w:rsidRPr="00C15643">
        <w:t>19.12.2019 №520</w:t>
      </w:r>
    </w:p>
    <w:p w14:paraId="0C4CC516" w14:textId="77777777" w:rsidR="00AB17FA" w:rsidRPr="00C15643" w:rsidRDefault="00AB17FA" w:rsidP="00AB17FA">
      <w:pPr>
        <w:jc w:val="right"/>
      </w:pPr>
      <w:r>
        <w:t xml:space="preserve">от </w:t>
      </w:r>
      <w:r w:rsidRPr="00C15643">
        <w:t>27.12.2019 №538</w:t>
      </w:r>
    </w:p>
    <w:p w14:paraId="783198A2" w14:textId="77777777" w:rsidR="00AB17FA" w:rsidRPr="00C15643" w:rsidRDefault="00AB17FA" w:rsidP="00AB17FA">
      <w:pPr>
        <w:jc w:val="right"/>
      </w:pPr>
      <w:r>
        <w:t xml:space="preserve">от </w:t>
      </w:r>
      <w:r w:rsidRPr="00C15643">
        <w:t>25.03.2020 №73</w:t>
      </w:r>
    </w:p>
    <w:p w14:paraId="21B96F2C" w14:textId="77777777" w:rsidR="00AB17FA" w:rsidRDefault="00AB17FA" w:rsidP="00AB17FA">
      <w:pPr>
        <w:jc w:val="right"/>
      </w:pPr>
      <w:r>
        <w:t>от 01.04.2020 №92</w:t>
      </w:r>
    </w:p>
    <w:p w14:paraId="61EAA93F" w14:textId="77777777" w:rsidR="00AB17FA" w:rsidRDefault="00AB17FA" w:rsidP="00AB17FA">
      <w:pPr>
        <w:jc w:val="right"/>
      </w:pPr>
      <w:r>
        <w:t>от 14.04.2020 №115</w:t>
      </w:r>
    </w:p>
    <w:p w14:paraId="026BD3EC" w14:textId="77777777" w:rsidR="00AB17FA" w:rsidRDefault="00AB17FA" w:rsidP="00AB17FA">
      <w:pPr>
        <w:jc w:val="right"/>
      </w:pPr>
      <w:r>
        <w:t>от 13.07.2020 №211</w:t>
      </w:r>
    </w:p>
    <w:p w14:paraId="4ADA633F" w14:textId="08E56B3C" w:rsidR="00AB17FA" w:rsidRPr="0026247E" w:rsidRDefault="00AB17FA" w:rsidP="0026247E">
      <w:pPr>
        <w:jc w:val="right"/>
      </w:pPr>
      <w:r>
        <w:t>от12.11.2020 №331</w:t>
      </w:r>
    </w:p>
    <w:p w14:paraId="371E4AF1" w14:textId="77777777" w:rsidR="00AB17FA" w:rsidRPr="008944D2" w:rsidRDefault="00AB17FA" w:rsidP="00AB17FA">
      <w:pPr>
        <w:jc w:val="center"/>
        <w:rPr>
          <w:b/>
        </w:rPr>
      </w:pPr>
    </w:p>
    <w:p w14:paraId="202DDE56" w14:textId="77777777" w:rsidR="00AB17FA" w:rsidRPr="008944D2" w:rsidRDefault="00AB17FA" w:rsidP="00AB17FA">
      <w:pPr>
        <w:jc w:val="center"/>
        <w:rPr>
          <w:b/>
          <w:sz w:val="28"/>
          <w:szCs w:val="28"/>
        </w:rPr>
      </w:pPr>
      <w:r w:rsidRPr="008944D2">
        <w:rPr>
          <w:b/>
          <w:sz w:val="28"/>
          <w:szCs w:val="28"/>
        </w:rPr>
        <w:t>Муниципальная программа</w:t>
      </w:r>
    </w:p>
    <w:p w14:paraId="1AB75A78" w14:textId="77777777" w:rsidR="00AB17FA" w:rsidRPr="008944D2" w:rsidRDefault="00AB17FA" w:rsidP="00AB17FA">
      <w:pPr>
        <w:jc w:val="center"/>
        <w:rPr>
          <w:b/>
          <w:sz w:val="28"/>
          <w:szCs w:val="28"/>
        </w:rPr>
      </w:pPr>
      <w:r w:rsidRPr="008944D2">
        <w:rPr>
          <w:b/>
          <w:sz w:val="28"/>
          <w:szCs w:val="28"/>
        </w:rPr>
        <w:t>«Благоустройство МО «Поселок Айхал» на 2019-2022 гг.»</w:t>
      </w:r>
    </w:p>
    <w:p w14:paraId="07165D2D" w14:textId="77777777" w:rsidR="00AB17FA" w:rsidRPr="008944D2" w:rsidRDefault="00AB17FA" w:rsidP="00AB17FA">
      <w:pPr>
        <w:jc w:val="center"/>
        <w:rPr>
          <w:b/>
        </w:rPr>
      </w:pPr>
    </w:p>
    <w:p w14:paraId="000147F1" w14:textId="77777777" w:rsidR="00AB17FA" w:rsidRPr="008944D2" w:rsidRDefault="00AB17FA" w:rsidP="00AB17FA">
      <w:pPr>
        <w:jc w:val="center"/>
        <w:rPr>
          <w:b/>
        </w:rPr>
      </w:pPr>
    </w:p>
    <w:p w14:paraId="391CD670" w14:textId="77777777" w:rsidR="0026247E" w:rsidRDefault="00AB17FA" w:rsidP="00AB17FA">
      <w:pPr>
        <w:jc w:val="center"/>
      </w:pPr>
      <w:r w:rsidRPr="00DB5B28">
        <w:rPr>
          <w:b/>
        </w:rPr>
        <w:t>п. Айхал 2020 год</w:t>
      </w:r>
    </w:p>
    <w:p w14:paraId="234E725A" w14:textId="77777777" w:rsidR="0026247E" w:rsidRDefault="0026247E" w:rsidP="00AB17FA">
      <w:pPr>
        <w:jc w:val="center"/>
      </w:pPr>
    </w:p>
    <w:p w14:paraId="0C65BD28" w14:textId="225B4AB9" w:rsidR="00AB17FA" w:rsidRPr="008944D2" w:rsidRDefault="00AB17FA" w:rsidP="00AB17FA">
      <w:pPr>
        <w:jc w:val="center"/>
        <w:rPr>
          <w:b/>
        </w:rPr>
      </w:pPr>
      <w:r w:rsidRPr="008944D2">
        <w:rPr>
          <w:b/>
        </w:rPr>
        <w:t>Содержание программы</w:t>
      </w:r>
    </w:p>
    <w:p w14:paraId="36164F78" w14:textId="77777777" w:rsidR="00AB17FA" w:rsidRPr="008944D2" w:rsidRDefault="00AB17FA" w:rsidP="00AB17FA">
      <w:pPr>
        <w:ind w:firstLine="539"/>
        <w:jc w:val="both"/>
        <w:rPr>
          <w:b/>
        </w:rPr>
      </w:pPr>
    </w:p>
    <w:p w14:paraId="10F38151" w14:textId="77777777" w:rsidR="00AB17FA" w:rsidRPr="008944D2" w:rsidRDefault="00AB17FA" w:rsidP="008B3CA3">
      <w:pPr>
        <w:pStyle w:val="af2"/>
        <w:numPr>
          <w:ilvl w:val="0"/>
          <w:numId w:val="30"/>
        </w:numPr>
        <w:tabs>
          <w:tab w:val="left" w:pos="284"/>
          <w:tab w:val="left" w:pos="567"/>
        </w:tabs>
        <w:spacing w:after="0"/>
        <w:ind w:left="0" w:firstLine="567"/>
        <w:jc w:val="both"/>
        <w:outlineLvl w:val="0"/>
      </w:pPr>
      <w:r w:rsidRPr="008944D2">
        <w:t>Паспорт муниципальной целевой программы «Благоустройство МО «Поселок Айхал» на 2019-2022 г.г.»</w:t>
      </w:r>
    </w:p>
    <w:p w14:paraId="68B4C848" w14:textId="77777777" w:rsidR="00AB17FA" w:rsidRPr="008944D2" w:rsidRDefault="00AB17FA" w:rsidP="008B3CA3">
      <w:pPr>
        <w:widowControl/>
        <w:numPr>
          <w:ilvl w:val="0"/>
          <w:numId w:val="30"/>
        </w:numPr>
        <w:tabs>
          <w:tab w:val="left" w:pos="284"/>
          <w:tab w:val="left" w:pos="567"/>
        </w:tabs>
        <w:autoSpaceDE/>
        <w:autoSpaceDN/>
        <w:adjustRightInd/>
        <w:spacing w:line="276" w:lineRule="auto"/>
        <w:ind w:left="0" w:firstLine="567"/>
        <w:jc w:val="both"/>
        <w:outlineLvl w:val="0"/>
      </w:pPr>
      <w:r w:rsidRPr="008944D2">
        <w:t>Характеристика проблемы, на решение которой направлена программа «Благоустройство МО «Поселок Айхал» на 2019-2022 г.г.»</w:t>
      </w:r>
    </w:p>
    <w:p w14:paraId="7A745369" w14:textId="77777777" w:rsidR="00AB17FA" w:rsidRPr="008944D2" w:rsidRDefault="00AB17FA" w:rsidP="008B3CA3">
      <w:pPr>
        <w:widowControl/>
        <w:numPr>
          <w:ilvl w:val="0"/>
          <w:numId w:val="30"/>
        </w:numPr>
        <w:tabs>
          <w:tab w:val="left" w:pos="284"/>
          <w:tab w:val="left" w:pos="567"/>
        </w:tabs>
        <w:autoSpaceDE/>
        <w:autoSpaceDN/>
        <w:adjustRightInd/>
        <w:spacing w:line="276" w:lineRule="auto"/>
        <w:ind w:left="0" w:firstLine="567"/>
        <w:jc w:val="both"/>
        <w:outlineLvl w:val="0"/>
      </w:pPr>
      <w:r w:rsidRPr="008944D2">
        <w:t>Основные цели и задачи программы «Благоустройство МО «Поселок Айхал» на 2019-2022 г.г.» с указанием сроков и этапов ее реализации.</w:t>
      </w:r>
    </w:p>
    <w:p w14:paraId="5BB0DA81" w14:textId="77777777" w:rsidR="00AB17FA" w:rsidRPr="008944D2" w:rsidRDefault="00AB17FA" w:rsidP="008B3CA3">
      <w:pPr>
        <w:widowControl/>
        <w:numPr>
          <w:ilvl w:val="0"/>
          <w:numId w:val="30"/>
        </w:numPr>
        <w:tabs>
          <w:tab w:val="left" w:pos="284"/>
          <w:tab w:val="left" w:pos="567"/>
        </w:tabs>
        <w:autoSpaceDE/>
        <w:autoSpaceDN/>
        <w:adjustRightInd/>
        <w:spacing w:line="276" w:lineRule="auto"/>
        <w:ind w:left="0" w:firstLine="567"/>
        <w:jc w:val="both"/>
        <w:outlineLvl w:val="0"/>
      </w:pPr>
      <w:r w:rsidRPr="008944D2">
        <w:t>Перечень программных мероприятий.</w:t>
      </w:r>
    </w:p>
    <w:p w14:paraId="2ABB6E57" w14:textId="77777777" w:rsidR="00AB17FA" w:rsidRPr="008944D2" w:rsidRDefault="00AB17FA" w:rsidP="008B3CA3">
      <w:pPr>
        <w:widowControl/>
        <w:numPr>
          <w:ilvl w:val="0"/>
          <w:numId w:val="30"/>
        </w:numPr>
        <w:tabs>
          <w:tab w:val="left" w:pos="284"/>
          <w:tab w:val="left" w:pos="567"/>
        </w:tabs>
        <w:autoSpaceDE/>
        <w:autoSpaceDN/>
        <w:adjustRightInd/>
        <w:spacing w:line="276" w:lineRule="auto"/>
        <w:ind w:left="0" w:firstLine="567"/>
        <w:jc w:val="both"/>
        <w:outlineLvl w:val="0"/>
      </w:pPr>
      <w:r w:rsidRPr="008944D2">
        <w:t>Обоснование ресурсного обеспечения программы «Благоустройство МО «Поселок Айхал» на 2019-2022г.г.».</w:t>
      </w:r>
    </w:p>
    <w:p w14:paraId="7384D386" w14:textId="77777777" w:rsidR="00AB17FA" w:rsidRPr="008944D2" w:rsidRDefault="00AB17FA" w:rsidP="008B3CA3">
      <w:pPr>
        <w:widowControl/>
        <w:numPr>
          <w:ilvl w:val="0"/>
          <w:numId w:val="30"/>
        </w:numPr>
        <w:tabs>
          <w:tab w:val="left" w:pos="284"/>
          <w:tab w:val="left" w:pos="567"/>
        </w:tabs>
        <w:autoSpaceDE/>
        <w:autoSpaceDN/>
        <w:adjustRightInd/>
        <w:spacing w:line="276" w:lineRule="auto"/>
        <w:ind w:left="0" w:firstLine="567"/>
        <w:jc w:val="both"/>
        <w:outlineLvl w:val="0"/>
      </w:pPr>
      <w:r w:rsidRPr="008944D2">
        <w:lastRenderedPageBreak/>
        <w:t>Механизм реализации программы «Благоустройство МО «Поселок Айхал» на 2019-2022г.г.», включающий в себя механизм управления программой и механизм взаимодействия с организациями, являющимися участниками программы, включая внебюджетные источники финансирования и финансирование бюджетов разных уровней.</w:t>
      </w:r>
    </w:p>
    <w:p w14:paraId="49B3A64D" w14:textId="77777777" w:rsidR="00AB17FA" w:rsidRPr="008944D2" w:rsidRDefault="00AB17FA" w:rsidP="008B3CA3">
      <w:pPr>
        <w:widowControl/>
        <w:numPr>
          <w:ilvl w:val="0"/>
          <w:numId w:val="30"/>
        </w:numPr>
        <w:tabs>
          <w:tab w:val="left" w:pos="284"/>
          <w:tab w:val="left" w:pos="567"/>
        </w:tabs>
        <w:autoSpaceDE/>
        <w:autoSpaceDN/>
        <w:adjustRightInd/>
        <w:spacing w:line="276" w:lineRule="auto"/>
        <w:ind w:left="0" w:firstLine="567"/>
        <w:jc w:val="both"/>
        <w:outlineLvl w:val="0"/>
      </w:pPr>
      <w:r w:rsidRPr="008944D2">
        <w:t>Оценка эффективности программы «Благоустройство МО «Поселок Айхал» на 2019-2022 г.г.».</w:t>
      </w:r>
    </w:p>
    <w:p w14:paraId="16B9B87C" w14:textId="77777777" w:rsidR="0026247E" w:rsidRDefault="0026247E" w:rsidP="0026247E">
      <w:pPr>
        <w:spacing w:line="276" w:lineRule="auto"/>
      </w:pPr>
    </w:p>
    <w:p w14:paraId="0BFFC419" w14:textId="5D5B6836" w:rsidR="00AB17FA" w:rsidRDefault="00AB17FA" w:rsidP="0026247E">
      <w:pPr>
        <w:spacing w:line="276" w:lineRule="auto"/>
        <w:jc w:val="right"/>
      </w:pPr>
      <w:r>
        <w:t xml:space="preserve">Приложение №1 </w:t>
      </w:r>
    </w:p>
    <w:p w14:paraId="6E12AAAD" w14:textId="77777777" w:rsidR="00AB17FA" w:rsidRDefault="00AB17FA" w:rsidP="00AB17FA">
      <w:pPr>
        <w:spacing w:line="276" w:lineRule="auto"/>
        <w:ind w:left="1416" w:firstLine="708"/>
        <w:jc w:val="right"/>
      </w:pPr>
      <w:r>
        <w:t>к постановлению Администрации МО «Поселок Айхал»</w:t>
      </w:r>
    </w:p>
    <w:p w14:paraId="5D2AA682" w14:textId="77777777" w:rsidR="00AB17FA" w:rsidRDefault="00AB17FA" w:rsidP="00AB17FA">
      <w:pPr>
        <w:spacing w:line="276" w:lineRule="auto"/>
        <w:ind w:left="1416" w:firstLine="708"/>
        <w:jc w:val="right"/>
      </w:pPr>
      <w:r>
        <w:t>от_______________ № _______</w:t>
      </w:r>
    </w:p>
    <w:p w14:paraId="4842A636" w14:textId="77777777" w:rsidR="00AB17FA" w:rsidRPr="008944D2" w:rsidRDefault="00AB17FA" w:rsidP="00AB17FA">
      <w:pPr>
        <w:spacing w:line="276" w:lineRule="auto"/>
        <w:ind w:left="1416" w:firstLine="708"/>
        <w:jc w:val="both"/>
        <w:rPr>
          <w:b/>
          <w:sz w:val="28"/>
          <w:szCs w:val="28"/>
        </w:rPr>
      </w:pPr>
      <w:r w:rsidRPr="008944D2">
        <w:rPr>
          <w:b/>
          <w:sz w:val="28"/>
          <w:szCs w:val="28"/>
        </w:rPr>
        <w:t>Паспорт муниципальной программы</w:t>
      </w:r>
    </w:p>
    <w:p w14:paraId="3FEF4F6B" w14:textId="77777777" w:rsidR="00AB17FA" w:rsidRPr="008944D2" w:rsidRDefault="00AB17FA" w:rsidP="00AB17FA">
      <w:pPr>
        <w:pStyle w:val="affffffa"/>
        <w:spacing w:after="0"/>
        <w:ind w:firstLine="0"/>
        <w:jc w:val="center"/>
        <w:rPr>
          <w:sz w:val="28"/>
          <w:szCs w:val="28"/>
        </w:rPr>
      </w:pPr>
      <w:r w:rsidRPr="008944D2">
        <w:rPr>
          <w:sz w:val="28"/>
          <w:szCs w:val="28"/>
        </w:rPr>
        <w:t>«Благоустройство МО «Поселок Айхал» на 2019-2022г.г.»</w:t>
      </w:r>
    </w:p>
    <w:p w14:paraId="5AC681A1" w14:textId="77777777" w:rsidR="00AB17FA" w:rsidRPr="008944D2" w:rsidRDefault="00AB17FA" w:rsidP="00AB17FA">
      <w:pPr>
        <w:pStyle w:val="affffffa"/>
        <w:spacing w:after="0"/>
        <w:ind w:firstLine="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66"/>
        <w:gridCol w:w="1747"/>
        <w:gridCol w:w="1423"/>
        <w:gridCol w:w="1463"/>
        <w:gridCol w:w="1523"/>
        <w:gridCol w:w="1506"/>
      </w:tblGrid>
      <w:tr w:rsidR="00AB17FA" w:rsidRPr="008944D2" w14:paraId="69CC2B92" w14:textId="77777777" w:rsidTr="00AB17FA">
        <w:trPr>
          <w:trHeight w:val="318"/>
        </w:trPr>
        <w:tc>
          <w:tcPr>
            <w:tcW w:w="935" w:type="pct"/>
          </w:tcPr>
          <w:p w14:paraId="0C67DB74" w14:textId="77777777" w:rsidR="00AB17FA" w:rsidRPr="003E1D70" w:rsidRDefault="00AB17FA" w:rsidP="00AB17FA">
            <w:pPr>
              <w:jc w:val="both"/>
              <w:rPr>
                <w:b/>
              </w:rPr>
            </w:pPr>
            <w:r w:rsidRPr="003E1D70">
              <w:rPr>
                <w:b/>
              </w:rPr>
              <w:t>Наименование</w:t>
            </w:r>
          </w:p>
          <w:p w14:paraId="075A9C14" w14:textId="77777777" w:rsidR="00AB17FA" w:rsidRPr="003E1D70" w:rsidRDefault="00AB17FA" w:rsidP="00AB17FA">
            <w:pPr>
              <w:jc w:val="both"/>
              <w:rPr>
                <w:b/>
              </w:rPr>
            </w:pPr>
            <w:r w:rsidRPr="003E1D70">
              <w:rPr>
                <w:b/>
              </w:rPr>
              <w:t>муниципальной</w:t>
            </w:r>
          </w:p>
          <w:p w14:paraId="3A2261D0" w14:textId="77777777" w:rsidR="00AB17FA" w:rsidRPr="003E1D70" w:rsidRDefault="00AB17FA" w:rsidP="00AB17FA">
            <w:pPr>
              <w:jc w:val="both"/>
              <w:rPr>
                <w:b/>
              </w:rPr>
            </w:pPr>
            <w:r w:rsidRPr="003E1D70">
              <w:rPr>
                <w:b/>
              </w:rPr>
              <w:t xml:space="preserve">программы </w:t>
            </w:r>
          </w:p>
        </w:tc>
        <w:tc>
          <w:tcPr>
            <w:tcW w:w="4065" w:type="pct"/>
            <w:gridSpan w:val="5"/>
          </w:tcPr>
          <w:p w14:paraId="540F4B64" w14:textId="77777777" w:rsidR="00AB17FA" w:rsidRPr="008944D2" w:rsidRDefault="00AB17FA" w:rsidP="00AB17FA">
            <w:pPr>
              <w:ind w:right="127"/>
              <w:jc w:val="both"/>
            </w:pPr>
            <w:r w:rsidRPr="008944D2">
              <w:t xml:space="preserve">Муниципальная программа «Благоустройство МО «Поселок Айхал» на 2019-2022 г.г.» (далее по тексту Программа) </w:t>
            </w:r>
          </w:p>
        </w:tc>
      </w:tr>
      <w:tr w:rsidR="00AB17FA" w:rsidRPr="008944D2" w14:paraId="6EF4711D" w14:textId="77777777" w:rsidTr="00AB17FA">
        <w:trPr>
          <w:trHeight w:val="795"/>
        </w:trPr>
        <w:tc>
          <w:tcPr>
            <w:tcW w:w="935" w:type="pct"/>
          </w:tcPr>
          <w:p w14:paraId="58B05DA0" w14:textId="77777777" w:rsidR="00AB17FA" w:rsidRPr="003E1D70" w:rsidRDefault="00AB17FA" w:rsidP="00AB17FA">
            <w:pPr>
              <w:rPr>
                <w:b/>
              </w:rPr>
            </w:pPr>
            <w:r w:rsidRPr="003E1D70">
              <w:rPr>
                <w:b/>
              </w:rPr>
              <w:t>Цели муниципальной программы</w:t>
            </w:r>
          </w:p>
        </w:tc>
        <w:tc>
          <w:tcPr>
            <w:tcW w:w="4065" w:type="pct"/>
            <w:gridSpan w:val="5"/>
          </w:tcPr>
          <w:p w14:paraId="010497F3" w14:textId="77777777" w:rsidR="00AB17FA" w:rsidRPr="008944D2" w:rsidRDefault="00AB17FA" w:rsidP="00AB17FA">
            <w:pPr>
              <w:tabs>
                <w:tab w:val="left" w:pos="173"/>
                <w:tab w:val="left" w:pos="396"/>
              </w:tabs>
              <w:ind w:right="127"/>
              <w:jc w:val="both"/>
            </w:pPr>
            <w:r w:rsidRPr="008944D2">
              <w:rPr>
                <w:noProof/>
              </w:rPr>
              <w:t xml:space="preserve"> Целенаправленная работа по комплексному благоустройству территорий поселка в целях улучшения качества жизни населения поселка:</w:t>
            </w:r>
            <w:r w:rsidRPr="008944D2">
              <w:rPr>
                <w:bCs/>
                <w:iCs/>
              </w:rPr>
              <w:t xml:space="preserve"> </w:t>
            </w:r>
          </w:p>
          <w:p w14:paraId="2845EA12" w14:textId="77777777" w:rsidR="00AB17FA" w:rsidRPr="008944D2" w:rsidRDefault="00AB17FA" w:rsidP="008B3CA3">
            <w:pPr>
              <w:widowControl/>
              <w:numPr>
                <w:ilvl w:val="0"/>
                <w:numId w:val="32"/>
              </w:numPr>
              <w:tabs>
                <w:tab w:val="left" w:pos="173"/>
                <w:tab w:val="left" w:pos="396"/>
              </w:tabs>
              <w:autoSpaceDE/>
              <w:autoSpaceDN/>
              <w:adjustRightInd/>
              <w:ind w:left="55" w:right="127" w:firstLine="0"/>
              <w:jc w:val="both"/>
            </w:pPr>
            <w:r w:rsidRPr="008944D2">
              <w:rPr>
                <w:bCs/>
                <w:iCs/>
              </w:rPr>
              <w:t>Улучшение внешнего облика поселка;</w:t>
            </w:r>
          </w:p>
          <w:p w14:paraId="1D316F23" w14:textId="77777777" w:rsidR="00AB17FA" w:rsidRPr="008944D2" w:rsidRDefault="00AB17FA" w:rsidP="008B3CA3">
            <w:pPr>
              <w:widowControl/>
              <w:numPr>
                <w:ilvl w:val="0"/>
                <w:numId w:val="32"/>
              </w:numPr>
              <w:tabs>
                <w:tab w:val="left" w:pos="173"/>
                <w:tab w:val="left" w:pos="396"/>
                <w:tab w:val="left" w:pos="1092"/>
              </w:tabs>
              <w:autoSpaceDE/>
              <w:autoSpaceDN/>
              <w:adjustRightInd/>
              <w:ind w:left="55" w:right="127" w:firstLine="0"/>
              <w:jc w:val="both"/>
            </w:pPr>
            <w:r w:rsidRPr="008944D2">
              <w:t>Сохранение и развитие существующего поселкового озеленения.</w:t>
            </w:r>
          </w:p>
          <w:p w14:paraId="0C815258" w14:textId="77777777" w:rsidR="00AB17FA" w:rsidRPr="008944D2" w:rsidRDefault="00AB17FA" w:rsidP="008B3CA3">
            <w:pPr>
              <w:widowControl/>
              <w:numPr>
                <w:ilvl w:val="0"/>
                <w:numId w:val="32"/>
              </w:numPr>
              <w:tabs>
                <w:tab w:val="left" w:pos="173"/>
                <w:tab w:val="left" w:pos="396"/>
              </w:tabs>
              <w:autoSpaceDE/>
              <w:autoSpaceDN/>
              <w:adjustRightInd/>
              <w:ind w:left="55" w:right="127" w:firstLine="0"/>
              <w:jc w:val="both"/>
            </w:pPr>
            <w:r w:rsidRPr="008944D2">
              <w:t>Сохранение памятников истории и культуры, других памятных мест.</w:t>
            </w:r>
          </w:p>
          <w:p w14:paraId="5840B3C6" w14:textId="77777777" w:rsidR="00AB17FA" w:rsidRPr="008944D2" w:rsidRDefault="00AB17FA" w:rsidP="008B3CA3">
            <w:pPr>
              <w:widowControl/>
              <w:numPr>
                <w:ilvl w:val="0"/>
                <w:numId w:val="32"/>
              </w:numPr>
              <w:tabs>
                <w:tab w:val="left" w:pos="396"/>
              </w:tabs>
              <w:autoSpaceDE/>
              <w:autoSpaceDN/>
              <w:adjustRightInd/>
              <w:ind w:left="55" w:right="127" w:firstLine="0"/>
              <w:jc w:val="both"/>
            </w:pPr>
            <w:r w:rsidRPr="008944D2">
              <w:t>Обустройство</w:t>
            </w:r>
            <w:r w:rsidRPr="008944D2">
              <w:rPr>
                <w:noProof/>
              </w:rPr>
              <w:t xml:space="preserve"> внутриквартальных</w:t>
            </w:r>
            <w:r w:rsidRPr="008944D2">
              <w:t xml:space="preserve"> территории многоквартирных</w:t>
            </w:r>
          </w:p>
          <w:p w14:paraId="453DA528" w14:textId="77777777" w:rsidR="00AB17FA" w:rsidRPr="008944D2" w:rsidRDefault="00AB17FA" w:rsidP="00AB17FA">
            <w:pPr>
              <w:pStyle w:val="af2"/>
              <w:tabs>
                <w:tab w:val="left" w:pos="396"/>
              </w:tabs>
              <w:ind w:left="55" w:right="127"/>
              <w:jc w:val="both"/>
            </w:pPr>
            <w:r w:rsidRPr="008944D2">
              <w:t>жилых домов и мест общего пользования.</w:t>
            </w:r>
          </w:p>
          <w:p w14:paraId="68F5D92E" w14:textId="77777777" w:rsidR="00AB17FA" w:rsidRPr="008944D2" w:rsidRDefault="00AB17FA" w:rsidP="008B3CA3">
            <w:pPr>
              <w:widowControl/>
              <w:numPr>
                <w:ilvl w:val="0"/>
                <w:numId w:val="32"/>
              </w:numPr>
              <w:tabs>
                <w:tab w:val="left" w:pos="396"/>
              </w:tabs>
              <w:autoSpaceDE/>
              <w:autoSpaceDN/>
              <w:adjustRightInd/>
              <w:ind w:left="55" w:right="127" w:firstLine="0"/>
              <w:jc w:val="both"/>
            </w:pPr>
            <w:r w:rsidRPr="008944D2">
              <w:t>Развитие системы детских игровых и открытых спортивных площадок.</w:t>
            </w:r>
          </w:p>
          <w:p w14:paraId="3A9997E5" w14:textId="77777777" w:rsidR="00AB17FA" w:rsidRPr="008944D2" w:rsidRDefault="00AB17FA" w:rsidP="008B3CA3">
            <w:pPr>
              <w:widowControl/>
              <w:numPr>
                <w:ilvl w:val="0"/>
                <w:numId w:val="32"/>
              </w:numPr>
              <w:tabs>
                <w:tab w:val="left" w:pos="396"/>
              </w:tabs>
              <w:autoSpaceDE/>
              <w:autoSpaceDN/>
              <w:adjustRightInd/>
              <w:ind w:left="55" w:right="127" w:firstLine="0"/>
              <w:jc w:val="both"/>
            </w:pPr>
            <w:r w:rsidRPr="008944D2">
              <w:t>Улучшение санитарного состояния территорий поселка.</w:t>
            </w:r>
          </w:p>
          <w:p w14:paraId="31651265" w14:textId="77777777" w:rsidR="00AB17FA" w:rsidRPr="008944D2" w:rsidRDefault="00AB17FA" w:rsidP="008B3CA3">
            <w:pPr>
              <w:widowControl/>
              <w:numPr>
                <w:ilvl w:val="0"/>
                <w:numId w:val="32"/>
              </w:numPr>
              <w:tabs>
                <w:tab w:val="left" w:pos="396"/>
              </w:tabs>
              <w:autoSpaceDE/>
              <w:autoSpaceDN/>
              <w:adjustRightInd/>
              <w:ind w:left="55" w:right="127" w:firstLine="0"/>
              <w:jc w:val="both"/>
            </w:pPr>
            <w:r w:rsidRPr="008944D2">
              <w:t>Улучшение освещения территорий посёлка.</w:t>
            </w:r>
          </w:p>
          <w:p w14:paraId="0D7F7D3E" w14:textId="77777777" w:rsidR="00AB17FA" w:rsidRPr="008944D2" w:rsidRDefault="00AB17FA" w:rsidP="00AB17FA">
            <w:pPr>
              <w:tabs>
                <w:tab w:val="left" w:pos="173"/>
                <w:tab w:val="left" w:pos="396"/>
              </w:tabs>
              <w:ind w:right="127"/>
              <w:jc w:val="both"/>
              <w:rPr>
                <w:noProof/>
              </w:rPr>
            </w:pPr>
            <w:r w:rsidRPr="008944D2">
              <w:rPr>
                <w:color w:val="333333"/>
                <w:shd w:val="clear" w:color="auto" w:fill="FFFFFF"/>
              </w:rPr>
              <w:t xml:space="preserve">Гарантии </w:t>
            </w:r>
            <w:r w:rsidRPr="008944D2">
              <w:rPr>
                <w:bCs/>
                <w:color w:val="333333"/>
                <w:shd w:val="clear" w:color="auto" w:fill="FFFFFF"/>
              </w:rPr>
              <w:t>погребения</w:t>
            </w:r>
            <w:r w:rsidRPr="008944D2">
              <w:rPr>
                <w:color w:val="333333"/>
                <w:shd w:val="clear" w:color="auto" w:fill="FFFFFF"/>
              </w:rPr>
              <w:t xml:space="preserve"> </w:t>
            </w:r>
            <w:r w:rsidRPr="008944D2">
              <w:rPr>
                <w:bCs/>
                <w:color w:val="333333"/>
                <w:shd w:val="clear" w:color="auto" w:fill="FFFFFF"/>
              </w:rPr>
              <w:t>безродных</w:t>
            </w:r>
            <w:r w:rsidRPr="008944D2">
              <w:rPr>
                <w:color w:val="333333"/>
                <w:shd w:val="clear" w:color="auto" w:fill="FFFFFF"/>
              </w:rPr>
              <w:t>, невостребованных и неопознанных умерших.</w:t>
            </w:r>
          </w:p>
        </w:tc>
      </w:tr>
      <w:tr w:rsidR="00AB17FA" w:rsidRPr="008944D2" w14:paraId="220B1C95" w14:textId="77777777" w:rsidTr="00AB17FA">
        <w:trPr>
          <w:trHeight w:val="2690"/>
        </w:trPr>
        <w:tc>
          <w:tcPr>
            <w:tcW w:w="935" w:type="pct"/>
          </w:tcPr>
          <w:p w14:paraId="32A44B37" w14:textId="77777777" w:rsidR="00AB17FA" w:rsidRPr="003E1D70" w:rsidRDefault="00AB17FA" w:rsidP="00AB17FA">
            <w:pPr>
              <w:jc w:val="both"/>
              <w:rPr>
                <w:b/>
              </w:rPr>
            </w:pPr>
            <w:r w:rsidRPr="003E1D70">
              <w:rPr>
                <w:b/>
              </w:rPr>
              <w:t>Задачи</w:t>
            </w:r>
          </w:p>
          <w:p w14:paraId="63E64330" w14:textId="77777777" w:rsidR="00AB17FA" w:rsidRPr="003E1D70" w:rsidRDefault="00AB17FA" w:rsidP="00AB17FA">
            <w:pPr>
              <w:jc w:val="both"/>
              <w:rPr>
                <w:b/>
              </w:rPr>
            </w:pPr>
            <w:r w:rsidRPr="003E1D70">
              <w:rPr>
                <w:b/>
              </w:rPr>
              <w:t>муниципальной</w:t>
            </w:r>
          </w:p>
          <w:p w14:paraId="13AC69D9" w14:textId="77777777" w:rsidR="00AB17FA" w:rsidRPr="003E1D70" w:rsidRDefault="00AB17FA" w:rsidP="00AB17FA">
            <w:pPr>
              <w:jc w:val="both"/>
              <w:rPr>
                <w:b/>
              </w:rPr>
            </w:pPr>
            <w:r w:rsidRPr="003E1D70">
              <w:rPr>
                <w:b/>
              </w:rPr>
              <w:t>программы</w:t>
            </w:r>
          </w:p>
        </w:tc>
        <w:tc>
          <w:tcPr>
            <w:tcW w:w="4065" w:type="pct"/>
            <w:gridSpan w:val="5"/>
          </w:tcPr>
          <w:p w14:paraId="58656267" w14:textId="77777777" w:rsidR="00AB17FA" w:rsidRPr="008944D2" w:rsidRDefault="00AB17FA" w:rsidP="008B3CA3">
            <w:pPr>
              <w:pStyle w:val="af2"/>
              <w:numPr>
                <w:ilvl w:val="0"/>
                <w:numId w:val="33"/>
              </w:numPr>
              <w:tabs>
                <w:tab w:val="left" w:pos="269"/>
                <w:tab w:val="left" w:pos="459"/>
              </w:tabs>
              <w:spacing w:after="0" w:line="240" w:lineRule="auto"/>
              <w:ind w:left="55" w:right="127" w:firstLine="0"/>
              <w:jc w:val="both"/>
              <w:rPr>
                <w:bCs/>
              </w:rPr>
            </w:pPr>
            <w:r w:rsidRPr="008944D2">
              <w:rPr>
                <w:bCs/>
              </w:rPr>
              <w:t>Выполнение работ по строительству, реконструкции и капитальному ремонту объектов благоустройства;</w:t>
            </w:r>
          </w:p>
          <w:p w14:paraId="447CE894" w14:textId="77777777" w:rsidR="00AB17FA" w:rsidRPr="008944D2" w:rsidRDefault="00AB17FA" w:rsidP="008B3CA3">
            <w:pPr>
              <w:pStyle w:val="af2"/>
              <w:numPr>
                <w:ilvl w:val="0"/>
                <w:numId w:val="33"/>
              </w:numPr>
              <w:tabs>
                <w:tab w:val="left" w:pos="269"/>
                <w:tab w:val="left" w:pos="459"/>
              </w:tabs>
              <w:spacing w:after="0" w:line="240" w:lineRule="auto"/>
              <w:ind w:left="55" w:right="127" w:firstLine="0"/>
              <w:jc w:val="both"/>
              <w:rPr>
                <w:bCs/>
              </w:rPr>
            </w:pPr>
            <w:r w:rsidRPr="008944D2">
              <w:rPr>
                <w:bCs/>
              </w:rPr>
              <w:t>Организация работ по озеленению поселка, посадки деревьев и кустарников, цветочному оформлению, охране существующего озеленения;</w:t>
            </w:r>
          </w:p>
          <w:p w14:paraId="06F34378" w14:textId="77777777" w:rsidR="00AB17FA" w:rsidRPr="008944D2" w:rsidRDefault="00AB17FA" w:rsidP="008B3CA3">
            <w:pPr>
              <w:pStyle w:val="af2"/>
              <w:numPr>
                <w:ilvl w:val="0"/>
                <w:numId w:val="33"/>
              </w:numPr>
              <w:tabs>
                <w:tab w:val="left" w:pos="269"/>
                <w:tab w:val="left" w:pos="459"/>
              </w:tabs>
              <w:spacing w:after="0" w:line="240" w:lineRule="auto"/>
              <w:ind w:left="55" w:right="127" w:firstLine="0"/>
              <w:jc w:val="both"/>
              <w:rPr>
                <w:bCs/>
              </w:rPr>
            </w:pPr>
            <w:r w:rsidRPr="008944D2">
              <w:rPr>
                <w:bCs/>
              </w:rPr>
              <w:t>Организация работ по вывозу бесхозных автомобильных кузовов и самовольно установленных гаражей, контейнеров.</w:t>
            </w:r>
          </w:p>
          <w:p w14:paraId="3D7013EF" w14:textId="77777777" w:rsidR="00AB17FA" w:rsidRPr="008944D2" w:rsidRDefault="00AB17FA" w:rsidP="008B3CA3">
            <w:pPr>
              <w:pStyle w:val="af2"/>
              <w:numPr>
                <w:ilvl w:val="0"/>
                <w:numId w:val="33"/>
              </w:numPr>
              <w:tabs>
                <w:tab w:val="left" w:pos="269"/>
                <w:tab w:val="left" w:pos="459"/>
              </w:tabs>
              <w:spacing w:after="0" w:line="240" w:lineRule="auto"/>
              <w:ind w:left="55" w:right="127" w:firstLine="0"/>
              <w:jc w:val="both"/>
              <w:rPr>
                <w:bCs/>
              </w:rPr>
            </w:pPr>
            <w:r w:rsidRPr="008944D2">
              <w:rPr>
                <w:bCs/>
              </w:rPr>
              <w:t>Мероприятия по благоустройству внутриквартальных территорий и территорий общего пользования индивидуальной застройки;</w:t>
            </w:r>
          </w:p>
          <w:p w14:paraId="0FB97A4A" w14:textId="77777777" w:rsidR="00AB17FA" w:rsidRPr="008944D2" w:rsidRDefault="00AB17FA" w:rsidP="008B3CA3">
            <w:pPr>
              <w:pStyle w:val="af2"/>
              <w:numPr>
                <w:ilvl w:val="0"/>
                <w:numId w:val="33"/>
              </w:numPr>
              <w:tabs>
                <w:tab w:val="left" w:pos="269"/>
                <w:tab w:val="left" w:pos="459"/>
              </w:tabs>
              <w:spacing w:after="0" w:line="240" w:lineRule="auto"/>
              <w:ind w:left="55" w:right="127" w:firstLine="0"/>
              <w:jc w:val="both"/>
              <w:rPr>
                <w:bCs/>
              </w:rPr>
            </w:pPr>
            <w:r w:rsidRPr="008944D2">
              <w:rPr>
                <w:bCs/>
              </w:rPr>
              <w:t>Содержание и обслуживание памятных мест поселка, скверов и площадей, выполнение ремонтно-реставрационных работ;</w:t>
            </w:r>
          </w:p>
          <w:p w14:paraId="599520C7" w14:textId="77777777" w:rsidR="00AB17FA" w:rsidRPr="008944D2" w:rsidRDefault="00AB17FA" w:rsidP="008B3CA3">
            <w:pPr>
              <w:pStyle w:val="af2"/>
              <w:numPr>
                <w:ilvl w:val="0"/>
                <w:numId w:val="33"/>
              </w:numPr>
              <w:tabs>
                <w:tab w:val="left" w:pos="133"/>
                <w:tab w:val="left" w:pos="459"/>
              </w:tabs>
              <w:spacing w:after="0" w:line="240" w:lineRule="auto"/>
              <w:ind w:left="55" w:right="127" w:firstLine="0"/>
              <w:jc w:val="both"/>
              <w:rPr>
                <w:bCs/>
              </w:rPr>
            </w:pPr>
            <w:r w:rsidRPr="008944D2">
              <w:rPr>
                <w:bCs/>
              </w:rPr>
              <w:t>Строительство современных детских игровых и обучающих спортивных, оздоровительных площадок;</w:t>
            </w:r>
          </w:p>
          <w:p w14:paraId="49175F77" w14:textId="77777777" w:rsidR="00AB17FA" w:rsidRPr="008944D2" w:rsidRDefault="00AB17FA" w:rsidP="008B3CA3">
            <w:pPr>
              <w:pStyle w:val="af2"/>
              <w:numPr>
                <w:ilvl w:val="0"/>
                <w:numId w:val="33"/>
              </w:numPr>
              <w:tabs>
                <w:tab w:val="left" w:pos="269"/>
                <w:tab w:val="left" w:pos="459"/>
              </w:tabs>
              <w:spacing w:after="0" w:line="240" w:lineRule="auto"/>
              <w:ind w:left="55" w:right="127" w:firstLine="0"/>
              <w:jc w:val="both"/>
              <w:rPr>
                <w:bCs/>
              </w:rPr>
            </w:pPr>
            <w:r w:rsidRPr="008944D2">
              <w:rPr>
                <w:bCs/>
              </w:rPr>
              <w:t>Очистка территорий общего пользования</w:t>
            </w:r>
            <w:r w:rsidRPr="008944D2">
              <w:t>, сбор и вывоз бытовых отходов, ликвидация несанкционированных свалок;</w:t>
            </w:r>
          </w:p>
          <w:p w14:paraId="20B624A9" w14:textId="77777777" w:rsidR="00AB17FA" w:rsidRPr="008944D2" w:rsidRDefault="00AB17FA" w:rsidP="008B3CA3">
            <w:pPr>
              <w:pStyle w:val="af2"/>
              <w:numPr>
                <w:ilvl w:val="0"/>
                <w:numId w:val="33"/>
              </w:numPr>
              <w:tabs>
                <w:tab w:val="left" w:pos="269"/>
                <w:tab w:val="left" w:pos="459"/>
              </w:tabs>
              <w:spacing w:after="0" w:line="240" w:lineRule="auto"/>
              <w:ind w:left="55" w:right="127" w:firstLine="0"/>
              <w:jc w:val="both"/>
              <w:rPr>
                <w:bCs/>
              </w:rPr>
            </w:pPr>
            <w:r w:rsidRPr="008944D2">
              <w:t>Реконструкция и ремонт уличного освещения.</w:t>
            </w:r>
          </w:p>
          <w:p w14:paraId="06A9255D" w14:textId="77777777" w:rsidR="00AB17FA" w:rsidRPr="008944D2" w:rsidRDefault="00AB17FA" w:rsidP="008B3CA3">
            <w:pPr>
              <w:pStyle w:val="af2"/>
              <w:numPr>
                <w:ilvl w:val="0"/>
                <w:numId w:val="33"/>
              </w:numPr>
              <w:tabs>
                <w:tab w:val="left" w:pos="269"/>
                <w:tab w:val="left" w:pos="459"/>
              </w:tabs>
              <w:spacing w:after="0" w:line="240" w:lineRule="auto"/>
              <w:ind w:left="55" w:right="127" w:firstLine="0"/>
              <w:jc w:val="both"/>
              <w:rPr>
                <w:bCs/>
              </w:rPr>
            </w:pPr>
            <w:r w:rsidRPr="008944D2">
              <w:t xml:space="preserve"> Организация работы по захоронению безродных граждан и содержание мест захоронений.</w:t>
            </w:r>
          </w:p>
        </w:tc>
      </w:tr>
      <w:tr w:rsidR="00AB17FA" w:rsidRPr="008944D2" w14:paraId="36760DB2" w14:textId="77777777" w:rsidTr="00AB17FA">
        <w:trPr>
          <w:trHeight w:val="682"/>
        </w:trPr>
        <w:tc>
          <w:tcPr>
            <w:tcW w:w="935" w:type="pct"/>
          </w:tcPr>
          <w:p w14:paraId="1F5431A9" w14:textId="77777777" w:rsidR="00AB17FA" w:rsidRPr="003E1D70" w:rsidRDefault="00AB17FA" w:rsidP="00AB17FA">
            <w:pPr>
              <w:jc w:val="both"/>
              <w:rPr>
                <w:b/>
              </w:rPr>
            </w:pPr>
            <w:r w:rsidRPr="003E1D70">
              <w:rPr>
                <w:b/>
              </w:rPr>
              <w:t>Координатор</w:t>
            </w:r>
          </w:p>
          <w:p w14:paraId="7C01D657" w14:textId="77777777" w:rsidR="00AB17FA" w:rsidRPr="003E1D70" w:rsidRDefault="00AB17FA" w:rsidP="00AB17FA">
            <w:pPr>
              <w:jc w:val="both"/>
              <w:rPr>
                <w:b/>
              </w:rPr>
            </w:pPr>
            <w:r w:rsidRPr="003E1D70">
              <w:rPr>
                <w:b/>
              </w:rPr>
              <w:t>муниципальной</w:t>
            </w:r>
          </w:p>
          <w:p w14:paraId="6D88BF6A" w14:textId="77777777" w:rsidR="00AB17FA" w:rsidRPr="003E1D70" w:rsidRDefault="00AB17FA" w:rsidP="00AB17FA">
            <w:pPr>
              <w:jc w:val="both"/>
              <w:rPr>
                <w:b/>
              </w:rPr>
            </w:pPr>
            <w:r w:rsidRPr="003E1D70">
              <w:rPr>
                <w:b/>
              </w:rPr>
              <w:t>программы</w:t>
            </w:r>
          </w:p>
        </w:tc>
        <w:tc>
          <w:tcPr>
            <w:tcW w:w="4065" w:type="pct"/>
            <w:gridSpan w:val="5"/>
          </w:tcPr>
          <w:p w14:paraId="3224306F" w14:textId="77777777" w:rsidR="00AB17FA" w:rsidRPr="008944D2" w:rsidRDefault="00AB17FA" w:rsidP="00AB17FA">
            <w:pPr>
              <w:jc w:val="both"/>
            </w:pPr>
            <w:r w:rsidRPr="008944D2">
              <w:t>Администрация МО «Поселок Айхал»</w:t>
            </w:r>
          </w:p>
          <w:p w14:paraId="3162CD98" w14:textId="77777777" w:rsidR="00AB17FA" w:rsidRPr="008944D2" w:rsidRDefault="00AB17FA" w:rsidP="00AB17FA">
            <w:pPr>
              <w:jc w:val="both"/>
            </w:pPr>
          </w:p>
        </w:tc>
      </w:tr>
      <w:tr w:rsidR="00AB17FA" w:rsidRPr="008944D2" w14:paraId="5F20D933" w14:textId="77777777" w:rsidTr="00AB17FA">
        <w:trPr>
          <w:trHeight w:val="682"/>
        </w:trPr>
        <w:tc>
          <w:tcPr>
            <w:tcW w:w="935" w:type="pct"/>
          </w:tcPr>
          <w:p w14:paraId="69F83875" w14:textId="77777777" w:rsidR="00AB17FA" w:rsidRPr="003E1D70" w:rsidRDefault="00AB17FA" w:rsidP="00AB17FA">
            <w:pPr>
              <w:rPr>
                <w:b/>
              </w:rPr>
            </w:pPr>
            <w:r w:rsidRPr="003E1D70">
              <w:rPr>
                <w:b/>
              </w:rPr>
              <w:lastRenderedPageBreak/>
              <w:t>Заказчик муниципальной</w:t>
            </w:r>
          </w:p>
          <w:p w14:paraId="729AD5B0" w14:textId="77777777" w:rsidR="00AB17FA" w:rsidRPr="003E1D70" w:rsidRDefault="00AB17FA" w:rsidP="00AB17FA">
            <w:pPr>
              <w:rPr>
                <w:b/>
              </w:rPr>
            </w:pPr>
            <w:r w:rsidRPr="003E1D70">
              <w:rPr>
                <w:b/>
              </w:rPr>
              <w:t xml:space="preserve">программы </w:t>
            </w:r>
          </w:p>
        </w:tc>
        <w:tc>
          <w:tcPr>
            <w:tcW w:w="4065" w:type="pct"/>
            <w:gridSpan w:val="5"/>
          </w:tcPr>
          <w:p w14:paraId="3904C470" w14:textId="77777777" w:rsidR="00AB17FA" w:rsidRPr="008944D2" w:rsidRDefault="00AB17FA" w:rsidP="00AB17FA">
            <w:pPr>
              <w:jc w:val="both"/>
            </w:pPr>
            <w:r w:rsidRPr="008944D2">
              <w:t>Администрация МО «Поселок Айхал»</w:t>
            </w:r>
          </w:p>
          <w:p w14:paraId="06F0CE23" w14:textId="77777777" w:rsidR="00AB17FA" w:rsidRPr="008944D2" w:rsidRDefault="00AB17FA" w:rsidP="00AB17FA">
            <w:pPr>
              <w:jc w:val="both"/>
            </w:pPr>
          </w:p>
        </w:tc>
      </w:tr>
      <w:tr w:rsidR="00AB17FA" w:rsidRPr="008944D2" w14:paraId="07458A97" w14:textId="77777777" w:rsidTr="00AB17FA">
        <w:trPr>
          <w:trHeight w:val="682"/>
        </w:trPr>
        <w:tc>
          <w:tcPr>
            <w:tcW w:w="935" w:type="pct"/>
          </w:tcPr>
          <w:p w14:paraId="0A39541F" w14:textId="77777777" w:rsidR="00AB17FA" w:rsidRPr="003E1D70" w:rsidRDefault="00AB17FA" w:rsidP="00AB17FA">
            <w:pPr>
              <w:rPr>
                <w:b/>
              </w:rPr>
            </w:pPr>
            <w:r w:rsidRPr="003E1D70">
              <w:rPr>
                <w:b/>
              </w:rPr>
              <w:t>Сроки реализации муниципальной программы</w:t>
            </w:r>
          </w:p>
        </w:tc>
        <w:tc>
          <w:tcPr>
            <w:tcW w:w="4065" w:type="pct"/>
            <w:gridSpan w:val="5"/>
          </w:tcPr>
          <w:p w14:paraId="545CCD87" w14:textId="77777777" w:rsidR="00AB17FA" w:rsidRPr="008944D2" w:rsidRDefault="00AB17FA" w:rsidP="00AB17FA">
            <w:r w:rsidRPr="008944D2">
              <w:t>Срок реализации Программы с 2019 г. по 2022 год.</w:t>
            </w:r>
          </w:p>
        </w:tc>
      </w:tr>
      <w:tr w:rsidR="00AB17FA" w:rsidRPr="008944D2" w14:paraId="4989C818" w14:textId="77777777" w:rsidTr="00AB17FA">
        <w:trPr>
          <w:trHeight w:val="682"/>
        </w:trPr>
        <w:tc>
          <w:tcPr>
            <w:tcW w:w="935" w:type="pct"/>
          </w:tcPr>
          <w:p w14:paraId="11E26E78" w14:textId="77777777" w:rsidR="00AB17FA" w:rsidRPr="003E1D70" w:rsidRDefault="00AB17FA" w:rsidP="00AB17FA">
            <w:pPr>
              <w:rPr>
                <w:b/>
              </w:rPr>
            </w:pPr>
            <w:r w:rsidRPr="003E1D70">
              <w:rPr>
                <w:b/>
              </w:rPr>
              <w:t xml:space="preserve">Разработчик муниципальной программы </w:t>
            </w:r>
          </w:p>
        </w:tc>
        <w:tc>
          <w:tcPr>
            <w:tcW w:w="4065" w:type="pct"/>
            <w:gridSpan w:val="5"/>
          </w:tcPr>
          <w:p w14:paraId="36B49A21" w14:textId="77777777" w:rsidR="00AB17FA" w:rsidRPr="008944D2" w:rsidRDefault="00AB17FA" w:rsidP="00AB17FA">
            <w:r w:rsidRPr="008944D2">
              <w:t>Администрация МО «Поселок Айхал»</w:t>
            </w:r>
          </w:p>
        </w:tc>
      </w:tr>
      <w:tr w:rsidR="00AB17FA" w:rsidRPr="008944D2" w14:paraId="0BBE7C86" w14:textId="77777777" w:rsidTr="00AB17FA">
        <w:trPr>
          <w:trHeight w:val="360"/>
        </w:trPr>
        <w:tc>
          <w:tcPr>
            <w:tcW w:w="935" w:type="pct"/>
            <w:vMerge w:val="restart"/>
          </w:tcPr>
          <w:p w14:paraId="45CE0DF8" w14:textId="77777777" w:rsidR="00AB17FA" w:rsidRPr="003E1D70" w:rsidRDefault="00AB17FA" w:rsidP="00AB17FA">
            <w:pPr>
              <w:rPr>
                <w:b/>
              </w:rPr>
            </w:pPr>
            <w:r w:rsidRPr="003E1D70">
              <w:rPr>
                <w:b/>
              </w:rPr>
              <w:t xml:space="preserve">Объем финансирования муниципальной программы, в том числе по годам и источникам финансирования: </w:t>
            </w:r>
          </w:p>
        </w:tc>
        <w:tc>
          <w:tcPr>
            <w:tcW w:w="4065" w:type="pct"/>
            <w:gridSpan w:val="5"/>
          </w:tcPr>
          <w:p w14:paraId="0CFAC75A" w14:textId="77777777" w:rsidR="00AB17FA" w:rsidRPr="008944D2" w:rsidRDefault="00AB17FA" w:rsidP="00AB17FA">
            <w:r w:rsidRPr="008944D2">
              <w:t>Расходы (тыс. рублей)</w:t>
            </w:r>
          </w:p>
        </w:tc>
      </w:tr>
      <w:tr w:rsidR="00AB17FA" w:rsidRPr="008944D2" w14:paraId="01AD04A3" w14:textId="77777777" w:rsidTr="00AB17FA">
        <w:trPr>
          <w:trHeight w:val="1845"/>
        </w:trPr>
        <w:tc>
          <w:tcPr>
            <w:tcW w:w="935" w:type="pct"/>
            <w:vMerge/>
          </w:tcPr>
          <w:p w14:paraId="25BBD655" w14:textId="77777777" w:rsidR="00AB17FA" w:rsidRPr="003E1D70" w:rsidRDefault="00AB17FA" w:rsidP="00AB17FA">
            <w:pPr>
              <w:rPr>
                <w:b/>
              </w:rPr>
            </w:pPr>
          </w:p>
        </w:tc>
        <w:tc>
          <w:tcPr>
            <w:tcW w:w="925" w:type="pct"/>
          </w:tcPr>
          <w:p w14:paraId="321A3074" w14:textId="77777777" w:rsidR="00AB17FA" w:rsidRPr="008944D2" w:rsidRDefault="00AB17FA" w:rsidP="00AB17FA">
            <w:r w:rsidRPr="008944D2">
              <w:t>Итого</w:t>
            </w:r>
          </w:p>
        </w:tc>
        <w:tc>
          <w:tcPr>
            <w:tcW w:w="756" w:type="pct"/>
          </w:tcPr>
          <w:p w14:paraId="31C1A71C" w14:textId="77777777" w:rsidR="00AB17FA" w:rsidRPr="008944D2" w:rsidRDefault="00AB17FA" w:rsidP="00AB17FA">
            <w:pPr>
              <w:jc w:val="center"/>
            </w:pPr>
            <w:r>
              <w:t>2019 год</w:t>
            </w:r>
          </w:p>
        </w:tc>
        <w:tc>
          <w:tcPr>
            <w:tcW w:w="756" w:type="pct"/>
          </w:tcPr>
          <w:p w14:paraId="6D34B642" w14:textId="77777777" w:rsidR="00AB17FA" w:rsidRPr="008944D2" w:rsidRDefault="00AB17FA" w:rsidP="00AB17FA">
            <w:pPr>
              <w:jc w:val="center"/>
            </w:pPr>
            <w:r>
              <w:t>2020 год</w:t>
            </w:r>
          </w:p>
        </w:tc>
        <w:tc>
          <w:tcPr>
            <w:tcW w:w="808" w:type="pct"/>
          </w:tcPr>
          <w:p w14:paraId="1A41010F" w14:textId="77777777" w:rsidR="00AB17FA" w:rsidRPr="008944D2" w:rsidRDefault="00AB17FA" w:rsidP="00AB17FA">
            <w:pPr>
              <w:jc w:val="center"/>
            </w:pPr>
            <w:r>
              <w:t>2021 год</w:t>
            </w:r>
          </w:p>
        </w:tc>
        <w:tc>
          <w:tcPr>
            <w:tcW w:w="820" w:type="pct"/>
          </w:tcPr>
          <w:p w14:paraId="4AD25253" w14:textId="77777777" w:rsidR="00AB17FA" w:rsidRPr="008944D2" w:rsidRDefault="00AB17FA" w:rsidP="00AB17FA">
            <w:pPr>
              <w:jc w:val="center"/>
            </w:pPr>
            <w:r>
              <w:t>2022 год</w:t>
            </w:r>
          </w:p>
        </w:tc>
      </w:tr>
      <w:tr w:rsidR="00AB17FA" w:rsidRPr="008944D2" w14:paraId="52B8498F" w14:textId="77777777" w:rsidTr="00AB17FA">
        <w:trPr>
          <w:trHeight w:val="247"/>
        </w:trPr>
        <w:tc>
          <w:tcPr>
            <w:tcW w:w="935" w:type="pct"/>
          </w:tcPr>
          <w:p w14:paraId="65978375" w14:textId="77777777" w:rsidR="00AB17FA" w:rsidRPr="003E1D70" w:rsidRDefault="00AB17FA" w:rsidP="00AB17FA">
            <w:pPr>
              <w:rPr>
                <w:b/>
              </w:rPr>
            </w:pPr>
            <w:r w:rsidRPr="003E1D70">
              <w:rPr>
                <w:b/>
              </w:rPr>
              <w:t>Всего</w:t>
            </w:r>
          </w:p>
        </w:tc>
        <w:tc>
          <w:tcPr>
            <w:tcW w:w="925" w:type="pct"/>
          </w:tcPr>
          <w:p w14:paraId="009AF9B9" w14:textId="77777777" w:rsidR="00AB17FA" w:rsidRPr="008944D2" w:rsidRDefault="00AB17FA" w:rsidP="00AB17FA">
            <w:pPr>
              <w:jc w:val="center"/>
              <w:rPr>
                <w:b/>
              </w:rPr>
            </w:pPr>
            <w:r>
              <w:rPr>
                <w:b/>
              </w:rPr>
              <w:t>55 512,40</w:t>
            </w:r>
          </w:p>
        </w:tc>
        <w:tc>
          <w:tcPr>
            <w:tcW w:w="756" w:type="pct"/>
          </w:tcPr>
          <w:p w14:paraId="546AECFF" w14:textId="77777777" w:rsidR="00AB17FA" w:rsidRPr="008944D2" w:rsidRDefault="00AB17FA" w:rsidP="00AB17FA">
            <w:pPr>
              <w:jc w:val="center"/>
              <w:rPr>
                <w:b/>
              </w:rPr>
            </w:pPr>
            <w:r w:rsidRPr="008944D2">
              <w:rPr>
                <w:b/>
              </w:rPr>
              <w:t>15 563,51</w:t>
            </w:r>
          </w:p>
        </w:tc>
        <w:tc>
          <w:tcPr>
            <w:tcW w:w="777" w:type="pct"/>
            <w:vAlign w:val="center"/>
          </w:tcPr>
          <w:p w14:paraId="2512D4B9" w14:textId="77777777" w:rsidR="00AB17FA" w:rsidRPr="008944D2" w:rsidRDefault="00AB17FA" w:rsidP="00AB17FA">
            <w:pPr>
              <w:jc w:val="center"/>
              <w:rPr>
                <w:b/>
              </w:rPr>
            </w:pPr>
            <w:r w:rsidRPr="008944D2">
              <w:rPr>
                <w:b/>
              </w:rPr>
              <w:t>1</w:t>
            </w:r>
            <w:r>
              <w:rPr>
                <w:b/>
              </w:rPr>
              <w:t>5 795,31</w:t>
            </w:r>
          </w:p>
        </w:tc>
        <w:tc>
          <w:tcPr>
            <w:tcW w:w="787" w:type="pct"/>
            <w:vAlign w:val="center"/>
          </w:tcPr>
          <w:p w14:paraId="5E77733B" w14:textId="77777777" w:rsidR="00AB17FA" w:rsidRPr="008944D2" w:rsidRDefault="00AB17FA" w:rsidP="00AB17FA">
            <w:pPr>
              <w:jc w:val="center"/>
              <w:rPr>
                <w:b/>
              </w:rPr>
            </w:pPr>
            <w:r w:rsidRPr="008944D2">
              <w:rPr>
                <w:b/>
              </w:rPr>
              <w:t>1</w:t>
            </w:r>
            <w:r>
              <w:rPr>
                <w:b/>
              </w:rPr>
              <w:t>0 609,22</w:t>
            </w:r>
          </w:p>
        </w:tc>
        <w:tc>
          <w:tcPr>
            <w:tcW w:w="820" w:type="pct"/>
          </w:tcPr>
          <w:p w14:paraId="278C76DA" w14:textId="77777777" w:rsidR="00AB17FA" w:rsidRPr="008944D2" w:rsidRDefault="00AB17FA" w:rsidP="00AB17FA">
            <w:pPr>
              <w:jc w:val="center"/>
              <w:rPr>
                <w:b/>
              </w:rPr>
            </w:pPr>
            <w:r w:rsidRPr="008944D2">
              <w:rPr>
                <w:b/>
              </w:rPr>
              <w:t>13</w:t>
            </w:r>
            <w:r>
              <w:rPr>
                <w:b/>
              </w:rPr>
              <w:t> 544,36</w:t>
            </w:r>
          </w:p>
        </w:tc>
      </w:tr>
      <w:tr w:rsidR="00AB17FA" w:rsidRPr="008944D2" w14:paraId="6CA780E7" w14:textId="77777777" w:rsidTr="00AB17FA">
        <w:trPr>
          <w:trHeight w:val="227"/>
        </w:trPr>
        <w:tc>
          <w:tcPr>
            <w:tcW w:w="935" w:type="pct"/>
          </w:tcPr>
          <w:p w14:paraId="02EACDEB" w14:textId="77777777" w:rsidR="00AB17FA" w:rsidRPr="003E1D70" w:rsidRDefault="00AB17FA" w:rsidP="00AB17FA">
            <w:pPr>
              <w:rPr>
                <w:b/>
              </w:rPr>
            </w:pPr>
            <w:r w:rsidRPr="003E1D70">
              <w:rPr>
                <w:b/>
              </w:rPr>
              <w:t>Средства бюджета МО «Поселок Айхал»</w:t>
            </w:r>
          </w:p>
        </w:tc>
        <w:tc>
          <w:tcPr>
            <w:tcW w:w="925" w:type="pct"/>
            <w:vAlign w:val="center"/>
          </w:tcPr>
          <w:p w14:paraId="04EA511E" w14:textId="77777777" w:rsidR="00AB17FA" w:rsidRPr="00F328AD" w:rsidRDefault="00AB17FA" w:rsidP="00AB17FA">
            <w:pPr>
              <w:jc w:val="center"/>
              <w:rPr>
                <w:b/>
              </w:rPr>
            </w:pPr>
            <w:r>
              <w:rPr>
                <w:b/>
              </w:rPr>
              <w:t>50 744,99</w:t>
            </w:r>
          </w:p>
        </w:tc>
        <w:tc>
          <w:tcPr>
            <w:tcW w:w="756" w:type="pct"/>
          </w:tcPr>
          <w:p w14:paraId="2C36ADD7" w14:textId="77777777" w:rsidR="00AB17FA" w:rsidRPr="008944D2" w:rsidRDefault="00AB17FA" w:rsidP="00AB17FA">
            <w:pPr>
              <w:jc w:val="center"/>
            </w:pPr>
          </w:p>
          <w:p w14:paraId="48B7D595" w14:textId="77777777" w:rsidR="00AB17FA" w:rsidRPr="008944D2" w:rsidRDefault="00AB17FA" w:rsidP="00AB17FA">
            <w:pPr>
              <w:jc w:val="center"/>
              <w:rPr>
                <w:b/>
              </w:rPr>
            </w:pPr>
            <w:r>
              <w:t>14 330,92</w:t>
            </w:r>
          </w:p>
        </w:tc>
        <w:tc>
          <w:tcPr>
            <w:tcW w:w="756" w:type="pct"/>
            <w:vAlign w:val="center"/>
          </w:tcPr>
          <w:p w14:paraId="4F898078" w14:textId="77777777" w:rsidR="00AB17FA" w:rsidRPr="008944D2" w:rsidRDefault="00AB17FA" w:rsidP="00AB17FA">
            <w:pPr>
              <w:jc w:val="center"/>
            </w:pPr>
            <w:r>
              <w:t>12 260,49</w:t>
            </w:r>
          </w:p>
        </w:tc>
        <w:tc>
          <w:tcPr>
            <w:tcW w:w="808" w:type="pct"/>
            <w:vAlign w:val="center"/>
          </w:tcPr>
          <w:p w14:paraId="69125AC0" w14:textId="77777777" w:rsidR="00AB17FA" w:rsidRPr="008944D2" w:rsidRDefault="00AB17FA" w:rsidP="00AB17FA">
            <w:pPr>
              <w:jc w:val="center"/>
            </w:pPr>
            <w:r w:rsidRPr="008944D2">
              <w:t>1</w:t>
            </w:r>
            <w:r>
              <w:t>0 609,22</w:t>
            </w:r>
          </w:p>
        </w:tc>
        <w:tc>
          <w:tcPr>
            <w:tcW w:w="820" w:type="pct"/>
          </w:tcPr>
          <w:p w14:paraId="00306BD1" w14:textId="77777777" w:rsidR="00AB17FA" w:rsidRPr="008944D2" w:rsidRDefault="00AB17FA" w:rsidP="00AB17FA">
            <w:pPr>
              <w:jc w:val="center"/>
            </w:pPr>
          </w:p>
          <w:p w14:paraId="5CA4F243" w14:textId="77777777" w:rsidR="00AB17FA" w:rsidRDefault="00AB17FA" w:rsidP="00AB17FA">
            <w:pPr>
              <w:jc w:val="center"/>
            </w:pPr>
            <w:r w:rsidRPr="008944D2">
              <w:t>13</w:t>
            </w:r>
            <w:r>
              <w:t> 544,36</w:t>
            </w:r>
          </w:p>
          <w:p w14:paraId="3EEEDD2B" w14:textId="77777777" w:rsidR="00AB17FA" w:rsidRPr="008944D2" w:rsidRDefault="00AB17FA" w:rsidP="00AB17FA">
            <w:pPr>
              <w:jc w:val="center"/>
            </w:pPr>
          </w:p>
        </w:tc>
      </w:tr>
      <w:tr w:rsidR="00AB17FA" w:rsidRPr="008944D2" w14:paraId="21FC8EDE" w14:textId="77777777" w:rsidTr="00AB17FA">
        <w:trPr>
          <w:trHeight w:val="300"/>
        </w:trPr>
        <w:tc>
          <w:tcPr>
            <w:tcW w:w="935" w:type="pct"/>
          </w:tcPr>
          <w:p w14:paraId="7109064A" w14:textId="77777777" w:rsidR="00AB17FA" w:rsidRPr="003E1D70" w:rsidRDefault="00AB17FA" w:rsidP="00AB17FA">
            <w:pPr>
              <w:rPr>
                <w:b/>
              </w:rPr>
            </w:pPr>
            <w:r w:rsidRPr="003E1D70">
              <w:rPr>
                <w:b/>
              </w:rPr>
              <w:t>Средства бюджета МО «Мирнинский район»</w:t>
            </w:r>
          </w:p>
        </w:tc>
        <w:tc>
          <w:tcPr>
            <w:tcW w:w="925" w:type="pct"/>
          </w:tcPr>
          <w:p w14:paraId="02434623" w14:textId="77777777" w:rsidR="00AB17FA" w:rsidRPr="00F328AD" w:rsidRDefault="00AB17FA" w:rsidP="00AB17FA">
            <w:pPr>
              <w:jc w:val="center"/>
              <w:rPr>
                <w:b/>
              </w:rPr>
            </w:pPr>
            <w:r>
              <w:rPr>
                <w:b/>
              </w:rPr>
              <w:t>2 707,41</w:t>
            </w:r>
          </w:p>
        </w:tc>
        <w:tc>
          <w:tcPr>
            <w:tcW w:w="756" w:type="pct"/>
          </w:tcPr>
          <w:p w14:paraId="69E66CED" w14:textId="77777777" w:rsidR="00AB17FA" w:rsidRPr="008944D2" w:rsidRDefault="00AB17FA" w:rsidP="00AB17FA">
            <w:pPr>
              <w:jc w:val="center"/>
            </w:pPr>
            <w:r>
              <w:t>1 232,59</w:t>
            </w:r>
          </w:p>
        </w:tc>
        <w:tc>
          <w:tcPr>
            <w:tcW w:w="756" w:type="pct"/>
          </w:tcPr>
          <w:p w14:paraId="47EDB37D" w14:textId="77777777" w:rsidR="00AB17FA" w:rsidRPr="008944D2" w:rsidRDefault="00AB17FA" w:rsidP="00AB17FA">
            <w:pPr>
              <w:jc w:val="center"/>
            </w:pPr>
            <w:r>
              <w:t>1 474,82</w:t>
            </w:r>
          </w:p>
        </w:tc>
        <w:tc>
          <w:tcPr>
            <w:tcW w:w="808" w:type="pct"/>
          </w:tcPr>
          <w:p w14:paraId="050BA8C4" w14:textId="77777777" w:rsidR="00AB17FA" w:rsidRPr="008944D2" w:rsidRDefault="00AB17FA" w:rsidP="00AB17FA">
            <w:pPr>
              <w:jc w:val="center"/>
            </w:pPr>
          </w:p>
        </w:tc>
        <w:tc>
          <w:tcPr>
            <w:tcW w:w="820" w:type="pct"/>
          </w:tcPr>
          <w:p w14:paraId="2B561F53" w14:textId="77777777" w:rsidR="00AB17FA" w:rsidRPr="008944D2" w:rsidRDefault="00AB17FA" w:rsidP="00AB17FA">
            <w:pPr>
              <w:jc w:val="center"/>
            </w:pPr>
          </w:p>
        </w:tc>
      </w:tr>
      <w:tr w:rsidR="00AB17FA" w:rsidRPr="008944D2" w14:paraId="21F3B20F" w14:textId="77777777" w:rsidTr="00AB17FA">
        <w:trPr>
          <w:trHeight w:val="399"/>
        </w:trPr>
        <w:tc>
          <w:tcPr>
            <w:tcW w:w="935" w:type="pct"/>
          </w:tcPr>
          <w:p w14:paraId="71019AB6" w14:textId="77777777" w:rsidR="00AB17FA" w:rsidRPr="003E1D70" w:rsidRDefault="00AB17FA" w:rsidP="00AB17FA">
            <w:pPr>
              <w:rPr>
                <w:b/>
              </w:rPr>
            </w:pPr>
            <w:r w:rsidRPr="003E1D70">
              <w:rPr>
                <w:b/>
              </w:rPr>
              <w:t>Средства бюджета РС (Я)</w:t>
            </w:r>
          </w:p>
        </w:tc>
        <w:tc>
          <w:tcPr>
            <w:tcW w:w="925" w:type="pct"/>
          </w:tcPr>
          <w:p w14:paraId="65991D91" w14:textId="77777777" w:rsidR="00AB17FA" w:rsidRPr="008944D2" w:rsidRDefault="00AB17FA" w:rsidP="00AB17FA">
            <w:pPr>
              <w:jc w:val="center"/>
            </w:pPr>
          </w:p>
        </w:tc>
        <w:tc>
          <w:tcPr>
            <w:tcW w:w="756" w:type="pct"/>
          </w:tcPr>
          <w:p w14:paraId="3E1041C8" w14:textId="77777777" w:rsidR="00AB17FA" w:rsidRPr="008944D2" w:rsidRDefault="00AB17FA" w:rsidP="00AB17FA">
            <w:pPr>
              <w:jc w:val="center"/>
            </w:pPr>
          </w:p>
        </w:tc>
        <w:tc>
          <w:tcPr>
            <w:tcW w:w="756" w:type="pct"/>
          </w:tcPr>
          <w:p w14:paraId="10B86409" w14:textId="77777777" w:rsidR="00AB17FA" w:rsidRPr="008944D2" w:rsidRDefault="00AB17FA" w:rsidP="00AB17FA">
            <w:pPr>
              <w:jc w:val="center"/>
            </w:pPr>
            <w:r>
              <w:t>2 000,00</w:t>
            </w:r>
          </w:p>
        </w:tc>
        <w:tc>
          <w:tcPr>
            <w:tcW w:w="808" w:type="pct"/>
          </w:tcPr>
          <w:p w14:paraId="0CE26099" w14:textId="77777777" w:rsidR="00AB17FA" w:rsidRPr="008944D2" w:rsidRDefault="00AB17FA" w:rsidP="00AB17FA">
            <w:pPr>
              <w:jc w:val="center"/>
            </w:pPr>
          </w:p>
        </w:tc>
        <w:tc>
          <w:tcPr>
            <w:tcW w:w="820" w:type="pct"/>
          </w:tcPr>
          <w:p w14:paraId="63A09151" w14:textId="77777777" w:rsidR="00AB17FA" w:rsidRPr="008944D2" w:rsidRDefault="00AB17FA" w:rsidP="00AB17FA">
            <w:pPr>
              <w:jc w:val="center"/>
            </w:pPr>
          </w:p>
        </w:tc>
      </w:tr>
      <w:tr w:rsidR="00AB17FA" w:rsidRPr="008944D2" w14:paraId="58D660FC" w14:textId="77777777" w:rsidTr="00AB17FA">
        <w:trPr>
          <w:trHeight w:val="354"/>
        </w:trPr>
        <w:tc>
          <w:tcPr>
            <w:tcW w:w="935" w:type="pct"/>
          </w:tcPr>
          <w:p w14:paraId="1D02B6ED" w14:textId="77777777" w:rsidR="00AB17FA" w:rsidRPr="003E1D70" w:rsidRDefault="00AB17FA" w:rsidP="00AB17FA">
            <w:pPr>
              <w:rPr>
                <w:b/>
              </w:rPr>
            </w:pPr>
            <w:r w:rsidRPr="003E1D70">
              <w:rPr>
                <w:b/>
              </w:rPr>
              <w:t>Другие источники</w:t>
            </w:r>
          </w:p>
        </w:tc>
        <w:tc>
          <w:tcPr>
            <w:tcW w:w="925" w:type="pct"/>
          </w:tcPr>
          <w:p w14:paraId="0C3074E6" w14:textId="77777777" w:rsidR="00AB17FA" w:rsidRPr="008944D2" w:rsidRDefault="00AB17FA" w:rsidP="00AB17FA">
            <w:pPr>
              <w:jc w:val="center"/>
            </w:pPr>
          </w:p>
        </w:tc>
        <w:tc>
          <w:tcPr>
            <w:tcW w:w="756" w:type="pct"/>
          </w:tcPr>
          <w:p w14:paraId="3A014404" w14:textId="77777777" w:rsidR="00AB17FA" w:rsidRPr="008944D2" w:rsidRDefault="00AB17FA" w:rsidP="00AB17FA">
            <w:pPr>
              <w:jc w:val="center"/>
            </w:pPr>
          </w:p>
        </w:tc>
        <w:tc>
          <w:tcPr>
            <w:tcW w:w="756" w:type="pct"/>
          </w:tcPr>
          <w:p w14:paraId="5D9B2A96" w14:textId="77777777" w:rsidR="00AB17FA" w:rsidRPr="008944D2" w:rsidRDefault="00AB17FA" w:rsidP="00AB17FA">
            <w:pPr>
              <w:jc w:val="center"/>
            </w:pPr>
            <w:r>
              <w:t>60,00</w:t>
            </w:r>
          </w:p>
        </w:tc>
        <w:tc>
          <w:tcPr>
            <w:tcW w:w="808" w:type="pct"/>
          </w:tcPr>
          <w:p w14:paraId="24BDB43B" w14:textId="77777777" w:rsidR="00AB17FA" w:rsidRPr="008944D2" w:rsidRDefault="00AB17FA" w:rsidP="00AB17FA">
            <w:pPr>
              <w:jc w:val="center"/>
            </w:pPr>
          </w:p>
        </w:tc>
        <w:tc>
          <w:tcPr>
            <w:tcW w:w="820" w:type="pct"/>
          </w:tcPr>
          <w:p w14:paraId="1CB7F8F4" w14:textId="77777777" w:rsidR="00AB17FA" w:rsidRPr="008944D2" w:rsidRDefault="00AB17FA" w:rsidP="00AB17FA">
            <w:pPr>
              <w:jc w:val="center"/>
            </w:pPr>
          </w:p>
        </w:tc>
      </w:tr>
      <w:tr w:rsidR="00AB17FA" w:rsidRPr="008944D2" w14:paraId="14E526D3" w14:textId="77777777" w:rsidTr="00AB17FA">
        <w:trPr>
          <w:trHeight w:val="466"/>
        </w:trPr>
        <w:tc>
          <w:tcPr>
            <w:tcW w:w="935" w:type="pct"/>
          </w:tcPr>
          <w:p w14:paraId="3353942A" w14:textId="77777777" w:rsidR="00AB17FA" w:rsidRPr="003E1D70" w:rsidRDefault="00AB17FA" w:rsidP="00AB17FA">
            <w:pPr>
              <w:rPr>
                <w:b/>
              </w:rPr>
            </w:pPr>
            <w:r w:rsidRPr="003E1D70">
              <w:rPr>
                <w:b/>
              </w:rPr>
              <w:t>Планируемые результаты реализации муниципальной программы</w:t>
            </w:r>
          </w:p>
        </w:tc>
        <w:tc>
          <w:tcPr>
            <w:tcW w:w="4065" w:type="pct"/>
            <w:gridSpan w:val="5"/>
          </w:tcPr>
          <w:p w14:paraId="2867E953" w14:textId="77777777" w:rsidR="00AB17FA" w:rsidRPr="003E1D70" w:rsidRDefault="00AB17FA" w:rsidP="008B3CA3">
            <w:pPr>
              <w:widowControl/>
              <w:numPr>
                <w:ilvl w:val="1"/>
                <w:numId w:val="22"/>
              </w:numPr>
              <w:tabs>
                <w:tab w:val="num" w:pos="131"/>
                <w:tab w:val="left" w:pos="269"/>
                <w:tab w:val="left" w:pos="311"/>
                <w:tab w:val="num" w:pos="1428"/>
              </w:tabs>
              <w:autoSpaceDE/>
              <w:autoSpaceDN/>
              <w:adjustRightInd/>
              <w:ind w:left="0" w:right="127" w:firstLine="0"/>
              <w:jc w:val="both"/>
            </w:pPr>
            <w:r w:rsidRPr="003E1D70">
              <w:t>Повышение уровня озеленения и эстетичности улиц и дворов, расположенных на территории поселка Айхал.</w:t>
            </w:r>
          </w:p>
          <w:p w14:paraId="356ED55E" w14:textId="77777777" w:rsidR="00AB17FA" w:rsidRPr="003E1D70" w:rsidRDefault="00AB17FA" w:rsidP="008B3CA3">
            <w:pPr>
              <w:widowControl/>
              <w:numPr>
                <w:ilvl w:val="1"/>
                <w:numId w:val="22"/>
              </w:numPr>
              <w:tabs>
                <w:tab w:val="num" w:pos="131"/>
                <w:tab w:val="left" w:pos="269"/>
                <w:tab w:val="left" w:pos="311"/>
                <w:tab w:val="num" w:pos="1428"/>
              </w:tabs>
              <w:autoSpaceDE/>
              <w:autoSpaceDN/>
              <w:adjustRightInd/>
              <w:ind w:left="0" w:right="127" w:firstLine="0"/>
              <w:jc w:val="both"/>
            </w:pPr>
            <w:r w:rsidRPr="003E1D70">
              <w:t>Увеличение количества спортивно-оздоровительных, обучающих площадок, а также расширение существующих детских игровых площадок на территории поселка Айхал.</w:t>
            </w:r>
          </w:p>
          <w:p w14:paraId="77FC442C" w14:textId="77777777" w:rsidR="00AB17FA" w:rsidRPr="008944D2" w:rsidRDefault="00AB17FA" w:rsidP="008B3CA3">
            <w:pPr>
              <w:widowControl/>
              <w:numPr>
                <w:ilvl w:val="1"/>
                <w:numId w:val="22"/>
              </w:numPr>
              <w:tabs>
                <w:tab w:val="num" w:pos="131"/>
                <w:tab w:val="left" w:pos="269"/>
                <w:tab w:val="left" w:pos="311"/>
              </w:tabs>
              <w:autoSpaceDE/>
              <w:autoSpaceDN/>
              <w:adjustRightInd/>
              <w:ind w:left="0" w:right="127" w:firstLine="0"/>
              <w:jc w:val="both"/>
            </w:pPr>
            <w:r w:rsidRPr="008944D2">
              <w:t>Улучшение внешнего облика поселка посредством:</w:t>
            </w:r>
          </w:p>
          <w:p w14:paraId="23D041B3" w14:textId="77777777" w:rsidR="00AB17FA" w:rsidRPr="008944D2" w:rsidRDefault="00AB17FA" w:rsidP="008B3CA3">
            <w:pPr>
              <w:widowControl/>
              <w:numPr>
                <w:ilvl w:val="0"/>
                <w:numId w:val="23"/>
              </w:numPr>
              <w:tabs>
                <w:tab w:val="clear" w:pos="1428"/>
                <w:tab w:val="left" w:pos="269"/>
                <w:tab w:val="num" w:pos="311"/>
              </w:tabs>
              <w:autoSpaceDE/>
              <w:autoSpaceDN/>
              <w:adjustRightInd/>
              <w:ind w:left="0" w:right="127" w:firstLine="0"/>
              <w:jc w:val="both"/>
            </w:pPr>
            <w:r w:rsidRPr="008944D2">
              <w:t xml:space="preserve">реставрационных работ на памятниках и объектах </w:t>
            </w:r>
          </w:p>
          <w:p w14:paraId="0775314B" w14:textId="77777777" w:rsidR="00AB17FA" w:rsidRDefault="00AB17FA" w:rsidP="00AB17FA">
            <w:pPr>
              <w:tabs>
                <w:tab w:val="left" w:pos="269"/>
              </w:tabs>
              <w:ind w:right="127"/>
              <w:jc w:val="both"/>
            </w:pPr>
            <w:r w:rsidRPr="008944D2">
              <w:t>культурного наследия;</w:t>
            </w:r>
          </w:p>
          <w:p w14:paraId="35F0C5BD" w14:textId="77777777" w:rsidR="00AB17FA" w:rsidRPr="008944D2" w:rsidRDefault="00AB17FA" w:rsidP="00AB17FA">
            <w:pPr>
              <w:tabs>
                <w:tab w:val="left" w:pos="269"/>
              </w:tabs>
              <w:ind w:right="127"/>
              <w:jc w:val="both"/>
            </w:pPr>
            <w:r w:rsidRPr="008944D2">
              <w:t>ремонта, изготовления и установки газонных ограждений.</w:t>
            </w:r>
          </w:p>
          <w:p w14:paraId="70DEC60A" w14:textId="77777777" w:rsidR="00AB17FA" w:rsidRPr="008944D2" w:rsidRDefault="00AB17FA" w:rsidP="008B3CA3">
            <w:pPr>
              <w:widowControl/>
              <w:numPr>
                <w:ilvl w:val="0"/>
                <w:numId w:val="23"/>
              </w:numPr>
              <w:tabs>
                <w:tab w:val="clear" w:pos="1428"/>
                <w:tab w:val="left" w:pos="133"/>
                <w:tab w:val="num" w:pos="275"/>
              </w:tabs>
              <w:autoSpaceDE/>
              <w:autoSpaceDN/>
              <w:adjustRightInd/>
              <w:ind w:left="0" w:right="127" w:firstLine="0"/>
              <w:jc w:val="both"/>
            </w:pPr>
            <w:r w:rsidRPr="008944D2">
              <w:t>архитектурно-художественного облика и выразительности поселка Айхал в преддверии праздничных мероприятий;</w:t>
            </w:r>
          </w:p>
          <w:p w14:paraId="2D605A6E" w14:textId="77777777" w:rsidR="00AB17FA" w:rsidRPr="008944D2" w:rsidRDefault="00AB17FA" w:rsidP="008B3CA3">
            <w:pPr>
              <w:widowControl/>
              <w:numPr>
                <w:ilvl w:val="0"/>
                <w:numId w:val="23"/>
              </w:numPr>
              <w:tabs>
                <w:tab w:val="clear" w:pos="1428"/>
                <w:tab w:val="left" w:pos="133"/>
                <w:tab w:val="num" w:pos="275"/>
              </w:tabs>
              <w:autoSpaceDE/>
              <w:autoSpaceDN/>
              <w:adjustRightInd/>
              <w:ind w:left="0" w:right="127" w:firstLine="0"/>
              <w:jc w:val="both"/>
            </w:pPr>
            <w:r w:rsidRPr="008944D2">
              <w:t xml:space="preserve"> создание праздничной атмосферы в предновогодние дни, новогодние и рождественские праздники, повышения эстетической культуры населения;</w:t>
            </w:r>
          </w:p>
          <w:p w14:paraId="6479FDE8" w14:textId="77777777" w:rsidR="00AB17FA" w:rsidRPr="008944D2" w:rsidRDefault="00AB17FA" w:rsidP="00AB17FA">
            <w:pPr>
              <w:tabs>
                <w:tab w:val="left" w:pos="269"/>
              </w:tabs>
              <w:ind w:right="127"/>
              <w:jc w:val="both"/>
            </w:pPr>
            <w:r w:rsidRPr="008944D2">
              <w:t>4.</w:t>
            </w:r>
            <w:r>
              <w:t xml:space="preserve"> </w:t>
            </w:r>
            <w:r w:rsidRPr="008944D2">
              <w:rPr>
                <w:bCs/>
                <w:iCs/>
              </w:rPr>
              <w:t>Повышение уровня благоустройства территории поселка</w:t>
            </w:r>
            <w:r w:rsidRPr="008944D2">
              <w:t xml:space="preserve"> посредствам</w:t>
            </w:r>
            <w:r w:rsidRPr="008944D2">
              <w:rPr>
                <w:bCs/>
                <w:iCs/>
              </w:rPr>
              <w:t>:</w:t>
            </w:r>
          </w:p>
          <w:p w14:paraId="370EA637" w14:textId="77777777" w:rsidR="00AB17FA" w:rsidRPr="008944D2" w:rsidRDefault="00AB17FA" w:rsidP="00AB17FA">
            <w:pPr>
              <w:tabs>
                <w:tab w:val="left" w:pos="269"/>
                <w:tab w:val="left" w:pos="311"/>
                <w:tab w:val="num" w:pos="1428"/>
              </w:tabs>
              <w:ind w:right="127"/>
              <w:jc w:val="both"/>
              <w:rPr>
                <w:bCs/>
                <w:iCs/>
              </w:rPr>
            </w:pPr>
            <w:r w:rsidRPr="008944D2">
              <w:rPr>
                <w:bCs/>
                <w:iCs/>
              </w:rPr>
              <w:t>- соблюдения санитарных норм и правил по содержанию территорий;</w:t>
            </w:r>
          </w:p>
          <w:p w14:paraId="480B6C43" w14:textId="77777777" w:rsidR="00AB17FA" w:rsidRPr="008944D2" w:rsidRDefault="00AB17FA" w:rsidP="00AB17FA">
            <w:pPr>
              <w:tabs>
                <w:tab w:val="left" w:pos="269"/>
                <w:tab w:val="left" w:pos="311"/>
                <w:tab w:val="num" w:pos="1428"/>
              </w:tabs>
              <w:ind w:right="127"/>
              <w:jc w:val="both"/>
              <w:rPr>
                <w:bCs/>
                <w:iCs/>
              </w:rPr>
            </w:pPr>
            <w:r w:rsidRPr="008944D2">
              <w:rPr>
                <w:bCs/>
                <w:iCs/>
              </w:rPr>
              <w:t>- уменьшения количества брошенных кузовов и самовольно установленных гаражей, контейнеров;</w:t>
            </w:r>
          </w:p>
          <w:p w14:paraId="79452FD6" w14:textId="77777777" w:rsidR="00AB17FA" w:rsidRPr="008944D2" w:rsidRDefault="00AB17FA" w:rsidP="00AB17FA">
            <w:pPr>
              <w:tabs>
                <w:tab w:val="left" w:pos="269"/>
                <w:tab w:val="left" w:pos="311"/>
                <w:tab w:val="num" w:pos="1428"/>
              </w:tabs>
              <w:ind w:right="127"/>
              <w:jc w:val="both"/>
              <w:rPr>
                <w:bCs/>
                <w:iCs/>
              </w:rPr>
            </w:pPr>
            <w:r w:rsidRPr="008944D2">
              <w:rPr>
                <w:bCs/>
                <w:iCs/>
              </w:rPr>
              <w:t xml:space="preserve"> 5. Уменьшение количества несанкционированных свалок.</w:t>
            </w:r>
          </w:p>
          <w:p w14:paraId="6E491B5A" w14:textId="77777777" w:rsidR="00AB17FA" w:rsidRPr="008944D2" w:rsidRDefault="00AB17FA" w:rsidP="00AB17FA">
            <w:pPr>
              <w:jc w:val="both"/>
            </w:pPr>
            <w:r w:rsidRPr="008944D2">
              <w:t xml:space="preserve"> 6. Повышение надёжности электрических сетей.</w:t>
            </w:r>
          </w:p>
          <w:p w14:paraId="05AB3A38" w14:textId="77777777" w:rsidR="00AB17FA" w:rsidRPr="008944D2" w:rsidRDefault="00AB17FA" w:rsidP="00AB17FA">
            <w:pPr>
              <w:tabs>
                <w:tab w:val="left" w:pos="269"/>
                <w:tab w:val="left" w:pos="311"/>
                <w:tab w:val="num" w:pos="1428"/>
              </w:tabs>
              <w:ind w:right="127"/>
              <w:jc w:val="both"/>
            </w:pPr>
            <w:r w:rsidRPr="008944D2">
              <w:lastRenderedPageBreak/>
              <w:t>7. Соблюдение законодательства в области похоронного дела.</w:t>
            </w:r>
          </w:p>
        </w:tc>
      </w:tr>
    </w:tbl>
    <w:p w14:paraId="360F3423" w14:textId="77777777" w:rsidR="00AB17FA" w:rsidRPr="008944D2" w:rsidRDefault="00AB17FA" w:rsidP="00AB17FA">
      <w:pPr>
        <w:jc w:val="both"/>
        <w:rPr>
          <w:b/>
        </w:rPr>
      </w:pPr>
    </w:p>
    <w:p w14:paraId="2832980A" w14:textId="77777777" w:rsidR="0026247E" w:rsidRDefault="00AB17FA" w:rsidP="0026247E">
      <w:pPr>
        <w:jc w:val="both"/>
        <w:rPr>
          <w:b/>
        </w:rPr>
      </w:pPr>
      <w:r w:rsidRPr="008944D2">
        <w:rPr>
          <w:b/>
        </w:rPr>
        <w:t xml:space="preserve"> </w:t>
      </w:r>
    </w:p>
    <w:p w14:paraId="137C9498" w14:textId="6434CF8D" w:rsidR="00AB17FA" w:rsidRPr="0026247E" w:rsidRDefault="00AB17FA" w:rsidP="0026247E">
      <w:pPr>
        <w:pStyle w:val="af2"/>
        <w:numPr>
          <w:ilvl w:val="3"/>
          <w:numId w:val="22"/>
        </w:numPr>
        <w:jc w:val="both"/>
        <w:rPr>
          <w:rFonts w:ascii="Times New Roman" w:hAnsi="Times New Roman"/>
          <w:b/>
          <w:sz w:val="24"/>
          <w:szCs w:val="24"/>
        </w:rPr>
      </w:pPr>
      <w:r w:rsidRPr="0026247E">
        <w:rPr>
          <w:rFonts w:ascii="Times New Roman" w:hAnsi="Times New Roman"/>
          <w:b/>
          <w:sz w:val="28"/>
          <w:szCs w:val="28"/>
        </w:rPr>
        <w:t>Характеристика проблемы, на решение которой направлена программа</w:t>
      </w:r>
    </w:p>
    <w:p w14:paraId="2D5D4A63" w14:textId="77777777" w:rsidR="00AB17FA" w:rsidRPr="008944D2" w:rsidRDefault="00AB17FA" w:rsidP="00AB17FA">
      <w:pPr>
        <w:pStyle w:val="affffffa"/>
        <w:spacing w:after="0"/>
        <w:ind w:firstLine="0"/>
      </w:pPr>
    </w:p>
    <w:p w14:paraId="6EFB7E87" w14:textId="77777777" w:rsidR="00AB17FA" w:rsidRPr="008944D2" w:rsidRDefault="00AB17FA" w:rsidP="00AB17FA">
      <w:pPr>
        <w:ind w:firstLine="567"/>
        <w:jc w:val="both"/>
      </w:pPr>
      <w:r w:rsidRPr="008944D2">
        <w:t>В последнее время большое внимание уделяется благоустройству территории поселка Айхал и его развитие одна из приоритетных задач органов местного самоуправления. Повышение уровня благоустройства территории стимулирует позитивные тенденции в социально-экономическом развитии поселка Айхал, как следствие, повышение качества жизни населения и временного пребывания гостей на данной территории.</w:t>
      </w:r>
    </w:p>
    <w:p w14:paraId="4131E6CC" w14:textId="77777777" w:rsidR="00AB17FA" w:rsidRPr="008944D2" w:rsidRDefault="00AB17FA" w:rsidP="00AB17FA">
      <w:pPr>
        <w:ind w:firstLine="567"/>
        <w:jc w:val="both"/>
        <w:rPr>
          <w:color w:val="000000"/>
        </w:rPr>
      </w:pPr>
      <w:r w:rsidRPr="008944D2">
        <w:rPr>
          <w:color w:val="000000"/>
        </w:rPr>
        <w:t xml:space="preserve">Искусственные посадки зеленых насаждений в виде отдельных скверов и парков существуют не на всей территории. Существующие участки зеленых насаждений общего пользования и растений имеют удовлетворительное состояние, и все же нуждаются в постоянном уходе. Необходимо проводить систематический уход за существующими насаждениями: вырезка поросли, декоративная обрезка, подсадка саженцев, разбивка клумб. </w:t>
      </w:r>
    </w:p>
    <w:p w14:paraId="326FED5D" w14:textId="77777777" w:rsidR="00AB17FA" w:rsidRPr="008944D2" w:rsidRDefault="00AB17FA" w:rsidP="00AB17FA">
      <w:pPr>
        <w:ind w:firstLine="567"/>
        <w:jc w:val="both"/>
      </w:pPr>
      <w:r w:rsidRPr="008944D2">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поселка Айхал нельзя добиться существенного повышения имеющегося потенциала поселка и эффективного обслуживания экономики и населения поселка, а также обеспечить в полной мере безопасность жизнедеятельности и охрану окружающей среды.</w:t>
      </w:r>
    </w:p>
    <w:p w14:paraId="0AF1C6AE" w14:textId="77777777" w:rsidR="00AB17FA" w:rsidRPr="008944D2" w:rsidRDefault="00AB17FA" w:rsidP="00AB17FA">
      <w:pPr>
        <w:ind w:firstLine="567"/>
        <w:jc w:val="both"/>
      </w:pPr>
      <w:r w:rsidRPr="008944D2">
        <w:t>Таким образом, потребность в средствах, выделяемых из бюджета поселка на содержание, постоянно растет в связи с тем, что постоянно растет потребность жителей поселка в данных услугах и повышении их качества. Учитывая важность ремонтно-восстановительных работ на объектах поселка, расходы бюджета поселка на указанные цели ежегодно возрастают.</w:t>
      </w:r>
    </w:p>
    <w:p w14:paraId="785FB608" w14:textId="77777777" w:rsidR="00AB17FA" w:rsidRPr="008944D2" w:rsidRDefault="00AB17FA" w:rsidP="00AB17FA">
      <w:pPr>
        <w:ind w:firstLine="567"/>
        <w:jc w:val="both"/>
      </w:pPr>
      <w:r w:rsidRPr="008944D2">
        <w:t>Данная программа разработана для создания максимального удовлетворения социально-культурных потребностей населения, обеспечения экологической безопасности в поселке, улучшения гармоничной архитектурно-ландшафтной среды с целью реализации эффективной и качественной работы по благоустройству и озеленению поселка, связанной с мобилизацией финансовых и организационных ресурсов.</w:t>
      </w:r>
    </w:p>
    <w:p w14:paraId="0AD75349" w14:textId="77777777" w:rsidR="00AB17FA" w:rsidRPr="008944D2" w:rsidRDefault="00AB17FA" w:rsidP="00AB17FA">
      <w:pPr>
        <w:ind w:firstLine="567"/>
        <w:jc w:val="both"/>
      </w:pPr>
      <w:r w:rsidRPr="008944D2">
        <w:t>Между тем на изменение уровня благоустройства территорий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w:t>
      </w:r>
    </w:p>
    <w:p w14:paraId="01A2CD19" w14:textId="77777777" w:rsidR="00AB17FA" w:rsidRPr="008944D2" w:rsidRDefault="00AB17FA" w:rsidP="008B3CA3">
      <w:pPr>
        <w:widowControl/>
        <w:numPr>
          <w:ilvl w:val="0"/>
          <w:numId w:val="26"/>
        </w:numPr>
        <w:autoSpaceDE/>
        <w:autoSpaceDN/>
        <w:adjustRightInd/>
        <w:ind w:left="0" w:firstLine="567"/>
        <w:jc w:val="both"/>
      </w:pPr>
      <w:r w:rsidRPr="008944D2">
        <w:t>Кроме природных факторов износу объектов благоустройства способствует увеличение интенсивности эксплуатационного воздействия.</w:t>
      </w:r>
    </w:p>
    <w:p w14:paraId="5DA2E6B0" w14:textId="77777777" w:rsidR="00AB17FA" w:rsidRPr="008944D2" w:rsidRDefault="00AB17FA" w:rsidP="008B3CA3">
      <w:pPr>
        <w:widowControl/>
        <w:numPr>
          <w:ilvl w:val="0"/>
          <w:numId w:val="26"/>
        </w:numPr>
        <w:autoSpaceDE/>
        <w:autoSpaceDN/>
        <w:adjustRightInd/>
        <w:ind w:left="0" w:firstLine="567"/>
        <w:jc w:val="both"/>
      </w:pPr>
      <w:r w:rsidRPr="008944D2">
        <w:t>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14:paraId="4D78C707" w14:textId="77777777" w:rsidR="00AB17FA" w:rsidRPr="008944D2" w:rsidRDefault="00AB17FA" w:rsidP="00AB17FA">
      <w:pPr>
        <w:ind w:firstLine="567"/>
        <w:jc w:val="both"/>
      </w:pPr>
      <w:r w:rsidRPr="008944D2">
        <w:t>Помимо общих проблем, имеются также специфические, влияющие на уровень благоустройства на территории поселка Айхал:</w:t>
      </w:r>
    </w:p>
    <w:p w14:paraId="2D783BB9" w14:textId="77777777" w:rsidR="00AB17FA" w:rsidRPr="008944D2" w:rsidRDefault="00AB17FA" w:rsidP="008B3CA3">
      <w:pPr>
        <w:widowControl/>
        <w:numPr>
          <w:ilvl w:val="0"/>
          <w:numId w:val="26"/>
        </w:numPr>
        <w:autoSpaceDE/>
        <w:autoSpaceDN/>
        <w:adjustRightInd/>
        <w:ind w:left="0" w:firstLine="567"/>
        <w:jc w:val="both"/>
      </w:pPr>
      <w:r w:rsidRPr="008944D2">
        <w:t>Необходимость обеспечения повышенных требований к уровню экологии, эстетическому и архитектурному облику поселка.</w:t>
      </w:r>
    </w:p>
    <w:p w14:paraId="7897FC6C" w14:textId="77777777" w:rsidR="00AB17FA" w:rsidRPr="008944D2" w:rsidRDefault="00AB17FA" w:rsidP="008B3CA3">
      <w:pPr>
        <w:widowControl/>
        <w:numPr>
          <w:ilvl w:val="0"/>
          <w:numId w:val="26"/>
        </w:numPr>
        <w:autoSpaceDE/>
        <w:autoSpaceDN/>
        <w:adjustRightInd/>
        <w:ind w:left="0" w:firstLine="567"/>
        <w:jc w:val="both"/>
      </w:pPr>
      <w:r w:rsidRPr="008944D2">
        <w:t xml:space="preserve">Содействие развитию культурно-спортивной сферы на территории поселка, строительство дополнительных спортивно-игровых и обучающих площадок, в связи с тем, что в этой отрасли поселка на сегодня наблюдается определенный дефицит. </w:t>
      </w:r>
    </w:p>
    <w:p w14:paraId="79BBC1BA" w14:textId="77777777" w:rsidR="00AB17FA" w:rsidRPr="008944D2" w:rsidRDefault="00AB17FA" w:rsidP="00AB17FA">
      <w:pPr>
        <w:ind w:firstLine="567"/>
        <w:jc w:val="both"/>
      </w:pPr>
      <w:r w:rsidRPr="008944D2">
        <w:t xml:space="preserve">Таким образом, уровень благоустройства поселка,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w:t>
      </w:r>
      <w:r w:rsidRPr="008944D2">
        <w:lastRenderedPageBreak/>
        <w:t>социально-экономического развития поселка.</w:t>
      </w:r>
    </w:p>
    <w:p w14:paraId="3303FE92" w14:textId="77777777" w:rsidR="00AB17FA" w:rsidRPr="008944D2" w:rsidRDefault="00AB17FA" w:rsidP="00AB17FA">
      <w:pPr>
        <w:ind w:firstLine="567"/>
        <w:jc w:val="both"/>
      </w:pPr>
      <w:r w:rsidRPr="008944D2">
        <w:t>Эти проблемы не могут быть решены в пределах одного финансового года, поскольку требуют значительных бюджетных расходов, для их решения по благоустройству территорий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создаст возможность развития спортивного движения в поселке.</w:t>
      </w:r>
    </w:p>
    <w:p w14:paraId="3B4A0693" w14:textId="77777777" w:rsidR="00AB17FA" w:rsidRPr="008944D2" w:rsidRDefault="00AB17FA" w:rsidP="00AB17FA">
      <w:pPr>
        <w:jc w:val="both"/>
      </w:pPr>
    </w:p>
    <w:p w14:paraId="21EAFF95" w14:textId="77777777" w:rsidR="00AB17FA" w:rsidRPr="008944D2" w:rsidRDefault="00AB17FA" w:rsidP="008B3CA3">
      <w:pPr>
        <w:pStyle w:val="affffffa"/>
        <w:numPr>
          <w:ilvl w:val="0"/>
          <w:numId w:val="31"/>
        </w:numPr>
        <w:spacing w:after="0"/>
        <w:ind w:left="0" w:firstLine="0"/>
      </w:pPr>
      <w:r>
        <w:t xml:space="preserve"> </w:t>
      </w:r>
      <w:r w:rsidRPr="008944D2">
        <w:t xml:space="preserve">Основные цели и задачи программы </w:t>
      </w:r>
    </w:p>
    <w:p w14:paraId="4F5BCA39" w14:textId="77777777" w:rsidR="00AB17FA" w:rsidRPr="008944D2" w:rsidRDefault="00AB17FA" w:rsidP="00AB17FA">
      <w:pPr>
        <w:ind w:firstLine="567"/>
        <w:jc w:val="both"/>
      </w:pPr>
      <w:r w:rsidRPr="008944D2">
        <w:t>Программа разработана в целях определения направлений и способов обеспечения программными методами комплексного благоустройства и оформления центральных улиц поселка, с учетом их функционального назначения, повышения художественной выразительности.</w:t>
      </w:r>
    </w:p>
    <w:p w14:paraId="0F69D769" w14:textId="77777777" w:rsidR="00AB17FA" w:rsidRPr="008944D2" w:rsidRDefault="00AB17FA" w:rsidP="00AB17FA">
      <w:pPr>
        <w:ind w:firstLine="567"/>
        <w:jc w:val="both"/>
      </w:pPr>
      <w:r w:rsidRPr="008944D2">
        <w:t>Комплексное благоустройство территории поселка, относится к приоритетным задачам органов местного самоуправления и должно создавать благоприятные условия для развития экономики и социальной сферы поселка.</w:t>
      </w:r>
    </w:p>
    <w:p w14:paraId="6A797D6E" w14:textId="77777777" w:rsidR="00AB17FA" w:rsidRPr="008944D2" w:rsidRDefault="00AB17FA" w:rsidP="00AB17FA">
      <w:pPr>
        <w:ind w:firstLine="567"/>
        <w:jc w:val="both"/>
        <w:rPr>
          <w:color w:val="000000"/>
        </w:rPr>
      </w:pPr>
      <w:r w:rsidRPr="008944D2">
        <w:t xml:space="preserve">Программа благоустройства поселка Айхал на </w:t>
      </w:r>
      <w:r w:rsidRPr="008944D2">
        <w:rPr>
          <w:color w:val="000000"/>
        </w:rPr>
        <w:t>период 2019 - 2022 годы является логическим продолжением муниципальной целевой Программы на 2019 – 2021 годы и отражает в себе основные направления благоустройства до 2022 года.</w:t>
      </w:r>
    </w:p>
    <w:p w14:paraId="51CDDE32" w14:textId="77777777" w:rsidR="00AB17FA" w:rsidRPr="008944D2" w:rsidRDefault="00AB17FA" w:rsidP="00AB17FA">
      <w:pPr>
        <w:ind w:firstLine="567"/>
        <w:jc w:val="both"/>
        <w:rPr>
          <w:b/>
          <w:i/>
        </w:rPr>
      </w:pPr>
      <w:r w:rsidRPr="008944D2">
        <w:rPr>
          <w:b/>
          <w:i/>
        </w:rPr>
        <w:t xml:space="preserve">Основные цели программы: </w:t>
      </w:r>
    </w:p>
    <w:p w14:paraId="61D1F9F5" w14:textId="77777777" w:rsidR="00AB17FA" w:rsidRPr="008944D2" w:rsidRDefault="00AB17FA" w:rsidP="00AB17FA">
      <w:pPr>
        <w:tabs>
          <w:tab w:val="left" w:pos="173"/>
          <w:tab w:val="left" w:pos="396"/>
        </w:tabs>
        <w:ind w:firstLine="567"/>
        <w:jc w:val="both"/>
      </w:pPr>
      <w:r w:rsidRPr="008944D2">
        <w:rPr>
          <w:bCs/>
          <w:iCs/>
        </w:rPr>
        <w:t>1 Улучшение внешнего облика поселка;</w:t>
      </w:r>
    </w:p>
    <w:p w14:paraId="4F6F0505" w14:textId="77777777" w:rsidR="00AB17FA" w:rsidRPr="008944D2" w:rsidRDefault="00AB17FA" w:rsidP="00AB17FA">
      <w:pPr>
        <w:tabs>
          <w:tab w:val="left" w:pos="396"/>
        </w:tabs>
        <w:ind w:firstLine="567"/>
        <w:jc w:val="both"/>
      </w:pPr>
      <w:r w:rsidRPr="008944D2">
        <w:t>2. Сохранение, реабилитация и развитие существующего поселкового озеленения.</w:t>
      </w:r>
    </w:p>
    <w:p w14:paraId="7120628F" w14:textId="77777777" w:rsidR="00AB17FA" w:rsidRPr="008944D2" w:rsidRDefault="00AB17FA" w:rsidP="00AB17FA">
      <w:pPr>
        <w:tabs>
          <w:tab w:val="left" w:pos="396"/>
        </w:tabs>
        <w:ind w:firstLine="567"/>
        <w:jc w:val="both"/>
      </w:pPr>
      <w:r w:rsidRPr="008944D2">
        <w:t xml:space="preserve">3. Сохранение памятников истории и культуры, других памятных мест. </w:t>
      </w:r>
    </w:p>
    <w:p w14:paraId="02720EAD" w14:textId="77777777" w:rsidR="00AB17FA" w:rsidRPr="008944D2" w:rsidRDefault="00AB17FA" w:rsidP="00AB17FA">
      <w:pPr>
        <w:tabs>
          <w:tab w:val="left" w:pos="396"/>
          <w:tab w:val="left" w:pos="567"/>
        </w:tabs>
        <w:ind w:firstLine="567"/>
        <w:jc w:val="both"/>
      </w:pPr>
      <w:r w:rsidRPr="008944D2">
        <w:t xml:space="preserve">4. Качественное обустройство внутриквартальных территорий многоквартирных жилых </w:t>
      </w:r>
    </w:p>
    <w:p w14:paraId="6CA9A6BC" w14:textId="77777777" w:rsidR="00AB17FA" w:rsidRPr="008944D2" w:rsidRDefault="00AB17FA" w:rsidP="00AB17FA">
      <w:pPr>
        <w:tabs>
          <w:tab w:val="left" w:pos="396"/>
          <w:tab w:val="left" w:pos="567"/>
        </w:tabs>
        <w:ind w:firstLine="567"/>
        <w:jc w:val="both"/>
      </w:pPr>
      <w:r w:rsidRPr="008944D2">
        <w:t xml:space="preserve"> домов.</w:t>
      </w:r>
    </w:p>
    <w:p w14:paraId="436E7ABA" w14:textId="77777777" w:rsidR="00AB17FA" w:rsidRPr="008944D2" w:rsidRDefault="00AB17FA" w:rsidP="00AB17FA">
      <w:pPr>
        <w:tabs>
          <w:tab w:val="left" w:pos="396"/>
        </w:tabs>
        <w:ind w:firstLine="567"/>
        <w:jc w:val="both"/>
      </w:pPr>
      <w:r w:rsidRPr="008944D2">
        <w:t xml:space="preserve">5. Развитие системы детских игровых и открытых спортивных площадок. </w:t>
      </w:r>
    </w:p>
    <w:p w14:paraId="006708DE" w14:textId="77777777" w:rsidR="00AB17FA" w:rsidRPr="008944D2" w:rsidRDefault="00AB17FA" w:rsidP="00AB17FA">
      <w:pPr>
        <w:ind w:firstLine="567"/>
        <w:jc w:val="both"/>
        <w:rPr>
          <w:b/>
          <w:i/>
        </w:rPr>
      </w:pPr>
      <w:r w:rsidRPr="008944D2">
        <w:t xml:space="preserve"> 6. Организация эффективной санитарной очистки территорий, сбора бытовых отходов.</w:t>
      </w:r>
    </w:p>
    <w:p w14:paraId="0BCBD138" w14:textId="77777777" w:rsidR="00AB17FA" w:rsidRPr="008944D2" w:rsidRDefault="00AB17FA" w:rsidP="00AB17FA">
      <w:pPr>
        <w:ind w:firstLine="567"/>
        <w:jc w:val="both"/>
        <w:rPr>
          <w:b/>
          <w:i/>
        </w:rPr>
      </w:pPr>
      <w:r w:rsidRPr="008944D2">
        <w:rPr>
          <w:b/>
          <w:i/>
        </w:rPr>
        <w:t>При достижении указанных целей Программы должны быть решены следующие основные задачи:</w:t>
      </w:r>
    </w:p>
    <w:p w14:paraId="2525F709" w14:textId="77777777" w:rsidR="00AB17FA" w:rsidRPr="008944D2" w:rsidRDefault="00AB17FA" w:rsidP="008B3CA3">
      <w:pPr>
        <w:widowControl/>
        <w:numPr>
          <w:ilvl w:val="0"/>
          <w:numId w:val="27"/>
        </w:numPr>
        <w:autoSpaceDE/>
        <w:autoSpaceDN/>
        <w:adjustRightInd/>
        <w:ind w:left="0" w:firstLine="567"/>
        <w:jc w:val="both"/>
      </w:pPr>
      <w:r w:rsidRPr="008944D2">
        <w:t>Сохранены памятники истории и культуры, другие памятные места.</w:t>
      </w:r>
    </w:p>
    <w:p w14:paraId="3C82E422" w14:textId="77777777" w:rsidR="00AB17FA" w:rsidRPr="008944D2" w:rsidRDefault="00AB17FA" w:rsidP="008B3CA3">
      <w:pPr>
        <w:widowControl/>
        <w:numPr>
          <w:ilvl w:val="0"/>
          <w:numId w:val="27"/>
        </w:numPr>
        <w:autoSpaceDE/>
        <w:autoSpaceDN/>
        <w:adjustRightInd/>
        <w:ind w:left="0" w:firstLine="567"/>
        <w:jc w:val="both"/>
      </w:pPr>
      <w:r w:rsidRPr="008944D2">
        <w:t>Качественно обустроены внутриквартальные территории многоквартирных жилых домов и места общего пользования районов индивидуальной жилой застройки.</w:t>
      </w:r>
    </w:p>
    <w:p w14:paraId="0476CF13" w14:textId="77777777" w:rsidR="00AB17FA" w:rsidRPr="008944D2" w:rsidRDefault="00AB17FA" w:rsidP="008B3CA3">
      <w:pPr>
        <w:widowControl/>
        <w:numPr>
          <w:ilvl w:val="0"/>
          <w:numId w:val="27"/>
        </w:numPr>
        <w:autoSpaceDE/>
        <w:autoSpaceDN/>
        <w:adjustRightInd/>
        <w:ind w:left="0" w:firstLine="567"/>
        <w:jc w:val="both"/>
      </w:pPr>
      <w:r w:rsidRPr="008944D2">
        <w:t>Достигнуто развитие системы детских игровых и открытых спортивных площадок в целях создания условий для оздоровления, занятия массовым спортом и физической культурой, а также обустройство существующих детских игровых площадок дополнительными элементами.</w:t>
      </w:r>
    </w:p>
    <w:p w14:paraId="5CF2B81C" w14:textId="77777777" w:rsidR="00AB17FA" w:rsidRPr="008944D2" w:rsidRDefault="00AB17FA" w:rsidP="008B3CA3">
      <w:pPr>
        <w:widowControl/>
        <w:numPr>
          <w:ilvl w:val="0"/>
          <w:numId w:val="24"/>
        </w:numPr>
        <w:autoSpaceDE/>
        <w:autoSpaceDN/>
        <w:adjustRightInd/>
        <w:ind w:left="0" w:firstLine="567"/>
        <w:jc w:val="both"/>
      </w:pPr>
      <w:r w:rsidRPr="008944D2">
        <w:t>Улучшена санитарно экологическая обстановка в частном секторе и на свободных территориях путем ликвидации несанкционированных свалок бытового мусора.</w:t>
      </w:r>
    </w:p>
    <w:p w14:paraId="668DEA74" w14:textId="77777777" w:rsidR="00AB17FA" w:rsidRPr="008944D2" w:rsidRDefault="00AB17FA" w:rsidP="008B3CA3">
      <w:pPr>
        <w:widowControl/>
        <w:numPr>
          <w:ilvl w:val="0"/>
          <w:numId w:val="24"/>
        </w:numPr>
        <w:autoSpaceDE/>
        <w:autoSpaceDN/>
        <w:adjustRightInd/>
        <w:ind w:left="0" w:firstLine="567"/>
        <w:jc w:val="both"/>
      </w:pPr>
    </w:p>
    <w:p w14:paraId="6D684DA3" w14:textId="77777777" w:rsidR="00AB17FA" w:rsidRPr="008944D2" w:rsidRDefault="00AB17FA" w:rsidP="008B3CA3">
      <w:pPr>
        <w:pStyle w:val="affffffa"/>
        <w:numPr>
          <w:ilvl w:val="0"/>
          <w:numId w:val="31"/>
        </w:numPr>
        <w:spacing w:after="0"/>
        <w:ind w:left="0" w:firstLine="0"/>
        <w:jc w:val="center"/>
      </w:pPr>
      <w:r w:rsidRPr="008944D2">
        <w:t>Перечень программных мероприятий.</w:t>
      </w:r>
    </w:p>
    <w:p w14:paraId="55775CD3" w14:textId="77777777" w:rsidR="00AB17FA" w:rsidRPr="008944D2" w:rsidRDefault="00AB17FA" w:rsidP="00AB17FA">
      <w:pPr>
        <w:tabs>
          <w:tab w:val="left" w:pos="567"/>
        </w:tabs>
        <w:ind w:firstLine="567"/>
        <w:jc w:val="both"/>
      </w:pPr>
      <w:r w:rsidRPr="008944D2">
        <w:t>Программа предусматривает ежегодное выполнение мероприятий (Приложение 1) направленных на комплексное благоустройство городских территорий, включающие организационно - проектные, строительные и другие программные действия с указанием видов (состава) и объемов работ, источников финансирования, сроков выполнения и исполнителей работ.</w:t>
      </w:r>
    </w:p>
    <w:p w14:paraId="5F30F92C" w14:textId="77777777" w:rsidR="00AB17FA" w:rsidRPr="008944D2" w:rsidRDefault="00AB17FA" w:rsidP="00AB17FA">
      <w:pPr>
        <w:pStyle w:val="printj"/>
        <w:spacing w:before="0" w:after="0"/>
        <w:ind w:firstLine="567"/>
      </w:pPr>
      <w:r w:rsidRPr="008944D2">
        <w:t>Основой Программы является следующая система взаимосвязанных мероприятий, согласованных по ресурсам, исполнителям и срокам осуществления:</w:t>
      </w:r>
    </w:p>
    <w:p w14:paraId="74D3E3C0" w14:textId="77777777" w:rsidR="00AB17FA" w:rsidRPr="008944D2" w:rsidRDefault="00AB17FA" w:rsidP="008B3CA3">
      <w:pPr>
        <w:widowControl/>
        <w:numPr>
          <w:ilvl w:val="3"/>
          <w:numId w:val="22"/>
        </w:numPr>
        <w:tabs>
          <w:tab w:val="left" w:pos="284"/>
        </w:tabs>
        <w:autoSpaceDE/>
        <w:autoSpaceDN/>
        <w:adjustRightInd/>
        <w:ind w:left="0" w:firstLine="567"/>
        <w:jc w:val="both"/>
        <w:rPr>
          <w:bCs/>
          <w:i/>
        </w:rPr>
      </w:pPr>
      <w:r w:rsidRPr="008944D2">
        <w:rPr>
          <w:bCs/>
          <w:i/>
        </w:rPr>
        <w:t>Выполнение изыскательских и проектных работ по строительству, реконструкции и капитальному ремонту объектов благоустройства.</w:t>
      </w:r>
    </w:p>
    <w:p w14:paraId="7FD5239F" w14:textId="77777777" w:rsidR="00AB17FA" w:rsidRPr="008944D2" w:rsidRDefault="00AB17FA" w:rsidP="00AB17FA">
      <w:pPr>
        <w:ind w:firstLine="567"/>
        <w:jc w:val="both"/>
        <w:rPr>
          <w:bCs/>
          <w:i/>
        </w:rPr>
      </w:pPr>
      <w:r w:rsidRPr="008944D2">
        <w:t xml:space="preserve">Результаты проектных работ используются для формирования и ведения информационной системы обеспечения градостроительной деятельности, обоснования рекомендаций для принятия экономически, технически, социально и экологически </w:t>
      </w:r>
      <w:r w:rsidRPr="008944D2">
        <w:lastRenderedPageBreak/>
        <w:t xml:space="preserve">обоснованных проектных решений с целью контроля за соблюдением требований нормативных документов и государственных стандартов. </w:t>
      </w:r>
      <w:r w:rsidRPr="008944D2">
        <w:rPr>
          <w:bCs/>
          <w:i/>
        </w:rPr>
        <w:t>Сохранение, реабилитация и развитие системы существующего озеленения поселка.</w:t>
      </w:r>
    </w:p>
    <w:p w14:paraId="2EC49A1A" w14:textId="77777777" w:rsidR="00AB17FA" w:rsidRPr="008944D2" w:rsidRDefault="00AB17FA" w:rsidP="00AB17FA">
      <w:pPr>
        <w:ind w:firstLine="567"/>
        <w:jc w:val="both"/>
      </w:pPr>
      <w:r w:rsidRPr="008944D2">
        <w:rPr>
          <w:bCs/>
        </w:rPr>
        <w:t>Организация благоустройства и озеленения территории поселка, использования, охраны, защиты зеленых зон расположенных в границах поселка</w:t>
      </w:r>
      <w:r w:rsidRPr="008944D2">
        <w:t>.</w:t>
      </w:r>
    </w:p>
    <w:p w14:paraId="47589D5A" w14:textId="77777777" w:rsidR="00AB17FA" w:rsidRPr="008944D2" w:rsidRDefault="00AB17FA" w:rsidP="00AB17FA">
      <w:pPr>
        <w:ind w:firstLine="567"/>
        <w:jc w:val="both"/>
      </w:pPr>
      <w:r w:rsidRPr="008944D2">
        <w:t xml:space="preserve">Ежегодно из средств поселкового бюджета выделяются средства на выполнение работ по цветочному оформлению поселка, посадки деревьев и кустарников. За время действия предыдущей программы была произведена посадка 5384 саженцев. Увеличение зеленых насаждений на территории поселка крайне необходимо, принимая во внимание тот факт, что поселок находится в климатических условиях Крайнего Севера и население испытывает постоянное кислородное голодание, и в то же время деревья и кустарники выполняют защитную функцию пыле задержания. Кроме того, корневая система является стабилизатором грунтов, которые в условиях вечной мерзлоты крайне неустойчивы. </w:t>
      </w:r>
    </w:p>
    <w:p w14:paraId="2D997198" w14:textId="77777777" w:rsidR="00AB17FA" w:rsidRPr="008944D2" w:rsidRDefault="00AB17FA" w:rsidP="00AB17FA">
      <w:pPr>
        <w:ind w:firstLine="567"/>
        <w:jc w:val="both"/>
      </w:pPr>
      <w:r w:rsidRPr="008944D2">
        <w:t>К сожалению, принимая во внимание погодно-климатические условия и состояние почвы, не всем посаженным деревьям и кустарникам удалось прижиться. Поэтому для посадки следует использовать крупномерный посадочный материал саженцев деревьев и кустарников. Требуется своевременное проведение работ по посадке и текущему содержанию зеленых насаждений на территории поселка, с обязательным условием добавления растительного грунта.</w:t>
      </w:r>
    </w:p>
    <w:p w14:paraId="72A79D45" w14:textId="77777777" w:rsidR="00AB17FA" w:rsidRPr="008944D2" w:rsidRDefault="00AB17FA" w:rsidP="008B3CA3">
      <w:pPr>
        <w:widowControl/>
        <w:numPr>
          <w:ilvl w:val="3"/>
          <w:numId w:val="22"/>
        </w:numPr>
        <w:tabs>
          <w:tab w:val="left" w:pos="284"/>
        </w:tabs>
        <w:autoSpaceDE/>
        <w:autoSpaceDN/>
        <w:adjustRightInd/>
        <w:ind w:left="0" w:firstLine="567"/>
        <w:jc w:val="both"/>
        <w:rPr>
          <w:bCs/>
          <w:i/>
        </w:rPr>
      </w:pPr>
      <w:r w:rsidRPr="008944D2">
        <w:rPr>
          <w:bCs/>
          <w:i/>
        </w:rPr>
        <w:t>Мероприятия по улучшению внешнего облика поселковых территорий. (вывоз самовольно установленных гаражей и брошенных кузовов автомобилей, контейнеров).</w:t>
      </w:r>
    </w:p>
    <w:p w14:paraId="23496418" w14:textId="77777777" w:rsidR="00AB17FA" w:rsidRPr="008944D2" w:rsidRDefault="00AB17FA" w:rsidP="00AB17FA">
      <w:pPr>
        <w:tabs>
          <w:tab w:val="left" w:pos="567"/>
        </w:tabs>
        <w:ind w:firstLine="567"/>
        <w:jc w:val="both"/>
      </w:pPr>
      <w:r w:rsidRPr="008944D2">
        <w:tab/>
      </w:r>
      <w:r w:rsidRPr="008944D2">
        <w:tab/>
        <w:t>Мероприятия, направленные на освобождение территорий от разукомплектованного автотранспорта, от таких сооружений как самовольно установленные металлические гаражи и контейнеры.</w:t>
      </w:r>
    </w:p>
    <w:p w14:paraId="5191A24B" w14:textId="77777777" w:rsidR="00AB17FA" w:rsidRPr="008944D2" w:rsidRDefault="00AB17FA" w:rsidP="00AB17FA">
      <w:pPr>
        <w:tabs>
          <w:tab w:val="left" w:pos="567"/>
        </w:tabs>
        <w:ind w:firstLine="567"/>
        <w:jc w:val="both"/>
      </w:pPr>
      <w:r w:rsidRPr="008944D2">
        <w:t>На территории поселка находится большое количество брошенных кузовов и самовольно установленных гаражей, контейнеров. На протяжении нескольких десятилетий территория поселка захламлялась, что в конечном итоге привело к необходимости кардинального решения в этом направлении. В течение предыдущей программы вывезено с территории поселка более ста брошенных разукомплектованных кузовов автомашин. Ситуация обязывает продолжать работу и в дальнейшее, что в свою очередь позволит существенно освободить внутриквартальные территории от нагромождений, увеличить количество свободного места, повысить уровень комфортности</w:t>
      </w:r>
    </w:p>
    <w:p w14:paraId="5B0BEC37" w14:textId="77777777" w:rsidR="00AB17FA" w:rsidRPr="008944D2" w:rsidRDefault="00AB17FA" w:rsidP="00AB17FA">
      <w:pPr>
        <w:tabs>
          <w:tab w:val="left" w:pos="284"/>
        </w:tabs>
        <w:ind w:firstLine="567"/>
        <w:jc w:val="both"/>
        <w:rPr>
          <w:bCs/>
          <w:i/>
        </w:rPr>
      </w:pPr>
      <w:r w:rsidRPr="008944D2">
        <w:rPr>
          <w:bCs/>
          <w:i/>
        </w:rPr>
        <w:t>4.Мероприятия по благоустройству внутриквартальных территорий многоквартирных домов и территорий общего пользования индивидуальной застройки;</w:t>
      </w:r>
    </w:p>
    <w:p w14:paraId="7371D311" w14:textId="77777777" w:rsidR="00AB17FA" w:rsidRPr="008944D2" w:rsidRDefault="00AB17FA" w:rsidP="00AB17FA">
      <w:pPr>
        <w:pStyle w:val="printj"/>
        <w:spacing w:before="0" w:after="0"/>
        <w:ind w:firstLine="567"/>
      </w:pPr>
      <w:r w:rsidRPr="008944D2">
        <w:t>В программе запланированы мероприятия по устройству внутриквартальных газонных ограждений. Эти мероприятия направлены не только на повышение уровня благоустройства, но и на сохранность внутриквартального озеленения, так как из года в год жители поселка устраивают самовольные стоянки автотранспорта на участках существующего озеленения, тем самым губят зеленые насаждения, на что постоянно поступают жалобы от сознательных жильцов того или иного жилого дома.</w:t>
      </w:r>
    </w:p>
    <w:p w14:paraId="70BB3240" w14:textId="77777777" w:rsidR="00AB17FA" w:rsidRPr="008944D2" w:rsidRDefault="00AB17FA" w:rsidP="00AB17FA">
      <w:pPr>
        <w:tabs>
          <w:tab w:val="left" w:pos="284"/>
        </w:tabs>
        <w:ind w:firstLine="567"/>
        <w:jc w:val="both"/>
        <w:rPr>
          <w:bCs/>
          <w:i/>
        </w:rPr>
      </w:pPr>
      <w:r w:rsidRPr="008944D2">
        <w:rPr>
          <w:bCs/>
          <w:i/>
        </w:rPr>
        <w:t>5.Содержание и обслуживание памятных мест поселка, скверов и площадей.</w:t>
      </w:r>
    </w:p>
    <w:p w14:paraId="5883C3D9" w14:textId="77777777" w:rsidR="00AB17FA" w:rsidRPr="008944D2" w:rsidRDefault="00AB17FA" w:rsidP="00AB17FA">
      <w:pPr>
        <w:tabs>
          <w:tab w:val="left" w:pos="284"/>
        </w:tabs>
        <w:ind w:firstLine="567"/>
        <w:jc w:val="both"/>
        <w:rPr>
          <w:bCs/>
        </w:rPr>
      </w:pPr>
      <w:r w:rsidRPr="008944D2">
        <w:rPr>
          <w:bCs/>
        </w:rPr>
        <w:t>В целях поддержания благоустройства памятных мест поселка, ежегодно проводятся мероприятия по содержанию и обслуживанию территорий, а также работы по содержанию и обслуживанию фонтана. В рамках программы возникает необходимость выполнения реставрационных работ на памятниках в связи с тем, что со временем происходит частичное разрушение.</w:t>
      </w:r>
    </w:p>
    <w:p w14:paraId="51FD4CC0" w14:textId="77777777" w:rsidR="00AB17FA" w:rsidRPr="008944D2" w:rsidRDefault="00AB17FA" w:rsidP="00AB17FA">
      <w:pPr>
        <w:tabs>
          <w:tab w:val="left" w:pos="133"/>
          <w:tab w:val="left" w:pos="459"/>
        </w:tabs>
        <w:ind w:firstLine="567"/>
        <w:jc w:val="both"/>
        <w:rPr>
          <w:bCs/>
          <w:i/>
        </w:rPr>
      </w:pPr>
      <w:r w:rsidRPr="008944D2">
        <w:rPr>
          <w:bCs/>
          <w:i/>
        </w:rPr>
        <w:t>6.Строительство современных детских игровых и обучающих спортивных, оздоровительных площадок;</w:t>
      </w:r>
    </w:p>
    <w:p w14:paraId="7D763152" w14:textId="77777777" w:rsidR="00AB17FA" w:rsidRPr="008944D2" w:rsidRDefault="00AB17FA" w:rsidP="00AB17FA">
      <w:pPr>
        <w:tabs>
          <w:tab w:val="left" w:pos="284"/>
        </w:tabs>
        <w:ind w:firstLine="567"/>
        <w:jc w:val="both"/>
        <w:rPr>
          <w:bCs/>
        </w:rPr>
      </w:pPr>
      <w:r w:rsidRPr="008944D2">
        <w:rPr>
          <w:bCs/>
        </w:rPr>
        <w:t>За время выполнения предыдущей муниципальной целевой программы «Благоустройство» была проведена масштабная работа по закупке и установки на территории поселка детских спортивных площадок.</w:t>
      </w:r>
    </w:p>
    <w:p w14:paraId="3A4F133F" w14:textId="77777777" w:rsidR="00AB17FA" w:rsidRPr="008944D2" w:rsidRDefault="00AB17FA" w:rsidP="00AB17FA">
      <w:pPr>
        <w:tabs>
          <w:tab w:val="left" w:pos="284"/>
        </w:tabs>
        <w:ind w:firstLine="567"/>
        <w:jc w:val="both"/>
        <w:rPr>
          <w:bCs/>
        </w:rPr>
      </w:pPr>
      <w:r w:rsidRPr="008944D2">
        <w:rPr>
          <w:bCs/>
        </w:rPr>
        <w:t xml:space="preserve">Что позволяет на сегодня судить о насыщенности поселком детскими игровыми </w:t>
      </w:r>
      <w:r w:rsidRPr="008944D2">
        <w:rPr>
          <w:bCs/>
        </w:rPr>
        <w:lastRenderedPageBreak/>
        <w:t xml:space="preserve">площадками, потребность в дальнейшем приобретении дополнительных комплексов отсутствует. В то же время в рамках этой программы необходимо будет выполнить работы по закупке и установке на существующих площадках дополнительных элементов, т.к. некоторые комплексы требуют дополнений, а также за время пользования часть элементов пришла в негодность. </w:t>
      </w:r>
    </w:p>
    <w:p w14:paraId="06A2267E" w14:textId="77777777" w:rsidR="00AB17FA" w:rsidRPr="008944D2" w:rsidRDefault="00AB17FA" w:rsidP="00AB17FA">
      <w:pPr>
        <w:tabs>
          <w:tab w:val="left" w:pos="284"/>
        </w:tabs>
        <w:ind w:firstLine="567"/>
        <w:jc w:val="both"/>
        <w:rPr>
          <w:bCs/>
        </w:rPr>
      </w:pPr>
      <w:r w:rsidRPr="008944D2">
        <w:rPr>
          <w:bCs/>
        </w:rPr>
        <w:t xml:space="preserve">Кроме того, в поселке на сегодня ощущается нехватка спортивных площадок, оснащенных спортивными тренажерами, в рамках программы необходимо будет выполнить строительство дополнительных мест для спортивно-массового отдыха. </w:t>
      </w:r>
    </w:p>
    <w:p w14:paraId="15AB51A5" w14:textId="77777777" w:rsidR="00AB17FA" w:rsidRPr="008944D2" w:rsidRDefault="00AB17FA" w:rsidP="00AB17FA">
      <w:pPr>
        <w:tabs>
          <w:tab w:val="left" w:pos="-2552"/>
          <w:tab w:val="left" w:pos="-2268"/>
        </w:tabs>
        <w:ind w:firstLine="567"/>
        <w:jc w:val="both"/>
        <w:rPr>
          <w:bCs/>
          <w:i/>
        </w:rPr>
      </w:pPr>
      <w:r w:rsidRPr="008944D2">
        <w:rPr>
          <w:bCs/>
          <w:i/>
        </w:rPr>
        <w:t>7.Очистка территорий общего пользования</w:t>
      </w:r>
      <w:r w:rsidRPr="008944D2">
        <w:rPr>
          <w:i/>
        </w:rPr>
        <w:t>, сбор и вывоз бытовых отходов, ликвидация несанкционированных свалок;</w:t>
      </w:r>
    </w:p>
    <w:p w14:paraId="6867DE50" w14:textId="77777777" w:rsidR="00AB17FA" w:rsidRPr="008944D2" w:rsidRDefault="00AB17FA" w:rsidP="00AB17FA">
      <w:pPr>
        <w:ind w:firstLine="567"/>
        <w:jc w:val="both"/>
      </w:pPr>
      <w:r w:rsidRPr="008944D2">
        <w:t>Так как основная причина – захламление территорий путем несанкционированной выгрузки бытовых и строительных отходов организациями, предприятиями и жителями поселка, предусматриваются мероприятия по благоустройству мест несанкционированного размещения твердых бытовых отходов с территорий посредством вывоза и утилизации в течение 3 лет.</w:t>
      </w:r>
    </w:p>
    <w:p w14:paraId="73C885D1" w14:textId="77777777" w:rsidR="00AB17FA" w:rsidRPr="008944D2" w:rsidRDefault="00AB17FA" w:rsidP="00AB17FA">
      <w:pPr>
        <w:ind w:firstLine="567"/>
        <w:jc w:val="both"/>
        <w:rPr>
          <w:bCs/>
          <w:i/>
        </w:rPr>
      </w:pPr>
      <w:r w:rsidRPr="008944D2">
        <w:rPr>
          <w:bCs/>
          <w:i/>
        </w:rPr>
        <w:t>Наличие бродячих животных на территории поселка.</w:t>
      </w:r>
    </w:p>
    <w:p w14:paraId="6EC28C33" w14:textId="77777777" w:rsidR="00AB17FA" w:rsidRPr="008944D2" w:rsidRDefault="00AB17FA" w:rsidP="00AB17FA">
      <w:pPr>
        <w:ind w:firstLine="567"/>
        <w:jc w:val="both"/>
      </w:pPr>
      <w:r w:rsidRPr="008944D2">
        <w:t xml:space="preserve">Из-за отсутствия разъяснительной работы ветеринарных и санэпиднадзорных служб среди населения о соблюдении санитарно-ветеринарных правил в целях предупреждения заболеваний животных и людей бешенством и другими зооносными инфекциями, и несоблюдение общих требований содержания животных населением на территории поселка появляется большое количество бродячих животных, которые подлежат отлову. </w:t>
      </w:r>
    </w:p>
    <w:p w14:paraId="3889624F" w14:textId="77777777" w:rsidR="00AB17FA" w:rsidRPr="008944D2" w:rsidRDefault="00AB17FA" w:rsidP="00AB17FA">
      <w:pPr>
        <w:tabs>
          <w:tab w:val="left" w:pos="567"/>
        </w:tabs>
        <w:ind w:firstLine="567"/>
        <w:jc w:val="both"/>
        <w:rPr>
          <w:b/>
        </w:rPr>
      </w:pPr>
      <w:r w:rsidRPr="008944D2">
        <w:tab/>
      </w:r>
      <w:r w:rsidRPr="008944D2">
        <w:rPr>
          <w:b/>
        </w:rPr>
        <w:t>Обоснование ресурсного обеспечения программы</w:t>
      </w:r>
    </w:p>
    <w:p w14:paraId="098D4C31" w14:textId="77777777" w:rsidR="00AB17FA" w:rsidRPr="008944D2" w:rsidRDefault="00AB17FA" w:rsidP="00AB17FA">
      <w:pPr>
        <w:jc w:val="both"/>
      </w:pPr>
      <w:r w:rsidRPr="008944D2">
        <w:t>Финансирование обеспечения мероприятий Программы осуществляется за счет средств:</w:t>
      </w:r>
    </w:p>
    <w:p w14:paraId="0CB09EF7" w14:textId="77777777" w:rsidR="00AB17FA" w:rsidRPr="008944D2" w:rsidRDefault="00AB17FA" w:rsidP="008B3CA3">
      <w:pPr>
        <w:widowControl/>
        <w:numPr>
          <w:ilvl w:val="0"/>
          <w:numId w:val="29"/>
        </w:numPr>
        <w:autoSpaceDE/>
        <w:autoSpaceDN/>
        <w:adjustRightInd/>
        <w:ind w:left="0" w:firstLine="0"/>
        <w:jc w:val="both"/>
      </w:pPr>
      <w:r w:rsidRPr="008944D2">
        <w:t>бюджета МО «Поселок Айхал»</w:t>
      </w:r>
    </w:p>
    <w:p w14:paraId="6ECF0ED1" w14:textId="77777777" w:rsidR="00AB17FA" w:rsidRPr="008944D2" w:rsidRDefault="00AB17FA" w:rsidP="008B3CA3">
      <w:pPr>
        <w:widowControl/>
        <w:numPr>
          <w:ilvl w:val="0"/>
          <w:numId w:val="29"/>
        </w:numPr>
        <w:autoSpaceDE/>
        <w:autoSpaceDN/>
        <w:adjustRightInd/>
        <w:ind w:left="0" w:firstLine="0"/>
        <w:jc w:val="both"/>
      </w:pPr>
      <w:r w:rsidRPr="008944D2">
        <w:t xml:space="preserve">внебюджетных источников (средств собственников) </w:t>
      </w:r>
    </w:p>
    <w:p w14:paraId="187864C2" w14:textId="77777777" w:rsidR="00AB17FA" w:rsidRPr="008944D2" w:rsidRDefault="00AB17FA" w:rsidP="008B3CA3">
      <w:pPr>
        <w:widowControl/>
        <w:numPr>
          <w:ilvl w:val="0"/>
          <w:numId w:val="29"/>
        </w:numPr>
        <w:autoSpaceDE/>
        <w:autoSpaceDN/>
        <w:adjustRightInd/>
        <w:ind w:left="0" w:firstLine="0"/>
        <w:jc w:val="both"/>
      </w:pPr>
      <w:r w:rsidRPr="008944D2">
        <w:t>бюджетов разных уровней</w:t>
      </w:r>
    </w:p>
    <w:p w14:paraId="5DBE31A1" w14:textId="77777777" w:rsidR="00AB17FA" w:rsidRPr="008944D2" w:rsidRDefault="00AB17FA" w:rsidP="00AB17FA">
      <w:pPr>
        <w:jc w:val="both"/>
      </w:pPr>
      <w:r w:rsidRPr="008944D2">
        <w:t>Описание программного финансирования по годам представлено в Приложении 1 настоящей Программы, всего по программе тыс. руб., из них:</w:t>
      </w:r>
    </w:p>
    <w:p w14:paraId="6482CE72" w14:textId="77777777" w:rsidR="00AB17FA" w:rsidRPr="008944D2" w:rsidRDefault="00AB17FA" w:rsidP="00AB17FA">
      <w:pPr>
        <w:jc w:val="both"/>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95"/>
        <w:gridCol w:w="1395"/>
        <w:gridCol w:w="1395"/>
        <w:gridCol w:w="1237"/>
        <w:gridCol w:w="1504"/>
      </w:tblGrid>
      <w:tr w:rsidR="00AB17FA" w:rsidRPr="008944D2" w14:paraId="498B72C6" w14:textId="77777777" w:rsidTr="00AB17FA">
        <w:trPr>
          <w:trHeight w:val="288"/>
        </w:trPr>
        <w:tc>
          <w:tcPr>
            <w:tcW w:w="2820" w:type="dxa"/>
          </w:tcPr>
          <w:p w14:paraId="0936C6E8" w14:textId="77777777" w:rsidR="00AB17FA" w:rsidRPr="008944D2" w:rsidRDefault="00AB17FA" w:rsidP="00AB17FA">
            <w:pPr>
              <w:jc w:val="both"/>
            </w:pPr>
          </w:p>
        </w:tc>
        <w:tc>
          <w:tcPr>
            <w:tcW w:w="1395" w:type="dxa"/>
          </w:tcPr>
          <w:p w14:paraId="15795D71" w14:textId="77777777" w:rsidR="00AB17FA" w:rsidRPr="008944D2" w:rsidRDefault="00AB17FA" w:rsidP="00AB17FA">
            <w:pPr>
              <w:jc w:val="center"/>
              <w:rPr>
                <w:b/>
              </w:rPr>
            </w:pPr>
            <w:r w:rsidRPr="008944D2">
              <w:rPr>
                <w:b/>
              </w:rPr>
              <w:t>2019 г</w:t>
            </w:r>
          </w:p>
        </w:tc>
        <w:tc>
          <w:tcPr>
            <w:tcW w:w="1395" w:type="dxa"/>
          </w:tcPr>
          <w:p w14:paraId="6C028380" w14:textId="77777777" w:rsidR="00AB17FA" w:rsidRPr="008944D2" w:rsidRDefault="00AB17FA" w:rsidP="00AB17FA">
            <w:pPr>
              <w:jc w:val="center"/>
              <w:rPr>
                <w:b/>
              </w:rPr>
            </w:pPr>
            <w:r w:rsidRPr="008944D2">
              <w:rPr>
                <w:b/>
              </w:rPr>
              <w:t>2020 г</w:t>
            </w:r>
          </w:p>
        </w:tc>
        <w:tc>
          <w:tcPr>
            <w:tcW w:w="1395" w:type="dxa"/>
          </w:tcPr>
          <w:p w14:paraId="377BC255" w14:textId="77777777" w:rsidR="00AB17FA" w:rsidRPr="008944D2" w:rsidRDefault="00AB17FA" w:rsidP="00AB17FA">
            <w:pPr>
              <w:jc w:val="center"/>
              <w:rPr>
                <w:b/>
              </w:rPr>
            </w:pPr>
            <w:r w:rsidRPr="008944D2">
              <w:rPr>
                <w:b/>
              </w:rPr>
              <w:t>2021 г</w:t>
            </w:r>
          </w:p>
        </w:tc>
        <w:tc>
          <w:tcPr>
            <w:tcW w:w="1237" w:type="dxa"/>
          </w:tcPr>
          <w:p w14:paraId="21DB0209" w14:textId="77777777" w:rsidR="00AB17FA" w:rsidRPr="008944D2" w:rsidRDefault="00AB17FA" w:rsidP="00AB17FA">
            <w:pPr>
              <w:jc w:val="center"/>
              <w:rPr>
                <w:b/>
              </w:rPr>
            </w:pPr>
            <w:r w:rsidRPr="008944D2">
              <w:rPr>
                <w:b/>
              </w:rPr>
              <w:t>2022 г</w:t>
            </w:r>
          </w:p>
        </w:tc>
        <w:tc>
          <w:tcPr>
            <w:tcW w:w="1504" w:type="dxa"/>
          </w:tcPr>
          <w:p w14:paraId="69E9CDDC" w14:textId="77777777" w:rsidR="00AB17FA" w:rsidRPr="008944D2" w:rsidRDefault="00AB17FA" w:rsidP="00AB17FA">
            <w:pPr>
              <w:jc w:val="center"/>
              <w:rPr>
                <w:b/>
              </w:rPr>
            </w:pPr>
            <w:r w:rsidRPr="008944D2">
              <w:rPr>
                <w:b/>
              </w:rPr>
              <w:t>Итого</w:t>
            </w:r>
          </w:p>
        </w:tc>
      </w:tr>
      <w:tr w:rsidR="00AB17FA" w:rsidRPr="008944D2" w14:paraId="0DA23158" w14:textId="77777777" w:rsidTr="00AB17FA">
        <w:trPr>
          <w:trHeight w:val="338"/>
        </w:trPr>
        <w:tc>
          <w:tcPr>
            <w:tcW w:w="2820" w:type="dxa"/>
          </w:tcPr>
          <w:p w14:paraId="05BEE775" w14:textId="77777777" w:rsidR="00AB17FA" w:rsidRPr="008944D2" w:rsidRDefault="00AB17FA" w:rsidP="00AB17FA">
            <w:r w:rsidRPr="008944D2">
              <w:t>Средства местного бюджета (тыс. руб.)</w:t>
            </w:r>
          </w:p>
        </w:tc>
        <w:tc>
          <w:tcPr>
            <w:tcW w:w="1395" w:type="dxa"/>
            <w:vAlign w:val="center"/>
          </w:tcPr>
          <w:p w14:paraId="07C21899" w14:textId="77777777" w:rsidR="00AB17FA" w:rsidRPr="008944D2" w:rsidRDefault="00AB17FA" w:rsidP="00AB17FA">
            <w:pPr>
              <w:jc w:val="center"/>
              <w:rPr>
                <w:b/>
              </w:rPr>
            </w:pPr>
            <w:r w:rsidRPr="008944D2">
              <w:t>14 330,9</w:t>
            </w:r>
            <w:r>
              <w:t>2</w:t>
            </w:r>
          </w:p>
        </w:tc>
        <w:tc>
          <w:tcPr>
            <w:tcW w:w="1395" w:type="dxa"/>
            <w:vAlign w:val="center"/>
          </w:tcPr>
          <w:p w14:paraId="3C3655B0" w14:textId="77777777" w:rsidR="00AB17FA" w:rsidRPr="00E77D52" w:rsidRDefault="00AB17FA" w:rsidP="00AB17FA">
            <w:pPr>
              <w:jc w:val="center"/>
            </w:pPr>
            <w:r>
              <w:t>12 260,49</w:t>
            </w:r>
          </w:p>
        </w:tc>
        <w:tc>
          <w:tcPr>
            <w:tcW w:w="1395" w:type="dxa"/>
            <w:vAlign w:val="center"/>
          </w:tcPr>
          <w:p w14:paraId="0B820BF2" w14:textId="77777777" w:rsidR="00AB17FA" w:rsidRPr="008944D2" w:rsidRDefault="00AB17FA" w:rsidP="00AB17FA">
            <w:pPr>
              <w:jc w:val="center"/>
            </w:pPr>
            <w:r>
              <w:t>10 609,22</w:t>
            </w:r>
          </w:p>
        </w:tc>
        <w:tc>
          <w:tcPr>
            <w:tcW w:w="1237" w:type="dxa"/>
          </w:tcPr>
          <w:p w14:paraId="1710EF93" w14:textId="77777777" w:rsidR="00AB17FA" w:rsidRPr="008944D2" w:rsidRDefault="00AB17FA" w:rsidP="00AB17FA">
            <w:pPr>
              <w:jc w:val="center"/>
            </w:pPr>
            <w:r>
              <w:t>13 544,36</w:t>
            </w:r>
          </w:p>
        </w:tc>
        <w:tc>
          <w:tcPr>
            <w:tcW w:w="1504" w:type="dxa"/>
            <w:vAlign w:val="center"/>
          </w:tcPr>
          <w:p w14:paraId="7FC397C4" w14:textId="77777777" w:rsidR="00AB17FA" w:rsidRPr="008944D2" w:rsidRDefault="00AB17FA" w:rsidP="00AB17FA">
            <w:pPr>
              <w:jc w:val="center"/>
            </w:pPr>
            <w:r>
              <w:t>50 744,99</w:t>
            </w:r>
          </w:p>
        </w:tc>
      </w:tr>
      <w:tr w:rsidR="00AB17FA" w:rsidRPr="008944D2" w14:paraId="6005D48D" w14:textId="77777777" w:rsidTr="00AB17FA">
        <w:trPr>
          <w:trHeight w:val="338"/>
        </w:trPr>
        <w:tc>
          <w:tcPr>
            <w:tcW w:w="2820" w:type="dxa"/>
          </w:tcPr>
          <w:p w14:paraId="224BA941" w14:textId="77777777" w:rsidR="00AB17FA" w:rsidRPr="008944D2" w:rsidRDefault="00AB17FA" w:rsidP="00AB17FA">
            <w:r w:rsidRPr="008944D2">
              <w:t>Средства МО «Мирнинский район»</w:t>
            </w:r>
          </w:p>
        </w:tc>
        <w:tc>
          <w:tcPr>
            <w:tcW w:w="1395" w:type="dxa"/>
          </w:tcPr>
          <w:p w14:paraId="4BA8E380" w14:textId="77777777" w:rsidR="00AB17FA" w:rsidRPr="008944D2" w:rsidRDefault="00AB17FA" w:rsidP="00AB17FA">
            <w:pPr>
              <w:jc w:val="center"/>
            </w:pPr>
            <w:r w:rsidRPr="008944D2">
              <w:t>1 232,</w:t>
            </w:r>
            <w:r>
              <w:t>59</w:t>
            </w:r>
          </w:p>
        </w:tc>
        <w:tc>
          <w:tcPr>
            <w:tcW w:w="1395" w:type="dxa"/>
          </w:tcPr>
          <w:p w14:paraId="292C8AE1" w14:textId="77777777" w:rsidR="00AB17FA" w:rsidRPr="008944D2" w:rsidRDefault="00AB17FA" w:rsidP="00AB17FA">
            <w:pPr>
              <w:jc w:val="center"/>
            </w:pPr>
            <w:r>
              <w:t>1 474,82</w:t>
            </w:r>
          </w:p>
        </w:tc>
        <w:tc>
          <w:tcPr>
            <w:tcW w:w="1395" w:type="dxa"/>
          </w:tcPr>
          <w:p w14:paraId="2CD8AA5D" w14:textId="77777777" w:rsidR="00AB17FA" w:rsidRPr="008944D2" w:rsidRDefault="00AB17FA" w:rsidP="00AB17FA">
            <w:pPr>
              <w:jc w:val="center"/>
            </w:pPr>
          </w:p>
        </w:tc>
        <w:tc>
          <w:tcPr>
            <w:tcW w:w="1237" w:type="dxa"/>
          </w:tcPr>
          <w:p w14:paraId="0F0C7659" w14:textId="77777777" w:rsidR="00AB17FA" w:rsidRPr="008944D2" w:rsidRDefault="00AB17FA" w:rsidP="00AB17FA">
            <w:pPr>
              <w:jc w:val="center"/>
            </w:pPr>
          </w:p>
        </w:tc>
        <w:tc>
          <w:tcPr>
            <w:tcW w:w="1504" w:type="dxa"/>
          </w:tcPr>
          <w:p w14:paraId="6C24EF86" w14:textId="77777777" w:rsidR="00AB17FA" w:rsidRPr="008944D2" w:rsidRDefault="00AB17FA" w:rsidP="00AB17FA">
            <w:pPr>
              <w:jc w:val="center"/>
            </w:pPr>
            <w:r>
              <w:t>2 707,41</w:t>
            </w:r>
          </w:p>
        </w:tc>
      </w:tr>
      <w:tr w:rsidR="00AB17FA" w:rsidRPr="008944D2" w14:paraId="05436AF1" w14:textId="77777777" w:rsidTr="00AB17FA">
        <w:trPr>
          <w:trHeight w:val="592"/>
        </w:trPr>
        <w:tc>
          <w:tcPr>
            <w:tcW w:w="2820" w:type="dxa"/>
          </w:tcPr>
          <w:p w14:paraId="5AB7FC37" w14:textId="77777777" w:rsidR="00AB17FA" w:rsidRPr="008944D2" w:rsidRDefault="00AB17FA" w:rsidP="00AB17FA">
            <w:r w:rsidRPr="008944D2">
              <w:t>Внебюджетных источников (тыс. руб.)</w:t>
            </w:r>
          </w:p>
        </w:tc>
        <w:tc>
          <w:tcPr>
            <w:tcW w:w="1395" w:type="dxa"/>
          </w:tcPr>
          <w:p w14:paraId="5F539F66" w14:textId="77777777" w:rsidR="00AB17FA" w:rsidRPr="008944D2" w:rsidRDefault="00AB17FA" w:rsidP="00AB17FA">
            <w:pPr>
              <w:jc w:val="center"/>
            </w:pPr>
          </w:p>
        </w:tc>
        <w:tc>
          <w:tcPr>
            <w:tcW w:w="1395" w:type="dxa"/>
          </w:tcPr>
          <w:p w14:paraId="2616E898" w14:textId="77777777" w:rsidR="00AB17FA" w:rsidRPr="008944D2" w:rsidRDefault="00AB17FA" w:rsidP="00AB17FA">
            <w:pPr>
              <w:jc w:val="center"/>
            </w:pPr>
            <w:r>
              <w:t>60,00</w:t>
            </w:r>
          </w:p>
        </w:tc>
        <w:tc>
          <w:tcPr>
            <w:tcW w:w="1395" w:type="dxa"/>
          </w:tcPr>
          <w:p w14:paraId="57E5CF35" w14:textId="77777777" w:rsidR="00AB17FA" w:rsidRPr="008944D2" w:rsidRDefault="00AB17FA" w:rsidP="00AB17FA">
            <w:pPr>
              <w:jc w:val="center"/>
            </w:pPr>
          </w:p>
        </w:tc>
        <w:tc>
          <w:tcPr>
            <w:tcW w:w="1237" w:type="dxa"/>
          </w:tcPr>
          <w:p w14:paraId="264B02BE" w14:textId="77777777" w:rsidR="00AB17FA" w:rsidRPr="008944D2" w:rsidRDefault="00AB17FA" w:rsidP="00AB17FA">
            <w:pPr>
              <w:jc w:val="center"/>
            </w:pPr>
          </w:p>
        </w:tc>
        <w:tc>
          <w:tcPr>
            <w:tcW w:w="1504" w:type="dxa"/>
          </w:tcPr>
          <w:p w14:paraId="26B4E860" w14:textId="77777777" w:rsidR="00AB17FA" w:rsidRPr="008944D2" w:rsidRDefault="00AB17FA" w:rsidP="00AB17FA">
            <w:pPr>
              <w:jc w:val="center"/>
            </w:pPr>
            <w:r>
              <w:t>60,00</w:t>
            </w:r>
          </w:p>
        </w:tc>
      </w:tr>
      <w:tr w:rsidR="00AB17FA" w:rsidRPr="008944D2" w14:paraId="6BDE2BDE" w14:textId="77777777" w:rsidTr="00AB17FA">
        <w:trPr>
          <w:trHeight w:val="576"/>
        </w:trPr>
        <w:tc>
          <w:tcPr>
            <w:tcW w:w="2820" w:type="dxa"/>
          </w:tcPr>
          <w:p w14:paraId="066A5EA5" w14:textId="77777777" w:rsidR="00AB17FA" w:rsidRPr="008944D2" w:rsidRDefault="00AB17FA" w:rsidP="00AB17FA">
            <w:r w:rsidRPr="008944D2">
              <w:t>Бюджет РС (Я) (тыс. руб.)</w:t>
            </w:r>
          </w:p>
        </w:tc>
        <w:tc>
          <w:tcPr>
            <w:tcW w:w="1395" w:type="dxa"/>
          </w:tcPr>
          <w:p w14:paraId="39BD912C" w14:textId="77777777" w:rsidR="00AB17FA" w:rsidRPr="008944D2" w:rsidRDefault="00AB17FA" w:rsidP="00AB17FA">
            <w:pPr>
              <w:jc w:val="center"/>
            </w:pPr>
          </w:p>
        </w:tc>
        <w:tc>
          <w:tcPr>
            <w:tcW w:w="1395" w:type="dxa"/>
          </w:tcPr>
          <w:p w14:paraId="3877056C" w14:textId="77777777" w:rsidR="00AB17FA" w:rsidRPr="008944D2" w:rsidRDefault="00AB17FA" w:rsidP="00AB17FA">
            <w:pPr>
              <w:jc w:val="center"/>
            </w:pPr>
            <w:r>
              <w:t>2000,00</w:t>
            </w:r>
          </w:p>
        </w:tc>
        <w:tc>
          <w:tcPr>
            <w:tcW w:w="1395" w:type="dxa"/>
          </w:tcPr>
          <w:p w14:paraId="4917E22A" w14:textId="77777777" w:rsidR="00AB17FA" w:rsidRPr="008944D2" w:rsidRDefault="00AB17FA" w:rsidP="00AB17FA">
            <w:pPr>
              <w:jc w:val="center"/>
            </w:pPr>
          </w:p>
        </w:tc>
        <w:tc>
          <w:tcPr>
            <w:tcW w:w="1237" w:type="dxa"/>
          </w:tcPr>
          <w:p w14:paraId="344C4E9C" w14:textId="77777777" w:rsidR="00AB17FA" w:rsidRPr="008944D2" w:rsidRDefault="00AB17FA" w:rsidP="00AB17FA">
            <w:pPr>
              <w:jc w:val="center"/>
            </w:pPr>
          </w:p>
        </w:tc>
        <w:tc>
          <w:tcPr>
            <w:tcW w:w="1504" w:type="dxa"/>
          </w:tcPr>
          <w:p w14:paraId="6E7078FB" w14:textId="77777777" w:rsidR="00AB17FA" w:rsidRPr="008944D2" w:rsidRDefault="00AB17FA" w:rsidP="00AB17FA">
            <w:pPr>
              <w:jc w:val="center"/>
            </w:pPr>
            <w:r>
              <w:t>2000,00</w:t>
            </w:r>
          </w:p>
        </w:tc>
      </w:tr>
      <w:tr w:rsidR="00AB17FA" w:rsidRPr="008944D2" w14:paraId="5DC39546" w14:textId="77777777" w:rsidTr="00AB17FA">
        <w:trPr>
          <w:trHeight w:val="304"/>
        </w:trPr>
        <w:tc>
          <w:tcPr>
            <w:tcW w:w="2820" w:type="dxa"/>
          </w:tcPr>
          <w:p w14:paraId="4545D910" w14:textId="77777777" w:rsidR="00AB17FA" w:rsidRPr="008944D2" w:rsidRDefault="00AB17FA" w:rsidP="00AB17FA">
            <w:pPr>
              <w:rPr>
                <w:b/>
              </w:rPr>
            </w:pPr>
            <w:r w:rsidRPr="008944D2">
              <w:rPr>
                <w:b/>
              </w:rPr>
              <w:t>Всего:</w:t>
            </w:r>
          </w:p>
        </w:tc>
        <w:tc>
          <w:tcPr>
            <w:tcW w:w="1395" w:type="dxa"/>
          </w:tcPr>
          <w:p w14:paraId="23A50691" w14:textId="77777777" w:rsidR="00AB17FA" w:rsidRPr="008944D2" w:rsidRDefault="00AB17FA" w:rsidP="00AB17FA">
            <w:pPr>
              <w:jc w:val="center"/>
              <w:rPr>
                <w:b/>
              </w:rPr>
            </w:pPr>
            <w:r w:rsidRPr="008944D2">
              <w:rPr>
                <w:b/>
              </w:rPr>
              <w:t>15 563,51</w:t>
            </w:r>
          </w:p>
        </w:tc>
        <w:tc>
          <w:tcPr>
            <w:tcW w:w="1395" w:type="dxa"/>
            <w:vAlign w:val="center"/>
          </w:tcPr>
          <w:p w14:paraId="0CF9B4A8" w14:textId="77777777" w:rsidR="00AB17FA" w:rsidRPr="008944D2" w:rsidRDefault="00AB17FA" w:rsidP="00AB17FA">
            <w:pPr>
              <w:jc w:val="center"/>
              <w:rPr>
                <w:b/>
              </w:rPr>
            </w:pPr>
            <w:r>
              <w:rPr>
                <w:b/>
              </w:rPr>
              <w:t>15 795,31</w:t>
            </w:r>
          </w:p>
        </w:tc>
        <w:tc>
          <w:tcPr>
            <w:tcW w:w="1395" w:type="dxa"/>
            <w:vAlign w:val="center"/>
          </w:tcPr>
          <w:p w14:paraId="62944B8C" w14:textId="77777777" w:rsidR="00AB17FA" w:rsidRPr="008944D2" w:rsidRDefault="00AB17FA" w:rsidP="00AB17FA">
            <w:pPr>
              <w:jc w:val="center"/>
              <w:rPr>
                <w:b/>
              </w:rPr>
            </w:pPr>
            <w:r>
              <w:rPr>
                <w:b/>
              </w:rPr>
              <w:t>10 609,22</w:t>
            </w:r>
          </w:p>
        </w:tc>
        <w:tc>
          <w:tcPr>
            <w:tcW w:w="1237" w:type="dxa"/>
          </w:tcPr>
          <w:p w14:paraId="6E2334BD" w14:textId="77777777" w:rsidR="00AB17FA" w:rsidRPr="008944D2" w:rsidRDefault="00AB17FA" w:rsidP="00AB17FA">
            <w:pPr>
              <w:jc w:val="center"/>
              <w:rPr>
                <w:b/>
              </w:rPr>
            </w:pPr>
            <w:r>
              <w:rPr>
                <w:b/>
              </w:rPr>
              <w:t>13 544,36</w:t>
            </w:r>
          </w:p>
        </w:tc>
        <w:tc>
          <w:tcPr>
            <w:tcW w:w="1504" w:type="dxa"/>
            <w:vAlign w:val="center"/>
          </w:tcPr>
          <w:p w14:paraId="57AB32AA" w14:textId="77777777" w:rsidR="00AB17FA" w:rsidRPr="008944D2" w:rsidRDefault="00AB17FA" w:rsidP="00AB17FA">
            <w:pPr>
              <w:jc w:val="center"/>
              <w:rPr>
                <w:b/>
              </w:rPr>
            </w:pPr>
            <w:r>
              <w:rPr>
                <w:b/>
              </w:rPr>
              <w:t>55 512,40</w:t>
            </w:r>
          </w:p>
        </w:tc>
      </w:tr>
    </w:tbl>
    <w:p w14:paraId="33427F63" w14:textId="77777777" w:rsidR="00AB17FA" w:rsidRPr="008944D2" w:rsidRDefault="00AB17FA" w:rsidP="00AB17FA">
      <w:pPr>
        <w:jc w:val="both"/>
        <w:rPr>
          <w:lang w:val="en-US"/>
        </w:rPr>
      </w:pPr>
    </w:p>
    <w:p w14:paraId="191DD474" w14:textId="77777777" w:rsidR="00AB17FA" w:rsidRPr="008944D2" w:rsidRDefault="00AB17FA" w:rsidP="008B3CA3">
      <w:pPr>
        <w:widowControl/>
        <w:numPr>
          <w:ilvl w:val="0"/>
          <w:numId w:val="31"/>
        </w:numPr>
        <w:tabs>
          <w:tab w:val="left" w:pos="851"/>
        </w:tabs>
        <w:autoSpaceDE/>
        <w:autoSpaceDN/>
        <w:adjustRightInd/>
        <w:ind w:left="0" w:firstLine="0"/>
        <w:jc w:val="center"/>
        <w:rPr>
          <w:b/>
        </w:rPr>
      </w:pPr>
      <w:r w:rsidRPr="008944D2">
        <w:rPr>
          <w:b/>
        </w:rPr>
        <w:t>Механизм реализации программы «Благоустройство поселка Айхал на период 2019-2022г.г.»</w:t>
      </w:r>
    </w:p>
    <w:p w14:paraId="286C37AA" w14:textId="77777777" w:rsidR="00AB17FA" w:rsidRPr="008944D2" w:rsidRDefault="00AB17FA" w:rsidP="00AB17FA">
      <w:pPr>
        <w:ind w:firstLine="567"/>
        <w:jc w:val="both"/>
      </w:pPr>
      <w:r w:rsidRPr="008944D2">
        <w:t>Механизм реализации Программы включает в себя:</w:t>
      </w:r>
    </w:p>
    <w:p w14:paraId="5AA04036" w14:textId="77777777" w:rsidR="00AB17FA" w:rsidRPr="008944D2" w:rsidRDefault="00AB17FA" w:rsidP="008B3CA3">
      <w:pPr>
        <w:widowControl/>
        <w:numPr>
          <w:ilvl w:val="0"/>
          <w:numId w:val="28"/>
        </w:numPr>
        <w:autoSpaceDE/>
        <w:autoSpaceDN/>
        <w:adjustRightInd/>
        <w:ind w:left="0" w:firstLine="567"/>
        <w:jc w:val="both"/>
      </w:pPr>
      <w:r w:rsidRPr="008944D2">
        <w:t>организационные мероприятия, обеспечивающие планирование, реализацию, корректировку и контроль исполнения предусмотренных Программой мероприятий;</w:t>
      </w:r>
    </w:p>
    <w:p w14:paraId="50CC2E15" w14:textId="77777777" w:rsidR="00AB17FA" w:rsidRPr="008944D2" w:rsidRDefault="00AB17FA" w:rsidP="008B3CA3">
      <w:pPr>
        <w:widowControl/>
        <w:numPr>
          <w:ilvl w:val="0"/>
          <w:numId w:val="28"/>
        </w:numPr>
        <w:autoSpaceDE/>
        <w:autoSpaceDN/>
        <w:adjustRightInd/>
        <w:ind w:left="0" w:firstLine="567"/>
        <w:jc w:val="both"/>
      </w:pPr>
      <w:r w:rsidRPr="008944D2">
        <w:t>методические и информационные мероприятия.</w:t>
      </w:r>
    </w:p>
    <w:p w14:paraId="4410CCFF" w14:textId="77777777" w:rsidR="00AB17FA" w:rsidRPr="008944D2" w:rsidRDefault="00AB17FA" w:rsidP="00AB17FA">
      <w:pPr>
        <w:ind w:firstLine="567"/>
        <w:jc w:val="both"/>
      </w:pPr>
      <w:r w:rsidRPr="008944D2">
        <w:t>Контроль за ходом реализации Программы и целевым использованием средств осуществляется Администрацией МО «Поселок Айхал».</w:t>
      </w:r>
    </w:p>
    <w:p w14:paraId="539525A8" w14:textId="77777777" w:rsidR="00AB17FA" w:rsidRPr="008944D2" w:rsidRDefault="00AB17FA" w:rsidP="00AB17FA">
      <w:pPr>
        <w:ind w:firstLine="567"/>
        <w:jc w:val="both"/>
      </w:pPr>
      <w:r w:rsidRPr="008944D2">
        <w:t xml:space="preserve">Отчет о выполнении мероприятий Программы, включая меры по повышению эффективности их реализации, ежегодно по результатам прошедшего года представляется </w:t>
      </w:r>
      <w:r w:rsidRPr="008944D2">
        <w:lastRenderedPageBreak/>
        <w:t>Администрацией МО «Поселок Айхал». В отчет должна включаться информация о количестве средств, затраченных на эти цели, о темпах реализации Программы.</w:t>
      </w:r>
    </w:p>
    <w:p w14:paraId="1BD281C3" w14:textId="77777777" w:rsidR="00AB17FA" w:rsidRPr="008944D2" w:rsidRDefault="00AB17FA" w:rsidP="00AB17FA">
      <w:pPr>
        <w:ind w:firstLine="567"/>
        <w:jc w:val="both"/>
      </w:pPr>
    </w:p>
    <w:p w14:paraId="75C8E69C" w14:textId="77777777" w:rsidR="00AB17FA" w:rsidRPr="008944D2" w:rsidRDefault="00AB17FA" w:rsidP="008B3CA3">
      <w:pPr>
        <w:pStyle w:val="printj"/>
        <w:numPr>
          <w:ilvl w:val="0"/>
          <w:numId w:val="31"/>
        </w:numPr>
        <w:spacing w:before="0" w:after="0"/>
        <w:ind w:left="0" w:firstLine="0"/>
        <w:jc w:val="left"/>
        <w:rPr>
          <w:b/>
          <w:color w:val="494949"/>
        </w:rPr>
      </w:pPr>
      <w:r w:rsidRPr="008944D2">
        <w:rPr>
          <w:b/>
        </w:rPr>
        <w:t>Оценка эффективности программы</w:t>
      </w:r>
    </w:p>
    <w:p w14:paraId="3743E788" w14:textId="77777777" w:rsidR="00AB17FA" w:rsidRPr="008944D2" w:rsidRDefault="00AB17FA" w:rsidP="00AB17FA">
      <w:pPr>
        <w:ind w:firstLine="567"/>
        <w:jc w:val="both"/>
      </w:pPr>
      <w:r w:rsidRPr="008944D2">
        <w:t>По внешнему облику поселка оценивается его статус и социально-экономическое развитие. Разнообразная структура озеленения, обеспечение чистоты территории - неизменные атрибуты современного, развитого поселка. Таким образом, реализация Программы будет способствовать социально-экономическому развитию поселка Айхал, улучшению качества жизни населения поселка, развитию муниципальных услуг в области благоустройства поселка и созданию условий для развития безопасной экологической обстановки на территории поселка.</w:t>
      </w:r>
    </w:p>
    <w:p w14:paraId="431625CC" w14:textId="77777777" w:rsidR="00AB17FA" w:rsidRPr="008944D2" w:rsidRDefault="00AB17FA" w:rsidP="00AB17FA">
      <w:pPr>
        <w:ind w:firstLine="567"/>
        <w:jc w:val="both"/>
        <w:rPr>
          <w:color w:val="000000"/>
        </w:rPr>
      </w:pPr>
      <w:r w:rsidRPr="008944D2">
        <w:rPr>
          <w:color w:val="000000"/>
        </w:rPr>
        <w:t>Успешная реализация Программы позволит достичь:</w:t>
      </w:r>
    </w:p>
    <w:p w14:paraId="43B4D156" w14:textId="77777777" w:rsidR="00AB17FA" w:rsidRPr="008944D2" w:rsidRDefault="00AB17FA" w:rsidP="008B3CA3">
      <w:pPr>
        <w:widowControl/>
        <w:numPr>
          <w:ilvl w:val="0"/>
          <w:numId w:val="21"/>
        </w:numPr>
        <w:tabs>
          <w:tab w:val="clear" w:pos="720"/>
          <w:tab w:val="num" w:pos="-3240"/>
        </w:tabs>
        <w:autoSpaceDE/>
        <w:autoSpaceDN/>
        <w:adjustRightInd/>
        <w:ind w:left="0" w:firstLine="567"/>
        <w:jc w:val="both"/>
      </w:pPr>
      <w:r w:rsidRPr="008944D2">
        <w:t>Повышения уровня озеленения и эстетичности поселковых улиц и дворов, расположенных на территории поселка Айхал, путем устройства газонов и зелёных насаждений в общественных местах и жилой зоне.</w:t>
      </w:r>
    </w:p>
    <w:p w14:paraId="0ACF9C00" w14:textId="77777777" w:rsidR="00AB17FA" w:rsidRPr="008944D2" w:rsidRDefault="00AB17FA" w:rsidP="008B3CA3">
      <w:pPr>
        <w:widowControl/>
        <w:numPr>
          <w:ilvl w:val="0"/>
          <w:numId w:val="21"/>
        </w:numPr>
        <w:tabs>
          <w:tab w:val="clear" w:pos="720"/>
        </w:tabs>
        <w:autoSpaceDE/>
        <w:autoSpaceDN/>
        <w:adjustRightInd/>
        <w:ind w:left="0" w:firstLine="567"/>
        <w:jc w:val="both"/>
      </w:pPr>
      <w:r w:rsidRPr="008944D2">
        <w:t>Повышения уровня комфортности проживания посредством строительства специализированных детских площадок, зон отдыха на территории поселка.</w:t>
      </w:r>
    </w:p>
    <w:p w14:paraId="59A0519D" w14:textId="77777777" w:rsidR="00AB17FA" w:rsidRPr="008944D2" w:rsidRDefault="00AB17FA" w:rsidP="008B3CA3">
      <w:pPr>
        <w:widowControl/>
        <w:numPr>
          <w:ilvl w:val="0"/>
          <w:numId w:val="21"/>
        </w:numPr>
        <w:tabs>
          <w:tab w:val="clear" w:pos="720"/>
          <w:tab w:val="left" w:pos="709"/>
        </w:tabs>
        <w:autoSpaceDE/>
        <w:autoSpaceDN/>
        <w:adjustRightInd/>
        <w:ind w:left="0" w:firstLine="567"/>
        <w:jc w:val="both"/>
      </w:pPr>
      <w:r w:rsidRPr="008944D2">
        <w:t>Улучшение технического и эстетического состояния объектов посредством проведения:</w:t>
      </w:r>
    </w:p>
    <w:p w14:paraId="7667D4EA" w14:textId="77777777" w:rsidR="00AB17FA" w:rsidRPr="008944D2" w:rsidRDefault="00AB17FA" w:rsidP="008B3CA3">
      <w:pPr>
        <w:widowControl/>
        <w:numPr>
          <w:ilvl w:val="0"/>
          <w:numId w:val="25"/>
        </w:numPr>
        <w:autoSpaceDE/>
        <w:autoSpaceDN/>
        <w:adjustRightInd/>
        <w:ind w:left="0" w:firstLine="567"/>
        <w:jc w:val="both"/>
      </w:pPr>
      <w:r w:rsidRPr="008944D2">
        <w:t>реставрационных работ на памятниках и объектах культурного наследия;</w:t>
      </w:r>
    </w:p>
    <w:p w14:paraId="08600FE5" w14:textId="77777777" w:rsidR="00AB17FA" w:rsidRPr="008944D2" w:rsidRDefault="00AB17FA" w:rsidP="008B3CA3">
      <w:pPr>
        <w:widowControl/>
        <w:numPr>
          <w:ilvl w:val="0"/>
          <w:numId w:val="25"/>
        </w:numPr>
        <w:autoSpaceDE/>
        <w:autoSpaceDN/>
        <w:adjustRightInd/>
        <w:ind w:left="0" w:firstLine="567"/>
        <w:jc w:val="both"/>
      </w:pPr>
      <w:r w:rsidRPr="008944D2">
        <w:t>ремонта и устройства газонных ограждений.</w:t>
      </w:r>
    </w:p>
    <w:p w14:paraId="684E7378" w14:textId="77777777" w:rsidR="00AB17FA" w:rsidRPr="008944D2" w:rsidRDefault="00AB17FA" w:rsidP="00AB17FA">
      <w:pPr>
        <w:ind w:firstLine="567"/>
        <w:jc w:val="both"/>
      </w:pPr>
      <w:r w:rsidRPr="008944D2">
        <w:t>Выполнение Программы позволит решить ключевые задачи, обеспечивающие достижение целей - обеспечение высокого качества и содержания объектов внешнего благоустройства.</w:t>
      </w:r>
    </w:p>
    <w:p w14:paraId="24B0B40A" w14:textId="77777777" w:rsidR="00AB17FA" w:rsidRPr="008944D2" w:rsidRDefault="00AB17FA" w:rsidP="00AB17FA">
      <w:pPr>
        <w:ind w:firstLine="567"/>
        <w:jc w:val="both"/>
      </w:pPr>
      <w:r w:rsidRPr="008944D2">
        <w:t>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 Показатели результатов включают оценку экономического и социального эффекта в результате осуществления мероприятий Программы.</w:t>
      </w:r>
    </w:p>
    <w:p w14:paraId="29F79743" w14:textId="77777777" w:rsidR="00AB17FA" w:rsidRPr="008944D2" w:rsidRDefault="00AB17FA" w:rsidP="00AB17FA">
      <w:pPr>
        <w:ind w:firstLine="567"/>
        <w:jc w:val="both"/>
      </w:pPr>
      <w:r w:rsidRPr="008944D2">
        <w:t>Оценка эффективности реализации Программы будет ежегодно производиться на основе системы целевых показателей,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w:t>
      </w:r>
    </w:p>
    <w:p w14:paraId="1A729E96" w14:textId="77777777" w:rsidR="00AB17FA" w:rsidRPr="008944D2" w:rsidRDefault="00AB17FA" w:rsidP="00AB17FA">
      <w:pPr>
        <w:ind w:firstLine="567"/>
        <w:jc w:val="both"/>
      </w:pPr>
      <w:r w:rsidRPr="008944D2">
        <w:t>Реализацию программных мероприятий прямым расчетом оценить сложно. Озеленение и благоустройство имеют наибольшее социальное значение, конечная главная задача органов местного самоуправления - это создание благоприятной обстановки для жителей поселка.</w:t>
      </w:r>
    </w:p>
    <w:p w14:paraId="54D67AA2" w14:textId="77777777" w:rsidR="00AB17FA" w:rsidRDefault="00AB17FA" w:rsidP="00AB17FA">
      <w:pPr>
        <w:ind w:firstLine="567"/>
        <w:jc w:val="both"/>
      </w:pPr>
      <w:r w:rsidRPr="008944D2">
        <w:t>Эффективность программы заключается в повышении уровня условий жизни населения, сохранении природы на поселковых территориях, повышении уровня культуры жителей поселка, приобщении подрастающего поколения к решению экологических проблем</w:t>
      </w:r>
      <w:r>
        <w:t>.</w:t>
      </w:r>
    </w:p>
    <w:p w14:paraId="76ECAA2C" w14:textId="77777777" w:rsidR="00AB17FA" w:rsidRDefault="00AB17FA" w:rsidP="00AB17FA">
      <w:pPr>
        <w:ind w:firstLine="567"/>
        <w:jc w:val="both"/>
      </w:pPr>
    </w:p>
    <w:p w14:paraId="4A5D6671" w14:textId="77777777" w:rsidR="00AB17FA" w:rsidRDefault="00AB17FA" w:rsidP="00AB17FA">
      <w:pPr>
        <w:ind w:firstLine="567"/>
        <w:jc w:val="both"/>
      </w:pPr>
    </w:p>
    <w:p w14:paraId="51E67F6A" w14:textId="77777777" w:rsidR="00AB17FA" w:rsidRDefault="00AB17FA" w:rsidP="00AB17FA">
      <w:pPr>
        <w:ind w:firstLine="567"/>
        <w:jc w:val="both"/>
      </w:pPr>
    </w:p>
    <w:p w14:paraId="7396A658" w14:textId="77777777" w:rsidR="00AB17FA" w:rsidRDefault="00AB17FA" w:rsidP="00AB17FA">
      <w:pPr>
        <w:ind w:firstLine="567"/>
        <w:jc w:val="both"/>
      </w:pPr>
    </w:p>
    <w:p w14:paraId="2B3F67B7" w14:textId="77777777" w:rsidR="00AB17FA" w:rsidRDefault="00AB17FA" w:rsidP="00AB17FA">
      <w:pPr>
        <w:ind w:firstLine="567"/>
        <w:jc w:val="both"/>
      </w:pPr>
    </w:p>
    <w:p w14:paraId="0D22C8CC" w14:textId="77777777" w:rsidR="00AB17FA" w:rsidRDefault="00AB17FA" w:rsidP="00AB17FA">
      <w:pPr>
        <w:ind w:firstLine="567"/>
        <w:jc w:val="both"/>
      </w:pPr>
    </w:p>
    <w:p w14:paraId="1B2A6F83" w14:textId="77777777" w:rsidR="00AB17FA" w:rsidRDefault="00AB17FA" w:rsidP="00AB17FA">
      <w:pPr>
        <w:ind w:firstLine="567"/>
        <w:jc w:val="both"/>
      </w:pPr>
    </w:p>
    <w:p w14:paraId="3F08FF4F" w14:textId="77777777" w:rsidR="00AB17FA" w:rsidRDefault="00AB17FA" w:rsidP="00AB17FA">
      <w:pPr>
        <w:ind w:firstLine="567"/>
        <w:jc w:val="both"/>
      </w:pPr>
    </w:p>
    <w:p w14:paraId="006A285C" w14:textId="77777777" w:rsidR="00AB17FA" w:rsidRDefault="00AB17FA" w:rsidP="00AB17FA">
      <w:pPr>
        <w:ind w:firstLine="567"/>
        <w:jc w:val="both"/>
      </w:pPr>
    </w:p>
    <w:p w14:paraId="6EAFEADC" w14:textId="77777777" w:rsidR="00AB17FA" w:rsidRDefault="00AB17FA" w:rsidP="00AB17FA">
      <w:pPr>
        <w:ind w:firstLine="567"/>
        <w:jc w:val="both"/>
      </w:pPr>
    </w:p>
    <w:p w14:paraId="2BA78F24" w14:textId="77777777" w:rsidR="00AB17FA" w:rsidRDefault="00AB17FA" w:rsidP="00AB17FA">
      <w:pPr>
        <w:ind w:firstLine="567"/>
        <w:jc w:val="both"/>
      </w:pPr>
    </w:p>
    <w:p w14:paraId="51521F9D" w14:textId="77777777" w:rsidR="00AB17FA" w:rsidRDefault="00AB17FA" w:rsidP="00AB17FA">
      <w:pPr>
        <w:ind w:firstLine="567"/>
        <w:jc w:val="both"/>
      </w:pPr>
    </w:p>
    <w:p w14:paraId="78A69E2F" w14:textId="77777777" w:rsidR="00AB17FA" w:rsidRDefault="00AB17FA" w:rsidP="00AB17FA">
      <w:pPr>
        <w:ind w:firstLine="567"/>
        <w:jc w:val="both"/>
      </w:pPr>
    </w:p>
    <w:p w14:paraId="072C6891" w14:textId="77777777" w:rsidR="00AB17FA" w:rsidRDefault="00AB17FA" w:rsidP="00AB17FA">
      <w:pPr>
        <w:ind w:firstLine="567"/>
        <w:jc w:val="both"/>
      </w:pPr>
    </w:p>
    <w:p w14:paraId="14213844" w14:textId="77777777" w:rsidR="00AB17FA" w:rsidRDefault="00AB17FA" w:rsidP="00AB17FA">
      <w:pPr>
        <w:ind w:firstLine="567"/>
        <w:jc w:val="both"/>
      </w:pPr>
    </w:p>
    <w:p w14:paraId="7849F89B" w14:textId="77777777" w:rsidR="00AB17FA" w:rsidRDefault="00AB17FA" w:rsidP="00AB17FA">
      <w:pPr>
        <w:ind w:firstLine="567"/>
        <w:jc w:val="both"/>
      </w:pPr>
    </w:p>
    <w:p w14:paraId="6FBD89FD" w14:textId="77777777" w:rsidR="00AB17FA" w:rsidRDefault="00AB17FA" w:rsidP="00AB17FA">
      <w:pPr>
        <w:ind w:firstLine="567"/>
        <w:jc w:val="both"/>
      </w:pPr>
    </w:p>
    <w:p w14:paraId="31859886" w14:textId="77777777" w:rsidR="00AB17FA" w:rsidRDefault="00AB17FA" w:rsidP="00AB17FA">
      <w:pPr>
        <w:jc w:val="both"/>
      </w:pPr>
    </w:p>
    <w:p w14:paraId="3A3AB1A4" w14:textId="44EC2976" w:rsidR="00AB17FA" w:rsidRDefault="00AB17FA" w:rsidP="00AB17FA">
      <w:pPr>
        <w:jc w:val="both"/>
      </w:pPr>
      <w:r>
        <w:br w:type="page"/>
      </w:r>
    </w:p>
    <w:p w14:paraId="32FF768D" w14:textId="77777777" w:rsidR="00AB17FA" w:rsidRPr="00CE72D8" w:rsidRDefault="00AB17FA" w:rsidP="00AB17FA">
      <w:pPr>
        <w:jc w:val="both"/>
        <w:sectPr w:rsidR="00AB17FA" w:rsidRPr="00CE72D8" w:rsidSect="00AB17FA">
          <w:pgSz w:w="11906" w:h="16838"/>
          <w:pgMar w:top="1134" w:right="567" w:bottom="1134" w:left="1701" w:header="142" w:footer="709" w:gutter="0"/>
          <w:cols w:space="708"/>
          <w:titlePg/>
          <w:docGrid w:linePitch="360"/>
        </w:sectPr>
      </w:pPr>
    </w:p>
    <w:tbl>
      <w:tblPr>
        <w:tblW w:w="14601" w:type="dxa"/>
        <w:tblLayout w:type="fixed"/>
        <w:tblLook w:val="04A0" w:firstRow="1" w:lastRow="0" w:firstColumn="1" w:lastColumn="0" w:noHBand="0" w:noVBand="1"/>
      </w:tblPr>
      <w:tblGrid>
        <w:gridCol w:w="734"/>
        <w:gridCol w:w="164"/>
        <w:gridCol w:w="1926"/>
        <w:gridCol w:w="993"/>
        <w:gridCol w:w="1417"/>
        <w:gridCol w:w="1134"/>
        <w:gridCol w:w="858"/>
        <w:gridCol w:w="1701"/>
        <w:gridCol w:w="568"/>
        <w:gridCol w:w="709"/>
        <w:gridCol w:w="140"/>
        <w:gridCol w:w="995"/>
        <w:gridCol w:w="706"/>
        <w:gridCol w:w="288"/>
        <w:gridCol w:w="846"/>
        <w:gridCol w:w="146"/>
        <w:gridCol w:w="992"/>
        <w:gridCol w:w="284"/>
      </w:tblGrid>
      <w:tr w:rsidR="00AB17FA" w:rsidRPr="00E612FB" w14:paraId="20049F4C" w14:textId="77777777" w:rsidTr="00AB17FA">
        <w:trPr>
          <w:gridAfter w:val="1"/>
          <w:wAfter w:w="284" w:type="dxa"/>
          <w:trHeight w:val="712"/>
        </w:trPr>
        <w:tc>
          <w:tcPr>
            <w:tcW w:w="14317" w:type="dxa"/>
            <w:gridSpan w:val="17"/>
            <w:tcBorders>
              <w:top w:val="nil"/>
              <w:left w:val="nil"/>
              <w:bottom w:val="nil"/>
              <w:right w:val="nil"/>
            </w:tcBorders>
            <w:shd w:val="clear" w:color="auto" w:fill="auto"/>
            <w:noWrap/>
            <w:vAlign w:val="bottom"/>
            <w:hideMark/>
          </w:tcPr>
          <w:p w14:paraId="78BDAF8D" w14:textId="77777777" w:rsidR="00AB17FA" w:rsidRPr="00E612FB" w:rsidRDefault="00AB17FA" w:rsidP="00AB17FA">
            <w:pPr>
              <w:jc w:val="right"/>
              <w:rPr>
                <w:color w:val="000000"/>
                <w:sz w:val="22"/>
                <w:szCs w:val="22"/>
              </w:rPr>
            </w:pPr>
            <w:r w:rsidRPr="00E612FB">
              <w:rPr>
                <w:color w:val="000000"/>
                <w:sz w:val="22"/>
                <w:szCs w:val="22"/>
              </w:rPr>
              <w:lastRenderedPageBreak/>
              <w:t>Приложение № 1</w:t>
            </w:r>
            <w:r w:rsidRPr="00E612FB">
              <w:rPr>
                <w:color w:val="000000"/>
                <w:sz w:val="22"/>
                <w:szCs w:val="22"/>
              </w:rPr>
              <w:br/>
              <w:t>к постановлению администрации МО "Поселок Айхал"</w:t>
            </w:r>
            <w:r w:rsidRPr="00E612FB">
              <w:rPr>
                <w:color w:val="000000"/>
                <w:sz w:val="22"/>
                <w:szCs w:val="22"/>
              </w:rPr>
              <w:br/>
              <w:t xml:space="preserve">от </w:t>
            </w:r>
            <w:r>
              <w:rPr>
                <w:color w:val="000000"/>
                <w:sz w:val="22"/>
                <w:szCs w:val="22"/>
              </w:rPr>
              <w:t>12.11.</w:t>
            </w:r>
            <w:r w:rsidRPr="00E612FB">
              <w:rPr>
                <w:color w:val="000000"/>
                <w:sz w:val="22"/>
                <w:szCs w:val="22"/>
              </w:rPr>
              <w:t xml:space="preserve">2020 г № </w:t>
            </w:r>
            <w:r>
              <w:rPr>
                <w:color w:val="000000"/>
                <w:sz w:val="22"/>
                <w:szCs w:val="22"/>
              </w:rPr>
              <w:t>331</w:t>
            </w:r>
            <w:r w:rsidRPr="00E612FB">
              <w:rPr>
                <w:color w:val="000000"/>
                <w:sz w:val="22"/>
                <w:szCs w:val="22"/>
                <w:u w:val="single"/>
              </w:rPr>
              <w:t xml:space="preserve">     </w:t>
            </w:r>
          </w:p>
        </w:tc>
      </w:tr>
      <w:tr w:rsidR="00AB17FA" w:rsidRPr="00E612FB" w14:paraId="4146FA71" w14:textId="77777777" w:rsidTr="00AB17FA">
        <w:trPr>
          <w:gridAfter w:val="1"/>
          <w:wAfter w:w="284" w:type="dxa"/>
          <w:trHeight w:val="600"/>
        </w:trPr>
        <w:tc>
          <w:tcPr>
            <w:tcW w:w="14317" w:type="dxa"/>
            <w:gridSpan w:val="17"/>
            <w:tcBorders>
              <w:top w:val="nil"/>
              <w:left w:val="nil"/>
              <w:right w:val="nil"/>
            </w:tcBorders>
            <w:shd w:val="clear" w:color="auto" w:fill="auto"/>
            <w:noWrap/>
            <w:vAlign w:val="center"/>
            <w:hideMark/>
          </w:tcPr>
          <w:p w14:paraId="6C5FEFD0" w14:textId="77777777" w:rsidR="00AB17FA" w:rsidRPr="00E612FB" w:rsidRDefault="00AB17FA" w:rsidP="00AB17FA">
            <w:pPr>
              <w:jc w:val="center"/>
              <w:rPr>
                <w:b/>
                <w:bCs/>
                <w:color w:val="000000"/>
                <w:sz w:val="22"/>
                <w:szCs w:val="22"/>
              </w:rPr>
            </w:pPr>
            <w:r w:rsidRPr="00E612FB">
              <w:rPr>
                <w:b/>
                <w:bCs/>
                <w:color w:val="000000"/>
                <w:sz w:val="22"/>
                <w:szCs w:val="22"/>
              </w:rPr>
              <w:t>ПЛАНИРУЕМЫЕ РЕЗУЛЬТАТЫ РЕАЛИЗАЦИИ МУНИЦИПАЛЬНОЙ ПРОГРАММЫ МО «ПОСЕЛОК АЙХАЛ»</w:t>
            </w:r>
          </w:p>
          <w:p w14:paraId="377FEA29" w14:textId="77777777" w:rsidR="00AB17FA" w:rsidRPr="00E612FB" w:rsidRDefault="00AB17FA" w:rsidP="00AB17FA">
            <w:pPr>
              <w:jc w:val="center"/>
              <w:rPr>
                <w:b/>
                <w:bCs/>
                <w:color w:val="000000"/>
                <w:sz w:val="22"/>
                <w:szCs w:val="22"/>
              </w:rPr>
            </w:pPr>
            <w:r w:rsidRPr="00E612FB">
              <w:rPr>
                <w:b/>
                <w:bCs/>
                <w:color w:val="000000"/>
                <w:sz w:val="22"/>
                <w:szCs w:val="22"/>
              </w:rPr>
              <w:t>«Благоустройство МО Айхал на период 2019-2022г.г.»</w:t>
            </w:r>
          </w:p>
        </w:tc>
      </w:tr>
      <w:tr w:rsidR="00AB17FA" w:rsidRPr="00E612FB" w14:paraId="651EED53" w14:textId="77777777" w:rsidTr="00AB17FA">
        <w:trPr>
          <w:gridAfter w:val="1"/>
          <w:wAfter w:w="284" w:type="dxa"/>
          <w:trHeight w:val="1472"/>
        </w:trPr>
        <w:tc>
          <w:tcPr>
            <w:tcW w:w="7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0288D5" w14:textId="77777777" w:rsidR="00AB17FA" w:rsidRPr="00E612FB" w:rsidRDefault="00AB17FA" w:rsidP="00AB17FA">
            <w:pPr>
              <w:jc w:val="center"/>
              <w:rPr>
                <w:b/>
                <w:bCs/>
                <w:color w:val="000000"/>
                <w:sz w:val="22"/>
                <w:szCs w:val="22"/>
              </w:rPr>
            </w:pPr>
            <w:r w:rsidRPr="00E612FB">
              <w:rPr>
                <w:b/>
                <w:bCs/>
                <w:color w:val="000000"/>
                <w:sz w:val="22"/>
                <w:szCs w:val="22"/>
              </w:rPr>
              <w:t>№  п/п</w:t>
            </w:r>
          </w:p>
        </w:tc>
        <w:tc>
          <w:tcPr>
            <w:tcW w:w="20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82DAC" w14:textId="77777777" w:rsidR="00AB17FA" w:rsidRPr="00E612FB" w:rsidRDefault="00AB17FA" w:rsidP="00AB17FA">
            <w:pPr>
              <w:jc w:val="center"/>
              <w:rPr>
                <w:b/>
                <w:bCs/>
                <w:color w:val="000000"/>
                <w:sz w:val="22"/>
                <w:szCs w:val="22"/>
              </w:rPr>
            </w:pPr>
            <w:r w:rsidRPr="00E612FB">
              <w:rPr>
                <w:b/>
                <w:bCs/>
                <w:color w:val="000000"/>
                <w:sz w:val="22"/>
                <w:szCs w:val="22"/>
              </w:rPr>
              <w:t>Задачи, направленные на достижение цели</w:t>
            </w:r>
          </w:p>
        </w:tc>
        <w:tc>
          <w:tcPr>
            <w:tcW w:w="4398" w:type="dxa"/>
            <w:gridSpan w:val="4"/>
            <w:tcBorders>
              <w:top w:val="single" w:sz="4" w:space="0" w:color="auto"/>
              <w:left w:val="nil"/>
              <w:bottom w:val="single" w:sz="4" w:space="0" w:color="auto"/>
              <w:right w:val="single" w:sz="4" w:space="0" w:color="auto"/>
            </w:tcBorders>
            <w:shd w:val="clear" w:color="auto" w:fill="auto"/>
            <w:vAlign w:val="center"/>
            <w:hideMark/>
          </w:tcPr>
          <w:p w14:paraId="6B0CCE3D" w14:textId="77777777" w:rsidR="00AB17FA" w:rsidRPr="00E612FB" w:rsidRDefault="00AB17FA" w:rsidP="00AB17FA">
            <w:pPr>
              <w:jc w:val="center"/>
              <w:rPr>
                <w:b/>
                <w:bCs/>
                <w:color w:val="000000"/>
                <w:sz w:val="22"/>
                <w:szCs w:val="22"/>
              </w:rPr>
            </w:pPr>
            <w:r w:rsidRPr="00E612FB">
              <w:rPr>
                <w:b/>
                <w:bCs/>
                <w:color w:val="000000"/>
                <w:sz w:val="22"/>
                <w:szCs w:val="22"/>
              </w:rPr>
              <w:t>Планируемый объем финансирования на решение данной задачи (тыс. руб.)</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50E12F" w14:textId="77777777" w:rsidR="00AB17FA" w:rsidRPr="00E612FB" w:rsidRDefault="00AB17FA" w:rsidP="00AB17FA">
            <w:pPr>
              <w:jc w:val="center"/>
              <w:rPr>
                <w:b/>
                <w:bCs/>
                <w:color w:val="000000"/>
                <w:sz w:val="22"/>
                <w:szCs w:val="22"/>
              </w:rPr>
            </w:pPr>
            <w:r w:rsidRPr="00E612FB">
              <w:rPr>
                <w:b/>
                <w:bCs/>
                <w:color w:val="000000"/>
                <w:sz w:val="22"/>
                <w:szCs w:val="22"/>
              </w:rPr>
              <w:t>Количественные и/или качественные показатели, характеризующие достижение целей и решение задач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BBEFC" w14:textId="77777777" w:rsidR="00AB17FA" w:rsidRPr="00E612FB" w:rsidRDefault="00AB17FA" w:rsidP="00AB17FA">
            <w:pPr>
              <w:jc w:val="center"/>
              <w:rPr>
                <w:b/>
                <w:bCs/>
                <w:color w:val="000000"/>
                <w:sz w:val="22"/>
                <w:szCs w:val="22"/>
              </w:rPr>
            </w:pPr>
            <w:r w:rsidRPr="00E612FB">
              <w:rPr>
                <w:b/>
                <w:bCs/>
                <w:color w:val="000000"/>
                <w:sz w:val="22"/>
                <w:szCs w:val="22"/>
              </w:rPr>
              <w:t>Единица измерения</w:t>
            </w:r>
          </w:p>
        </w:tc>
        <w:tc>
          <w:tcPr>
            <w:tcW w:w="4113" w:type="dxa"/>
            <w:gridSpan w:val="7"/>
            <w:tcBorders>
              <w:top w:val="single" w:sz="4" w:space="0" w:color="auto"/>
              <w:left w:val="nil"/>
              <w:bottom w:val="single" w:sz="4" w:space="0" w:color="auto"/>
              <w:right w:val="single" w:sz="4" w:space="0" w:color="auto"/>
            </w:tcBorders>
            <w:shd w:val="clear" w:color="auto" w:fill="auto"/>
            <w:vAlign w:val="center"/>
            <w:hideMark/>
          </w:tcPr>
          <w:p w14:paraId="0B3AAD81" w14:textId="77777777" w:rsidR="00AB17FA" w:rsidRPr="00E612FB" w:rsidRDefault="00AB17FA" w:rsidP="00AB17FA">
            <w:pPr>
              <w:jc w:val="center"/>
              <w:rPr>
                <w:b/>
                <w:bCs/>
                <w:color w:val="000000"/>
                <w:sz w:val="22"/>
                <w:szCs w:val="22"/>
              </w:rPr>
            </w:pPr>
            <w:r w:rsidRPr="00E612FB">
              <w:rPr>
                <w:b/>
                <w:bCs/>
                <w:color w:val="000000"/>
                <w:sz w:val="22"/>
                <w:szCs w:val="22"/>
              </w:rPr>
              <w:t>Планируемое значение показателя по годам реализации</w:t>
            </w:r>
          </w:p>
        </w:tc>
      </w:tr>
      <w:tr w:rsidR="00AB17FA" w:rsidRPr="00E612FB" w14:paraId="2CF18B43" w14:textId="77777777" w:rsidTr="00AB17FA">
        <w:trPr>
          <w:gridAfter w:val="1"/>
          <w:wAfter w:w="284" w:type="dxa"/>
          <w:trHeight w:val="58"/>
        </w:trPr>
        <w:tc>
          <w:tcPr>
            <w:tcW w:w="735" w:type="dxa"/>
            <w:vMerge/>
            <w:tcBorders>
              <w:top w:val="single" w:sz="4" w:space="0" w:color="auto"/>
              <w:left w:val="single" w:sz="4" w:space="0" w:color="auto"/>
              <w:bottom w:val="single" w:sz="4" w:space="0" w:color="000000"/>
              <w:right w:val="single" w:sz="4" w:space="0" w:color="auto"/>
            </w:tcBorders>
            <w:vAlign w:val="center"/>
            <w:hideMark/>
          </w:tcPr>
          <w:p w14:paraId="6E838395" w14:textId="77777777" w:rsidR="00AB17FA" w:rsidRPr="00E612FB" w:rsidRDefault="00AB17FA" w:rsidP="00AB17FA">
            <w:pPr>
              <w:rPr>
                <w:b/>
                <w:bCs/>
                <w:color w:val="000000"/>
                <w:sz w:val="22"/>
                <w:szCs w:val="22"/>
              </w:rPr>
            </w:pPr>
          </w:p>
        </w:tc>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465BE3B0" w14:textId="77777777" w:rsidR="00AB17FA" w:rsidRPr="00E612FB" w:rsidRDefault="00AB17FA" w:rsidP="00AB17FA">
            <w:pPr>
              <w:rPr>
                <w:b/>
                <w:bCs/>
                <w:color w:val="000000"/>
                <w:sz w:val="22"/>
                <w:szCs w:val="22"/>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E3ABAD1" w14:textId="77777777" w:rsidR="00AB17FA" w:rsidRPr="00E612FB" w:rsidRDefault="00AB17FA" w:rsidP="00AB17FA">
            <w:pPr>
              <w:jc w:val="center"/>
              <w:rPr>
                <w:b/>
                <w:bCs/>
                <w:color w:val="000000"/>
                <w:sz w:val="22"/>
                <w:szCs w:val="22"/>
              </w:rPr>
            </w:pPr>
            <w:r w:rsidRPr="00E612FB">
              <w:rPr>
                <w:b/>
                <w:bCs/>
                <w:color w:val="000000"/>
                <w:sz w:val="22"/>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14:paraId="3E1DC2A3" w14:textId="77777777" w:rsidR="00AB17FA" w:rsidRPr="00E612FB" w:rsidRDefault="00AB17FA" w:rsidP="00AB17FA">
            <w:pPr>
              <w:jc w:val="center"/>
              <w:rPr>
                <w:b/>
                <w:bCs/>
                <w:color w:val="000000"/>
                <w:sz w:val="22"/>
                <w:szCs w:val="22"/>
              </w:rPr>
            </w:pPr>
            <w:r w:rsidRPr="00E612FB">
              <w:rPr>
                <w:b/>
                <w:bCs/>
                <w:color w:val="000000"/>
                <w:sz w:val="22"/>
                <w:szCs w:val="22"/>
              </w:rPr>
              <w:t>Бюджет</w:t>
            </w:r>
          </w:p>
        </w:tc>
        <w:tc>
          <w:tcPr>
            <w:tcW w:w="1134" w:type="dxa"/>
            <w:tcBorders>
              <w:top w:val="nil"/>
              <w:left w:val="nil"/>
              <w:bottom w:val="single" w:sz="4" w:space="0" w:color="auto"/>
              <w:right w:val="single" w:sz="4" w:space="0" w:color="auto"/>
            </w:tcBorders>
            <w:shd w:val="clear" w:color="auto" w:fill="auto"/>
            <w:vAlign w:val="center"/>
            <w:hideMark/>
          </w:tcPr>
          <w:p w14:paraId="16C0B179" w14:textId="77777777" w:rsidR="00AB17FA" w:rsidRPr="00E612FB" w:rsidRDefault="00AB17FA" w:rsidP="00AB17FA">
            <w:pPr>
              <w:jc w:val="center"/>
              <w:rPr>
                <w:b/>
                <w:bCs/>
                <w:color w:val="000000"/>
                <w:sz w:val="22"/>
                <w:szCs w:val="22"/>
              </w:rPr>
            </w:pPr>
            <w:r w:rsidRPr="00E612FB">
              <w:rPr>
                <w:b/>
                <w:bCs/>
                <w:color w:val="000000"/>
                <w:sz w:val="22"/>
                <w:szCs w:val="22"/>
              </w:rPr>
              <w:t>Бюджет</w:t>
            </w:r>
          </w:p>
        </w:tc>
        <w:tc>
          <w:tcPr>
            <w:tcW w:w="854" w:type="dxa"/>
            <w:tcBorders>
              <w:top w:val="nil"/>
              <w:left w:val="nil"/>
              <w:bottom w:val="single" w:sz="4" w:space="0" w:color="auto"/>
              <w:right w:val="single" w:sz="4" w:space="0" w:color="auto"/>
            </w:tcBorders>
            <w:shd w:val="clear" w:color="auto" w:fill="auto"/>
            <w:vAlign w:val="center"/>
            <w:hideMark/>
          </w:tcPr>
          <w:p w14:paraId="796522A8" w14:textId="77777777" w:rsidR="00AB17FA" w:rsidRPr="00E612FB" w:rsidRDefault="00AB17FA" w:rsidP="00AB17FA">
            <w:pPr>
              <w:jc w:val="center"/>
              <w:rPr>
                <w:b/>
                <w:bCs/>
                <w:color w:val="000000"/>
                <w:sz w:val="22"/>
                <w:szCs w:val="22"/>
              </w:rPr>
            </w:pPr>
            <w:r w:rsidRPr="00E612FB">
              <w:rPr>
                <w:b/>
                <w:bCs/>
                <w:color w:val="000000"/>
                <w:sz w:val="22"/>
                <w:szCs w:val="22"/>
              </w:rPr>
              <w:t>Другие</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37EF6D9C" w14:textId="77777777" w:rsidR="00AB17FA" w:rsidRPr="00E612FB" w:rsidRDefault="00AB17FA" w:rsidP="00AB17FA">
            <w:pPr>
              <w:rPr>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74CC6C5" w14:textId="77777777" w:rsidR="00AB17FA" w:rsidRPr="00E612FB" w:rsidRDefault="00AB17FA" w:rsidP="00AB17FA">
            <w:pPr>
              <w:rPr>
                <w:b/>
                <w:bCs/>
                <w:color w:val="000000"/>
                <w:sz w:val="22"/>
                <w:szCs w:val="22"/>
              </w:rPr>
            </w:pPr>
          </w:p>
        </w:tc>
        <w:tc>
          <w:tcPr>
            <w:tcW w:w="1135" w:type="dxa"/>
            <w:gridSpan w:val="2"/>
            <w:tcBorders>
              <w:top w:val="nil"/>
              <w:left w:val="single" w:sz="4" w:space="0" w:color="auto"/>
              <w:bottom w:val="single" w:sz="4" w:space="0" w:color="auto"/>
              <w:right w:val="single" w:sz="4" w:space="0" w:color="auto"/>
            </w:tcBorders>
            <w:shd w:val="clear" w:color="auto" w:fill="auto"/>
            <w:hideMark/>
          </w:tcPr>
          <w:p w14:paraId="5772703F" w14:textId="77777777" w:rsidR="00AB17FA" w:rsidRPr="00E612FB" w:rsidRDefault="00AB17FA" w:rsidP="00AB17FA">
            <w:pPr>
              <w:jc w:val="center"/>
              <w:rPr>
                <w:b/>
                <w:bCs/>
                <w:color w:val="000000"/>
                <w:sz w:val="22"/>
                <w:szCs w:val="22"/>
              </w:rPr>
            </w:pPr>
            <w:r w:rsidRPr="00E612FB">
              <w:rPr>
                <w:b/>
                <w:bCs/>
                <w:color w:val="000000"/>
                <w:sz w:val="22"/>
                <w:szCs w:val="22"/>
              </w:rPr>
              <w:t>2019 г.</w:t>
            </w:r>
          </w:p>
        </w:tc>
        <w:tc>
          <w:tcPr>
            <w:tcW w:w="994" w:type="dxa"/>
            <w:gridSpan w:val="2"/>
            <w:tcBorders>
              <w:top w:val="nil"/>
              <w:left w:val="single" w:sz="4" w:space="0" w:color="auto"/>
              <w:bottom w:val="single" w:sz="4" w:space="0" w:color="auto"/>
              <w:right w:val="single" w:sz="4" w:space="0" w:color="auto"/>
            </w:tcBorders>
            <w:shd w:val="clear" w:color="auto" w:fill="auto"/>
            <w:hideMark/>
          </w:tcPr>
          <w:p w14:paraId="5C490451" w14:textId="77777777" w:rsidR="00AB17FA" w:rsidRPr="00E612FB" w:rsidRDefault="00AB17FA" w:rsidP="00AB17FA">
            <w:pPr>
              <w:ind w:left="-2713" w:firstLine="2713"/>
              <w:jc w:val="center"/>
              <w:rPr>
                <w:b/>
                <w:bCs/>
                <w:color w:val="000000"/>
                <w:sz w:val="22"/>
                <w:szCs w:val="22"/>
              </w:rPr>
            </w:pPr>
            <w:r w:rsidRPr="00E612FB">
              <w:rPr>
                <w:b/>
                <w:bCs/>
                <w:color w:val="000000"/>
                <w:sz w:val="22"/>
                <w:szCs w:val="22"/>
              </w:rPr>
              <w:t>2020 г.</w:t>
            </w:r>
          </w:p>
        </w:tc>
        <w:tc>
          <w:tcPr>
            <w:tcW w:w="992" w:type="dxa"/>
            <w:gridSpan w:val="2"/>
            <w:tcBorders>
              <w:top w:val="nil"/>
              <w:left w:val="single" w:sz="4" w:space="0" w:color="auto"/>
              <w:bottom w:val="single" w:sz="4" w:space="0" w:color="auto"/>
              <w:right w:val="single" w:sz="4" w:space="0" w:color="auto"/>
            </w:tcBorders>
            <w:shd w:val="clear" w:color="auto" w:fill="auto"/>
            <w:hideMark/>
          </w:tcPr>
          <w:p w14:paraId="783772AF" w14:textId="77777777" w:rsidR="00AB17FA" w:rsidRPr="00E612FB" w:rsidRDefault="00AB17FA" w:rsidP="00AB17FA">
            <w:pPr>
              <w:jc w:val="center"/>
              <w:rPr>
                <w:b/>
                <w:bCs/>
                <w:color w:val="000000"/>
                <w:sz w:val="22"/>
                <w:szCs w:val="22"/>
              </w:rPr>
            </w:pPr>
            <w:r w:rsidRPr="00E612FB">
              <w:rPr>
                <w:b/>
                <w:bCs/>
                <w:color w:val="000000"/>
                <w:sz w:val="22"/>
                <w:szCs w:val="22"/>
              </w:rPr>
              <w:t>2021 г.</w:t>
            </w:r>
          </w:p>
        </w:tc>
        <w:tc>
          <w:tcPr>
            <w:tcW w:w="992" w:type="dxa"/>
            <w:tcBorders>
              <w:top w:val="nil"/>
              <w:left w:val="single" w:sz="4" w:space="0" w:color="auto"/>
              <w:bottom w:val="single" w:sz="4" w:space="0" w:color="auto"/>
              <w:right w:val="single" w:sz="4" w:space="0" w:color="auto"/>
            </w:tcBorders>
            <w:shd w:val="clear" w:color="auto" w:fill="auto"/>
            <w:noWrap/>
            <w:hideMark/>
          </w:tcPr>
          <w:p w14:paraId="0237ACEC" w14:textId="77777777" w:rsidR="00AB17FA" w:rsidRPr="00E612FB" w:rsidRDefault="00AB17FA" w:rsidP="00AB17FA">
            <w:pPr>
              <w:jc w:val="center"/>
              <w:rPr>
                <w:b/>
                <w:bCs/>
                <w:color w:val="000000"/>
                <w:sz w:val="22"/>
                <w:szCs w:val="22"/>
              </w:rPr>
            </w:pPr>
            <w:r w:rsidRPr="00E612FB">
              <w:rPr>
                <w:b/>
                <w:bCs/>
                <w:color w:val="000000"/>
                <w:sz w:val="22"/>
                <w:szCs w:val="22"/>
              </w:rPr>
              <w:t>2022 г</w:t>
            </w:r>
          </w:p>
        </w:tc>
      </w:tr>
      <w:tr w:rsidR="00AB17FA" w:rsidRPr="00E612FB" w14:paraId="655AE5C9" w14:textId="77777777" w:rsidTr="00AB17FA">
        <w:trPr>
          <w:gridAfter w:val="1"/>
          <w:wAfter w:w="284" w:type="dxa"/>
          <w:trHeight w:val="1119"/>
        </w:trPr>
        <w:tc>
          <w:tcPr>
            <w:tcW w:w="735" w:type="dxa"/>
            <w:tcBorders>
              <w:top w:val="nil"/>
              <w:left w:val="single" w:sz="4" w:space="0" w:color="auto"/>
              <w:bottom w:val="single" w:sz="4" w:space="0" w:color="auto"/>
              <w:right w:val="single" w:sz="4" w:space="0" w:color="auto"/>
            </w:tcBorders>
            <w:shd w:val="clear" w:color="auto" w:fill="auto"/>
            <w:hideMark/>
          </w:tcPr>
          <w:p w14:paraId="497865A7" w14:textId="77777777" w:rsidR="00AB17FA" w:rsidRPr="00E612FB" w:rsidRDefault="00AB17FA" w:rsidP="00AB17FA">
            <w:pPr>
              <w:jc w:val="center"/>
              <w:rPr>
                <w:b/>
                <w:bCs/>
                <w:color w:val="000000"/>
                <w:sz w:val="22"/>
                <w:szCs w:val="22"/>
              </w:rPr>
            </w:pPr>
            <w:r w:rsidRPr="00E612FB">
              <w:rPr>
                <w:b/>
                <w:bCs/>
                <w:color w:val="000000"/>
                <w:sz w:val="22"/>
                <w:szCs w:val="22"/>
              </w:rPr>
              <w:t> </w:t>
            </w:r>
          </w:p>
        </w:tc>
        <w:tc>
          <w:tcPr>
            <w:tcW w:w="2093" w:type="dxa"/>
            <w:gridSpan w:val="2"/>
            <w:tcBorders>
              <w:top w:val="nil"/>
              <w:left w:val="nil"/>
              <w:bottom w:val="single" w:sz="4" w:space="0" w:color="auto"/>
              <w:right w:val="single" w:sz="4" w:space="0" w:color="auto"/>
            </w:tcBorders>
            <w:shd w:val="clear" w:color="auto" w:fill="auto"/>
            <w:vAlign w:val="center"/>
            <w:hideMark/>
          </w:tcPr>
          <w:p w14:paraId="2AE0A01F" w14:textId="77777777" w:rsidR="00AB17FA" w:rsidRPr="00E612FB" w:rsidRDefault="00AB17FA" w:rsidP="00AB17FA">
            <w:pPr>
              <w:jc w:val="center"/>
              <w:rPr>
                <w:b/>
                <w:bCs/>
                <w:color w:val="000000"/>
                <w:sz w:val="22"/>
                <w:szCs w:val="22"/>
              </w:rPr>
            </w:pPr>
            <w:r w:rsidRPr="00E612FB">
              <w:rPr>
                <w:b/>
                <w:bCs/>
                <w:color w:val="000000"/>
                <w:sz w:val="22"/>
                <w:szCs w:val="22"/>
              </w:rPr>
              <w:t> </w:t>
            </w:r>
          </w:p>
        </w:tc>
        <w:tc>
          <w:tcPr>
            <w:tcW w:w="993" w:type="dxa"/>
            <w:vMerge/>
            <w:tcBorders>
              <w:top w:val="nil"/>
              <w:left w:val="single" w:sz="4" w:space="0" w:color="auto"/>
              <w:bottom w:val="single" w:sz="4" w:space="0" w:color="auto"/>
              <w:right w:val="single" w:sz="4" w:space="0" w:color="auto"/>
            </w:tcBorders>
            <w:vAlign w:val="center"/>
            <w:hideMark/>
          </w:tcPr>
          <w:p w14:paraId="066B80AF" w14:textId="77777777" w:rsidR="00AB17FA" w:rsidRPr="00E612FB" w:rsidRDefault="00AB17FA" w:rsidP="00AB17F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14:paraId="65346E9F" w14:textId="77777777" w:rsidR="00AB17FA" w:rsidRPr="00E612FB" w:rsidRDefault="00AB17FA" w:rsidP="00AB17FA">
            <w:pPr>
              <w:jc w:val="center"/>
              <w:rPr>
                <w:b/>
                <w:bCs/>
                <w:color w:val="000000"/>
                <w:sz w:val="22"/>
                <w:szCs w:val="22"/>
              </w:rPr>
            </w:pPr>
            <w:r w:rsidRPr="00E612FB">
              <w:rPr>
                <w:b/>
                <w:bCs/>
                <w:color w:val="000000"/>
                <w:sz w:val="22"/>
                <w:szCs w:val="22"/>
              </w:rPr>
              <w:t>МО «Поселок Айхал»</w:t>
            </w:r>
          </w:p>
        </w:tc>
        <w:tc>
          <w:tcPr>
            <w:tcW w:w="1134" w:type="dxa"/>
            <w:tcBorders>
              <w:top w:val="nil"/>
              <w:left w:val="nil"/>
              <w:bottom w:val="single" w:sz="4" w:space="0" w:color="auto"/>
              <w:right w:val="single" w:sz="4" w:space="0" w:color="auto"/>
            </w:tcBorders>
            <w:shd w:val="clear" w:color="auto" w:fill="auto"/>
            <w:vAlign w:val="center"/>
            <w:hideMark/>
          </w:tcPr>
          <w:p w14:paraId="2784BAAE" w14:textId="77777777" w:rsidR="00AB17FA" w:rsidRPr="00E612FB" w:rsidRDefault="00AB17FA" w:rsidP="00AB17FA">
            <w:pPr>
              <w:jc w:val="center"/>
              <w:rPr>
                <w:b/>
                <w:bCs/>
                <w:color w:val="000000"/>
                <w:sz w:val="22"/>
                <w:szCs w:val="22"/>
              </w:rPr>
            </w:pPr>
            <w:r w:rsidRPr="00E612FB">
              <w:rPr>
                <w:b/>
                <w:bCs/>
                <w:color w:val="000000"/>
                <w:sz w:val="22"/>
                <w:szCs w:val="22"/>
              </w:rPr>
              <w:t xml:space="preserve">МО «Мирнинский район» </w:t>
            </w:r>
          </w:p>
        </w:tc>
        <w:tc>
          <w:tcPr>
            <w:tcW w:w="854" w:type="dxa"/>
            <w:tcBorders>
              <w:top w:val="nil"/>
              <w:left w:val="nil"/>
              <w:bottom w:val="single" w:sz="4" w:space="0" w:color="auto"/>
              <w:right w:val="single" w:sz="4" w:space="0" w:color="auto"/>
            </w:tcBorders>
            <w:shd w:val="clear" w:color="auto" w:fill="auto"/>
            <w:vAlign w:val="center"/>
            <w:hideMark/>
          </w:tcPr>
          <w:p w14:paraId="29FA74C9" w14:textId="77777777" w:rsidR="00AB17FA" w:rsidRPr="00E612FB" w:rsidRDefault="00AB17FA" w:rsidP="00AB17FA">
            <w:pPr>
              <w:jc w:val="center"/>
              <w:rPr>
                <w:b/>
                <w:bCs/>
                <w:color w:val="000000"/>
                <w:sz w:val="22"/>
                <w:szCs w:val="22"/>
              </w:rPr>
            </w:pPr>
            <w:r w:rsidRPr="00E612FB">
              <w:rPr>
                <w:b/>
                <w:bCs/>
                <w:color w:val="000000"/>
                <w:sz w:val="22"/>
                <w:szCs w:val="22"/>
              </w:rPr>
              <w:t>источники</w:t>
            </w:r>
          </w:p>
        </w:tc>
        <w:tc>
          <w:tcPr>
            <w:tcW w:w="2269" w:type="dxa"/>
            <w:gridSpan w:val="2"/>
            <w:tcBorders>
              <w:top w:val="nil"/>
              <w:left w:val="nil"/>
              <w:bottom w:val="single" w:sz="4" w:space="0" w:color="auto"/>
              <w:right w:val="single" w:sz="4" w:space="0" w:color="auto"/>
            </w:tcBorders>
            <w:shd w:val="clear" w:color="auto" w:fill="auto"/>
            <w:hideMark/>
          </w:tcPr>
          <w:p w14:paraId="085F191E" w14:textId="77777777" w:rsidR="00AB17FA" w:rsidRPr="00E612FB" w:rsidRDefault="00AB17FA" w:rsidP="00AB17FA">
            <w:pPr>
              <w:jc w:val="center"/>
              <w:rPr>
                <w:b/>
                <w:bCs/>
                <w:color w:val="000000"/>
                <w:sz w:val="22"/>
                <w:szCs w:val="22"/>
              </w:rPr>
            </w:pPr>
            <w:r w:rsidRPr="00E612FB">
              <w:rPr>
                <w:b/>
                <w:bCs/>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533C0F" w14:textId="77777777" w:rsidR="00AB17FA" w:rsidRPr="00E612FB" w:rsidRDefault="00AB17FA" w:rsidP="00AB17FA">
            <w:pPr>
              <w:rPr>
                <w:b/>
                <w:bCs/>
                <w:color w:val="000000"/>
                <w:sz w:val="22"/>
                <w:szCs w:val="22"/>
              </w:rPr>
            </w:pPr>
          </w:p>
        </w:tc>
        <w:tc>
          <w:tcPr>
            <w:tcW w:w="1135" w:type="dxa"/>
            <w:gridSpan w:val="2"/>
            <w:tcBorders>
              <w:top w:val="nil"/>
              <w:left w:val="single" w:sz="4" w:space="0" w:color="auto"/>
              <w:bottom w:val="single" w:sz="4" w:space="0" w:color="auto"/>
              <w:right w:val="single" w:sz="4" w:space="0" w:color="auto"/>
            </w:tcBorders>
            <w:vAlign w:val="center"/>
            <w:hideMark/>
          </w:tcPr>
          <w:p w14:paraId="6B33F313" w14:textId="77777777" w:rsidR="00AB17FA" w:rsidRPr="00E612FB" w:rsidRDefault="00AB17FA" w:rsidP="00AB17FA">
            <w:pPr>
              <w:rPr>
                <w:b/>
                <w:bCs/>
                <w:color w:val="000000"/>
                <w:sz w:val="22"/>
                <w:szCs w:val="22"/>
              </w:rPr>
            </w:pPr>
          </w:p>
        </w:tc>
        <w:tc>
          <w:tcPr>
            <w:tcW w:w="994" w:type="dxa"/>
            <w:gridSpan w:val="2"/>
            <w:tcBorders>
              <w:top w:val="nil"/>
              <w:left w:val="single" w:sz="4" w:space="0" w:color="auto"/>
              <w:bottom w:val="single" w:sz="4" w:space="0" w:color="auto"/>
              <w:right w:val="single" w:sz="4" w:space="0" w:color="auto"/>
            </w:tcBorders>
            <w:vAlign w:val="center"/>
            <w:hideMark/>
          </w:tcPr>
          <w:p w14:paraId="430101C2" w14:textId="77777777" w:rsidR="00AB17FA" w:rsidRPr="00E612FB" w:rsidRDefault="00AB17FA" w:rsidP="00AB17FA">
            <w:pPr>
              <w:rPr>
                <w:b/>
                <w:bCs/>
                <w:color w:val="000000"/>
                <w:sz w:val="22"/>
                <w:szCs w:val="22"/>
              </w:rPr>
            </w:pPr>
          </w:p>
        </w:tc>
        <w:tc>
          <w:tcPr>
            <w:tcW w:w="992" w:type="dxa"/>
            <w:gridSpan w:val="2"/>
            <w:tcBorders>
              <w:top w:val="nil"/>
              <w:left w:val="single" w:sz="4" w:space="0" w:color="auto"/>
              <w:bottom w:val="single" w:sz="4" w:space="0" w:color="auto"/>
              <w:right w:val="single" w:sz="4" w:space="0" w:color="auto"/>
            </w:tcBorders>
            <w:vAlign w:val="center"/>
            <w:hideMark/>
          </w:tcPr>
          <w:p w14:paraId="18AD5203" w14:textId="77777777" w:rsidR="00AB17FA" w:rsidRPr="00E612FB" w:rsidRDefault="00AB17FA" w:rsidP="00AB17FA">
            <w:pPr>
              <w:rPr>
                <w:b/>
                <w:bCs/>
                <w:color w:val="000000"/>
                <w:sz w:val="22"/>
                <w:szCs w:val="22"/>
              </w:rPr>
            </w:pPr>
          </w:p>
        </w:tc>
        <w:tc>
          <w:tcPr>
            <w:tcW w:w="992" w:type="dxa"/>
            <w:tcBorders>
              <w:top w:val="nil"/>
              <w:left w:val="single" w:sz="4" w:space="0" w:color="auto"/>
              <w:bottom w:val="single" w:sz="4" w:space="0" w:color="auto"/>
              <w:right w:val="single" w:sz="4" w:space="0" w:color="auto"/>
            </w:tcBorders>
            <w:vAlign w:val="center"/>
            <w:hideMark/>
          </w:tcPr>
          <w:p w14:paraId="4C2FEB18" w14:textId="77777777" w:rsidR="00AB17FA" w:rsidRPr="00E612FB" w:rsidRDefault="00AB17FA" w:rsidP="00AB17FA">
            <w:pPr>
              <w:rPr>
                <w:b/>
                <w:bCs/>
                <w:color w:val="000000"/>
                <w:sz w:val="22"/>
                <w:szCs w:val="22"/>
              </w:rPr>
            </w:pPr>
          </w:p>
        </w:tc>
      </w:tr>
      <w:tr w:rsidR="00AB17FA" w:rsidRPr="00E612FB" w14:paraId="438B195F" w14:textId="77777777" w:rsidTr="00AB17FA">
        <w:trPr>
          <w:gridAfter w:val="1"/>
          <w:wAfter w:w="284" w:type="dxa"/>
          <w:trHeight w:val="300"/>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6B2E49B3" w14:textId="77777777" w:rsidR="00AB17FA" w:rsidRPr="00E612FB" w:rsidRDefault="00AB17FA" w:rsidP="00AB17FA">
            <w:pPr>
              <w:jc w:val="center"/>
              <w:rPr>
                <w:b/>
                <w:bCs/>
                <w:color w:val="000000"/>
                <w:sz w:val="22"/>
                <w:szCs w:val="22"/>
              </w:rPr>
            </w:pPr>
            <w:r w:rsidRPr="00E612FB">
              <w:rPr>
                <w:b/>
                <w:bCs/>
                <w:color w:val="000000"/>
                <w:sz w:val="22"/>
                <w:szCs w:val="22"/>
              </w:rPr>
              <w:t>1</w:t>
            </w:r>
          </w:p>
        </w:tc>
        <w:tc>
          <w:tcPr>
            <w:tcW w:w="2093" w:type="dxa"/>
            <w:gridSpan w:val="2"/>
            <w:tcBorders>
              <w:top w:val="nil"/>
              <w:left w:val="nil"/>
              <w:bottom w:val="single" w:sz="4" w:space="0" w:color="auto"/>
              <w:right w:val="single" w:sz="4" w:space="0" w:color="auto"/>
            </w:tcBorders>
            <w:shd w:val="clear" w:color="auto" w:fill="auto"/>
            <w:vAlign w:val="center"/>
            <w:hideMark/>
          </w:tcPr>
          <w:p w14:paraId="69CE57A1" w14:textId="77777777" w:rsidR="00AB17FA" w:rsidRPr="00E612FB" w:rsidRDefault="00AB17FA" w:rsidP="00AB17FA">
            <w:pPr>
              <w:jc w:val="center"/>
              <w:rPr>
                <w:b/>
                <w:bCs/>
                <w:color w:val="000000"/>
                <w:sz w:val="22"/>
                <w:szCs w:val="22"/>
              </w:rPr>
            </w:pPr>
            <w:r w:rsidRPr="00E612FB">
              <w:rPr>
                <w:b/>
                <w:bCs/>
                <w:color w:val="000000"/>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14:paraId="2C04A237" w14:textId="77777777" w:rsidR="00AB17FA" w:rsidRPr="00E612FB" w:rsidRDefault="00AB17FA" w:rsidP="00AB17FA">
            <w:pPr>
              <w:jc w:val="center"/>
              <w:rPr>
                <w:b/>
                <w:bCs/>
                <w:color w:val="000000"/>
                <w:sz w:val="22"/>
                <w:szCs w:val="22"/>
              </w:rPr>
            </w:pPr>
            <w:r w:rsidRPr="00E612FB">
              <w:rPr>
                <w:b/>
                <w:bCs/>
                <w:color w:val="000000"/>
                <w:sz w:val="22"/>
                <w:szCs w:val="22"/>
              </w:rPr>
              <w:t>3</w:t>
            </w:r>
          </w:p>
        </w:tc>
        <w:tc>
          <w:tcPr>
            <w:tcW w:w="1417" w:type="dxa"/>
            <w:tcBorders>
              <w:top w:val="nil"/>
              <w:left w:val="nil"/>
              <w:bottom w:val="single" w:sz="4" w:space="0" w:color="auto"/>
              <w:right w:val="single" w:sz="4" w:space="0" w:color="auto"/>
            </w:tcBorders>
            <w:shd w:val="clear" w:color="auto" w:fill="auto"/>
            <w:vAlign w:val="center"/>
            <w:hideMark/>
          </w:tcPr>
          <w:p w14:paraId="48CFF2F1" w14:textId="77777777" w:rsidR="00AB17FA" w:rsidRPr="00E612FB" w:rsidRDefault="00AB17FA" w:rsidP="00AB17FA">
            <w:pPr>
              <w:jc w:val="center"/>
              <w:rPr>
                <w:b/>
                <w:bCs/>
                <w:color w:val="000000"/>
                <w:sz w:val="22"/>
                <w:szCs w:val="22"/>
              </w:rPr>
            </w:pPr>
            <w:r w:rsidRPr="00E612FB">
              <w:rPr>
                <w:b/>
                <w:bCs/>
                <w:color w:val="000000"/>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14:paraId="6CA7F505" w14:textId="77777777" w:rsidR="00AB17FA" w:rsidRPr="00E612FB" w:rsidRDefault="00AB17FA" w:rsidP="00AB17FA">
            <w:pPr>
              <w:jc w:val="center"/>
              <w:rPr>
                <w:b/>
                <w:bCs/>
                <w:color w:val="000000"/>
                <w:sz w:val="22"/>
                <w:szCs w:val="22"/>
              </w:rPr>
            </w:pPr>
            <w:r w:rsidRPr="00E612FB">
              <w:rPr>
                <w:b/>
                <w:bCs/>
                <w:color w:val="000000"/>
                <w:sz w:val="22"/>
                <w:szCs w:val="22"/>
              </w:rPr>
              <w:t>5</w:t>
            </w:r>
          </w:p>
        </w:tc>
        <w:tc>
          <w:tcPr>
            <w:tcW w:w="854" w:type="dxa"/>
            <w:tcBorders>
              <w:top w:val="nil"/>
              <w:left w:val="nil"/>
              <w:bottom w:val="single" w:sz="4" w:space="0" w:color="auto"/>
              <w:right w:val="single" w:sz="4" w:space="0" w:color="auto"/>
            </w:tcBorders>
            <w:shd w:val="clear" w:color="auto" w:fill="auto"/>
            <w:vAlign w:val="center"/>
            <w:hideMark/>
          </w:tcPr>
          <w:p w14:paraId="026FA91F" w14:textId="77777777" w:rsidR="00AB17FA" w:rsidRPr="00E612FB" w:rsidRDefault="00AB17FA" w:rsidP="00AB17FA">
            <w:pPr>
              <w:jc w:val="center"/>
              <w:rPr>
                <w:b/>
                <w:bCs/>
                <w:color w:val="000000"/>
                <w:sz w:val="22"/>
                <w:szCs w:val="22"/>
              </w:rPr>
            </w:pPr>
            <w:r w:rsidRPr="00E612FB">
              <w:rPr>
                <w:b/>
                <w:bCs/>
                <w:color w:val="000000"/>
                <w:sz w:val="22"/>
                <w:szCs w:val="22"/>
              </w:rPr>
              <w:t>6</w:t>
            </w:r>
          </w:p>
        </w:tc>
        <w:tc>
          <w:tcPr>
            <w:tcW w:w="2269" w:type="dxa"/>
            <w:gridSpan w:val="2"/>
            <w:tcBorders>
              <w:top w:val="nil"/>
              <w:left w:val="nil"/>
              <w:bottom w:val="single" w:sz="4" w:space="0" w:color="auto"/>
              <w:right w:val="single" w:sz="4" w:space="0" w:color="auto"/>
            </w:tcBorders>
            <w:shd w:val="clear" w:color="auto" w:fill="auto"/>
            <w:vAlign w:val="center"/>
            <w:hideMark/>
          </w:tcPr>
          <w:p w14:paraId="10B7B7BF" w14:textId="77777777" w:rsidR="00AB17FA" w:rsidRPr="00E612FB" w:rsidRDefault="00AB17FA" w:rsidP="00AB17FA">
            <w:pPr>
              <w:jc w:val="center"/>
              <w:rPr>
                <w:b/>
                <w:bCs/>
                <w:color w:val="000000"/>
                <w:sz w:val="22"/>
                <w:szCs w:val="22"/>
              </w:rPr>
            </w:pPr>
            <w:r w:rsidRPr="00E612FB">
              <w:rPr>
                <w:b/>
                <w:bCs/>
                <w:color w:val="000000"/>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14:paraId="7310D7AD" w14:textId="77777777" w:rsidR="00AB17FA" w:rsidRPr="00E612FB" w:rsidRDefault="00AB17FA" w:rsidP="00AB17FA">
            <w:pPr>
              <w:jc w:val="center"/>
              <w:rPr>
                <w:b/>
                <w:bCs/>
                <w:color w:val="000000"/>
                <w:sz w:val="22"/>
                <w:szCs w:val="22"/>
              </w:rPr>
            </w:pPr>
            <w:r w:rsidRPr="00E612FB">
              <w:rPr>
                <w:b/>
                <w:bCs/>
                <w:color w:val="000000"/>
                <w:sz w:val="22"/>
                <w:szCs w:val="22"/>
              </w:rPr>
              <w:t>8</w:t>
            </w:r>
          </w:p>
        </w:tc>
        <w:tc>
          <w:tcPr>
            <w:tcW w:w="1135" w:type="dxa"/>
            <w:gridSpan w:val="2"/>
            <w:tcBorders>
              <w:top w:val="nil"/>
              <w:left w:val="nil"/>
              <w:bottom w:val="single" w:sz="4" w:space="0" w:color="auto"/>
              <w:right w:val="single" w:sz="4" w:space="0" w:color="auto"/>
            </w:tcBorders>
            <w:shd w:val="clear" w:color="auto" w:fill="auto"/>
            <w:vAlign w:val="center"/>
            <w:hideMark/>
          </w:tcPr>
          <w:p w14:paraId="682F0F04" w14:textId="77777777" w:rsidR="00AB17FA" w:rsidRPr="00E612FB" w:rsidRDefault="00AB17FA" w:rsidP="00AB17FA">
            <w:pPr>
              <w:jc w:val="center"/>
              <w:rPr>
                <w:b/>
                <w:bCs/>
                <w:color w:val="000000"/>
                <w:sz w:val="22"/>
                <w:szCs w:val="22"/>
              </w:rPr>
            </w:pPr>
            <w:r w:rsidRPr="00E612FB">
              <w:rPr>
                <w:b/>
                <w:bCs/>
                <w:color w:val="000000"/>
                <w:sz w:val="22"/>
                <w:szCs w:val="22"/>
              </w:rPr>
              <w:t>9</w:t>
            </w:r>
          </w:p>
        </w:tc>
        <w:tc>
          <w:tcPr>
            <w:tcW w:w="994" w:type="dxa"/>
            <w:gridSpan w:val="2"/>
            <w:tcBorders>
              <w:top w:val="nil"/>
              <w:left w:val="nil"/>
              <w:bottom w:val="single" w:sz="4" w:space="0" w:color="auto"/>
              <w:right w:val="single" w:sz="4" w:space="0" w:color="auto"/>
            </w:tcBorders>
            <w:shd w:val="clear" w:color="auto" w:fill="auto"/>
            <w:vAlign w:val="center"/>
            <w:hideMark/>
          </w:tcPr>
          <w:p w14:paraId="7060005D" w14:textId="77777777" w:rsidR="00AB17FA" w:rsidRPr="00E612FB" w:rsidRDefault="00AB17FA" w:rsidP="00AB17FA">
            <w:pPr>
              <w:jc w:val="center"/>
              <w:rPr>
                <w:b/>
                <w:bCs/>
                <w:color w:val="000000"/>
                <w:sz w:val="22"/>
                <w:szCs w:val="22"/>
              </w:rPr>
            </w:pPr>
            <w:r w:rsidRPr="00E612FB">
              <w:rPr>
                <w:b/>
                <w:bCs/>
                <w:color w:val="000000"/>
                <w:sz w:val="22"/>
                <w:szCs w:val="22"/>
              </w:rPr>
              <w:t>10</w:t>
            </w:r>
          </w:p>
        </w:tc>
        <w:tc>
          <w:tcPr>
            <w:tcW w:w="992" w:type="dxa"/>
            <w:gridSpan w:val="2"/>
            <w:tcBorders>
              <w:top w:val="nil"/>
              <w:left w:val="nil"/>
              <w:bottom w:val="single" w:sz="4" w:space="0" w:color="auto"/>
              <w:right w:val="single" w:sz="4" w:space="0" w:color="auto"/>
            </w:tcBorders>
            <w:shd w:val="clear" w:color="auto" w:fill="auto"/>
            <w:vAlign w:val="center"/>
            <w:hideMark/>
          </w:tcPr>
          <w:p w14:paraId="2DFAEFEA" w14:textId="77777777" w:rsidR="00AB17FA" w:rsidRPr="00E612FB" w:rsidRDefault="00AB17FA" w:rsidP="00AB17FA">
            <w:pPr>
              <w:jc w:val="center"/>
              <w:rPr>
                <w:b/>
                <w:bCs/>
                <w:color w:val="000000"/>
                <w:sz w:val="22"/>
                <w:szCs w:val="22"/>
              </w:rPr>
            </w:pPr>
            <w:r w:rsidRPr="00E612FB">
              <w:rPr>
                <w:b/>
                <w:bCs/>
                <w:color w:val="000000"/>
                <w:sz w:val="22"/>
                <w:szCs w:val="22"/>
              </w:rPr>
              <w:t>11</w:t>
            </w:r>
          </w:p>
        </w:tc>
        <w:tc>
          <w:tcPr>
            <w:tcW w:w="992" w:type="dxa"/>
            <w:tcBorders>
              <w:top w:val="nil"/>
              <w:left w:val="nil"/>
              <w:bottom w:val="single" w:sz="4" w:space="0" w:color="auto"/>
              <w:right w:val="single" w:sz="4" w:space="0" w:color="auto"/>
            </w:tcBorders>
            <w:shd w:val="clear" w:color="auto" w:fill="auto"/>
            <w:noWrap/>
            <w:vAlign w:val="bottom"/>
            <w:hideMark/>
          </w:tcPr>
          <w:p w14:paraId="0ED2AEDD" w14:textId="77777777" w:rsidR="00AB17FA" w:rsidRPr="00E612FB" w:rsidRDefault="00AB17FA" w:rsidP="00AB17FA">
            <w:pPr>
              <w:jc w:val="center"/>
              <w:rPr>
                <w:b/>
                <w:bCs/>
                <w:color w:val="000000"/>
                <w:sz w:val="22"/>
                <w:szCs w:val="22"/>
              </w:rPr>
            </w:pPr>
            <w:r w:rsidRPr="00E612FB">
              <w:rPr>
                <w:b/>
                <w:bCs/>
                <w:color w:val="000000"/>
                <w:sz w:val="22"/>
                <w:szCs w:val="22"/>
              </w:rPr>
              <w:t>12</w:t>
            </w:r>
          </w:p>
        </w:tc>
      </w:tr>
      <w:tr w:rsidR="00AB17FA" w:rsidRPr="00E612FB" w14:paraId="5932F0A7" w14:textId="77777777" w:rsidTr="00AB17FA">
        <w:trPr>
          <w:gridAfter w:val="1"/>
          <w:wAfter w:w="284" w:type="dxa"/>
          <w:trHeight w:val="975"/>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4A59171F" w14:textId="77777777" w:rsidR="00AB17FA" w:rsidRPr="00E612FB" w:rsidRDefault="00AB17FA" w:rsidP="00AB17FA">
            <w:pPr>
              <w:jc w:val="center"/>
              <w:rPr>
                <w:color w:val="000000"/>
                <w:sz w:val="22"/>
                <w:szCs w:val="22"/>
              </w:rPr>
            </w:pPr>
            <w:r w:rsidRPr="00E612FB">
              <w:rPr>
                <w:color w:val="000000"/>
                <w:sz w:val="22"/>
                <w:szCs w:val="22"/>
              </w:rPr>
              <w:t>1</w:t>
            </w:r>
          </w:p>
        </w:tc>
        <w:tc>
          <w:tcPr>
            <w:tcW w:w="2093" w:type="dxa"/>
            <w:gridSpan w:val="2"/>
            <w:tcBorders>
              <w:top w:val="nil"/>
              <w:left w:val="nil"/>
              <w:bottom w:val="single" w:sz="4" w:space="0" w:color="auto"/>
              <w:right w:val="single" w:sz="4" w:space="0" w:color="auto"/>
            </w:tcBorders>
            <w:shd w:val="clear" w:color="auto" w:fill="auto"/>
            <w:vAlign w:val="center"/>
            <w:hideMark/>
          </w:tcPr>
          <w:p w14:paraId="56D8D049" w14:textId="77777777" w:rsidR="00AB17FA" w:rsidRPr="00E612FB" w:rsidRDefault="00AB17FA" w:rsidP="00AB17FA">
            <w:pPr>
              <w:jc w:val="center"/>
              <w:rPr>
                <w:color w:val="000000"/>
                <w:sz w:val="22"/>
                <w:szCs w:val="22"/>
              </w:rPr>
            </w:pPr>
            <w:r w:rsidRPr="00E612FB">
              <w:rPr>
                <w:color w:val="000000"/>
                <w:sz w:val="22"/>
                <w:szCs w:val="22"/>
              </w:rPr>
              <w:t>Сохранение, реабилитация и развитие системы существующего озеленение поселка.</w:t>
            </w:r>
          </w:p>
        </w:tc>
        <w:tc>
          <w:tcPr>
            <w:tcW w:w="993" w:type="dxa"/>
            <w:tcBorders>
              <w:top w:val="nil"/>
              <w:left w:val="nil"/>
              <w:bottom w:val="single" w:sz="4" w:space="0" w:color="auto"/>
              <w:right w:val="single" w:sz="4" w:space="0" w:color="auto"/>
            </w:tcBorders>
            <w:shd w:val="clear" w:color="000000" w:fill="FFFFFF"/>
            <w:vAlign w:val="center"/>
            <w:hideMark/>
          </w:tcPr>
          <w:p w14:paraId="56BB5A0F" w14:textId="77777777" w:rsidR="00AB17FA" w:rsidRDefault="00AB17FA" w:rsidP="00AB17FA">
            <w:pPr>
              <w:jc w:val="center"/>
              <w:rPr>
                <w:color w:val="000000"/>
                <w:sz w:val="22"/>
                <w:szCs w:val="22"/>
              </w:rPr>
            </w:pPr>
          </w:p>
          <w:p w14:paraId="6C7ACD9C" w14:textId="77777777" w:rsidR="00AB17FA" w:rsidRDefault="00AB17FA" w:rsidP="00AB17FA">
            <w:pPr>
              <w:jc w:val="center"/>
              <w:rPr>
                <w:color w:val="000000"/>
                <w:sz w:val="22"/>
                <w:szCs w:val="22"/>
              </w:rPr>
            </w:pPr>
            <w:r>
              <w:rPr>
                <w:color w:val="000000"/>
                <w:sz w:val="22"/>
                <w:szCs w:val="22"/>
              </w:rPr>
              <w:t>970,23</w:t>
            </w:r>
          </w:p>
          <w:p w14:paraId="3E2EC38C" w14:textId="77777777" w:rsidR="00AB17FA" w:rsidRPr="00E612FB" w:rsidRDefault="00AB17FA" w:rsidP="00AB17FA">
            <w:pPr>
              <w:jc w:val="center"/>
              <w:rPr>
                <w:color w:val="000000"/>
                <w:sz w:val="22"/>
                <w:szCs w:val="22"/>
              </w:rPr>
            </w:pPr>
          </w:p>
        </w:tc>
        <w:tc>
          <w:tcPr>
            <w:tcW w:w="1417" w:type="dxa"/>
            <w:tcBorders>
              <w:top w:val="nil"/>
              <w:left w:val="nil"/>
              <w:bottom w:val="single" w:sz="4" w:space="0" w:color="auto"/>
              <w:right w:val="single" w:sz="4" w:space="0" w:color="auto"/>
            </w:tcBorders>
            <w:shd w:val="clear" w:color="000000" w:fill="FFFFFF"/>
            <w:vAlign w:val="center"/>
            <w:hideMark/>
          </w:tcPr>
          <w:p w14:paraId="23109EAA" w14:textId="77777777" w:rsidR="00AB17FA" w:rsidRPr="00E612FB" w:rsidRDefault="00AB17FA" w:rsidP="00AB17FA">
            <w:pPr>
              <w:jc w:val="center"/>
              <w:rPr>
                <w:color w:val="000000"/>
                <w:sz w:val="22"/>
                <w:szCs w:val="22"/>
              </w:rPr>
            </w:pPr>
            <w:r>
              <w:rPr>
                <w:color w:val="000000"/>
                <w:sz w:val="22"/>
                <w:szCs w:val="22"/>
              </w:rPr>
              <w:t>970,23</w:t>
            </w:r>
          </w:p>
        </w:tc>
        <w:tc>
          <w:tcPr>
            <w:tcW w:w="1134" w:type="dxa"/>
            <w:tcBorders>
              <w:top w:val="nil"/>
              <w:left w:val="nil"/>
              <w:bottom w:val="single" w:sz="4" w:space="0" w:color="auto"/>
              <w:right w:val="single" w:sz="4" w:space="0" w:color="auto"/>
            </w:tcBorders>
            <w:shd w:val="clear" w:color="000000" w:fill="FFFFFF"/>
            <w:vAlign w:val="center"/>
            <w:hideMark/>
          </w:tcPr>
          <w:p w14:paraId="4FA39A34" w14:textId="77777777" w:rsidR="00AB17FA" w:rsidRPr="00E612FB" w:rsidRDefault="00AB17FA" w:rsidP="00AB17FA">
            <w:pPr>
              <w:jc w:val="center"/>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hideMark/>
          </w:tcPr>
          <w:p w14:paraId="525F8A71"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364EEAD1" w14:textId="77777777" w:rsidR="00AB17FA" w:rsidRPr="00E612FB" w:rsidRDefault="00AB17FA" w:rsidP="00AB17FA">
            <w:pPr>
              <w:jc w:val="center"/>
              <w:rPr>
                <w:color w:val="000000"/>
                <w:sz w:val="22"/>
                <w:szCs w:val="22"/>
              </w:rPr>
            </w:pPr>
            <w:r w:rsidRPr="00E612FB">
              <w:rPr>
                <w:color w:val="000000"/>
                <w:sz w:val="22"/>
                <w:szCs w:val="22"/>
              </w:rPr>
              <w:t>Организация работ по декоративному озеленению поселка, посадка деревьев и кустарников, вазонов</w:t>
            </w:r>
          </w:p>
        </w:tc>
        <w:tc>
          <w:tcPr>
            <w:tcW w:w="709" w:type="dxa"/>
            <w:tcBorders>
              <w:top w:val="nil"/>
              <w:left w:val="nil"/>
              <w:bottom w:val="single" w:sz="4" w:space="0" w:color="auto"/>
              <w:right w:val="single" w:sz="4" w:space="0" w:color="auto"/>
            </w:tcBorders>
            <w:shd w:val="clear" w:color="auto" w:fill="auto"/>
            <w:vAlign w:val="center"/>
            <w:hideMark/>
          </w:tcPr>
          <w:p w14:paraId="0C931EA2" w14:textId="77777777" w:rsidR="00AB17FA" w:rsidRPr="00E612FB" w:rsidRDefault="00AB17FA" w:rsidP="00AB17FA">
            <w:pPr>
              <w:jc w:val="center"/>
              <w:rPr>
                <w:color w:val="000000"/>
                <w:sz w:val="22"/>
                <w:szCs w:val="22"/>
              </w:rPr>
            </w:pPr>
            <w:r w:rsidRPr="00E612FB">
              <w:rPr>
                <w:color w:val="000000"/>
                <w:sz w:val="22"/>
                <w:szCs w:val="22"/>
              </w:rPr>
              <w:t>шт.</w:t>
            </w:r>
          </w:p>
        </w:tc>
        <w:tc>
          <w:tcPr>
            <w:tcW w:w="1135" w:type="dxa"/>
            <w:gridSpan w:val="2"/>
            <w:tcBorders>
              <w:top w:val="nil"/>
              <w:left w:val="nil"/>
              <w:bottom w:val="single" w:sz="4" w:space="0" w:color="auto"/>
              <w:right w:val="single" w:sz="4" w:space="0" w:color="auto"/>
            </w:tcBorders>
            <w:shd w:val="clear" w:color="auto" w:fill="auto"/>
            <w:vAlign w:val="center"/>
            <w:hideMark/>
          </w:tcPr>
          <w:p w14:paraId="030AE401" w14:textId="77777777" w:rsidR="00AB17FA" w:rsidRPr="00E612FB" w:rsidRDefault="00AB17FA" w:rsidP="00AB17FA">
            <w:pPr>
              <w:jc w:val="center"/>
              <w:rPr>
                <w:color w:val="000000"/>
                <w:sz w:val="22"/>
                <w:szCs w:val="22"/>
              </w:rPr>
            </w:pPr>
            <w:r w:rsidRPr="00E612FB">
              <w:rPr>
                <w:color w:val="000000"/>
                <w:sz w:val="22"/>
                <w:szCs w:val="22"/>
              </w:rPr>
              <w:t>2 750,0</w:t>
            </w:r>
          </w:p>
        </w:tc>
        <w:tc>
          <w:tcPr>
            <w:tcW w:w="994" w:type="dxa"/>
            <w:gridSpan w:val="2"/>
            <w:tcBorders>
              <w:top w:val="nil"/>
              <w:left w:val="nil"/>
              <w:bottom w:val="single" w:sz="4" w:space="0" w:color="auto"/>
              <w:right w:val="single" w:sz="4" w:space="0" w:color="auto"/>
            </w:tcBorders>
            <w:shd w:val="clear" w:color="auto" w:fill="auto"/>
            <w:vAlign w:val="center"/>
            <w:hideMark/>
          </w:tcPr>
          <w:p w14:paraId="53D9A1DA" w14:textId="77777777" w:rsidR="00AB17FA" w:rsidRPr="00E612FB" w:rsidRDefault="00AB17FA" w:rsidP="00AB17FA">
            <w:pPr>
              <w:jc w:val="center"/>
              <w:rPr>
                <w:color w:val="000000"/>
                <w:sz w:val="22"/>
                <w:szCs w:val="22"/>
              </w:rPr>
            </w:pPr>
            <w:r w:rsidRPr="00E612FB">
              <w:rPr>
                <w:color w:val="000000"/>
                <w:sz w:val="22"/>
                <w:szCs w:val="22"/>
              </w:rPr>
              <w:t>2 650,0</w:t>
            </w:r>
          </w:p>
        </w:tc>
        <w:tc>
          <w:tcPr>
            <w:tcW w:w="992" w:type="dxa"/>
            <w:gridSpan w:val="2"/>
            <w:tcBorders>
              <w:top w:val="nil"/>
              <w:left w:val="nil"/>
              <w:bottom w:val="single" w:sz="4" w:space="0" w:color="auto"/>
              <w:right w:val="single" w:sz="4" w:space="0" w:color="auto"/>
            </w:tcBorders>
            <w:shd w:val="clear" w:color="auto" w:fill="auto"/>
            <w:vAlign w:val="center"/>
            <w:hideMark/>
          </w:tcPr>
          <w:p w14:paraId="5F22F778" w14:textId="77777777" w:rsidR="00AB17FA" w:rsidRPr="00E612FB" w:rsidRDefault="00AB17FA" w:rsidP="00AB17FA">
            <w:pPr>
              <w:jc w:val="center"/>
              <w:rPr>
                <w:color w:val="000000"/>
                <w:sz w:val="22"/>
                <w:szCs w:val="22"/>
              </w:rPr>
            </w:pPr>
            <w:r w:rsidRPr="00E612FB">
              <w:rPr>
                <w:color w:val="000000"/>
                <w:sz w:val="22"/>
                <w:szCs w:val="22"/>
              </w:rPr>
              <w:t>2 650,0</w:t>
            </w:r>
          </w:p>
        </w:tc>
        <w:tc>
          <w:tcPr>
            <w:tcW w:w="992" w:type="dxa"/>
            <w:tcBorders>
              <w:top w:val="nil"/>
              <w:left w:val="nil"/>
              <w:bottom w:val="single" w:sz="4" w:space="0" w:color="auto"/>
              <w:right w:val="single" w:sz="4" w:space="0" w:color="auto"/>
            </w:tcBorders>
            <w:shd w:val="clear" w:color="auto" w:fill="auto"/>
            <w:noWrap/>
            <w:vAlign w:val="center"/>
            <w:hideMark/>
          </w:tcPr>
          <w:p w14:paraId="5B7CAE2E" w14:textId="77777777" w:rsidR="00AB17FA" w:rsidRPr="00E612FB" w:rsidRDefault="00AB17FA" w:rsidP="00AB17FA">
            <w:pPr>
              <w:jc w:val="center"/>
              <w:rPr>
                <w:color w:val="000000"/>
                <w:sz w:val="22"/>
                <w:szCs w:val="22"/>
              </w:rPr>
            </w:pPr>
            <w:r w:rsidRPr="00E612FB">
              <w:rPr>
                <w:color w:val="000000"/>
                <w:sz w:val="22"/>
                <w:szCs w:val="22"/>
              </w:rPr>
              <w:t>2 650,0</w:t>
            </w:r>
          </w:p>
        </w:tc>
      </w:tr>
      <w:tr w:rsidR="00AB17FA" w:rsidRPr="00E612FB" w14:paraId="7C356DA1" w14:textId="77777777" w:rsidTr="00AB17FA">
        <w:trPr>
          <w:gridAfter w:val="1"/>
          <w:wAfter w:w="284" w:type="dxa"/>
          <w:trHeight w:val="255"/>
        </w:trPr>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14:paraId="12471D9F" w14:textId="77777777" w:rsidR="00AB17FA" w:rsidRPr="00E612FB" w:rsidRDefault="00AB17FA" w:rsidP="00AB17FA">
            <w:pPr>
              <w:jc w:val="center"/>
              <w:rPr>
                <w:color w:val="000000"/>
                <w:sz w:val="22"/>
                <w:szCs w:val="22"/>
              </w:rPr>
            </w:pPr>
            <w:r w:rsidRPr="00E612FB">
              <w:rPr>
                <w:color w:val="000000"/>
                <w:sz w:val="22"/>
                <w:szCs w:val="22"/>
              </w:rPr>
              <w:t>2</w:t>
            </w:r>
          </w:p>
        </w:tc>
        <w:tc>
          <w:tcPr>
            <w:tcW w:w="20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D482644" w14:textId="77777777" w:rsidR="00AB17FA" w:rsidRPr="00E612FB" w:rsidRDefault="00AB17FA" w:rsidP="00AB17FA">
            <w:pPr>
              <w:jc w:val="center"/>
              <w:rPr>
                <w:color w:val="000000"/>
                <w:sz w:val="22"/>
                <w:szCs w:val="22"/>
              </w:rPr>
            </w:pPr>
            <w:r w:rsidRPr="00E612FB">
              <w:rPr>
                <w:color w:val="000000"/>
                <w:sz w:val="22"/>
                <w:szCs w:val="22"/>
              </w:rPr>
              <w:t>Мероприятия по улучшению внешнего облика поселковых территорий</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F0DFCF" w14:textId="77777777" w:rsidR="00AB17FA" w:rsidRPr="00E612FB" w:rsidRDefault="00AB17FA" w:rsidP="00AB17FA">
            <w:pPr>
              <w:jc w:val="center"/>
              <w:rPr>
                <w:color w:val="000000"/>
                <w:sz w:val="22"/>
                <w:szCs w:val="22"/>
              </w:rPr>
            </w:pPr>
            <w:r>
              <w:rPr>
                <w:color w:val="000000"/>
                <w:sz w:val="22"/>
                <w:szCs w:val="22"/>
              </w:rPr>
              <w:t>3 732,62</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C6F1A0" w14:textId="77777777" w:rsidR="00AB17FA" w:rsidRPr="00E612FB" w:rsidRDefault="00AB17FA" w:rsidP="00AB17FA">
            <w:pPr>
              <w:jc w:val="center"/>
              <w:rPr>
                <w:color w:val="000000"/>
                <w:sz w:val="22"/>
                <w:szCs w:val="22"/>
              </w:rPr>
            </w:pPr>
            <w:r>
              <w:rPr>
                <w:color w:val="000000"/>
                <w:sz w:val="22"/>
                <w:szCs w:val="22"/>
              </w:rPr>
              <w:t>2331,00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305068" w14:textId="77777777" w:rsidR="00AB17FA" w:rsidRPr="00E612FB" w:rsidRDefault="00AB17FA" w:rsidP="00AB17FA">
            <w:pPr>
              <w:jc w:val="center"/>
              <w:rPr>
                <w:color w:val="000000"/>
                <w:sz w:val="22"/>
                <w:szCs w:val="22"/>
              </w:rPr>
            </w:pPr>
            <w:r w:rsidRPr="00E612FB">
              <w:rPr>
                <w:color w:val="000000"/>
                <w:sz w:val="22"/>
                <w:szCs w:val="22"/>
              </w:rPr>
              <w:t>1 401,62</w:t>
            </w:r>
          </w:p>
        </w:tc>
        <w:tc>
          <w:tcPr>
            <w:tcW w:w="854" w:type="dxa"/>
            <w:vMerge w:val="restart"/>
            <w:tcBorders>
              <w:top w:val="nil"/>
              <w:left w:val="single" w:sz="4" w:space="0" w:color="auto"/>
              <w:bottom w:val="single" w:sz="4" w:space="0" w:color="auto"/>
              <w:right w:val="single" w:sz="4" w:space="0" w:color="auto"/>
            </w:tcBorders>
            <w:shd w:val="clear" w:color="auto" w:fill="auto"/>
            <w:vAlign w:val="center"/>
            <w:hideMark/>
          </w:tcPr>
          <w:p w14:paraId="318971FC"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00E69FFA" w14:textId="77777777" w:rsidR="00AB17FA" w:rsidRPr="00E612FB" w:rsidRDefault="00AB17FA" w:rsidP="00AB17FA">
            <w:pPr>
              <w:jc w:val="center"/>
              <w:rPr>
                <w:color w:val="000000"/>
                <w:sz w:val="22"/>
                <w:szCs w:val="22"/>
              </w:rPr>
            </w:pPr>
            <w:r w:rsidRPr="00E612FB">
              <w:rPr>
                <w:color w:val="000000"/>
                <w:sz w:val="22"/>
                <w:szCs w:val="22"/>
              </w:rPr>
              <w:t>Вывоз бесхозных автомобильных кузовов</w:t>
            </w:r>
          </w:p>
        </w:tc>
        <w:tc>
          <w:tcPr>
            <w:tcW w:w="709" w:type="dxa"/>
            <w:tcBorders>
              <w:top w:val="nil"/>
              <w:left w:val="nil"/>
              <w:bottom w:val="single" w:sz="4" w:space="0" w:color="auto"/>
              <w:right w:val="single" w:sz="4" w:space="0" w:color="auto"/>
            </w:tcBorders>
            <w:shd w:val="clear" w:color="auto" w:fill="auto"/>
            <w:vAlign w:val="center"/>
            <w:hideMark/>
          </w:tcPr>
          <w:p w14:paraId="2A93DB9D" w14:textId="77777777" w:rsidR="00AB17FA" w:rsidRPr="00E612FB" w:rsidRDefault="00AB17FA" w:rsidP="00AB17FA">
            <w:pPr>
              <w:jc w:val="center"/>
              <w:rPr>
                <w:color w:val="000000"/>
                <w:sz w:val="22"/>
                <w:szCs w:val="22"/>
              </w:rPr>
            </w:pPr>
            <w:r w:rsidRPr="00E612FB">
              <w:rPr>
                <w:color w:val="000000"/>
                <w:sz w:val="22"/>
                <w:szCs w:val="22"/>
              </w:rPr>
              <w:t>тонн</w:t>
            </w:r>
          </w:p>
        </w:tc>
        <w:tc>
          <w:tcPr>
            <w:tcW w:w="1135" w:type="dxa"/>
            <w:gridSpan w:val="2"/>
            <w:tcBorders>
              <w:top w:val="nil"/>
              <w:left w:val="nil"/>
              <w:bottom w:val="single" w:sz="4" w:space="0" w:color="auto"/>
              <w:right w:val="single" w:sz="4" w:space="0" w:color="auto"/>
            </w:tcBorders>
            <w:shd w:val="clear" w:color="auto" w:fill="auto"/>
            <w:vAlign w:val="center"/>
            <w:hideMark/>
          </w:tcPr>
          <w:p w14:paraId="055CECCF" w14:textId="77777777" w:rsidR="00AB17FA" w:rsidRPr="00E612FB" w:rsidRDefault="00AB17FA" w:rsidP="00AB17FA">
            <w:pPr>
              <w:jc w:val="center"/>
              <w:rPr>
                <w:color w:val="000000"/>
                <w:sz w:val="22"/>
                <w:szCs w:val="22"/>
              </w:rPr>
            </w:pPr>
            <w:r w:rsidRPr="00E612FB">
              <w:rPr>
                <w:color w:val="000000"/>
                <w:sz w:val="22"/>
                <w:szCs w:val="22"/>
              </w:rPr>
              <w:t>28,0</w:t>
            </w:r>
          </w:p>
        </w:tc>
        <w:tc>
          <w:tcPr>
            <w:tcW w:w="994" w:type="dxa"/>
            <w:gridSpan w:val="2"/>
            <w:tcBorders>
              <w:top w:val="nil"/>
              <w:left w:val="nil"/>
              <w:bottom w:val="single" w:sz="4" w:space="0" w:color="auto"/>
              <w:right w:val="single" w:sz="4" w:space="0" w:color="auto"/>
            </w:tcBorders>
            <w:shd w:val="clear" w:color="auto" w:fill="auto"/>
            <w:vAlign w:val="center"/>
            <w:hideMark/>
          </w:tcPr>
          <w:p w14:paraId="58F566D9" w14:textId="77777777" w:rsidR="00AB17FA" w:rsidRPr="00E612FB" w:rsidRDefault="00AB17FA" w:rsidP="00AB17FA">
            <w:pPr>
              <w:jc w:val="center"/>
              <w:rPr>
                <w:color w:val="000000"/>
                <w:sz w:val="22"/>
                <w:szCs w:val="22"/>
              </w:rPr>
            </w:pPr>
            <w:r w:rsidRPr="00E612FB">
              <w:rPr>
                <w:color w:val="000000"/>
                <w:sz w:val="22"/>
                <w:szCs w:val="22"/>
              </w:rPr>
              <w:t>12,0</w:t>
            </w:r>
          </w:p>
        </w:tc>
        <w:tc>
          <w:tcPr>
            <w:tcW w:w="992" w:type="dxa"/>
            <w:gridSpan w:val="2"/>
            <w:tcBorders>
              <w:top w:val="nil"/>
              <w:left w:val="nil"/>
              <w:bottom w:val="single" w:sz="4" w:space="0" w:color="auto"/>
              <w:right w:val="single" w:sz="4" w:space="0" w:color="auto"/>
            </w:tcBorders>
            <w:shd w:val="clear" w:color="auto" w:fill="auto"/>
            <w:vAlign w:val="center"/>
            <w:hideMark/>
          </w:tcPr>
          <w:p w14:paraId="59778A61" w14:textId="77777777" w:rsidR="00AB17FA" w:rsidRPr="00E612FB" w:rsidRDefault="00AB17FA" w:rsidP="00AB17FA">
            <w:pPr>
              <w:jc w:val="center"/>
              <w:rPr>
                <w:color w:val="000000"/>
                <w:sz w:val="22"/>
                <w:szCs w:val="22"/>
              </w:rPr>
            </w:pPr>
            <w:r w:rsidRPr="00E612FB">
              <w:rPr>
                <w:color w:val="000000"/>
                <w:sz w:val="22"/>
                <w:szCs w:val="22"/>
              </w:rPr>
              <w:t>12,0</w:t>
            </w:r>
          </w:p>
        </w:tc>
        <w:tc>
          <w:tcPr>
            <w:tcW w:w="992" w:type="dxa"/>
            <w:tcBorders>
              <w:top w:val="nil"/>
              <w:left w:val="nil"/>
              <w:bottom w:val="single" w:sz="4" w:space="0" w:color="auto"/>
              <w:right w:val="single" w:sz="4" w:space="0" w:color="auto"/>
            </w:tcBorders>
            <w:shd w:val="clear" w:color="auto" w:fill="auto"/>
            <w:noWrap/>
            <w:vAlign w:val="center"/>
            <w:hideMark/>
          </w:tcPr>
          <w:p w14:paraId="5A0490D7" w14:textId="77777777" w:rsidR="00AB17FA" w:rsidRPr="00E612FB" w:rsidRDefault="00AB17FA" w:rsidP="00AB17FA">
            <w:pPr>
              <w:jc w:val="center"/>
              <w:rPr>
                <w:color w:val="000000"/>
                <w:sz w:val="22"/>
                <w:szCs w:val="22"/>
              </w:rPr>
            </w:pPr>
            <w:r w:rsidRPr="00E612FB">
              <w:rPr>
                <w:color w:val="000000"/>
                <w:sz w:val="22"/>
                <w:szCs w:val="22"/>
              </w:rPr>
              <w:t>12,0</w:t>
            </w:r>
          </w:p>
        </w:tc>
      </w:tr>
      <w:tr w:rsidR="00AB17FA" w:rsidRPr="00E612FB" w14:paraId="12CC6F1C" w14:textId="77777777" w:rsidTr="00AB17FA">
        <w:trPr>
          <w:gridAfter w:val="1"/>
          <w:wAfter w:w="284" w:type="dxa"/>
          <w:trHeight w:val="255"/>
        </w:trPr>
        <w:tc>
          <w:tcPr>
            <w:tcW w:w="735" w:type="dxa"/>
            <w:vMerge/>
            <w:tcBorders>
              <w:top w:val="nil"/>
              <w:left w:val="single" w:sz="4" w:space="0" w:color="auto"/>
              <w:bottom w:val="single" w:sz="4" w:space="0" w:color="000000"/>
              <w:right w:val="single" w:sz="4" w:space="0" w:color="auto"/>
            </w:tcBorders>
            <w:vAlign w:val="center"/>
            <w:hideMark/>
          </w:tcPr>
          <w:p w14:paraId="28BBBE6A"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single" w:sz="4" w:space="0" w:color="auto"/>
              <w:right w:val="single" w:sz="4" w:space="0" w:color="auto"/>
            </w:tcBorders>
            <w:vAlign w:val="center"/>
            <w:hideMark/>
          </w:tcPr>
          <w:p w14:paraId="4584A4FA"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0CB9D4B4"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14:paraId="5021B49D"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381ABFDB"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single" w:sz="4" w:space="0" w:color="auto"/>
              <w:right w:val="single" w:sz="4" w:space="0" w:color="auto"/>
            </w:tcBorders>
            <w:vAlign w:val="center"/>
            <w:hideMark/>
          </w:tcPr>
          <w:p w14:paraId="753EFFB5"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0CE4CA14" w14:textId="77777777" w:rsidR="00AB17FA" w:rsidRPr="00E612FB" w:rsidRDefault="00AB17FA" w:rsidP="00AB17FA">
            <w:pPr>
              <w:jc w:val="center"/>
              <w:rPr>
                <w:color w:val="000000"/>
                <w:sz w:val="22"/>
                <w:szCs w:val="22"/>
              </w:rPr>
            </w:pPr>
            <w:r w:rsidRPr="00E612FB">
              <w:rPr>
                <w:color w:val="000000"/>
                <w:sz w:val="22"/>
                <w:szCs w:val="22"/>
              </w:rPr>
              <w:t>Сбор и вывоз ртутьсодержащих отходов</w:t>
            </w:r>
          </w:p>
        </w:tc>
        <w:tc>
          <w:tcPr>
            <w:tcW w:w="709" w:type="dxa"/>
            <w:tcBorders>
              <w:top w:val="nil"/>
              <w:left w:val="nil"/>
              <w:bottom w:val="single" w:sz="4" w:space="0" w:color="auto"/>
              <w:right w:val="single" w:sz="4" w:space="0" w:color="auto"/>
            </w:tcBorders>
            <w:shd w:val="clear" w:color="auto" w:fill="auto"/>
            <w:vAlign w:val="center"/>
            <w:hideMark/>
          </w:tcPr>
          <w:p w14:paraId="4029168A" w14:textId="77777777" w:rsidR="00AB17FA" w:rsidRPr="00E612FB" w:rsidRDefault="00AB17FA" w:rsidP="00AB17FA">
            <w:pPr>
              <w:jc w:val="center"/>
              <w:rPr>
                <w:color w:val="000000"/>
                <w:sz w:val="22"/>
                <w:szCs w:val="22"/>
              </w:rPr>
            </w:pPr>
            <w:r w:rsidRPr="00E612FB">
              <w:rPr>
                <w:color w:val="000000"/>
                <w:sz w:val="22"/>
                <w:szCs w:val="22"/>
              </w:rPr>
              <w:t>шт</w:t>
            </w:r>
          </w:p>
        </w:tc>
        <w:tc>
          <w:tcPr>
            <w:tcW w:w="1135" w:type="dxa"/>
            <w:gridSpan w:val="2"/>
            <w:tcBorders>
              <w:top w:val="nil"/>
              <w:left w:val="nil"/>
              <w:bottom w:val="single" w:sz="4" w:space="0" w:color="auto"/>
              <w:right w:val="single" w:sz="4" w:space="0" w:color="auto"/>
            </w:tcBorders>
            <w:shd w:val="clear" w:color="auto" w:fill="auto"/>
            <w:vAlign w:val="center"/>
            <w:hideMark/>
          </w:tcPr>
          <w:p w14:paraId="03528B98" w14:textId="77777777" w:rsidR="00AB17FA" w:rsidRPr="00E612FB" w:rsidRDefault="00AB17FA" w:rsidP="00AB17FA">
            <w:pPr>
              <w:jc w:val="center"/>
              <w:rPr>
                <w:color w:val="000000"/>
                <w:sz w:val="22"/>
                <w:szCs w:val="22"/>
              </w:rPr>
            </w:pPr>
            <w:r w:rsidRPr="00E612FB">
              <w:rPr>
                <w:color w:val="000000"/>
                <w:sz w:val="22"/>
                <w:szCs w:val="22"/>
              </w:rPr>
              <w:t>910,0</w:t>
            </w:r>
          </w:p>
        </w:tc>
        <w:tc>
          <w:tcPr>
            <w:tcW w:w="994" w:type="dxa"/>
            <w:gridSpan w:val="2"/>
            <w:tcBorders>
              <w:top w:val="nil"/>
              <w:left w:val="nil"/>
              <w:bottom w:val="single" w:sz="4" w:space="0" w:color="auto"/>
              <w:right w:val="single" w:sz="4" w:space="0" w:color="auto"/>
            </w:tcBorders>
            <w:shd w:val="clear" w:color="auto" w:fill="auto"/>
            <w:vAlign w:val="center"/>
            <w:hideMark/>
          </w:tcPr>
          <w:p w14:paraId="10C2096F" w14:textId="77777777" w:rsidR="00AB17FA" w:rsidRPr="00E612FB" w:rsidRDefault="00AB17FA" w:rsidP="00AB17FA">
            <w:pPr>
              <w:jc w:val="center"/>
              <w:rPr>
                <w:color w:val="000000"/>
                <w:sz w:val="22"/>
                <w:szCs w:val="22"/>
              </w:rPr>
            </w:pPr>
            <w:r w:rsidRPr="00E612FB">
              <w:rPr>
                <w:color w:val="000000"/>
                <w:sz w:val="22"/>
                <w:szCs w:val="22"/>
              </w:rPr>
              <w:t>500,0</w:t>
            </w:r>
          </w:p>
        </w:tc>
        <w:tc>
          <w:tcPr>
            <w:tcW w:w="992" w:type="dxa"/>
            <w:gridSpan w:val="2"/>
            <w:tcBorders>
              <w:top w:val="nil"/>
              <w:left w:val="nil"/>
              <w:bottom w:val="single" w:sz="4" w:space="0" w:color="auto"/>
              <w:right w:val="single" w:sz="4" w:space="0" w:color="auto"/>
            </w:tcBorders>
            <w:shd w:val="clear" w:color="auto" w:fill="auto"/>
            <w:vAlign w:val="center"/>
            <w:hideMark/>
          </w:tcPr>
          <w:p w14:paraId="7EF0982D" w14:textId="77777777" w:rsidR="00AB17FA" w:rsidRPr="00E612FB" w:rsidRDefault="00AB17FA" w:rsidP="00AB17FA">
            <w:pPr>
              <w:jc w:val="center"/>
              <w:rPr>
                <w:color w:val="000000"/>
                <w:sz w:val="22"/>
                <w:szCs w:val="22"/>
              </w:rPr>
            </w:pPr>
            <w:r w:rsidRPr="00E612FB">
              <w:rPr>
                <w:color w:val="000000"/>
                <w:sz w:val="22"/>
                <w:szCs w:val="22"/>
              </w:rPr>
              <w:t>910,0</w:t>
            </w:r>
          </w:p>
        </w:tc>
        <w:tc>
          <w:tcPr>
            <w:tcW w:w="992" w:type="dxa"/>
            <w:tcBorders>
              <w:top w:val="nil"/>
              <w:left w:val="nil"/>
              <w:bottom w:val="single" w:sz="4" w:space="0" w:color="auto"/>
              <w:right w:val="single" w:sz="4" w:space="0" w:color="auto"/>
            </w:tcBorders>
            <w:shd w:val="clear" w:color="auto" w:fill="auto"/>
            <w:noWrap/>
            <w:vAlign w:val="center"/>
            <w:hideMark/>
          </w:tcPr>
          <w:p w14:paraId="6F0AF7AC" w14:textId="77777777" w:rsidR="00AB17FA" w:rsidRPr="00E612FB" w:rsidRDefault="00AB17FA" w:rsidP="00AB17FA">
            <w:pPr>
              <w:jc w:val="center"/>
              <w:rPr>
                <w:color w:val="000000"/>
                <w:sz w:val="22"/>
                <w:szCs w:val="22"/>
              </w:rPr>
            </w:pPr>
            <w:r w:rsidRPr="00E612FB">
              <w:rPr>
                <w:color w:val="000000"/>
                <w:sz w:val="22"/>
                <w:szCs w:val="22"/>
              </w:rPr>
              <w:t>910,0</w:t>
            </w:r>
          </w:p>
        </w:tc>
      </w:tr>
      <w:tr w:rsidR="00AB17FA" w:rsidRPr="00E612FB" w14:paraId="4C5E62A6" w14:textId="77777777" w:rsidTr="00AB17FA">
        <w:trPr>
          <w:gridAfter w:val="1"/>
          <w:wAfter w:w="284" w:type="dxa"/>
          <w:trHeight w:val="255"/>
        </w:trPr>
        <w:tc>
          <w:tcPr>
            <w:tcW w:w="735" w:type="dxa"/>
            <w:vMerge/>
            <w:tcBorders>
              <w:top w:val="nil"/>
              <w:left w:val="single" w:sz="4" w:space="0" w:color="auto"/>
              <w:bottom w:val="single" w:sz="4" w:space="0" w:color="000000"/>
              <w:right w:val="single" w:sz="4" w:space="0" w:color="auto"/>
            </w:tcBorders>
            <w:vAlign w:val="center"/>
            <w:hideMark/>
          </w:tcPr>
          <w:p w14:paraId="47CF2EC2"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single" w:sz="4" w:space="0" w:color="auto"/>
              <w:right w:val="single" w:sz="4" w:space="0" w:color="auto"/>
            </w:tcBorders>
            <w:vAlign w:val="center"/>
            <w:hideMark/>
          </w:tcPr>
          <w:p w14:paraId="72419B0B"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E5FBA4"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14:paraId="66F3AC26"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2D202B63"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single" w:sz="4" w:space="0" w:color="auto"/>
              <w:right w:val="single" w:sz="4" w:space="0" w:color="auto"/>
            </w:tcBorders>
            <w:vAlign w:val="center"/>
            <w:hideMark/>
          </w:tcPr>
          <w:p w14:paraId="462D38ED"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4FEDAC45" w14:textId="77777777" w:rsidR="00AB17FA" w:rsidRPr="00E612FB" w:rsidRDefault="00AB17FA" w:rsidP="00AB17FA">
            <w:pPr>
              <w:jc w:val="center"/>
              <w:rPr>
                <w:color w:val="000000"/>
                <w:sz w:val="22"/>
                <w:szCs w:val="22"/>
              </w:rPr>
            </w:pPr>
            <w:r w:rsidRPr="00E612FB">
              <w:rPr>
                <w:color w:val="000000"/>
                <w:sz w:val="22"/>
                <w:szCs w:val="22"/>
              </w:rPr>
              <w:t>Ликвидация несанкционированных свалок ТКО</w:t>
            </w:r>
          </w:p>
        </w:tc>
        <w:tc>
          <w:tcPr>
            <w:tcW w:w="709" w:type="dxa"/>
            <w:tcBorders>
              <w:top w:val="nil"/>
              <w:left w:val="nil"/>
              <w:bottom w:val="single" w:sz="4" w:space="0" w:color="auto"/>
              <w:right w:val="single" w:sz="4" w:space="0" w:color="auto"/>
            </w:tcBorders>
            <w:shd w:val="clear" w:color="auto" w:fill="auto"/>
            <w:vAlign w:val="center"/>
            <w:hideMark/>
          </w:tcPr>
          <w:p w14:paraId="6BF6BA8A" w14:textId="77777777" w:rsidR="00AB17FA" w:rsidRPr="00E612FB" w:rsidRDefault="00AB17FA" w:rsidP="00AB17FA">
            <w:pPr>
              <w:jc w:val="center"/>
              <w:rPr>
                <w:color w:val="000000"/>
                <w:sz w:val="22"/>
                <w:szCs w:val="22"/>
              </w:rPr>
            </w:pPr>
            <w:r w:rsidRPr="00E612FB">
              <w:rPr>
                <w:color w:val="000000"/>
                <w:sz w:val="22"/>
                <w:szCs w:val="22"/>
              </w:rPr>
              <w:t>м3</w:t>
            </w:r>
          </w:p>
        </w:tc>
        <w:tc>
          <w:tcPr>
            <w:tcW w:w="1135" w:type="dxa"/>
            <w:gridSpan w:val="2"/>
            <w:tcBorders>
              <w:top w:val="nil"/>
              <w:left w:val="nil"/>
              <w:bottom w:val="single" w:sz="4" w:space="0" w:color="auto"/>
              <w:right w:val="single" w:sz="4" w:space="0" w:color="auto"/>
            </w:tcBorders>
            <w:shd w:val="clear" w:color="auto" w:fill="auto"/>
            <w:vAlign w:val="center"/>
            <w:hideMark/>
          </w:tcPr>
          <w:p w14:paraId="735F3A6A" w14:textId="77777777" w:rsidR="00AB17FA" w:rsidRPr="00E612FB" w:rsidRDefault="00AB17FA" w:rsidP="00AB17FA">
            <w:pPr>
              <w:jc w:val="center"/>
              <w:rPr>
                <w:color w:val="000000"/>
                <w:sz w:val="22"/>
                <w:szCs w:val="22"/>
              </w:rPr>
            </w:pPr>
            <w:r w:rsidRPr="00E612FB">
              <w:rPr>
                <w:color w:val="000000"/>
                <w:sz w:val="22"/>
                <w:szCs w:val="22"/>
              </w:rPr>
              <w:t>843,0</w:t>
            </w:r>
          </w:p>
        </w:tc>
        <w:tc>
          <w:tcPr>
            <w:tcW w:w="994" w:type="dxa"/>
            <w:gridSpan w:val="2"/>
            <w:tcBorders>
              <w:top w:val="nil"/>
              <w:left w:val="nil"/>
              <w:bottom w:val="single" w:sz="4" w:space="0" w:color="auto"/>
              <w:right w:val="single" w:sz="4" w:space="0" w:color="auto"/>
            </w:tcBorders>
            <w:shd w:val="clear" w:color="auto" w:fill="auto"/>
            <w:vAlign w:val="center"/>
            <w:hideMark/>
          </w:tcPr>
          <w:p w14:paraId="2750DF22" w14:textId="77777777" w:rsidR="00AB17FA" w:rsidRPr="00E612FB" w:rsidRDefault="00AB17FA" w:rsidP="00AB17FA">
            <w:pPr>
              <w:jc w:val="center"/>
              <w:rPr>
                <w:color w:val="000000"/>
                <w:sz w:val="22"/>
                <w:szCs w:val="22"/>
              </w:rPr>
            </w:pPr>
            <w:r w:rsidRPr="00E612FB">
              <w:rPr>
                <w:color w:val="000000"/>
                <w:sz w:val="22"/>
                <w:szCs w:val="22"/>
              </w:rPr>
              <w:t>144,0</w:t>
            </w:r>
          </w:p>
        </w:tc>
        <w:tc>
          <w:tcPr>
            <w:tcW w:w="992" w:type="dxa"/>
            <w:gridSpan w:val="2"/>
            <w:tcBorders>
              <w:top w:val="nil"/>
              <w:left w:val="nil"/>
              <w:bottom w:val="single" w:sz="4" w:space="0" w:color="auto"/>
              <w:right w:val="single" w:sz="4" w:space="0" w:color="auto"/>
            </w:tcBorders>
            <w:shd w:val="clear" w:color="auto" w:fill="auto"/>
            <w:vAlign w:val="center"/>
            <w:hideMark/>
          </w:tcPr>
          <w:p w14:paraId="648CE11C" w14:textId="77777777" w:rsidR="00AB17FA" w:rsidRPr="00E612FB" w:rsidRDefault="00AB17FA" w:rsidP="00AB17FA">
            <w:pPr>
              <w:jc w:val="center"/>
              <w:rPr>
                <w:color w:val="000000"/>
                <w:sz w:val="22"/>
                <w:szCs w:val="22"/>
              </w:rPr>
            </w:pPr>
            <w:r w:rsidRPr="00E612FB">
              <w:rPr>
                <w:color w:val="000000"/>
                <w:sz w:val="22"/>
                <w:szCs w:val="22"/>
              </w:rPr>
              <w:t>600,0</w:t>
            </w:r>
          </w:p>
        </w:tc>
        <w:tc>
          <w:tcPr>
            <w:tcW w:w="992" w:type="dxa"/>
            <w:tcBorders>
              <w:top w:val="nil"/>
              <w:left w:val="nil"/>
              <w:bottom w:val="single" w:sz="4" w:space="0" w:color="auto"/>
              <w:right w:val="single" w:sz="4" w:space="0" w:color="auto"/>
            </w:tcBorders>
            <w:shd w:val="clear" w:color="auto" w:fill="auto"/>
            <w:noWrap/>
            <w:vAlign w:val="center"/>
            <w:hideMark/>
          </w:tcPr>
          <w:p w14:paraId="0BA4CD23" w14:textId="77777777" w:rsidR="00AB17FA" w:rsidRPr="00E612FB" w:rsidRDefault="00AB17FA" w:rsidP="00AB17FA">
            <w:pPr>
              <w:jc w:val="center"/>
              <w:rPr>
                <w:color w:val="000000"/>
                <w:sz w:val="22"/>
                <w:szCs w:val="22"/>
              </w:rPr>
            </w:pPr>
            <w:r w:rsidRPr="00E612FB">
              <w:rPr>
                <w:color w:val="000000"/>
                <w:sz w:val="22"/>
                <w:szCs w:val="22"/>
              </w:rPr>
              <w:t>600,0</w:t>
            </w:r>
          </w:p>
        </w:tc>
      </w:tr>
      <w:tr w:rsidR="00AB17FA" w:rsidRPr="00E612FB" w14:paraId="200F5022" w14:textId="77777777" w:rsidTr="00AB17FA">
        <w:trPr>
          <w:gridAfter w:val="1"/>
          <w:wAfter w:w="284" w:type="dxa"/>
          <w:trHeight w:val="585"/>
        </w:trPr>
        <w:tc>
          <w:tcPr>
            <w:tcW w:w="735" w:type="dxa"/>
            <w:vMerge/>
            <w:tcBorders>
              <w:top w:val="nil"/>
              <w:left w:val="single" w:sz="4" w:space="0" w:color="auto"/>
              <w:bottom w:val="single" w:sz="4" w:space="0" w:color="000000"/>
              <w:right w:val="single" w:sz="4" w:space="0" w:color="auto"/>
            </w:tcBorders>
            <w:vAlign w:val="center"/>
            <w:hideMark/>
          </w:tcPr>
          <w:p w14:paraId="5BFB5737"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single" w:sz="4" w:space="0" w:color="auto"/>
              <w:right w:val="single" w:sz="4" w:space="0" w:color="auto"/>
            </w:tcBorders>
            <w:vAlign w:val="center"/>
            <w:hideMark/>
          </w:tcPr>
          <w:p w14:paraId="544DBBCF"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452AE471"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14:paraId="198AA0A4"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76416208"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single" w:sz="4" w:space="0" w:color="auto"/>
              <w:right w:val="single" w:sz="4" w:space="0" w:color="auto"/>
            </w:tcBorders>
            <w:vAlign w:val="center"/>
            <w:hideMark/>
          </w:tcPr>
          <w:p w14:paraId="455ABE6C"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45481644" w14:textId="77777777" w:rsidR="00AB17FA" w:rsidRPr="00E612FB" w:rsidRDefault="00AB17FA" w:rsidP="00AB17FA">
            <w:pPr>
              <w:jc w:val="center"/>
              <w:rPr>
                <w:color w:val="000000"/>
                <w:sz w:val="22"/>
                <w:szCs w:val="22"/>
              </w:rPr>
            </w:pPr>
            <w:r w:rsidRPr="00E612FB">
              <w:rPr>
                <w:color w:val="000000"/>
                <w:sz w:val="22"/>
                <w:szCs w:val="22"/>
              </w:rPr>
              <w:t xml:space="preserve">Ликвидация несанкционированных свалок </w:t>
            </w:r>
            <w:r w:rsidRPr="00E612FB">
              <w:rPr>
                <w:color w:val="000000"/>
                <w:sz w:val="22"/>
                <w:szCs w:val="22"/>
              </w:rPr>
              <w:lastRenderedPageBreak/>
              <w:t>металлолома</w:t>
            </w:r>
          </w:p>
        </w:tc>
        <w:tc>
          <w:tcPr>
            <w:tcW w:w="709" w:type="dxa"/>
            <w:tcBorders>
              <w:top w:val="nil"/>
              <w:left w:val="nil"/>
              <w:bottom w:val="single" w:sz="4" w:space="0" w:color="auto"/>
              <w:right w:val="single" w:sz="4" w:space="0" w:color="auto"/>
            </w:tcBorders>
            <w:shd w:val="clear" w:color="auto" w:fill="auto"/>
            <w:vAlign w:val="center"/>
            <w:hideMark/>
          </w:tcPr>
          <w:p w14:paraId="798B1128" w14:textId="77777777" w:rsidR="00AB17FA" w:rsidRPr="00E612FB" w:rsidRDefault="00AB17FA" w:rsidP="00AB17FA">
            <w:pPr>
              <w:jc w:val="center"/>
              <w:rPr>
                <w:color w:val="000000"/>
                <w:sz w:val="22"/>
                <w:szCs w:val="22"/>
              </w:rPr>
            </w:pPr>
            <w:r w:rsidRPr="00E612FB">
              <w:rPr>
                <w:color w:val="000000"/>
                <w:sz w:val="22"/>
                <w:szCs w:val="22"/>
              </w:rPr>
              <w:lastRenderedPageBreak/>
              <w:t>тонн</w:t>
            </w:r>
          </w:p>
        </w:tc>
        <w:tc>
          <w:tcPr>
            <w:tcW w:w="1135" w:type="dxa"/>
            <w:gridSpan w:val="2"/>
            <w:tcBorders>
              <w:top w:val="nil"/>
              <w:left w:val="nil"/>
              <w:bottom w:val="single" w:sz="4" w:space="0" w:color="auto"/>
              <w:right w:val="single" w:sz="4" w:space="0" w:color="auto"/>
            </w:tcBorders>
            <w:shd w:val="clear" w:color="auto" w:fill="auto"/>
            <w:vAlign w:val="center"/>
            <w:hideMark/>
          </w:tcPr>
          <w:p w14:paraId="671E1F4B" w14:textId="77777777" w:rsidR="00AB17FA" w:rsidRPr="00E612FB" w:rsidRDefault="00AB17FA" w:rsidP="00AB17FA">
            <w:pPr>
              <w:jc w:val="center"/>
              <w:rPr>
                <w:color w:val="000000"/>
                <w:sz w:val="22"/>
                <w:szCs w:val="22"/>
              </w:rPr>
            </w:pPr>
            <w:r w:rsidRPr="00E612FB">
              <w:rPr>
                <w:color w:val="000000"/>
                <w:sz w:val="22"/>
                <w:szCs w:val="22"/>
              </w:rPr>
              <w:t>150,0</w:t>
            </w:r>
          </w:p>
        </w:tc>
        <w:tc>
          <w:tcPr>
            <w:tcW w:w="994" w:type="dxa"/>
            <w:gridSpan w:val="2"/>
            <w:tcBorders>
              <w:top w:val="nil"/>
              <w:left w:val="nil"/>
              <w:bottom w:val="single" w:sz="4" w:space="0" w:color="auto"/>
              <w:right w:val="single" w:sz="4" w:space="0" w:color="auto"/>
            </w:tcBorders>
            <w:shd w:val="clear" w:color="auto" w:fill="auto"/>
            <w:vAlign w:val="center"/>
            <w:hideMark/>
          </w:tcPr>
          <w:p w14:paraId="09A37284" w14:textId="77777777" w:rsidR="00AB17FA" w:rsidRPr="00E612FB" w:rsidRDefault="00AB17FA" w:rsidP="00AB17FA">
            <w:pPr>
              <w:jc w:val="center"/>
              <w:rPr>
                <w:color w:val="000000"/>
                <w:sz w:val="22"/>
                <w:szCs w:val="22"/>
              </w:rPr>
            </w:pPr>
            <w:r w:rsidRPr="00E612FB">
              <w:rPr>
                <w:color w:val="000000"/>
                <w:sz w:val="22"/>
                <w:szCs w:val="22"/>
              </w:rPr>
              <w:t>50,0</w:t>
            </w:r>
          </w:p>
        </w:tc>
        <w:tc>
          <w:tcPr>
            <w:tcW w:w="992" w:type="dxa"/>
            <w:gridSpan w:val="2"/>
            <w:tcBorders>
              <w:top w:val="nil"/>
              <w:left w:val="nil"/>
              <w:bottom w:val="single" w:sz="4" w:space="0" w:color="auto"/>
              <w:right w:val="single" w:sz="4" w:space="0" w:color="auto"/>
            </w:tcBorders>
            <w:shd w:val="clear" w:color="auto" w:fill="auto"/>
            <w:vAlign w:val="center"/>
            <w:hideMark/>
          </w:tcPr>
          <w:p w14:paraId="5E6CE581" w14:textId="77777777" w:rsidR="00AB17FA" w:rsidRPr="00E612FB" w:rsidRDefault="00AB17FA" w:rsidP="00AB17FA">
            <w:pPr>
              <w:jc w:val="center"/>
              <w:rPr>
                <w:color w:val="000000"/>
                <w:sz w:val="22"/>
                <w:szCs w:val="22"/>
              </w:rPr>
            </w:pPr>
            <w:r w:rsidRPr="00E612FB">
              <w:rPr>
                <w:color w:val="000000"/>
                <w:sz w:val="22"/>
                <w:szCs w:val="22"/>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12AD5E82" w14:textId="77777777" w:rsidR="00AB17FA" w:rsidRPr="00E612FB" w:rsidRDefault="00AB17FA" w:rsidP="00AB17FA">
            <w:pPr>
              <w:jc w:val="center"/>
              <w:rPr>
                <w:color w:val="000000"/>
                <w:sz w:val="22"/>
                <w:szCs w:val="22"/>
              </w:rPr>
            </w:pPr>
            <w:r w:rsidRPr="00E612FB">
              <w:rPr>
                <w:color w:val="000000"/>
                <w:sz w:val="22"/>
                <w:szCs w:val="22"/>
              </w:rPr>
              <w:t>100,0</w:t>
            </w:r>
          </w:p>
        </w:tc>
      </w:tr>
      <w:tr w:rsidR="00AB17FA" w:rsidRPr="00E612FB" w14:paraId="163E6800" w14:textId="77777777" w:rsidTr="00AB17FA">
        <w:trPr>
          <w:gridAfter w:val="1"/>
          <w:wAfter w:w="284" w:type="dxa"/>
          <w:trHeight w:val="915"/>
        </w:trPr>
        <w:tc>
          <w:tcPr>
            <w:tcW w:w="735" w:type="dxa"/>
            <w:vMerge/>
            <w:tcBorders>
              <w:top w:val="nil"/>
              <w:left w:val="single" w:sz="4" w:space="0" w:color="auto"/>
              <w:bottom w:val="single" w:sz="4" w:space="0" w:color="000000"/>
              <w:right w:val="single" w:sz="4" w:space="0" w:color="auto"/>
            </w:tcBorders>
            <w:vAlign w:val="center"/>
            <w:hideMark/>
          </w:tcPr>
          <w:p w14:paraId="0681F6F5"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single" w:sz="4" w:space="0" w:color="auto"/>
              <w:right w:val="single" w:sz="4" w:space="0" w:color="auto"/>
            </w:tcBorders>
            <w:vAlign w:val="center"/>
            <w:hideMark/>
          </w:tcPr>
          <w:p w14:paraId="42EBB6DF"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67D366BF"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14:paraId="34199025"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53BB9E5A"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single" w:sz="4" w:space="0" w:color="auto"/>
              <w:right w:val="single" w:sz="4" w:space="0" w:color="auto"/>
            </w:tcBorders>
            <w:vAlign w:val="center"/>
            <w:hideMark/>
          </w:tcPr>
          <w:p w14:paraId="5FB6C466"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019977DE" w14:textId="77777777" w:rsidR="00AB17FA" w:rsidRPr="00E612FB" w:rsidRDefault="00AB17FA" w:rsidP="00AB17FA">
            <w:pPr>
              <w:jc w:val="center"/>
              <w:rPr>
                <w:color w:val="000000"/>
                <w:sz w:val="22"/>
                <w:szCs w:val="22"/>
              </w:rPr>
            </w:pPr>
            <w:r w:rsidRPr="00E612FB">
              <w:rPr>
                <w:color w:val="000000"/>
                <w:sz w:val="22"/>
                <w:szCs w:val="22"/>
              </w:rPr>
              <w:t>Материалы для проведения сан очистки поселка и подержание в чистоте (трудовой отряд, студенческий отряд)</w:t>
            </w:r>
          </w:p>
        </w:tc>
        <w:tc>
          <w:tcPr>
            <w:tcW w:w="709" w:type="dxa"/>
            <w:tcBorders>
              <w:top w:val="nil"/>
              <w:left w:val="nil"/>
              <w:bottom w:val="single" w:sz="4" w:space="0" w:color="auto"/>
              <w:right w:val="single" w:sz="4" w:space="0" w:color="auto"/>
            </w:tcBorders>
            <w:shd w:val="clear" w:color="auto" w:fill="auto"/>
            <w:vAlign w:val="center"/>
            <w:hideMark/>
          </w:tcPr>
          <w:p w14:paraId="779827F5" w14:textId="77777777" w:rsidR="00AB17FA" w:rsidRPr="00E612FB" w:rsidRDefault="00AB17FA" w:rsidP="00AB17FA">
            <w:pPr>
              <w:jc w:val="center"/>
              <w:rPr>
                <w:color w:val="000000"/>
                <w:sz w:val="22"/>
                <w:szCs w:val="22"/>
              </w:rPr>
            </w:pPr>
            <w:r w:rsidRPr="00E612FB">
              <w:rPr>
                <w:color w:val="000000"/>
                <w:sz w:val="22"/>
                <w:szCs w:val="22"/>
              </w:rPr>
              <w:t>шт.</w:t>
            </w:r>
          </w:p>
        </w:tc>
        <w:tc>
          <w:tcPr>
            <w:tcW w:w="1135" w:type="dxa"/>
            <w:gridSpan w:val="2"/>
            <w:tcBorders>
              <w:top w:val="nil"/>
              <w:left w:val="nil"/>
              <w:bottom w:val="single" w:sz="4" w:space="0" w:color="auto"/>
              <w:right w:val="single" w:sz="4" w:space="0" w:color="auto"/>
            </w:tcBorders>
            <w:shd w:val="clear" w:color="auto" w:fill="auto"/>
            <w:vAlign w:val="center"/>
            <w:hideMark/>
          </w:tcPr>
          <w:p w14:paraId="2341D792" w14:textId="77777777" w:rsidR="00AB17FA" w:rsidRPr="00E612FB" w:rsidRDefault="00AB17FA" w:rsidP="00AB17FA">
            <w:pPr>
              <w:jc w:val="center"/>
              <w:rPr>
                <w:color w:val="000000"/>
                <w:sz w:val="22"/>
                <w:szCs w:val="22"/>
              </w:rPr>
            </w:pPr>
            <w:r w:rsidRPr="00E612FB">
              <w:rPr>
                <w:color w:val="000000"/>
                <w:sz w:val="22"/>
                <w:szCs w:val="22"/>
              </w:rPr>
              <w:t>1 453,0</w:t>
            </w:r>
          </w:p>
        </w:tc>
        <w:tc>
          <w:tcPr>
            <w:tcW w:w="994" w:type="dxa"/>
            <w:gridSpan w:val="2"/>
            <w:tcBorders>
              <w:top w:val="nil"/>
              <w:left w:val="nil"/>
              <w:bottom w:val="single" w:sz="4" w:space="0" w:color="auto"/>
              <w:right w:val="single" w:sz="4" w:space="0" w:color="auto"/>
            </w:tcBorders>
            <w:shd w:val="clear" w:color="auto" w:fill="auto"/>
            <w:vAlign w:val="center"/>
            <w:hideMark/>
          </w:tcPr>
          <w:p w14:paraId="2FF7BAE8" w14:textId="77777777" w:rsidR="00AB17FA" w:rsidRPr="00E612FB" w:rsidRDefault="00AB17FA" w:rsidP="00AB17FA">
            <w:pPr>
              <w:jc w:val="center"/>
              <w:rPr>
                <w:color w:val="000000"/>
                <w:sz w:val="22"/>
                <w:szCs w:val="22"/>
              </w:rPr>
            </w:pPr>
            <w:r w:rsidRPr="00E612FB">
              <w:rPr>
                <w:color w:val="000000"/>
                <w:sz w:val="22"/>
                <w:szCs w:val="22"/>
              </w:rPr>
              <w:t>28,0</w:t>
            </w:r>
          </w:p>
        </w:tc>
        <w:tc>
          <w:tcPr>
            <w:tcW w:w="992" w:type="dxa"/>
            <w:gridSpan w:val="2"/>
            <w:tcBorders>
              <w:top w:val="nil"/>
              <w:left w:val="nil"/>
              <w:bottom w:val="single" w:sz="4" w:space="0" w:color="auto"/>
              <w:right w:val="single" w:sz="4" w:space="0" w:color="auto"/>
            </w:tcBorders>
            <w:shd w:val="clear" w:color="auto" w:fill="auto"/>
            <w:vAlign w:val="center"/>
            <w:hideMark/>
          </w:tcPr>
          <w:p w14:paraId="4DCA18F8" w14:textId="77777777" w:rsidR="00AB17FA" w:rsidRPr="00E612FB" w:rsidRDefault="00AB17FA" w:rsidP="00AB17FA">
            <w:pPr>
              <w:jc w:val="center"/>
              <w:rPr>
                <w:color w:val="000000"/>
                <w:sz w:val="22"/>
                <w:szCs w:val="22"/>
              </w:rPr>
            </w:pPr>
            <w:r w:rsidRPr="00E612FB">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5D2CAEE5" w14:textId="77777777" w:rsidR="00AB17FA" w:rsidRPr="00E612FB" w:rsidRDefault="00AB17FA" w:rsidP="00AB17FA">
            <w:pPr>
              <w:jc w:val="center"/>
              <w:rPr>
                <w:color w:val="000000"/>
                <w:sz w:val="22"/>
                <w:szCs w:val="22"/>
              </w:rPr>
            </w:pPr>
            <w:r w:rsidRPr="00E612FB">
              <w:rPr>
                <w:color w:val="000000"/>
                <w:sz w:val="22"/>
                <w:szCs w:val="22"/>
              </w:rPr>
              <w:t>-</w:t>
            </w:r>
          </w:p>
        </w:tc>
      </w:tr>
      <w:tr w:rsidR="00AB17FA" w:rsidRPr="00E612FB" w14:paraId="250DFED6" w14:textId="77777777" w:rsidTr="00AB17FA">
        <w:trPr>
          <w:gridAfter w:val="1"/>
          <w:wAfter w:w="284" w:type="dxa"/>
          <w:trHeight w:val="585"/>
        </w:trPr>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14:paraId="7328958C" w14:textId="77777777" w:rsidR="00AB17FA" w:rsidRPr="00E612FB" w:rsidRDefault="00AB17FA" w:rsidP="00AB17FA">
            <w:pPr>
              <w:jc w:val="center"/>
              <w:rPr>
                <w:color w:val="000000"/>
                <w:sz w:val="22"/>
                <w:szCs w:val="22"/>
              </w:rPr>
            </w:pPr>
            <w:r w:rsidRPr="00E612FB">
              <w:rPr>
                <w:color w:val="000000"/>
                <w:sz w:val="22"/>
                <w:szCs w:val="22"/>
              </w:rPr>
              <w:t>3</w:t>
            </w:r>
          </w:p>
        </w:tc>
        <w:tc>
          <w:tcPr>
            <w:tcW w:w="20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6FE1BFC" w14:textId="77777777" w:rsidR="00AB17FA" w:rsidRPr="00E612FB" w:rsidRDefault="00AB17FA" w:rsidP="00AB17FA">
            <w:pPr>
              <w:jc w:val="center"/>
              <w:rPr>
                <w:color w:val="000000"/>
                <w:sz w:val="22"/>
                <w:szCs w:val="22"/>
              </w:rPr>
            </w:pPr>
            <w:r w:rsidRPr="00E612FB">
              <w:rPr>
                <w:color w:val="000000"/>
                <w:sz w:val="22"/>
                <w:szCs w:val="22"/>
              </w:rPr>
              <w:t>Сохранение памятников культурного наследия, других памятных мест</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8483C4" w14:textId="77777777" w:rsidR="00AB17FA" w:rsidRPr="00E612FB" w:rsidRDefault="00AB17FA" w:rsidP="00AB17FA">
            <w:pPr>
              <w:jc w:val="center"/>
              <w:rPr>
                <w:color w:val="000000"/>
                <w:sz w:val="22"/>
                <w:szCs w:val="22"/>
              </w:rPr>
            </w:pPr>
            <w:r>
              <w:rPr>
                <w:color w:val="000000"/>
                <w:sz w:val="22"/>
                <w:szCs w:val="22"/>
              </w:rPr>
              <w:t>23108,57</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BFBB5D" w14:textId="77777777" w:rsidR="00AB17FA" w:rsidRPr="00E612FB" w:rsidRDefault="00AB17FA" w:rsidP="00AB17FA">
            <w:pPr>
              <w:jc w:val="center"/>
              <w:rPr>
                <w:color w:val="000000"/>
                <w:sz w:val="22"/>
                <w:szCs w:val="22"/>
              </w:rPr>
            </w:pPr>
            <w:r>
              <w:rPr>
                <w:color w:val="000000"/>
                <w:sz w:val="22"/>
                <w:szCs w:val="22"/>
              </w:rPr>
              <w:t>21564,57</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83AB5C" w14:textId="77777777" w:rsidR="00AB17FA" w:rsidRPr="00E612FB" w:rsidRDefault="00AB17FA" w:rsidP="00AB17FA">
            <w:pPr>
              <w:jc w:val="center"/>
              <w:rPr>
                <w:color w:val="000000"/>
                <w:sz w:val="22"/>
                <w:szCs w:val="22"/>
              </w:rPr>
            </w:pPr>
          </w:p>
        </w:tc>
        <w:tc>
          <w:tcPr>
            <w:tcW w:w="854" w:type="dxa"/>
            <w:vMerge w:val="restart"/>
            <w:tcBorders>
              <w:top w:val="nil"/>
              <w:left w:val="single" w:sz="4" w:space="0" w:color="auto"/>
              <w:bottom w:val="single" w:sz="4" w:space="0" w:color="auto"/>
              <w:right w:val="single" w:sz="4" w:space="0" w:color="auto"/>
            </w:tcBorders>
            <w:shd w:val="clear" w:color="auto" w:fill="auto"/>
            <w:vAlign w:val="center"/>
            <w:hideMark/>
          </w:tcPr>
          <w:p w14:paraId="7B51DAAF" w14:textId="77777777" w:rsidR="00AB17FA" w:rsidRPr="00E612FB" w:rsidRDefault="00AB17FA" w:rsidP="00AB17FA">
            <w:pPr>
              <w:jc w:val="center"/>
              <w:rPr>
                <w:color w:val="000000"/>
                <w:sz w:val="22"/>
                <w:szCs w:val="22"/>
              </w:rPr>
            </w:pPr>
            <w:r>
              <w:rPr>
                <w:color w:val="000000"/>
                <w:sz w:val="22"/>
                <w:szCs w:val="22"/>
              </w:rPr>
              <w:t>1545,00</w:t>
            </w:r>
          </w:p>
        </w:tc>
        <w:tc>
          <w:tcPr>
            <w:tcW w:w="2269" w:type="dxa"/>
            <w:gridSpan w:val="2"/>
            <w:tcBorders>
              <w:top w:val="nil"/>
              <w:left w:val="nil"/>
              <w:bottom w:val="single" w:sz="4" w:space="0" w:color="auto"/>
              <w:right w:val="single" w:sz="4" w:space="0" w:color="auto"/>
            </w:tcBorders>
            <w:shd w:val="clear" w:color="auto" w:fill="auto"/>
            <w:vAlign w:val="center"/>
            <w:hideMark/>
          </w:tcPr>
          <w:p w14:paraId="0E3F6BDB" w14:textId="77777777" w:rsidR="00AB17FA" w:rsidRPr="00E612FB" w:rsidRDefault="00AB17FA" w:rsidP="00AB17FA">
            <w:pPr>
              <w:jc w:val="center"/>
              <w:rPr>
                <w:color w:val="000000"/>
                <w:sz w:val="22"/>
                <w:szCs w:val="22"/>
              </w:rPr>
            </w:pPr>
            <w:r w:rsidRPr="00E612FB">
              <w:rPr>
                <w:color w:val="000000"/>
                <w:sz w:val="22"/>
                <w:szCs w:val="22"/>
              </w:rPr>
              <w:t>Содержание и обслуживание памятных мест поселка, скверов, площадей и детских игровых площадок</w:t>
            </w:r>
          </w:p>
        </w:tc>
        <w:tc>
          <w:tcPr>
            <w:tcW w:w="709" w:type="dxa"/>
            <w:tcBorders>
              <w:top w:val="nil"/>
              <w:left w:val="nil"/>
              <w:bottom w:val="single" w:sz="4" w:space="0" w:color="auto"/>
              <w:right w:val="single" w:sz="4" w:space="0" w:color="auto"/>
            </w:tcBorders>
            <w:shd w:val="clear" w:color="auto" w:fill="auto"/>
            <w:vAlign w:val="center"/>
            <w:hideMark/>
          </w:tcPr>
          <w:p w14:paraId="321962D6" w14:textId="77777777" w:rsidR="00AB17FA" w:rsidRPr="00E612FB" w:rsidRDefault="00AB17FA" w:rsidP="00AB17FA">
            <w:pPr>
              <w:jc w:val="center"/>
              <w:rPr>
                <w:color w:val="000000"/>
                <w:sz w:val="22"/>
                <w:szCs w:val="22"/>
              </w:rPr>
            </w:pPr>
            <w:r w:rsidRPr="00E612FB">
              <w:rPr>
                <w:color w:val="000000"/>
                <w:sz w:val="22"/>
                <w:szCs w:val="22"/>
              </w:rPr>
              <w:t>м2</w:t>
            </w:r>
          </w:p>
        </w:tc>
        <w:tc>
          <w:tcPr>
            <w:tcW w:w="1135" w:type="dxa"/>
            <w:gridSpan w:val="2"/>
            <w:tcBorders>
              <w:top w:val="nil"/>
              <w:left w:val="nil"/>
              <w:bottom w:val="single" w:sz="4" w:space="0" w:color="auto"/>
              <w:right w:val="single" w:sz="4" w:space="0" w:color="auto"/>
            </w:tcBorders>
            <w:shd w:val="clear" w:color="auto" w:fill="auto"/>
            <w:vAlign w:val="center"/>
            <w:hideMark/>
          </w:tcPr>
          <w:p w14:paraId="12F18103" w14:textId="77777777" w:rsidR="00AB17FA" w:rsidRPr="00E612FB" w:rsidRDefault="00AB17FA" w:rsidP="00AB17FA">
            <w:pPr>
              <w:jc w:val="center"/>
              <w:rPr>
                <w:color w:val="000000"/>
                <w:sz w:val="22"/>
                <w:szCs w:val="22"/>
              </w:rPr>
            </w:pPr>
            <w:r w:rsidRPr="00E612FB">
              <w:rPr>
                <w:color w:val="000000"/>
                <w:sz w:val="22"/>
                <w:szCs w:val="22"/>
              </w:rPr>
              <w:t>15 768,8</w:t>
            </w:r>
          </w:p>
        </w:tc>
        <w:tc>
          <w:tcPr>
            <w:tcW w:w="994" w:type="dxa"/>
            <w:gridSpan w:val="2"/>
            <w:tcBorders>
              <w:top w:val="nil"/>
              <w:left w:val="nil"/>
              <w:bottom w:val="single" w:sz="4" w:space="0" w:color="auto"/>
              <w:right w:val="single" w:sz="4" w:space="0" w:color="auto"/>
            </w:tcBorders>
            <w:shd w:val="clear" w:color="auto" w:fill="auto"/>
            <w:vAlign w:val="center"/>
            <w:hideMark/>
          </w:tcPr>
          <w:p w14:paraId="55EF1EB0" w14:textId="77777777" w:rsidR="00AB17FA" w:rsidRPr="00E612FB" w:rsidRDefault="00AB17FA" w:rsidP="00AB17FA">
            <w:pPr>
              <w:jc w:val="center"/>
              <w:rPr>
                <w:color w:val="000000"/>
                <w:sz w:val="22"/>
                <w:szCs w:val="22"/>
              </w:rPr>
            </w:pPr>
            <w:r w:rsidRPr="00E612FB">
              <w:rPr>
                <w:color w:val="000000"/>
                <w:sz w:val="22"/>
                <w:szCs w:val="22"/>
              </w:rPr>
              <w:t>12 185,1</w:t>
            </w:r>
          </w:p>
        </w:tc>
        <w:tc>
          <w:tcPr>
            <w:tcW w:w="992" w:type="dxa"/>
            <w:gridSpan w:val="2"/>
            <w:tcBorders>
              <w:top w:val="nil"/>
              <w:left w:val="nil"/>
              <w:bottom w:val="single" w:sz="4" w:space="0" w:color="auto"/>
              <w:right w:val="single" w:sz="4" w:space="0" w:color="auto"/>
            </w:tcBorders>
            <w:shd w:val="clear" w:color="auto" w:fill="auto"/>
            <w:vAlign w:val="center"/>
            <w:hideMark/>
          </w:tcPr>
          <w:p w14:paraId="51793488" w14:textId="77777777" w:rsidR="00AB17FA" w:rsidRPr="00E612FB" w:rsidRDefault="00AB17FA" w:rsidP="00AB17FA">
            <w:pPr>
              <w:jc w:val="center"/>
              <w:rPr>
                <w:color w:val="000000"/>
                <w:sz w:val="22"/>
                <w:szCs w:val="22"/>
              </w:rPr>
            </w:pPr>
            <w:r w:rsidRPr="00E612FB">
              <w:rPr>
                <w:color w:val="000000"/>
                <w:sz w:val="22"/>
                <w:szCs w:val="22"/>
              </w:rPr>
              <w:t>12 185,1</w:t>
            </w:r>
          </w:p>
        </w:tc>
        <w:tc>
          <w:tcPr>
            <w:tcW w:w="992" w:type="dxa"/>
            <w:tcBorders>
              <w:top w:val="nil"/>
              <w:left w:val="nil"/>
              <w:bottom w:val="single" w:sz="4" w:space="0" w:color="auto"/>
              <w:right w:val="single" w:sz="4" w:space="0" w:color="auto"/>
            </w:tcBorders>
            <w:shd w:val="clear" w:color="auto" w:fill="auto"/>
            <w:vAlign w:val="center"/>
            <w:hideMark/>
          </w:tcPr>
          <w:p w14:paraId="31E12325" w14:textId="77777777" w:rsidR="00AB17FA" w:rsidRPr="00E612FB" w:rsidRDefault="00AB17FA" w:rsidP="00AB17FA">
            <w:pPr>
              <w:jc w:val="center"/>
              <w:rPr>
                <w:color w:val="000000"/>
                <w:sz w:val="22"/>
                <w:szCs w:val="22"/>
              </w:rPr>
            </w:pPr>
            <w:r w:rsidRPr="00E612FB">
              <w:rPr>
                <w:color w:val="000000"/>
                <w:sz w:val="22"/>
                <w:szCs w:val="22"/>
              </w:rPr>
              <w:t>12 185,1</w:t>
            </w:r>
          </w:p>
        </w:tc>
      </w:tr>
      <w:tr w:rsidR="00AB17FA" w:rsidRPr="00E612FB" w14:paraId="5BEFE074" w14:textId="77777777" w:rsidTr="00AB17FA">
        <w:trPr>
          <w:gridAfter w:val="1"/>
          <w:wAfter w:w="284" w:type="dxa"/>
          <w:trHeight w:val="615"/>
        </w:trPr>
        <w:tc>
          <w:tcPr>
            <w:tcW w:w="735" w:type="dxa"/>
            <w:vMerge/>
            <w:tcBorders>
              <w:top w:val="nil"/>
              <w:left w:val="single" w:sz="4" w:space="0" w:color="auto"/>
              <w:bottom w:val="single" w:sz="4" w:space="0" w:color="auto"/>
              <w:right w:val="single" w:sz="4" w:space="0" w:color="auto"/>
            </w:tcBorders>
            <w:vAlign w:val="center"/>
            <w:hideMark/>
          </w:tcPr>
          <w:p w14:paraId="24F61AA8"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single" w:sz="4" w:space="0" w:color="auto"/>
              <w:right w:val="single" w:sz="4" w:space="0" w:color="auto"/>
            </w:tcBorders>
            <w:vAlign w:val="center"/>
            <w:hideMark/>
          </w:tcPr>
          <w:p w14:paraId="10695A61"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14:paraId="34BCE952"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14:paraId="4E4FBD77"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64244D6E"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single" w:sz="4" w:space="0" w:color="auto"/>
              <w:right w:val="single" w:sz="4" w:space="0" w:color="auto"/>
            </w:tcBorders>
            <w:vAlign w:val="center"/>
            <w:hideMark/>
          </w:tcPr>
          <w:p w14:paraId="5FBB4E93"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2FC24089" w14:textId="77777777" w:rsidR="00AB17FA" w:rsidRPr="00E612FB" w:rsidRDefault="00AB17FA" w:rsidP="00AB17FA">
            <w:pPr>
              <w:jc w:val="center"/>
              <w:rPr>
                <w:color w:val="000000"/>
                <w:sz w:val="22"/>
                <w:szCs w:val="22"/>
              </w:rPr>
            </w:pPr>
            <w:r w:rsidRPr="00E612FB">
              <w:rPr>
                <w:color w:val="000000"/>
                <w:sz w:val="22"/>
                <w:szCs w:val="22"/>
              </w:rPr>
              <w:t>Обслуживание непридомовых территорий (трапы, лестницы)</w:t>
            </w:r>
          </w:p>
        </w:tc>
        <w:tc>
          <w:tcPr>
            <w:tcW w:w="709" w:type="dxa"/>
            <w:tcBorders>
              <w:top w:val="nil"/>
              <w:left w:val="nil"/>
              <w:bottom w:val="single" w:sz="4" w:space="0" w:color="auto"/>
              <w:right w:val="single" w:sz="4" w:space="0" w:color="auto"/>
            </w:tcBorders>
            <w:shd w:val="clear" w:color="auto" w:fill="auto"/>
            <w:vAlign w:val="center"/>
            <w:hideMark/>
          </w:tcPr>
          <w:p w14:paraId="4A328729" w14:textId="77777777" w:rsidR="00AB17FA" w:rsidRPr="00E612FB" w:rsidRDefault="00AB17FA" w:rsidP="00AB17FA">
            <w:pPr>
              <w:jc w:val="center"/>
              <w:rPr>
                <w:color w:val="000000"/>
                <w:sz w:val="22"/>
                <w:szCs w:val="22"/>
              </w:rPr>
            </w:pPr>
            <w:r w:rsidRPr="00E612FB">
              <w:rPr>
                <w:color w:val="000000"/>
                <w:sz w:val="22"/>
                <w:szCs w:val="22"/>
              </w:rPr>
              <w:t>м2</w:t>
            </w:r>
          </w:p>
        </w:tc>
        <w:tc>
          <w:tcPr>
            <w:tcW w:w="1135" w:type="dxa"/>
            <w:gridSpan w:val="2"/>
            <w:tcBorders>
              <w:top w:val="nil"/>
              <w:left w:val="nil"/>
              <w:bottom w:val="single" w:sz="4" w:space="0" w:color="auto"/>
              <w:right w:val="single" w:sz="4" w:space="0" w:color="auto"/>
            </w:tcBorders>
            <w:shd w:val="clear" w:color="auto" w:fill="auto"/>
            <w:vAlign w:val="center"/>
            <w:hideMark/>
          </w:tcPr>
          <w:p w14:paraId="0F77FD00" w14:textId="77777777" w:rsidR="00AB17FA" w:rsidRPr="00E612FB" w:rsidRDefault="00AB17FA" w:rsidP="00AB17FA">
            <w:pPr>
              <w:jc w:val="center"/>
              <w:rPr>
                <w:color w:val="000000"/>
                <w:sz w:val="22"/>
                <w:szCs w:val="22"/>
              </w:rPr>
            </w:pPr>
            <w:r w:rsidRPr="00E612FB">
              <w:rPr>
                <w:color w:val="000000"/>
                <w:sz w:val="22"/>
                <w:szCs w:val="22"/>
              </w:rPr>
              <w:t>3 862,3</w:t>
            </w:r>
          </w:p>
        </w:tc>
        <w:tc>
          <w:tcPr>
            <w:tcW w:w="994" w:type="dxa"/>
            <w:gridSpan w:val="2"/>
            <w:tcBorders>
              <w:top w:val="nil"/>
              <w:left w:val="nil"/>
              <w:bottom w:val="single" w:sz="4" w:space="0" w:color="auto"/>
              <w:right w:val="single" w:sz="4" w:space="0" w:color="auto"/>
            </w:tcBorders>
            <w:shd w:val="clear" w:color="auto" w:fill="auto"/>
            <w:vAlign w:val="center"/>
            <w:hideMark/>
          </w:tcPr>
          <w:p w14:paraId="093198F5" w14:textId="77777777" w:rsidR="00AB17FA" w:rsidRPr="00E612FB" w:rsidRDefault="00AB17FA" w:rsidP="00AB17FA">
            <w:pPr>
              <w:jc w:val="center"/>
              <w:rPr>
                <w:color w:val="000000"/>
                <w:sz w:val="22"/>
                <w:szCs w:val="22"/>
              </w:rPr>
            </w:pPr>
            <w:r w:rsidRPr="00E612FB">
              <w:rPr>
                <w:color w:val="000000"/>
                <w:sz w:val="22"/>
                <w:szCs w:val="22"/>
              </w:rPr>
              <w:t>4 356,3</w:t>
            </w:r>
          </w:p>
        </w:tc>
        <w:tc>
          <w:tcPr>
            <w:tcW w:w="992" w:type="dxa"/>
            <w:gridSpan w:val="2"/>
            <w:tcBorders>
              <w:top w:val="nil"/>
              <w:left w:val="nil"/>
              <w:bottom w:val="single" w:sz="4" w:space="0" w:color="auto"/>
              <w:right w:val="single" w:sz="4" w:space="0" w:color="auto"/>
            </w:tcBorders>
            <w:shd w:val="clear" w:color="auto" w:fill="auto"/>
            <w:vAlign w:val="center"/>
            <w:hideMark/>
          </w:tcPr>
          <w:p w14:paraId="4EC5AC12" w14:textId="77777777" w:rsidR="00AB17FA" w:rsidRPr="00E612FB" w:rsidRDefault="00AB17FA" w:rsidP="00AB17FA">
            <w:pPr>
              <w:jc w:val="center"/>
              <w:rPr>
                <w:color w:val="000000"/>
                <w:sz w:val="22"/>
                <w:szCs w:val="22"/>
              </w:rPr>
            </w:pPr>
            <w:r w:rsidRPr="00E612FB">
              <w:rPr>
                <w:color w:val="000000"/>
                <w:sz w:val="22"/>
                <w:szCs w:val="22"/>
              </w:rPr>
              <w:t>4 356,3</w:t>
            </w:r>
          </w:p>
        </w:tc>
        <w:tc>
          <w:tcPr>
            <w:tcW w:w="992" w:type="dxa"/>
            <w:tcBorders>
              <w:top w:val="nil"/>
              <w:left w:val="nil"/>
              <w:bottom w:val="single" w:sz="4" w:space="0" w:color="auto"/>
              <w:right w:val="single" w:sz="4" w:space="0" w:color="auto"/>
            </w:tcBorders>
            <w:shd w:val="clear" w:color="auto" w:fill="auto"/>
            <w:vAlign w:val="center"/>
            <w:hideMark/>
          </w:tcPr>
          <w:p w14:paraId="106709CE" w14:textId="77777777" w:rsidR="00AB17FA" w:rsidRPr="00E612FB" w:rsidRDefault="00AB17FA" w:rsidP="00AB17FA">
            <w:pPr>
              <w:jc w:val="center"/>
              <w:rPr>
                <w:color w:val="000000"/>
                <w:sz w:val="22"/>
                <w:szCs w:val="22"/>
              </w:rPr>
            </w:pPr>
            <w:r w:rsidRPr="00E612FB">
              <w:rPr>
                <w:color w:val="000000"/>
                <w:sz w:val="22"/>
                <w:szCs w:val="22"/>
              </w:rPr>
              <w:t>4 356,3</w:t>
            </w:r>
          </w:p>
        </w:tc>
      </w:tr>
      <w:tr w:rsidR="00AB17FA" w:rsidRPr="00E612FB" w14:paraId="1116845A" w14:textId="77777777" w:rsidTr="00AB17FA">
        <w:trPr>
          <w:gridAfter w:val="1"/>
          <w:wAfter w:w="284" w:type="dxa"/>
          <w:trHeight w:val="255"/>
        </w:trPr>
        <w:tc>
          <w:tcPr>
            <w:tcW w:w="735" w:type="dxa"/>
            <w:vMerge w:val="restart"/>
            <w:tcBorders>
              <w:top w:val="nil"/>
              <w:left w:val="single" w:sz="4" w:space="0" w:color="auto"/>
              <w:bottom w:val="nil"/>
              <w:right w:val="single" w:sz="4" w:space="0" w:color="auto"/>
            </w:tcBorders>
            <w:shd w:val="clear" w:color="auto" w:fill="auto"/>
            <w:vAlign w:val="center"/>
            <w:hideMark/>
          </w:tcPr>
          <w:p w14:paraId="1C8299F6" w14:textId="77777777" w:rsidR="00AB17FA" w:rsidRPr="00E612FB" w:rsidRDefault="00AB17FA" w:rsidP="00AB17FA">
            <w:pPr>
              <w:jc w:val="center"/>
              <w:rPr>
                <w:color w:val="000000"/>
                <w:sz w:val="22"/>
                <w:szCs w:val="22"/>
              </w:rPr>
            </w:pPr>
            <w:r w:rsidRPr="00E612FB">
              <w:rPr>
                <w:color w:val="000000"/>
                <w:sz w:val="22"/>
                <w:szCs w:val="22"/>
              </w:rPr>
              <w:t>4</w:t>
            </w:r>
          </w:p>
        </w:tc>
        <w:tc>
          <w:tcPr>
            <w:tcW w:w="2093" w:type="dxa"/>
            <w:gridSpan w:val="2"/>
            <w:vMerge w:val="restart"/>
            <w:tcBorders>
              <w:top w:val="nil"/>
              <w:left w:val="single" w:sz="4" w:space="0" w:color="auto"/>
              <w:bottom w:val="nil"/>
              <w:right w:val="single" w:sz="4" w:space="0" w:color="auto"/>
            </w:tcBorders>
            <w:shd w:val="clear" w:color="auto" w:fill="auto"/>
            <w:vAlign w:val="center"/>
            <w:hideMark/>
          </w:tcPr>
          <w:p w14:paraId="59592159" w14:textId="77777777" w:rsidR="00AB17FA" w:rsidRPr="00E612FB" w:rsidRDefault="00AB17FA" w:rsidP="00AB17FA">
            <w:pPr>
              <w:jc w:val="center"/>
              <w:rPr>
                <w:color w:val="000000"/>
                <w:sz w:val="22"/>
                <w:szCs w:val="22"/>
              </w:rPr>
            </w:pPr>
            <w:r w:rsidRPr="00E612FB">
              <w:rPr>
                <w:color w:val="000000"/>
                <w:sz w:val="22"/>
                <w:szCs w:val="22"/>
              </w:rPr>
              <w:t>Мероприятия по благоустройству внутриквартальных территорий многоквартирных домов и территорий общего пользования</w:t>
            </w:r>
          </w:p>
        </w:tc>
        <w:tc>
          <w:tcPr>
            <w:tcW w:w="993" w:type="dxa"/>
            <w:vMerge w:val="restart"/>
            <w:tcBorders>
              <w:top w:val="nil"/>
              <w:left w:val="single" w:sz="4" w:space="0" w:color="auto"/>
              <w:bottom w:val="nil"/>
              <w:right w:val="single" w:sz="4" w:space="0" w:color="auto"/>
            </w:tcBorders>
            <w:shd w:val="clear" w:color="000000" w:fill="FFFFFF"/>
            <w:vAlign w:val="center"/>
            <w:hideMark/>
          </w:tcPr>
          <w:p w14:paraId="4B6128E6" w14:textId="77777777" w:rsidR="00AB17FA" w:rsidRPr="00E612FB" w:rsidRDefault="00AB17FA" w:rsidP="00AB17FA">
            <w:pPr>
              <w:jc w:val="center"/>
              <w:rPr>
                <w:color w:val="000000"/>
                <w:sz w:val="22"/>
                <w:szCs w:val="22"/>
              </w:rPr>
            </w:pPr>
            <w:r>
              <w:rPr>
                <w:color w:val="000000"/>
                <w:sz w:val="22"/>
                <w:szCs w:val="22"/>
              </w:rPr>
              <w:t>12112,63</w:t>
            </w:r>
          </w:p>
        </w:tc>
        <w:tc>
          <w:tcPr>
            <w:tcW w:w="1417" w:type="dxa"/>
            <w:vMerge w:val="restart"/>
            <w:tcBorders>
              <w:top w:val="nil"/>
              <w:left w:val="single" w:sz="4" w:space="0" w:color="auto"/>
              <w:bottom w:val="nil"/>
              <w:right w:val="single" w:sz="4" w:space="0" w:color="auto"/>
            </w:tcBorders>
            <w:shd w:val="clear" w:color="000000" w:fill="FFFFFF"/>
            <w:vAlign w:val="center"/>
            <w:hideMark/>
          </w:tcPr>
          <w:p w14:paraId="696AEA07" w14:textId="77777777" w:rsidR="00AB17FA" w:rsidRPr="00E612FB" w:rsidRDefault="00AB17FA" w:rsidP="00AB17FA">
            <w:pPr>
              <w:jc w:val="center"/>
              <w:rPr>
                <w:color w:val="000000"/>
                <w:sz w:val="22"/>
                <w:szCs w:val="22"/>
              </w:rPr>
            </w:pPr>
            <w:r>
              <w:rPr>
                <w:color w:val="000000"/>
                <w:sz w:val="22"/>
                <w:szCs w:val="22"/>
              </w:rPr>
              <w:t>10 291,84</w:t>
            </w:r>
          </w:p>
        </w:tc>
        <w:tc>
          <w:tcPr>
            <w:tcW w:w="1134" w:type="dxa"/>
            <w:vMerge w:val="restart"/>
            <w:tcBorders>
              <w:top w:val="nil"/>
              <w:left w:val="single" w:sz="4" w:space="0" w:color="auto"/>
              <w:bottom w:val="nil"/>
              <w:right w:val="single" w:sz="4" w:space="0" w:color="auto"/>
            </w:tcBorders>
            <w:shd w:val="clear" w:color="000000" w:fill="FFFFFF"/>
            <w:vAlign w:val="center"/>
            <w:hideMark/>
          </w:tcPr>
          <w:p w14:paraId="45A0ECA7" w14:textId="77777777" w:rsidR="00AB17FA" w:rsidRPr="00E612FB" w:rsidRDefault="00AB17FA" w:rsidP="00AB17FA">
            <w:pPr>
              <w:jc w:val="center"/>
              <w:rPr>
                <w:color w:val="000000"/>
                <w:sz w:val="22"/>
                <w:szCs w:val="22"/>
              </w:rPr>
            </w:pPr>
            <w:r>
              <w:rPr>
                <w:color w:val="000000"/>
                <w:sz w:val="22"/>
                <w:szCs w:val="22"/>
              </w:rPr>
              <w:t>1305,79</w:t>
            </w:r>
          </w:p>
        </w:tc>
        <w:tc>
          <w:tcPr>
            <w:tcW w:w="854" w:type="dxa"/>
            <w:vMerge w:val="restart"/>
            <w:tcBorders>
              <w:top w:val="nil"/>
              <w:left w:val="single" w:sz="4" w:space="0" w:color="auto"/>
              <w:bottom w:val="nil"/>
              <w:right w:val="single" w:sz="4" w:space="0" w:color="auto"/>
            </w:tcBorders>
            <w:shd w:val="clear" w:color="auto" w:fill="auto"/>
            <w:vAlign w:val="center"/>
            <w:hideMark/>
          </w:tcPr>
          <w:p w14:paraId="49A3A1E7" w14:textId="77777777" w:rsidR="00AB17FA" w:rsidRPr="00E612FB" w:rsidRDefault="00AB17FA" w:rsidP="00AB17FA">
            <w:pPr>
              <w:jc w:val="center"/>
              <w:rPr>
                <w:color w:val="000000"/>
                <w:sz w:val="22"/>
                <w:szCs w:val="22"/>
              </w:rPr>
            </w:pPr>
            <w:r>
              <w:rPr>
                <w:color w:val="000000"/>
                <w:sz w:val="22"/>
                <w:szCs w:val="22"/>
              </w:rPr>
              <w:t>515,00</w:t>
            </w:r>
          </w:p>
        </w:tc>
        <w:tc>
          <w:tcPr>
            <w:tcW w:w="2269" w:type="dxa"/>
            <w:gridSpan w:val="2"/>
            <w:tcBorders>
              <w:top w:val="nil"/>
              <w:left w:val="nil"/>
              <w:bottom w:val="single" w:sz="4" w:space="0" w:color="auto"/>
              <w:right w:val="single" w:sz="4" w:space="0" w:color="auto"/>
            </w:tcBorders>
            <w:shd w:val="clear" w:color="auto" w:fill="auto"/>
            <w:vAlign w:val="center"/>
            <w:hideMark/>
          </w:tcPr>
          <w:p w14:paraId="2586EF97" w14:textId="77777777" w:rsidR="00AB17FA" w:rsidRPr="00E612FB" w:rsidRDefault="00AB17FA" w:rsidP="00AB17FA">
            <w:pPr>
              <w:jc w:val="center"/>
              <w:rPr>
                <w:color w:val="000000"/>
                <w:sz w:val="22"/>
                <w:szCs w:val="22"/>
              </w:rPr>
            </w:pPr>
            <w:r w:rsidRPr="00E612FB">
              <w:rPr>
                <w:color w:val="000000"/>
                <w:sz w:val="22"/>
                <w:szCs w:val="22"/>
              </w:rPr>
              <w:t>Монтаж, демонтаж праздничных конструкци</w:t>
            </w:r>
            <w:r>
              <w:rPr>
                <w:color w:val="000000"/>
                <w:sz w:val="22"/>
                <w:szCs w:val="22"/>
              </w:rPr>
              <w:t>й</w:t>
            </w:r>
            <w:r w:rsidRPr="00E612FB">
              <w:rPr>
                <w:color w:val="000000"/>
                <w:sz w:val="22"/>
                <w:szCs w:val="22"/>
              </w:rPr>
              <w:t>(1-9 мая)</w:t>
            </w:r>
          </w:p>
        </w:tc>
        <w:tc>
          <w:tcPr>
            <w:tcW w:w="709" w:type="dxa"/>
            <w:tcBorders>
              <w:top w:val="nil"/>
              <w:left w:val="nil"/>
              <w:bottom w:val="single" w:sz="4" w:space="0" w:color="auto"/>
              <w:right w:val="single" w:sz="4" w:space="0" w:color="auto"/>
            </w:tcBorders>
            <w:shd w:val="clear" w:color="auto" w:fill="auto"/>
            <w:vAlign w:val="center"/>
            <w:hideMark/>
          </w:tcPr>
          <w:p w14:paraId="44A23112" w14:textId="77777777" w:rsidR="00AB17FA" w:rsidRPr="00E612FB" w:rsidRDefault="00AB17FA" w:rsidP="00AB17FA">
            <w:pPr>
              <w:jc w:val="center"/>
              <w:rPr>
                <w:color w:val="000000"/>
                <w:sz w:val="22"/>
                <w:szCs w:val="22"/>
              </w:rPr>
            </w:pPr>
            <w:r w:rsidRPr="00E612FB">
              <w:rPr>
                <w:color w:val="000000"/>
                <w:sz w:val="22"/>
                <w:szCs w:val="22"/>
              </w:rPr>
              <w:t>объекта</w:t>
            </w:r>
          </w:p>
        </w:tc>
        <w:tc>
          <w:tcPr>
            <w:tcW w:w="1135" w:type="dxa"/>
            <w:gridSpan w:val="2"/>
            <w:tcBorders>
              <w:top w:val="nil"/>
              <w:left w:val="nil"/>
              <w:bottom w:val="single" w:sz="4" w:space="0" w:color="auto"/>
              <w:right w:val="single" w:sz="4" w:space="0" w:color="auto"/>
            </w:tcBorders>
            <w:shd w:val="clear" w:color="auto" w:fill="auto"/>
            <w:vAlign w:val="center"/>
            <w:hideMark/>
          </w:tcPr>
          <w:p w14:paraId="1D4168BE" w14:textId="77777777" w:rsidR="00AB17FA" w:rsidRPr="00E612FB" w:rsidRDefault="00AB17FA" w:rsidP="00AB17FA">
            <w:pPr>
              <w:jc w:val="center"/>
              <w:rPr>
                <w:color w:val="000000"/>
                <w:sz w:val="22"/>
                <w:szCs w:val="22"/>
              </w:rPr>
            </w:pPr>
            <w:r w:rsidRPr="00E612FB">
              <w:rPr>
                <w:color w:val="000000"/>
                <w:sz w:val="22"/>
                <w:szCs w:val="22"/>
              </w:rPr>
              <w:t>40,0</w:t>
            </w:r>
          </w:p>
        </w:tc>
        <w:tc>
          <w:tcPr>
            <w:tcW w:w="994" w:type="dxa"/>
            <w:gridSpan w:val="2"/>
            <w:tcBorders>
              <w:top w:val="nil"/>
              <w:left w:val="nil"/>
              <w:bottom w:val="single" w:sz="4" w:space="0" w:color="auto"/>
              <w:right w:val="single" w:sz="4" w:space="0" w:color="auto"/>
            </w:tcBorders>
            <w:shd w:val="clear" w:color="auto" w:fill="auto"/>
            <w:vAlign w:val="center"/>
            <w:hideMark/>
          </w:tcPr>
          <w:p w14:paraId="715BF565" w14:textId="77777777" w:rsidR="00AB17FA" w:rsidRPr="00E612FB" w:rsidRDefault="00AB17FA" w:rsidP="00AB17FA">
            <w:pPr>
              <w:jc w:val="center"/>
              <w:rPr>
                <w:color w:val="000000"/>
                <w:sz w:val="22"/>
                <w:szCs w:val="22"/>
              </w:rPr>
            </w:pPr>
            <w:r w:rsidRPr="00E612FB">
              <w:rPr>
                <w:color w:val="000000"/>
                <w:sz w:val="22"/>
                <w:szCs w:val="22"/>
              </w:rPr>
              <w:t>238,0</w:t>
            </w:r>
          </w:p>
        </w:tc>
        <w:tc>
          <w:tcPr>
            <w:tcW w:w="992" w:type="dxa"/>
            <w:gridSpan w:val="2"/>
            <w:tcBorders>
              <w:top w:val="nil"/>
              <w:left w:val="nil"/>
              <w:bottom w:val="single" w:sz="4" w:space="0" w:color="auto"/>
              <w:right w:val="single" w:sz="4" w:space="0" w:color="auto"/>
            </w:tcBorders>
            <w:shd w:val="clear" w:color="auto" w:fill="auto"/>
            <w:vAlign w:val="center"/>
            <w:hideMark/>
          </w:tcPr>
          <w:p w14:paraId="6FE2229E" w14:textId="77777777" w:rsidR="00AB17FA" w:rsidRPr="00E612FB" w:rsidRDefault="00AB17FA" w:rsidP="00AB17FA">
            <w:pPr>
              <w:jc w:val="center"/>
              <w:rPr>
                <w:color w:val="000000"/>
                <w:sz w:val="22"/>
                <w:szCs w:val="22"/>
              </w:rPr>
            </w:pPr>
            <w:r w:rsidRPr="00E612FB">
              <w:rPr>
                <w:color w:val="000000"/>
                <w:sz w:val="22"/>
                <w:szCs w:val="22"/>
              </w:rPr>
              <w:t>178,0</w:t>
            </w:r>
          </w:p>
        </w:tc>
        <w:tc>
          <w:tcPr>
            <w:tcW w:w="992" w:type="dxa"/>
            <w:tcBorders>
              <w:top w:val="nil"/>
              <w:left w:val="nil"/>
              <w:bottom w:val="single" w:sz="4" w:space="0" w:color="auto"/>
              <w:right w:val="single" w:sz="4" w:space="0" w:color="auto"/>
            </w:tcBorders>
            <w:shd w:val="clear" w:color="auto" w:fill="auto"/>
            <w:noWrap/>
            <w:vAlign w:val="center"/>
            <w:hideMark/>
          </w:tcPr>
          <w:p w14:paraId="5156FC36" w14:textId="77777777" w:rsidR="00AB17FA" w:rsidRPr="00E612FB" w:rsidRDefault="00AB17FA" w:rsidP="00AB17FA">
            <w:pPr>
              <w:jc w:val="center"/>
              <w:rPr>
                <w:color w:val="000000"/>
                <w:sz w:val="22"/>
                <w:szCs w:val="22"/>
              </w:rPr>
            </w:pPr>
            <w:r w:rsidRPr="00E612FB">
              <w:rPr>
                <w:color w:val="000000"/>
                <w:sz w:val="22"/>
                <w:szCs w:val="22"/>
              </w:rPr>
              <w:t>178,0</w:t>
            </w:r>
          </w:p>
        </w:tc>
      </w:tr>
      <w:tr w:rsidR="00AB17FA" w:rsidRPr="00E612FB" w14:paraId="787FCFF8" w14:textId="77777777" w:rsidTr="00AB17FA">
        <w:trPr>
          <w:gridAfter w:val="1"/>
          <w:wAfter w:w="284" w:type="dxa"/>
          <w:trHeight w:val="255"/>
        </w:trPr>
        <w:tc>
          <w:tcPr>
            <w:tcW w:w="735" w:type="dxa"/>
            <w:vMerge/>
            <w:tcBorders>
              <w:top w:val="nil"/>
              <w:left w:val="single" w:sz="4" w:space="0" w:color="auto"/>
              <w:bottom w:val="nil"/>
              <w:right w:val="single" w:sz="4" w:space="0" w:color="auto"/>
            </w:tcBorders>
            <w:vAlign w:val="center"/>
            <w:hideMark/>
          </w:tcPr>
          <w:p w14:paraId="27E03748"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nil"/>
              <w:right w:val="single" w:sz="4" w:space="0" w:color="auto"/>
            </w:tcBorders>
            <w:vAlign w:val="center"/>
            <w:hideMark/>
          </w:tcPr>
          <w:p w14:paraId="5FB57CAD"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nil"/>
              <w:right w:val="single" w:sz="4" w:space="0" w:color="auto"/>
            </w:tcBorders>
            <w:vAlign w:val="center"/>
            <w:hideMark/>
          </w:tcPr>
          <w:p w14:paraId="507CE98A"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nil"/>
              <w:right w:val="single" w:sz="4" w:space="0" w:color="auto"/>
            </w:tcBorders>
            <w:vAlign w:val="center"/>
            <w:hideMark/>
          </w:tcPr>
          <w:p w14:paraId="6318342A"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329611B7"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nil"/>
              <w:right w:val="single" w:sz="4" w:space="0" w:color="auto"/>
            </w:tcBorders>
            <w:vAlign w:val="center"/>
            <w:hideMark/>
          </w:tcPr>
          <w:p w14:paraId="423266E2"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22A1B7EE" w14:textId="77777777" w:rsidR="00AB17FA" w:rsidRPr="00E612FB" w:rsidRDefault="00AB17FA" w:rsidP="00AB17FA">
            <w:pPr>
              <w:jc w:val="center"/>
              <w:rPr>
                <w:color w:val="000000"/>
                <w:sz w:val="22"/>
                <w:szCs w:val="22"/>
              </w:rPr>
            </w:pPr>
            <w:r w:rsidRPr="00E612FB">
              <w:rPr>
                <w:color w:val="000000"/>
                <w:sz w:val="22"/>
                <w:szCs w:val="22"/>
              </w:rPr>
              <w:t>Ремонт водоотводной канавы</w:t>
            </w:r>
          </w:p>
        </w:tc>
        <w:tc>
          <w:tcPr>
            <w:tcW w:w="709" w:type="dxa"/>
            <w:tcBorders>
              <w:top w:val="nil"/>
              <w:left w:val="nil"/>
              <w:bottom w:val="single" w:sz="4" w:space="0" w:color="auto"/>
              <w:right w:val="single" w:sz="4" w:space="0" w:color="auto"/>
            </w:tcBorders>
            <w:shd w:val="clear" w:color="auto" w:fill="auto"/>
            <w:vAlign w:val="bottom"/>
            <w:hideMark/>
          </w:tcPr>
          <w:p w14:paraId="3119F868" w14:textId="77777777" w:rsidR="00AB17FA" w:rsidRPr="00E612FB" w:rsidRDefault="00AB17FA" w:rsidP="00AB17FA">
            <w:pPr>
              <w:jc w:val="center"/>
              <w:rPr>
                <w:color w:val="000000"/>
                <w:sz w:val="22"/>
                <w:szCs w:val="22"/>
              </w:rPr>
            </w:pPr>
            <w:r w:rsidRPr="00E612FB">
              <w:rPr>
                <w:color w:val="000000"/>
                <w:sz w:val="22"/>
                <w:szCs w:val="22"/>
              </w:rPr>
              <w:t>объекта</w:t>
            </w:r>
          </w:p>
        </w:tc>
        <w:tc>
          <w:tcPr>
            <w:tcW w:w="1135" w:type="dxa"/>
            <w:gridSpan w:val="2"/>
            <w:tcBorders>
              <w:top w:val="nil"/>
              <w:left w:val="nil"/>
              <w:bottom w:val="single" w:sz="4" w:space="0" w:color="auto"/>
              <w:right w:val="single" w:sz="4" w:space="0" w:color="auto"/>
            </w:tcBorders>
            <w:shd w:val="clear" w:color="auto" w:fill="auto"/>
            <w:vAlign w:val="center"/>
            <w:hideMark/>
          </w:tcPr>
          <w:p w14:paraId="4C5B8A8B" w14:textId="77777777" w:rsidR="00AB17FA" w:rsidRPr="00E612FB" w:rsidRDefault="00AB17FA" w:rsidP="00AB17FA">
            <w:pPr>
              <w:jc w:val="center"/>
              <w:rPr>
                <w:color w:val="000000"/>
                <w:sz w:val="22"/>
                <w:szCs w:val="22"/>
              </w:rPr>
            </w:pPr>
            <w:r w:rsidRPr="00E612FB">
              <w:rPr>
                <w:color w:val="000000"/>
                <w:sz w:val="22"/>
                <w:szCs w:val="22"/>
              </w:rPr>
              <w:t>1,0</w:t>
            </w:r>
          </w:p>
        </w:tc>
        <w:tc>
          <w:tcPr>
            <w:tcW w:w="994" w:type="dxa"/>
            <w:gridSpan w:val="2"/>
            <w:tcBorders>
              <w:top w:val="nil"/>
              <w:left w:val="nil"/>
              <w:bottom w:val="single" w:sz="4" w:space="0" w:color="auto"/>
              <w:right w:val="single" w:sz="4" w:space="0" w:color="auto"/>
            </w:tcBorders>
            <w:shd w:val="clear" w:color="auto" w:fill="auto"/>
            <w:vAlign w:val="center"/>
            <w:hideMark/>
          </w:tcPr>
          <w:p w14:paraId="6EDECB63" w14:textId="77777777" w:rsidR="00AB17FA" w:rsidRPr="00E612FB" w:rsidRDefault="00AB17FA" w:rsidP="00AB17FA">
            <w:pPr>
              <w:jc w:val="center"/>
              <w:rPr>
                <w:color w:val="000000"/>
                <w:sz w:val="22"/>
                <w:szCs w:val="22"/>
              </w:rPr>
            </w:pPr>
            <w:r w:rsidRPr="00E612FB">
              <w:rPr>
                <w:color w:val="000000"/>
                <w:sz w:val="22"/>
                <w:szCs w:val="22"/>
              </w:rPr>
              <w:t>-</w:t>
            </w:r>
          </w:p>
        </w:tc>
        <w:tc>
          <w:tcPr>
            <w:tcW w:w="992" w:type="dxa"/>
            <w:gridSpan w:val="2"/>
            <w:tcBorders>
              <w:top w:val="nil"/>
              <w:left w:val="nil"/>
              <w:bottom w:val="single" w:sz="4" w:space="0" w:color="auto"/>
              <w:right w:val="single" w:sz="4" w:space="0" w:color="auto"/>
            </w:tcBorders>
            <w:shd w:val="clear" w:color="auto" w:fill="auto"/>
            <w:vAlign w:val="center"/>
            <w:hideMark/>
          </w:tcPr>
          <w:p w14:paraId="742D8D72" w14:textId="77777777" w:rsidR="00AB17FA" w:rsidRPr="00E612FB" w:rsidRDefault="00AB17FA" w:rsidP="00AB17FA">
            <w:pPr>
              <w:jc w:val="center"/>
              <w:rPr>
                <w:color w:val="000000"/>
                <w:sz w:val="22"/>
                <w:szCs w:val="22"/>
              </w:rPr>
            </w:pPr>
            <w:r w:rsidRPr="00E612FB">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1298519E" w14:textId="77777777" w:rsidR="00AB17FA" w:rsidRPr="00E612FB" w:rsidRDefault="00AB17FA" w:rsidP="00AB17FA">
            <w:pPr>
              <w:jc w:val="center"/>
              <w:rPr>
                <w:color w:val="000000"/>
                <w:sz w:val="22"/>
                <w:szCs w:val="22"/>
              </w:rPr>
            </w:pPr>
            <w:r w:rsidRPr="00E612FB">
              <w:rPr>
                <w:color w:val="000000"/>
                <w:sz w:val="22"/>
                <w:szCs w:val="22"/>
              </w:rPr>
              <w:t>-</w:t>
            </w:r>
          </w:p>
        </w:tc>
      </w:tr>
      <w:tr w:rsidR="00AB17FA" w:rsidRPr="00E612FB" w14:paraId="34CB0BBE" w14:textId="77777777" w:rsidTr="00AB17FA">
        <w:trPr>
          <w:gridAfter w:val="1"/>
          <w:wAfter w:w="284" w:type="dxa"/>
          <w:trHeight w:val="615"/>
        </w:trPr>
        <w:tc>
          <w:tcPr>
            <w:tcW w:w="735" w:type="dxa"/>
            <w:vMerge/>
            <w:tcBorders>
              <w:top w:val="nil"/>
              <w:left w:val="single" w:sz="4" w:space="0" w:color="auto"/>
              <w:bottom w:val="nil"/>
              <w:right w:val="single" w:sz="4" w:space="0" w:color="auto"/>
            </w:tcBorders>
            <w:vAlign w:val="center"/>
            <w:hideMark/>
          </w:tcPr>
          <w:p w14:paraId="5A5A586D"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nil"/>
              <w:right w:val="single" w:sz="4" w:space="0" w:color="auto"/>
            </w:tcBorders>
            <w:vAlign w:val="center"/>
            <w:hideMark/>
          </w:tcPr>
          <w:p w14:paraId="56FF26D6"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nil"/>
              <w:right w:val="single" w:sz="4" w:space="0" w:color="auto"/>
            </w:tcBorders>
            <w:vAlign w:val="center"/>
            <w:hideMark/>
          </w:tcPr>
          <w:p w14:paraId="1581C666"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nil"/>
              <w:right w:val="single" w:sz="4" w:space="0" w:color="auto"/>
            </w:tcBorders>
            <w:vAlign w:val="center"/>
            <w:hideMark/>
          </w:tcPr>
          <w:p w14:paraId="2EA4E4B0"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06E5FF2B"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nil"/>
              <w:right w:val="single" w:sz="4" w:space="0" w:color="auto"/>
            </w:tcBorders>
            <w:vAlign w:val="center"/>
            <w:hideMark/>
          </w:tcPr>
          <w:p w14:paraId="407AD62F"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4377A071" w14:textId="77777777" w:rsidR="00AB17FA" w:rsidRPr="00E612FB" w:rsidRDefault="00AB17FA" w:rsidP="00AB17FA">
            <w:pPr>
              <w:jc w:val="center"/>
              <w:rPr>
                <w:color w:val="000000"/>
                <w:sz w:val="22"/>
                <w:szCs w:val="22"/>
              </w:rPr>
            </w:pPr>
            <w:r w:rsidRPr="00E612FB">
              <w:rPr>
                <w:color w:val="000000"/>
                <w:sz w:val="22"/>
                <w:szCs w:val="22"/>
              </w:rPr>
              <w:t>Обслуживание туалетов в летний период(праздничные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14:paraId="5F52E0F2" w14:textId="77777777" w:rsidR="00AB17FA" w:rsidRPr="00E612FB" w:rsidRDefault="00AB17FA" w:rsidP="00AB17FA">
            <w:pPr>
              <w:jc w:val="center"/>
              <w:rPr>
                <w:color w:val="000000"/>
                <w:sz w:val="22"/>
                <w:szCs w:val="22"/>
              </w:rPr>
            </w:pPr>
            <w:r w:rsidRPr="00E612FB">
              <w:rPr>
                <w:color w:val="000000"/>
                <w:sz w:val="22"/>
                <w:szCs w:val="22"/>
              </w:rPr>
              <w:t>раз</w:t>
            </w:r>
          </w:p>
        </w:tc>
        <w:tc>
          <w:tcPr>
            <w:tcW w:w="1135" w:type="dxa"/>
            <w:gridSpan w:val="2"/>
            <w:tcBorders>
              <w:top w:val="nil"/>
              <w:left w:val="nil"/>
              <w:bottom w:val="single" w:sz="4" w:space="0" w:color="auto"/>
              <w:right w:val="single" w:sz="4" w:space="0" w:color="auto"/>
            </w:tcBorders>
            <w:shd w:val="clear" w:color="auto" w:fill="auto"/>
            <w:vAlign w:val="center"/>
            <w:hideMark/>
          </w:tcPr>
          <w:p w14:paraId="098C9236" w14:textId="77777777" w:rsidR="00AB17FA" w:rsidRPr="00E612FB" w:rsidRDefault="00AB17FA" w:rsidP="00AB17FA">
            <w:pPr>
              <w:jc w:val="center"/>
              <w:rPr>
                <w:color w:val="000000"/>
                <w:sz w:val="22"/>
                <w:szCs w:val="22"/>
              </w:rPr>
            </w:pPr>
            <w:r w:rsidRPr="00E612FB">
              <w:rPr>
                <w:color w:val="000000"/>
                <w:sz w:val="22"/>
                <w:szCs w:val="22"/>
              </w:rPr>
              <w:t>4,0</w:t>
            </w:r>
          </w:p>
        </w:tc>
        <w:tc>
          <w:tcPr>
            <w:tcW w:w="994" w:type="dxa"/>
            <w:gridSpan w:val="2"/>
            <w:tcBorders>
              <w:top w:val="nil"/>
              <w:left w:val="nil"/>
              <w:bottom w:val="single" w:sz="4" w:space="0" w:color="auto"/>
              <w:right w:val="single" w:sz="4" w:space="0" w:color="auto"/>
            </w:tcBorders>
            <w:shd w:val="clear" w:color="auto" w:fill="auto"/>
            <w:vAlign w:val="center"/>
            <w:hideMark/>
          </w:tcPr>
          <w:p w14:paraId="70D1E37A" w14:textId="77777777" w:rsidR="00AB17FA" w:rsidRPr="00E612FB" w:rsidRDefault="00AB17FA" w:rsidP="00AB17FA">
            <w:pPr>
              <w:jc w:val="center"/>
              <w:rPr>
                <w:color w:val="000000"/>
                <w:sz w:val="22"/>
                <w:szCs w:val="22"/>
              </w:rPr>
            </w:pPr>
            <w:r w:rsidRPr="00E612FB">
              <w:rPr>
                <w:color w:val="000000"/>
                <w:sz w:val="22"/>
                <w:szCs w:val="22"/>
              </w:rPr>
              <w:t>7,0</w:t>
            </w:r>
          </w:p>
        </w:tc>
        <w:tc>
          <w:tcPr>
            <w:tcW w:w="992" w:type="dxa"/>
            <w:gridSpan w:val="2"/>
            <w:tcBorders>
              <w:top w:val="nil"/>
              <w:left w:val="nil"/>
              <w:bottom w:val="single" w:sz="4" w:space="0" w:color="auto"/>
              <w:right w:val="single" w:sz="4" w:space="0" w:color="auto"/>
            </w:tcBorders>
            <w:shd w:val="clear" w:color="auto" w:fill="auto"/>
            <w:vAlign w:val="center"/>
            <w:hideMark/>
          </w:tcPr>
          <w:p w14:paraId="3F10B28F" w14:textId="77777777" w:rsidR="00AB17FA" w:rsidRPr="00E612FB" w:rsidRDefault="00AB17FA" w:rsidP="00AB17FA">
            <w:pPr>
              <w:jc w:val="center"/>
              <w:rPr>
                <w:color w:val="000000"/>
                <w:sz w:val="22"/>
                <w:szCs w:val="22"/>
              </w:rPr>
            </w:pPr>
            <w:r w:rsidRPr="00E612FB">
              <w:rPr>
                <w:color w:val="000000"/>
                <w:sz w:val="22"/>
                <w:szCs w:val="22"/>
              </w:rPr>
              <w:t>7,0</w:t>
            </w:r>
          </w:p>
        </w:tc>
        <w:tc>
          <w:tcPr>
            <w:tcW w:w="992" w:type="dxa"/>
            <w:tcBorders>
              <w:top w:val="nil"/>
              <w:left w:val="nil"/>
              <w:bottom w:val="single" w:sz="4" w:space="0" w:color="auto"/>
              <w:right w:val="single" w:sz="4" w:space="0" w:color="auto"/>
            </w:tcBorders>
            <w:shd w:val="clear" w:color="auto" w:fill="auto"/>
            <w:vAlign w:val="center"/>
            <w:hideMark/>
          </w:tcPr>
          <w:p w14:paraId="7E9EFFDF" w14:textId="77777777" w:rsidR="00AB17FA" w:rsidRPr="00E612FB" w:rsidRDefault="00AB17FA" w:rsidP="00AB17FA">
            <w:pPr>
              <w:jc w:val="center"/>
              <w:rPr>
                <w:color w:val="000000"/>
                <w:sz w:val="22"/>
                <w:szCs w:val="22"/>
              </w:rPr>
            </w:pPr>
            <w:r w:rsidRPr="00E612FB">
              <w:rPr>
                <w:color w:val="000000"/>
                <w:sz w:val="22"/>
                <w:szCs w:val="22"/>
              </w:rPr>
              <w:t>7,0</w:t>
            </w:r>
          </w:p>
        </w:tc>
      </w:tr>
      <w:tr w:rsidR="00AB17FA" w:rsidRPr="00E612FB" w14:paraId="36FB8691" w14:textId="77777777" w:rsidTr="00AB17FA">
        <w:trPr>
          <w:gridAfter w:val="1"/>
          <w:wAfter w:w="284" w:type="dxa"/>
          <w:trHeight w:val="255"/>
        </w:trPr>
        <w:tc>
          <w:tcPr>
            <w:tcW w:w="735" w:type="dxa"/>
            <w:vMerge/>
            <w:tcBorders>
              <w:top w:val="nil"/>
              <w:left w:val="single" w:sz="4" w:space="0" w:color="auto"/>
              <w:bottom w:val="nil"/>
              <w:right w:val="single" w:sz="4" w:space="0" w:color="auto"/>
            </w:tcBorders>
            <w:vAlign w:val="center"/>
            <w:hideMark/>
          </w:tcPr>
          <w:p w14:paraId="6C8E4A11"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nil"/>
              <w:right w:val="single" w:sz="4" w:space="0" w:color="auto"/>
            </w:tcBorders>
            <w:vAlign w:val="center"/>
            <w:hideMark/>
          </w:tcPr>
          <w:p w14:paraId="29BC6A69"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nil"/>
              <w:right w:val="single" w:sz="4" w:space="0" w:color="auto"/>
            </w:tcBorders>
            <w:vAlign w:val="center"/>
            <w:hideMark/>
          </w:tcPr>
          <w:p w14:paraId="3C4AF7EA"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nil"/>
              <w:right w:val="single" w:sz="4" w:space="0" w:color="auto"/>
            </w:tcBorders>
            <w:vAlign w:val="center"/>
            <w:hideMark/>
          </w:tcPr>
          <w:p w14:paraId="2315A793"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10CA6488"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nil"/>
              <w:right w:val="single" w:sz="4" w:space="0" w:color="auto"/>
            </w:tcBorders>
            <w:vAlign w:val="center"/>
            <w:hideMark/>
          </w:tcPr>
          <w:p w14:paraId="3F7F7CBD"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18E13581" w14:textId="77777777" w:rsidR="00AB17FA" w:rsidRPr="00E612FB" w:rsidRDefault="00AB17FA" w:rsidP="00AB17FA">
            <w:pPr>
              <w:jc w:val="center"/>
              <w:rPr>
                <w:color w:val="000000"/>
                <w:sz w:val="22"/>
                <w:szCs w:val="22"/>
              </w:rPr>
            </w:pPr>
            <w:r w:rsidRPr="00E612FB">
              <w:rPr>
                <w:color w:val="000000"/>
                <w:sz w:val="22"/>
                <w:szCs w:val="22"/>
              </w:rPr>
              <w:t>Демонтаж деревянного трапа</w:t>
            </w:r>
          </w:p>
        </w:tc>
        <w:tc>
          <w:tcPr>
            <w:tcW w:w="709" w:type="dxa"/>
            <w:tcBorders>
              <w:top w:val="nil"/>
              <w:left w:val="nil"/>
              <w:bottom w:val="single" w:sz="4" w:space="0" w:color="auto"/>
              <w:right w:val="single" w:sz="4" w:space="0" w:color="auto"/>
            </w:tcBorders>
            <w:shd w:val="clear" w:color="auto" w:fill="auto"/>
            <w:vAlign w:val="bottom"/>
            <w:hideMark/>
          </w:tcPr>
          <w:p w14:paraId="12CE5D59" w14:textId="77777777" w:rsidR="00AB17FA" w:rsidRPr="00E612FB" w:rsidRDefault="00AB17FA" w:rsidP="00AB17FA">
            <w:pPr>
              <w:jc w:val="center"/>
              <w:rPr>
                <w:color w:val="000000"/>
                <w:sz w:val="22"/>
                <w:szCs w:val="22"/>
              </w:rPr>
            </w:pPr>
            <w:r w:rsidRPr="00E612FB">
              <w:rPr>
                <w:color w:val="000000"/>
                <w:sz w:val="22"/>
                <w:szCs w:val="22"/>
              </w:rPr>
              <w:t>шт</w:t>
            </w:r>
          </w:p>
        </w:tc>
        <w:tc>
          <w:tcPr>
            <w:tcW w:w="1135" w:type="dxa"/>
            <w:gridSpan w:val="2"/>
            <w:tcBorders>
              <w:top w:val="nil"/>
              <w:left w:val="nil"/>
              <w:bottom w:val="single" w:sz="4" w:space="0" w:color="auto"/>
              <w:right w:val="single" w:sz="4" w:space="0" w:color="auto"/>
            </w:tcBorders>
            <w:shd w:val="clear" w:color="auto" w:fill="auto"/>
            <w:vAlign w:val="center"/>
            <w:hideMark/>
          </w:tcPr>
          <w:p w14:paraId="11DFDDC0" w14:textId="77777777" w:rsidR="00AB17FA" w:rsidRPr="00E612FB" w:rsidRDefault="00AB17FA" w:rsidP="00AB17FA">
            <w:pPr>
              <w:jc w:val="center"/>
              <w:rPr>
                <w:color w:val="000000"/>
                <w:sz w:val="22"/>
                <w:szCs w:val="22"/>
              </w:rPr>
            </w:pPr>
            <w:r w:rsidRPr="00E612FB">
              <w:rPr>
                <w:color w:val="000000"/>
                <w:sz w:val="22"/>
                <w:szCs w:val="22"/>
              </w:rPr>
              <w:t>1,0</w:t>
            </w:r>
          </w:p>
        </w:tc>
        <w:tc>
          <w:tcPr>
            <w:tcW w:w="994" w:type="dxa"/>
            <w:gridSpan w:val="2"/>
            <w:tcBorders>
              <w:top w:val="nil"/>
              <w:left w:val="nil"/>
              <w:bottom w:val="single" w:sz="4" w:space="0" w:color="auto"/>
              <w:right w:val="single" w:sz="4" w:space="0" w:color="auto"/>
            </w:tcBorders>
            <w:shd w:val="clear" w:color="auto" w:fill="auto"/>
            <w:vAlign w:val="center"/>
            <w:hideMark/>
          </w:tcPr>
          <w:p w14:paraId="544ACDFD" w14:textId="77777777" w:rsidR="00AB17FA" w:rsidRPr="00E612FB" w:rsidRDefault="00AB17FA" w:rsidP="00AB17FA">
            <w:pPr>
              <w:jc w:val="center"/>
              <w:rPr>
                <w:color w:val="000000"/>
                <w:sz w:val="22"/>
                <w:szCs w:val="22"/>
              </w:rPr>
            </w:pPr>
            <w:r w:rsidRPr="00E612FB">
              <w:rPr>
                <w:color w:val="000000"/>
                <w:sz w:val="22"/>
                <w:szCs w:val="22"/>
              </w:rPr>
              <w:t>-</w:t>
            </w:r>
          </w:p>
        </w:tc>
        <w:tc>
          <w:tcPr>
            <w:tcW w:w="992" w:type="dxa"/>
            <w:gridSpan w:val="2"/>
            <w:tcBorders>
              <w:top w:val="nil"/>
              <w:left w:val="nil"/>
              <w:bottom w:val="single" w:sz="4" w:space="0" w:color="auto"/>
              <w:right w:val="single" w:sz="4" w:space="0" w:color="auto"/>
            </w:tcBorders>
            <w:shd w:val="clear" w:color="auto" w:fill="auto"/>
            <w:vAlign w:val="center"/>
            <w:hideMark/>
          </w:tcPr>
          <w:p w14:paraId="54CD4870" w14:textId="77777777" w:rsidR="00AB17FA" w:rsidRPr="00E612FB" w:rsidRDefault="00AB17FA" w:rsidP="00AB17FA">
            <w:pPr>
              <w:jc w:val="center"/>
              <w:rPr>
                <w:color w:val="000000"/>
                <w:sz w:val="22"/>
                <w:szCs w:val="22"/>
              </w:rPr>
            </w:pPr>
            <w:r w:rsidRPr="00E612FB">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6260CF3F" w14:textId="77777777" w:rsidR="00AB17FA" w:rsidRPr="00E612FB" w:rsidRDefault="00AB17FA" w:rsidP="00AB17FA">
            <w:pPr>
              <w:jc w:val="center"/>
              <w:rPr>
                <w:color w:val="000000"/>
                <w:sz w:val="22"/>
                <w:szCs w:val="22"/>
              </w:rPr>
            </w:pPr>
            <w:r w:rsidRPr="00E612FB">
              <w:rPr>
                <w:color w:val="000000"/>
                <w:sz w:val="22"/>
                <w:szCs w:val="22"/>
              </w:rPr>
              <w:t>-</w:t>
            </w:r>
          </w:p>
        </w:tc>
      </w:tr>
      <w:tr w:rsidR="00AB17FA" w:rsidRPr="00E612FB" w14:paraId="7064BE83" w14:textId="77777777" w:rsidTr="00AB17FA">
        <w:trPr>
          <w:gridAfter w:val="1"/>
          <w:wAfter w:w="284" w:type="dxa"/>
          <w:trHeight w:val="255"/>
        </w:trPr>
        <w:tc>
          <w:tcPr>
            <w:tcW w:w="735" w:type="dxa"/>
            <w:vMerge/>
            <w:tcBorders>
              <w:top w:val="nil"/>
              <w:left w:val="single" w:sz="4" w:space="0" w:color="auto"/>
              <w:bottom w:val="nil"/>
              <w:right w:val="single" w:sz="4" w:space="0" w:color="auto"/>
            </w:tcBorders>
            <w:vAlign w:val="center"/>
            <w:hideMark/>
          </w:tcPr>
          <w:p w14:paraId="6A664AFB"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nil"/>
              <w:right w:val="single" w:sz="4" w:space="0" w:color="auto"/>
            </w:tcBorders>
            <w:vAlign w:val="center"/>
            <w:hideMark/>
          </w:tcPr>
          <w:p w14:paraId="71576502"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nil"/>
              <w:right w:val="single" w:sz="4" w:space="0" w:color="auto"/>
            </w:tcBorders>
            <w:vAlign w:val="center"/>
            <w:hideMark/>
          </w:tcPr>
          <w:p w14:paraId="40CAF829"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nil"/>
              <w:right w:val="single" w:sz="4" w:space="0" w:color="auto"/>
            </w:tcBorders>
            <w:vAlign w:val="center"/>
            <w:hideMark/>
          </w:tcPr>
          <w:p w14:paraId="459F0F3E"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021888E8"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nil"/>
              <w:right w:val="single" w:sz="4" w:space="0" w:color="auto"/>
            </w:tcBorders>
            <w:vAlign w:val="center"/>
            <w:hideMark/>
          </w:tcPr>
          <w:p w14:paraId="0248D56C"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3F303900" w14:textId="77777777" w:rsidR="00AB17FA" w:rsidRPr="00E612FB" w:rsidRDefault="00AB17FA" w:rsidP="00AB17FA">
            <w:pPr>
              <w:jc w:val="center"/>
              <w:rPr>
                <w:color w:val="000000"/>
                <w:sz w:val="22"/>
                <w:szCs w:val="22"/>
              </w:rPr>
            </w:pPr>
            <w:r w:rsidRPr="00E612FB">
              <w:rPr>
                <w:color w:val="000000"/>
                <w:sz w:val="22"/>
                <w:szCs w:val="22"/>
              </w:rPr>
              <w:t>Ремонт монумента</w:t>
            </w:r>
          </w:p>
        </w:tc>
        <w:tc>
          <w:tcPr>
            <w:tcW w:w="709" w:type="dxa"/>
            <w:tcBorders>
              <w:top w:val="nil"/>
              <w:left w:val="nil"/>
              <w:bottom w:val="single" w:sz="4" w:space="0" w:color="auto"/>
              <w:right w:val="single" w:sz="4" w:space="0" w:color="auto"/>
            </w:tcBorders>
            <w:shd w:val="clear" w:color="auto" w:fill="auto"/>
            <w:vAlign w:val="bottom"/>
            <w:hideMark/>
          </w:tcPr>
          <w:p w14:paraId="38077848" w14:textId="77777777" w:rsidR="00AB17FA" w:rsidRPr="00E612FB" w:rsidRDefault="00AB17FA" w:rsidP="00AB17FA">
            <w:pPr>
              <w:jc w:val="center"/>
              <w:rPr>
                <w:color w:val="000000"/>
                <w:sz w:val="22"/>
                <w:szCs w:val="22"/>
              </w:rPr>
            </w:pPr>
            <w:r w:rsidRPr="00E612FB">
              <w:rPr>
                <w:color w:val="000000"/>
                <w:sz w:val="22"/>
                <w:szCs w:val="22"/>
              </w:rPr>
              <w:t>объекта</w:t>
            </w:r>
          </w:p>
        </w:tc>
        <w:tc>
          <w:tcPr>
            <w:tcW w:w="1135" w:type="dxa"/>
            <w:gridSpan w:val="2"/>
            <w:tcBorders>
              <w:top w:val="nil"/>
              <w:left w:val="nil"/>
              <w:bottom w:val="single" w:sz="4" w:space="0" w:color="auto"/>
              <w:right w:val="single" w:sz="4" w:space="0" w:color="auto"/>
            </w:tcBorders>
            <w:shd w:val="clear" w:color="auto" w:fill="auto"/>
            <w:vAlign w:val="center"/>
            <w:hideMark/>
          </w:tcPr>
          <w:p w14:paraId="119E38B4" w14:textId="77777777" w:rsidR="00AB17FA" w:rsidRPr="00E612FB" w:rsidRDefault="00AB17FA" w:rsidP="00AB17FA">
            <w:pPr>
              <w:jc w:val="center"/>
              <w:rPr>
                <w:color w:val="000000"/>
                <w:sz w:val="22"/>
                <w:szCs w:val="22"/>
              </w:rPr>
            </w:pPr>
            <w:r w:rsidRPr="00E612FB">
              <w:rPr>
                <w:color w:val="000000"/>
                <w:sz w:val="22"/>
                <w:szCs w:val="22"/>
              </w:rPr>
              <w:t>2,0</w:t>
            </w:r>
          </w:p>
        </w:tc>
        <w:tc>
          <w:tcPr>
            <w:tcW w:w="994" w:type="dxa"/>
            <w:gridSpan w:val="2"/>
            <w:tcBorders>
              <w:top w:val="nil"/>
              <w:left w:val="nil"/>
              <w:bottom w:val="single" w:sz="4" w:space="0" w:color="auto"/>
              <w:right w:val="single" w:sz="4" w:space="0" w:color="auto"/>
            </w:tcBorders>
            <w:shd w:val="clear" w:color="auto" w:fill="auto"/>
            <w:vAlign w:val="center"/>
            <w:hideMark/>
          </w:tcPr>
          <w:p w14:paraId="7DF1FCFF" w14:textId="77777777" w:rsidR="00AB17FA" w:rsidRPr="00E612FB" w:rsidRDefault="00AB17FA" w:rsidP="00AB17FA">
            <w:pPr>
              <w:jc w:val="center"/>
              <w:rPr>
                <w:color w:val="000000"/>
                <w:sz w:val="22"/>
                <w:szCs w:val="22"/>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4783B7E6" w14:textId="77777777" w:rsidR="00AB17FA" w:rsidRPr="00E612FB" w:rsidRDefault="00AB17FA" w:rsidP="00AB17FA">
            <w:pPr>
              <w:jc w:val="center"/>
              <w:rPr>
                <w:color w:val="000000"/>
                <w:sz w:val="22"/>
                <w:szCs w:val="22"/>
              </w:rPr>
            </w:pPr>
            <w:r w:rsidRPr="00E612FB">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2332D6BC" w14:textId="77777777" w:rsidR="00AB17FA" w:rsidRPr="00E612FB" w:rsidRDefault="00AB17FA" w:rsidP="00AB17FA">
            <w:pPr>
              <w:jc w:val="center"/>
              <w:rPr>
                <w:color w:val="000000"/>
                <w:sz w:val="22"/>
                <w:szCs w:val="22"/>
              </w:rPr>
            </w:pPr>
            <w:r w:rsidRPr="00E612FB">
              <w:rPr>
                <w:color w:val="000000"/>
                <w:sz w:val="22"/>
                <w:szCs w:val="22"/>
              </w:rPr>
              <w:t>-</w:t>
            </w:r>
          </w:p>
        </w:tc>
      </w:tr>
      <w:tr w:rsidR="00AB17FA" w:rsidRPr="00E612FB" w14:paraId="153BF7E8" w14:textId="77777777" w:rsidTr="00AB17FA">
        <w:trPr>
          <w:gridAfter w:val="1"/>
          <w:wAfter w:w="284" w:type="dxa"/>
          <w:trHeight w:val="255"/>
        </w:trPr>
        <w:tc>
          <w:tcPr>
            <w:tcW w:w="735" w:type="dxa"/>
            <w:vMerge/>
            <w:tcBorders>
              <w:top w:val="nil"/>
              <w:left w:val="single" w:sz="4" w:space="0" w:color="auto"/>
              <w:bottom w:val="nil"/>
              <w:right w:val="single" w:sz="4" w:space="0" w:color="auto"/>
            </w:tcBorders>
            <w:vAlign w:val="center"/>
            <w:hideMark/>
          </w:tcPr>
          <w:p w14:paraId="63EDAE16"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nil"/>
              <w:right w:val="single" w:sz="4" w:space="0" w:color="auto"/>
            </w:tcBorders>
            <w:vAlign w:val="center"/>
            <w:hideMark/>
          </w:tcPr>
          <w:p w14:paraId="303C5DA1"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nil"/>
              <w:right w:val="single" w:sz="4" w:space="0" w:color="auto"/>
            </w:tcBorders>
            <w:vAlign w:val="center"/>
            <w:hideMark/>
          </w:tcPr>
          <w:p w14:paraId="16E0C8F3"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nil"/>
              <w:right w:val="single" w:sz="4" w:space="0" w:color="auto"/>
            </w:tcBorders>
            <w:vAlign w:val="center"/>
            <w:hideMark/>
          </w:tcPr>
          <w:p w14:paraId="4889D57D"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6ACFF3A0"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nil"/>
              <w:right w:val="single" w:sz="4" w:space="0" w:color="auto"/>
            </w:tcBorders>
            <w:vAlign w:val="center"/>
            <w:hideMark/>
          </w:tcPr>
          <w:p w14:paraId="46C22B73"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2209AB07" w14:textId="77777777" w:rsidR="00AB17FA" w:rsidRPr="00E612FB" w:rsidRDefault="00AB17FA" w:rsidP="00AB17FA">
            <w:pPr>
              <w:jc w:val="center"/>
              <w:rPr>
                <w:color w:val="000000"/>
                <w:sz w:val="22"/>
                <w:szCs w:val="22"/>
              </w:rPr>
            </w:pPr>
            <w:r w:rsidRPr="00E612FB">
              <w:rPr>
                <w:color w:val="000000"/>
                <w:sz w:val="22"/>
                <w:szCs w:val="22"/>
              </w:rPr>
              <w:t>Замена септика</w:t>
            </w:r>
          </w:p>
        </w:tc>
        <w:tc>
          <w:tcPr>
            <w:tcW w:w="709" w:type="dxa"/>
            <w:tcBorders>
              <w:top w:val="nil"/>
              <w:left w:val="nil"/>
              <w:bottom w:val="single" w:sz="4" w:space="0" w:color="auto"/>
              <w:right w:val="single" w:sz="4" w:space="0" w:color="auto"/>
            </w:tcBorders>
            <w:shd w:val="clear" w:color="auto" w:fill="auto"/>
            <w:vAlign w:val="bottom"/>
            <w:hideMark/>
          </w:tcPr>
          <w:p w14:paraId="67F2F39F" w14:textId="77777777" w:rsidR="00AB17FA" w:rsidRPr="00E612FB" w:rsidRDefault="00AB17FA" w:rsidP="00AB17FA">
            <w:pPr>
              <w:jc w:val="center"/>
              <w:rPr>
                <w:color w:val="000000"/>
                <w:sz w:val="22"/>
                <w:szCs w:val="22"/>
              </w:rPr>
            </w:pPr>
            <w:r w:rsidRPr="00E612FB">
              <w:rPr>
                <w:color w:val="000000"/>
                <w:sz w:val="22"/>
                <w:szCs w:val="22"/>
              </w:rPr>
              <w:t>объект</w:t>
            </w:r>
          </w:p>
        </w:tc>
        <w:tc>
          <w:tcPr>
            <w:tcW w:w="1135" w:type="dxa"/>
            <w:gridSpan w:val="2"/>
            <w:tcBorders>
              <w:top w:val="nil"/>
              <w:left w:val="nil"/>
              <w:bottom w:val="single" w:sz="4" w:space="0" w:color="auto"/>
              <w:right w:val="single" w:sz="4" w:space="0" w:color="auto"/>
            </w:tcBorders>
            <w:shd w:val="clear" w:color="auto" w:fill="auto"/>
            <w:vAlign w:val="center"/>
            <w:hideMark/>
          </w:tcPr>
          <w:p w14:paraId="6E7910EC" w14:textId="77777777" w:rsidR="00AB17FA" w:rsidRPr="00E612FB" w:rsidRDefault="00AB17FA" w:rsidP="00AB17FA">
            <w:pPr>
              <w:jc w:val="center"/>
              <w:rPr>
                <w:color w:val="000000"/>
                <w:sz w:val="22"/>
                <w:szCs w:val="22"/>
              </w:rPr>
            </w:pPr>
            <w:r w:rsidRPr="00E612FB">
              <w:rPr>
                <w:color w:val="000000"/>
                <w:sz w:val="22"/>
                <w:szCs w:val="22"/>
              </w:rPr>
              <w:t>1,0</w:t>
            </w:r>
          </w:p>
        </w:tc>
        <w:tc>
          <w:tcPr>
            <w:tcW w:w="994" w:type="dxa"/>
            <w:gridSpan w:val="2"/>
            <w:tcBorders>
              <w:top w:val="nil"/>
              <w:left w:val="nil"/>
              <w:bottom w:val="single" w:sz="4" w:space="0" w:color="auto"/>
              <w:right w:val="single" w:sz="4" w:space="0" w:color="auto"/>
            </w:tcBorders>
            <w:shd w:val="clear" w:color="auto" w:fill="auto"/>
            <w:vAlign w:val="center"/>
            <w:hideMark/>
          </w:tcPr>
          <w:p w14:paraId="358B18BC" w14:textId="77777777" w:rsidR="00AB17FA" w:rsidRPr="00E612FB" w:rsidRDefault="00AB17FA" w:rsidP="00AB17FA">
            <w:pPr>
              <w:jc w:val="center"/>
              <w:rPr>
                <w:color w:val="000000"/>
                <w:sz w:val="22"/>
                <w:szCs w:val="22"/>
              </w:rPr>
            </w:pPr>
            <w:r w:rsidRPr="00E612FB">
              <w:rPr>
                <w:color w:val="000000"/>
                <w:sz w:val="22"/>
                <w:szCs w:val="22"/>
              </w:rPr>
              <w:t>-</w:t>
            </w:r>
          </w:p>
        </w:tc>
        <w:tc>
          <w:tcPr>
            <w:tcW w:w="992" w:type="dxa"/>
            <w:gridSpan w:val="2"/>
            <w:tcBorders>
              <w:top w:val="nil"/>
              <w:left w:val="nil"/>
              <w:bottom w:val="single" w:sz="4" w:space="0" w:color="auto"/>
              <w:right w:val="single" w:sz="4" w:space="0" w:color="auto"/>
            </w:tcBorders>
            <w:shd w:val="clear" w:color="auto" w:fill="auto"/>
            <w:vAlign w:val="center"/>
            <w:hideMark/>
          </w:tcPr>
          <w:p w14:paraId="3440A676" w14:textId="77777777" w:rsidR="00AB17FA" w:rsidRPr="00E612FB" w:rsidRDefault="00AB17FA" w:rsidP="00AB17FA">
            <w:pPr>
              <w:jc w:val="center"/>
              <w:rPr>
                <w:color w:val="000000"/>
                <w:sz w:val="22"/>
                <w:szCs w:val="22"/>
              </w:rPr>
            </w:pPr>
            <w:r w:rsidRPr="00E612FB">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2F3EBF41" w14:textId="77777777" w:rsidR="00AB17FA" w:rsidRPr="00E612FB" w:rsidRDefault="00AB17FA" w:rsidP="00AB17FA">
            <w:pPr>
              <w:jc w:val="center"/>
              <w:rPr>
                <w:color w:val="000000"/>
                <w:sz w:val="22"/>
                <w:szCs w:val="22"/>
              </w:rPr>
            </w:pPr>
            <w:r w:rsidRPr="00E612FB">
              <w:rPr>
                <w:color w:val="000000"/>
                <w:sz w:val="22"/>
                <w:szCs w:val="22"/>
              </w:rPr>
              <w:t>-</w:t>
            </w:r>
          </w:p>
        </w:tc>
      </w:tr>
      <w:tr w:rsidR="00AB17FA" w:rsidRPr="00E612FB" w14:paraId="778A071F" w14:textId="77777777" w:rsidTr="00AB17FA">
        <w:trPr>
          <w:gridAfter w:val="1"/>
          <w:wAfter w:w="284" w:type="dxa"/>
          <w:trHeight w:val="255"/>
        </w:trPr>
        <w:tc>
          <w:tcPr>
            <w:tcW w:w="735" w:type="dxa"/>
            <w:vMerge/>
            <w:tcBorders>
              <w:top w:val="nil"/>
              <w:left w:val="single" w:sz="4" w:space="0" w:color="auto"/>
              <w:bottom w:val="nil"/>
              <w:right w:val="single" w:sz="4" w:space="0" w:color="auto"/>
            </w:tcBorders>
            <w:vAlign w:val="center"/>
            <w:hideMark/>
          </w:tcPr>
          <w:p w14:paraId="38A24A36"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nil"/>
              <w:right w:val="single" w:sz="4" w:space="0" w:color="auto"/>
            </w:tcBorders>
            <w:vAlign w:val="center"/>
            <w:hideMark/>
          </w:tcPr>
          <w:p w14:paraId="4505C5AB"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nil"/>
              <w:right w:val="single" w:sz="4" w:space="0" w:color="auto"/>
            </w:tcBorders>
            <w:vAlign w:val="center"/>
            <w:hideMark/>
          </w:tcPr>
          <w:p w14:paraId="097D18FA"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nil"/>
              <w:right w:val="single" w:sz="4" w:space="0" w:color="auto"/>
            </w:tcBorders>
            <w:vAlign w:val="center"/>
            <w:hideMark/>
          </w:tcPr>
          <w:p w14:paraId="1F33D8DB"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23131F94"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nil"/>
              <w:right w:val="single" w:sz="4" w:space="0" w:color="auto"/>
            </w:tcBorders>
            <w:vAlign w:val="center"/>
            <w:hideMark/>
          </w:tcPr>
          <w:p w14:paraId="2FAF3853"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70108D89" w14:textId="77777777" w:rsidR="00AB17FA" w:rsidRPr="00E612FB" w:rsidRDefault="00AB17FA" w:rsidP="00AB17FA">
            <w:pPr>
              <w:jc w:val="center"/>
              <w:rPr>
                <w:color w:val="000000"/>
                <w:sz w:val="22"/>
                <w:szCs w:val="22"/>
              </w:rPr>
            </w:pPr>
            <w:r w:rsidRPr="00E612FB">
              <w:rPr>
                <w:color w:val="000000"/>
                <w:sz w:val="22"/>
                <w:szCs w:val="22"/>
              </w:rPr>
              <w:t>Закуп консолей</w:t>
            </w:r>
          </w:p>
        </w:tc>
        <w:tc>
          <w:tcPr>
            <w:tcW w:w="709" w:type="dxa"/>
            <w:tcBorders>
              <w:top w:val="nil"/>
              <w:left w:val="nil"/>
              <w:bottom w:val="single" w:sz="4" w:space="0" w:color="auto"/>
              <w:right w:val="single" w:sz="4" w:space="0" w:color="auto"/>
            </w:tcBorders>
            <w:shd w:val="clear" w:color="auto" w:fill="auto"/>
            <w:vAlign w:val="bottom"/>
            <w:hideMark/>
          </w:tcPr>
          <w:p w14:paraId="4612A240" w14:textId="77777777" w:rsidR="00AB17FA" w:rsidRPr="00E612FB" w:rsidRDefault="00AB17FA" w:rsidP="00AB17FA">
            <w:pPr>
              <w:jc w:val="center"/>
              <w:rPr>
                <w:color w:val="000000"/>
                <w:sz w:val="22"/>
                <w:szCs w:val="22"/>
              </w:rPr>
            </w:pPr>
            <w:r w:rsidRPr="00E612FB">
              <w:rPr>
                <w:color w:val="000000"/>
                <w:sz w:val="22"/>
                <w:szCs w:val="22"/>
              </w:rPr>
              <w:t>шт</w:t>
            </w:r>
          </w:p>
        </w:tc>
        <w:tc>
          <w:tcPr>
            <w:tcW w:w="1135" w:type="dxa"/>
            <w:gridSpan w:val="2"/>
            <w:tcBorders>
              <w:top w:val="nil"/>
              <w:left w:val="nil"/>
              <w:bottom w:val="single" w:sz="4" w:space="0" w:color="auto"/>
              <w:right w:val="single" w:sz="4" w:space="0" w:color="auto"/>
            </w:tcBorders>
            <w:shd w:val="clear" w:color="auto" w:fill="auto"/>
            <w:vAlign w:val="center"/>
            <w:hideMark/>
          </w:tcPr>
          <w:p w14:paraId="53E7573A" w14:textId="77777777" w:rsidR="00AB17FA" w:rsidRPr="00E612FB" w:rsidRDefault="00AB17FA" w:rsidP="00AB17FA">
            <w:pPr>
              <w:jc w:val="center"/>
              <w:rPr>
                <w:color w:val="000000"/>
                <w:sz w:val="22"/>
                <w:szCs w:val="22"/>
              </w:rPr>
            </w:pPr>
            <w:r>
              <w:rPr>
                <w:color w:val="000000"/>
                <w:sz w:val="22"/>
                <w:szCs w:val="22"/>
              </w:rPr>
              <w:t>15</w:t>
            </w:r>
          </w:p>
        </w:tc>
        <w:tc>
          <w:tcPr>
            <w:tcW w:w="994" w:type="dxa"/>
            <w:gridSpan w:val="2"/>
            <w:tcBorders>
              <w:top w:val="nil"/>
              <w:left w:val="nil"/>
              <w:bottom w:val="single" w:sz="4" w:space="0" w:color="auto"/>
              <w:right w:val="single" w:sz="4" w:space="0" w:color="auto"/>
            </w:tcBorders>
            <w:shd w:val="clear" w:color="auto" w:fill="auto"/>
            <w:vAlign w:val="center"/>
            <w:hideMark/>
          </w:tcPr>
          <w:p w14:paraId="6D0A2E13" w14:textId="77777777" w:rsidR="00AB17FA" w:rsidRPr="00E612FB" w:rsidRDefault="00AB17FA" w:rsidP="00AB17FA">
            <w:pPr>
              <w:jc w:val="center"/>
              <w:rPr>
                <w:color w:val="000000"/>
                <w:sz w:val="22"/>
                <w:szCs w:val="22"/>
              </w:rPr>
            </w:pPr>
            <w:r w:rsidRPr="00E612FB">
              <w:rPr>
                <w:color w:val="000000"/>
                <w:sz w:val="22"/>
                <w:szCs w:val="22"/>
              </w:rPr>
              <w:t>75,0</w:t>
            </w:r>
          </w:p>
        </w:tc>
        <w:tc>
          <w:tcPr>
            <w:tcW w:w="992" w:type="dxa"/>
            <w:gridSpan w:val="2"/>
            <w:tcBorders>
              <w:top w:val="nil"/>
              <w:left w:val="nil"/>
              <w:bottom w:val="single" w:sz="4" w:space="0" w:color="auto"/>
              <w:right w:val="single" w:sz="4" w:space="0" w:color="auto"/>
            </w:tcBorders>
            <w:shd w:val="clear" w:color="auto" w:fill="auto"/>
            <w:vAlign w:val="center"/>
            <w:hideMark/>
          </w:tcPr>
          <w:p w14:paraId="3A967F38" w14:textId="77777777" w:rsidR="00AB17FA" w:rsidRPr="00E612FB" w:rsidRDefault="00AB17FA" w:rsidP="00AB17FA">
            <w:pPr>
              <w:jc w:val="center"/>
              <w:rPr>
                <w:color w:val="000000"/>
                <w:sz w:val="22"/>
                <w:szCs w:val="22"/>
              </w:rPr>
            </w:pPr>
            <w:r w:rsidRPr="00E612FB">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3A9B6BF9" w14:textId="77777777" w:rsidR="00AB17FA" w:rsidRPr="00E612FB" w:rsidRDefault="00AB17FA" w:rsidP="00AB17FA">
            <w:pPr>
              <w:jc w:val="center"/>
              <w:rPr>
                <w:color w:val="000000"/>
                <w:sz w:val="22"/>
                <w:szCs w:val="22"/>
              </w:rPr>
            </w:pPr>
            <w:r w:rsidRPr="00E612FB">
              <w:rPr>
                <w:color w:val="000000"/>
                <w:sz w:val="22"/>
                <w:szCs w:val="22"/>
              </w:rPr>
              <w:t>-</w:t>
            </w:r>
          </w:p>
        </w:tc>
      </w:tr>
      <w:tr w:rsidR="00AB17FA" w:rsidRPr="00E612FB" w14:paraId="007CCD18" w14:textId="77777777" w:rsidTr="00AB17FA">
        <w:trPr>
          <w:gridAfter w:val="1"/>
          <w:wAfter w:w="284" w:type="dxa"/>
          <w:trHeight w:val="255"/>
        </w:trPr>
        <w:tc>
          <w:tcPr>
            <w:tcW w:w="735" w:type="dxa"/>
            <w:vMerge/>
            <w:tcBorders>
              <w:top w:val="nil"/>
              <w:left w:val="single" w:sz="4" w:space="0" w:color="auto"/>
              <w:bottom w:val="nil"/>
              <w:right w:val="single" w:sz="4" w:space="0" w:color="auto"/>
            </w:tcBorders>
            <w:vAlign w:val="center"/>
            <w:hideMark/>
          </w:tcPr>
          <w:p w14:paraId="05401E09"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nil"/>
              <w:right w:val="single" w:sz="4" w:space="0" w:color="auto"/>
            </w:tcBorders>
            <w:vAlign w:val="center"/>
            <w:hideMark/>
          </w:tcPr>
          <w:p w14:paraId="07CCF6CC"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nil"/>
              <w:right w:val="single" w:sz="4" w:space="0" w:color="auto"/>
            </w:tcBorders>
            <w:vAlign w:val="center"/>
            <w:hideMark/>
          </w:tcPr>
          <w:p w14:paraId="5D249413"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nil"/>
              <w:right w:val="single" w:sz="4" w:space="0" w:color="auto"/>
            </w:tcBorders>
            <w:vAlign w:val="center"/>
            <w:hideMark/>
          </w:tcPr>
          <w:p w14:paraId="5F517DEF"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54591C47"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nil"/>
              <w:right w:val="single" w:sz="4" w:space="0" w:color="auto"/>
            </w:tcBorders>
            <w:vAlign w:val="center"/>
            <w:hideMark/>
          </w:tcPr>
          <w:p w14:paraId="799EC38E"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5AC110C6" w14:textId="77777777" w:rsidR="00AB17FA" w:rsidRPr="00E612FB" w:rsidRDefault="00AB17FA" w:rsidP="00AB17FA">
            <w:pPr>
              <w:jc w:val="center"/>
              <w:rPr>
                <w:color w:val="000000"/>
                <w:sz w:val="22"/>
                <w:szCs w:val="22"/>
              </w:rPr>
            </w:pPr>
            <w:r w:rsidRPr="00E612FB">
              <w:rPr>
                <w:color w:val="000000"/>
                <w:sz w:val="22"/>
                <w:szCs w:val="22"/>
              </w:rPr>
              <w:t xml:space="preserve">Монтаж, демонтаж новогодних </w:t>
            </w:r>
            <w:r w:rsidRPr="00E612FB">
              <w:rPr>
                <w:color w:val="000000"/>
                <w:sz w:val="22"/>
                <w:szCs w:val="22"/>
              </w:rPr>
              <w:lastRenderedPageBreak/>
              <w:t>конструкции</w:t>
            </w:r>
          </w:p>
        </w:tc>
        <w:tc>
          <w:tcPr>
            <w:tcW w:w="709" w:type="dxa"/>
            <w:tcBorders>
              <w:top w:val="nil"/>
              <w:left w:val="nil"/>
              <w:bottom w:val="single" w:sz="4" w:space="0" w:color="auto"/>
              <w:right w:val="single" w:sz="4" w:space="0" w:color="auto"/>
            </w:tcBorders>
            <w:shd w:val="clear" w:color="auto" w:fill="auto"/>
            <w:vAlign w:val="center"/>
            <w:hideMark/>
          </w:tcPr>
          <w:p w14:paraId="3BAD753D" w14:textId="77777777" w:rsidR="00AB17FA" w:rsidRPr="00E612FB" w:rsidRDefault="00AB17FA" w:rsidP="00AB17FA">
            <w:pPr>
              <w:jc w:val="center"/>
              <w:rPr>
                <w:color w:val="000000"/>
                <w:sz w:val="22"/>
                <w:szCs w:val="22"/>
              </w:rPr>
            </w:pPr>
            <w:r w:rsidRPr="00E612FB">
              <w:rPr>
                <w:color w:val="000000"/>
                <w:sz w:val="22"/>
                <w:szCs w:val="22"/>
              </w:rPr>
              <w:lastRenderedPageBreak/>
              <w:t>шт.</w:t>
            </w:r>
          </w:p>
        </w:tc>
        <w:tc>
          <w:tcPr>
            <w:tcW w:w="1135" w:type="dxa"/>
            <w:gridSpan w:val="2"/>
            <w:tcBorders>
              <w:top w:val="nil"/>
              <w:left w:val="nil"/>
              <w:bottom w:val="single" w:sz="4" w:space="0" w:color="auto"/>
              <w:right w:val="single" w:sz="4" w:space="0" w:color="auto"/>
            </w:tcBorders>
            <w:shd w:val="clear" w:color="auto" w:fill="auto"/>
            <w:vAlign w:val="center"/>
            <w:hideMark/>
          </w:tcPr>
          <w:p w14:paraId="087781ED" w14:textId="77777777" w:rsidR="00AB17FA" w:rsidRPr="00E612FB" w:rsidRDefault="00AB17FA" w:rsidP="00AB17FA">
            <w:pPr>
              <w:jc w:val="center"/>
              <w:rPr>
                <w:color w:val="000000"/>
                <w:sz w:val="22"/>
                <w:szCs w:val="22"/>
              </w:rPr>
            </w:pPr>
            <w:r w:rsidRPr="00E612FB">
              <w:rPr>
                <w:color w:val="000000"/>
                <w:sz w:val="22"/>
                <w:szCs w:val="22"/>
              </w:rPr>
              <w:t>5,0</w:t>
            </w:r>
          </w:p>
        </w:tc>
        <w:tc>
          <w:tcPr>
            <w:tcW w:w="994" w:type="dxa"/>
            <w:gridSpan w:val="2"/>
            <w:tcBorders>
              <w:top w:val="nil"/>
              <w:left w:val="nil"/>
              <w:bottom w:val="single" w:sz="4" w:space="0" w:color="auto"/>
              <w:right w:val="single" w:sz="4" w:space="0" w:color="auto"/>
            </w:tcBorders>
            <w:shd w:val="clear" w:color="auto" w:fill="auto"/>
            <w:vAlign w:val="center"/>
            <w:hideMark/>
          </w:tcPr>
          <w:p w14:paraId="6BC00FA0" w14:textId="77777777" w:rsidR="00AB17FA" w:rsidRPr="00E612FB" w:rsidRDefault="00AB17FA" w:rsidP="00AB17FA">
            <w:pPr>
              <w:jc w:val="center"/>
              <w:rPr>
                <w:color w:val="000000"/>
                <w:sz w:val="22"/>
                <w:szCs w:val="22"/>
              </w:rPr>
            </w:pPr>
            <w:r w:rsidRPr="00E612FB">
              <w:rPr>
                <w:color w:val="000000"/>
                <w:sz w:val="22"/>
                <w:szCs w:val="22"/>
              </w:rPr>
              <w:t>8,0</w:t>
            </w:r>
          </w:p>
        </w:tc>
        <w:tc>
          <w:tcPr>
            <w:tcW w:w="992" w:type="dxa"/>
            <w:gridSpan w:val="2"/>
            <w:tcBorders>
              <w:top w:val="nil"/>
              <w:left w:val="nil"/>
              <w:bottom w:val="single" w:sz="4" w:space="0" w:color="auto"/>
              <w:right w:val="single" w:sz="4" w:space="0" w:color="auto"/>
            </w:tcBorders>
            <w:shd w:val="clear" w:color="auto" w:fill="auto"/>
            <w:vAlign w:val="center"/>
            <w:hideMark/>
          </w:tcPr>
          <w:p w14:paraId="4224659C" w14:textId="77777777" w:rsidR="00AB17FA" w:rsidRPr="00E612FB" w:rsidRDefault="00AB17FA" w:rsidP="00AB17FA">
            <w:pPr>
              <w:jc w:val="center"/>
              <w:rPr>
                <w:color w:val="000000"/>
                <w:sz w:val="22"/>
                <w:szCs w:val="22"/>
              </w:rPr>
            </w:pPr>
            <w:r w:rsidRPr="00E612FB">
              <w:rPr>
                <w:color w:val="000000"/>
                <w:sz w:val="22"/>
                <w:szCs w:val="22"/>
              </w:rPr>
              <w:t>8,0</w:t>
            </w:r>
          </w:p>
        </w:tc>
        <w:tc>
          <w:tcPr>
            <w:tcW w:w="992" w:type="dxa"/>
            <w:tcBorders>
              <w:top w:val="nil"/>
              <w:left w:val="nil"/>
              <w:bottom w:val="single" w:sz="4" w:space="0" w:color="auto"/>
              <w:right w:val="single" w:sz="4" w:space="0" w:color="auto"/>
            </w:tcBorders>
            <w:shd w:val="clear" w:color="auto" w:fill="auto"/>
            <w:noWrap/>
            <w:vAlign w:val="center"/>
            <w:hideMark/>
          </w:tcPr>
          <w:p w14:paraId="095AEE83" w14:textId="77777777" w:rsidR="00AB17FA" w:rsidRPr="00E612FB" w:rsidRDefault="00AB17FA" w:rsidP="00AB17FA">
            <w:pPr>
              <w:jc w:val="center"/>
              <w:rPr>
                <w:color w:val="000000"/>
                <w:sz w:val="22"/>
                <w:szCs w:val="22"/>
              </w:rPr>
            </w:pPr>
            <w:r w:rsidRPr="00E612FB">
              <w:rPr>
                <w:color w:val="000000"/>
                <w:sz w:val="22"/>
                <w:szCs w:val="22"/>
              </w:rPr>
              <w:t>8,0</w:t>
            </w:r>
          </w:p>
        </w:tc>
      </w:tr>
      <w:tr w:rsidR="00AB17FA" w:rsidRPr="00E612FB" w14:paraId="076B52BC" w14:textId="77777777" w:rsidTr="00AB17FA">
        <w:trPr>
          <w:gridAfter w:val="1"/>
          <w:wAfter w:w="284" w:type="dxa"/>
          <w:trHeight w:val="255"/>
        </w:trPr>
        <w:tc>
          <w:tcPr>
            <w:tcW w:w="735" w:type="dxa"/>
            <w:vMerge/>
            <w:tcBorders>
              <w:top w:val="nil"/>
              <w:left w:val="single" w:sz="4" w:space="0" w:color="auto"/>
              <w:bottom w:val="nil"/>
              <w:right w:val="single" w:sz="4" w:space="0" w:color="auto"/>
            </w:tcBorders>
            <w:vAlign w:val="center"/>
            <w:hideMark/>
          </w:tcPr>
          <w:p w14:paraId="4ED4B95B"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nil"/>
              <w:right w:val="single" w:sz="4" w:space="0" w:color="auto"/>
            </w:tcBorders>
            <w:vAlign w:val="center"/>
            <w:hideMark/>
          </w:tcPr>
          <w:p w14:paraId="51D7B545"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nil"/>
              <w:right w:val="single" w:sz="4" w:space="0" w:color="auto"/>
            </w:tcBorders>
            <w:vAlign w:val="center"/>
            <w:hideMark/>
          </w:tcPr>
          <w:p w14:paraId="5B51FBDF"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nil"/>
              <w:right w:val="single" w:sz="4" w:space="0" w:color="auto"/>
            </w:tcBorders>
            <w:vAlign w:val="center"/>
            <w:hideMark/>
          </w:tcPr>
          <w:p w14:paraId="733871C0"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5770C77D"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nil"/>
              <w:right w:val="single" w:sz="4" w:space="0" w:color="auto"/>
            </w:tcBorders>
            <w:vAlign w:val="center"/>
            <w:hideMark/>
          </w:tcPr>
          <w:p w14:paraId="1CA1E040"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0924C8ED" w14:textId="77777777" w:rsidR="00AB17FA" w:rsidRPr="00E612FB" w:rsidRDefault="00AB17FA" w:rsidP="00AB17FA">
            <w:pPr>
              <w:jc w:val="center"/>
              <w:rPr>
                <w:color w:val="000000"/>
                <w:sz w:val="22"/>
                <w:szCs w:val="22"/>
              </w:rPr>
            </w:pPr>
            <w:r w:rsidRPr="00E612FB">
              <w:rPr>
                <w:color w:val="000000"/>
                <w:sz w:val="22"/>
                <w:szCs w:val="22"/>
              </w:rPr>
              <w:t>Закуп флагов, растяжек</w:t>
            </w:r>
          </w:p>
        </w:tc>
        <w:tc>
          <w:tcPr>
            <w:tcW w:w="709" w:type="dxa"/>
            <w:tcBorders>
              <w:top w:val="nil"/>
              <w:left w:val="nil"/>
              <w:bottom w:val="single" w:sz="4" w:space="0" w:color="auto"/>
              <w:right w:val="single" w:sz="4" w:space="0" w:color="auto"/>
            </w:tcBorders>
            <w:shd w:val="clear" w:color="auto" w:fill="auto"/>
            <w:vAlign w:val="center"/>
            <w:hideMark/>
          </w:tcPr>
          <w:p w14:paraId="633CDF1F" w14:textId="77777777" w:rsidR="00AB17FA" w:rsidRPr="00E612FB" w:rsidRDefault="00AB17FA" w:rsidP="00AB17FA">
            <w:pPr>
              <w:jc w:val="center"/>
              <w:rPr>
                <w:color w:val="000000"/>
                <w:sz w:val="22"/>
                <w:szCs w:val="22"/>
              </w:rPr>
            </w:pPr>
            <w:r w:rsidRPr="00E612FB">
              <w:rPr>
                <w:color w:val="000000"/>
                <w:sz w:val="22"/>
                <w:szCs w:val="22"/>
              </w:rPr>
              <w:t>шт</w:t>
            </w:r>
          </w:p>
        </w:tc>
        <w:tc>
          <w:tcPr>
            <w:tcW w:w="1135" w:type="dxa"/>
            <w:gridSpan w:val="2"/>
            <w:tcBorders>
              <w:top w:val="nil"/>
              <w:left w:val="nil"/>
              <w:bottom w:val="single" w:sz="4" w:space="0" w:color="auto"/>
              <w:right w:val="single" w:sz="4" w:space="0" w:color="auto"/>
            </w:tcBorders>
            <w:shd w:val="clear" w:color="auto" w:fill="auto"/>
            <w:vAlign w:val="center"/>
            <w:hideMark/>
          </w:tcPr>
          <w:p w14:paraId="31489CDA" w14:textId="77777777" w:rsidR="00AB17FA" w:rsidRPr="00E612FB" w:rsidRDefault="00AB17FA" w:rsidP="00AB17FA">
            <w:pPr>
              <w:jc w:val="center"/>
              <w:rPr>
                <w:color w:val="000000"/>
                <w:sz w:val="22"/>
                <w:szCs w:val="22"/>
              </w:rPr>
            </w:pPr>
            <w:r w:rsidRPr="00E612FB">
              <w:rPr>
                <w:color w:val="000000"/>
                <w:sz w:val="22"/>
                <w:szCs w:val="22"/>
              </w:rPr>
              <w:t>120,0</w:t>
            </w:r>
          </w:p>
        </w:tc>
        <w:tc>
          <w:tcPr>
            <w:tcW w:w="994" w:type="dxa"/>
            <w:gridSpan w:val="2"/>
            <w:tcBorders>
              <w:top w:val="nil"/>
              <w:left w:val="nil"/>
              <w:bottom w:val="single" w:sz="4" w:space="0" w:color="auto"/>
              <w:right w:val="single" w:sz="4" w:space="0" w:color="auto"/>
            </w:tcBorders>
            <w:shd w:val="clear" w:color="auto" w:fill="auto"/>
            <w:vAlign w:val="center"/>
            <w:hideMark/>
          </w:tcPr>
          <w:p w14:paraId="49B622F3" w14:textId="77777777" w:rsidR="00AB17FA" w:rsidRPr="00E612FB" w:rsidRDefault="00AB17FA" w:rsidP="00AB17FA">
            <w:pPr>
              <w:jc w:val="center"/>
              <w:rPr>
                <w:color w:val="000000"/>
                <w:sz w:val="22"/>
                <w:szCs w:val="22"/>
              </w:rPr>
            </w:pPr>
            <w:r w:rsidRPr="00E612FB">
              <w:rPr>
                <w:color w:val="000000"/>
                <w:sz w:val="22"/>
                <w:szCs w:val="22"/>
              </w:rPr>
              <w:t>133,0</w:t>
            </w:r>
          </w:p>
        </w:tc>
        <w:tc>
          <w:tcPr>
            <w:tcW w:w="992" w:type="dxa"/>
            <w:gridSpan w:val="2"/>
            <w:tcBorders>
              <w:top w:val="nil"/>
              <w:left w:val="nil"/>
              <w:bottom w:val="single" w:sz="4" w:space="0" w:color="auto"/>
              <w:right w:val="single" w:sz="4" w:space="0" w:color="auto"/>
            </w:tcBorders>
            <w:shd w:val="clear" w:color="auto" w:fill="auto"/>
            <w:vAlign w:val="center"/>
            <w:hideMark/>
          </w:tcPr>
          <w:p w14:paraId="6B679041" w14:textId="77777777" w:rsidR="00AB17FA" w:rsidRPr="00E612FB" w:rsidRDefault="00AB17FA" w:rsidP="00AB17FA">
            <w:pPr>
              <w:jc w:val="center"/>
              <w:rPr>
                <w:color w:val="000000"/>
                <w:sz w:val="22"/>
                <w:szCs w:val="22"/>
              </w:rPr>
            </w:pPr>
            <w:r w:rsidRPr="00E612FB">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7F15EE7E" w14:textId="77777777" w:rsidR="00AB17FA" w:rsidRPr="00E612FB" w:rsidRDefault="00AB17FA" w:rsidP="00AB17FA">
            <w:pPr>
              <w:jc w:val="center"/>
              <w:rPr>
                <w:color w:val="000000"/>
                <w:sz w:val="22"/>
                <w:szCs w:val="22"/>
              </w:rPr>
            </w:pPr>
            <w:r w:rsidRPr="00E612FB">
              <w:rPr>
                <w:color w:val="000000"/>
                <w:sz w:val="22"/>
                <w:szCs w:val="22"/>
              </w:rPr>
              <w:t>-</w:t>
            </w:r>
          </w:p>
        </w:tc>
      </w:tr>
      <w:tr w:rsidR="00AB17FA" w:rsidRPr="00E612FB" w14:paraId="3E3C1016" w14:textId="77777777" w:rsidTr="00AB17FA">
        <w:trPr>
          <w:gridAfter w:val="1"/>
          <w:wAfter w:w="284" w:type="dxa"/>
          <w:trHeight w:val="3312"/>
        </w:trPr>
        <w:tc>
          <w:tcPr>
            <w:tcW w:w="735" w:type="dxa"/>
            <w:vMerge/>
            <w:tcBorders>
              <w:top w:val="nil"/>
              <w:left w:val="single" w:sz="4" w:space="0" w:color="auto"/>
              <w:bottom w:val="nil"/>
              <w:right w:val="single" w:sz="4" w:space="0" w:color="auto"/>
            </w:tcBorders>
            <w:vAlign w:val="center"/>
            <w:hideMark/>
          </w:tcPr>
          <w:p w14:paraId="3B51AC9F"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nil"/>
              <w:right w:val="single" w:sz="4" w:space="0" w:color="auto"/>
            </w:tcBorders>
            <w:vAlign w:val="center"/>
            <w:hideMark/>
          </w:tcPr>
          <w:p w14:paraId="47581DB0"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nil"/>
              <w:right w:val="single" w:sz="4" w:space="0" w:color="auto"/>
            </w:tcBorders>
            <w:vAlign w:val="center"/>
            <w:hideMark/>
          </w:tcPr>
          <w:p w14:paraId="1A77BF2F"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nil"/>
              <w:right w:val="single" w:sz="4" w:space="0" w:color="auto"/>
            </w:tcBorders>
            <w:vAlign w:val="center"/>
            <w:hideMark/>
          </w:tcPr>
          <w:p w14:paraId="7EEE242B"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10EE8B5F"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nil"/>
              <w:right w:val="single" w:sz="4" w:space="0" w:color="auto"/>
            </w:tcBorders>
            <w:vAlign w:val="center"/>
            <w:hideMark/>
          </w:tcPr>
          <w:p w14:paraId="2A6577D5"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11B2E253" w14:textId="77777777" w:rsidR="00AB17FA" w:rsidRPr="00E612FB" w:rsidRDefault="00AB17FA" w:rsidP="00AB17FA">
            <w:pPr>
              <w:jc w:val="center"/>
              <w:rPr>
                <w:color w:val="000000"/>
                <w:sz w:val="22"/>
                <w:szCs w:val="22"/>
              </w:rPr>
            </w:pPr>
            <w:r w:rsidRPr="00E612FB">
              <w:rPr>
                <w:color w:val="000000"/>
                <w:sz w:val="22"/>
                <w:szCs w:val="22"/>
              </w:rPr>
              <w:t>Установка МАФ</w:t>
            </w:r>
          </w:p>
        </w:tc>
        <w:tc>
          <w:tcPr>
            <w:tcW w:w="709" w:type="dxa"/>
            <w:tcBorders>
              <w:top w:val="nil"/>
              <w:left w:val="nil"/>
              <w:bottom w:val="single" w:sz="4" w:space="0" w:color="auto"/>
              <w:right w:val="single" w:sz="4" w:space="0" w:color="auto"/>
            </w:tcBorders>
            <w:shd w:val="clear" w:color="auto" w:fill="auto"/>
            <w:vAlign w:val="center"/>
            <w:hideMark/>
          </w:tcPr>
          <w:p w14:paraId="16A1499F" w14:textId="77777777" w:rsidR="00AB17FA" w:rsidRPr="00E612FB" w:rsidRDefault="00AB17FA" w:rsidP="00AB17FA">
            <w:pPr>
              <w:jc w:val="center"/>
              <w:rPr>
                <w:color w:val="000000"/>
                <w:sz w:val="22"/>
                <w:szCs w:val="22"/>
              </w:rPr>
            </w:pPr>
            <w:r w:rsidRPr="00E612FB">
              <w:rPr>
                <w:color w:val="000000"/>
                <w:sz w:val="22"/>
                <w:szCs w:val="22"/>
              </w:rPr>
              <w:t>шт</w:t>
            </w:r>
          </w:p>
        </w:tc>
        <w:tc>
          <w:tcPr>
            <w:tcW w:w="1135" w:type="dxa"/>
            <w:gridSpan w:val="2"/>
            <w:tcBorders>
              <w:top w:val="nil"/>
              <w:left w:val="nil"/>
              <w:bottom w:val="single" w:sz="4" w:space="0" w:color="auto"/>
              <w:right w:val="single" w:sz="4" w:space="0" w:color="auto"/>
            </w:tcBorders>
            <w:shd w:val="clear" w:color="auto" w:fill="auto"/>
            <w:vAlign w:val="center"/>
            <w:hideMark/>
          </w:tcPr>
          <w:p w14:paraId="44920678" w14:textId="77777777" w:rsidR="00AB17FA" w:rsidRPr="00E612FB" w:rsidRDefault="00AB17FA" w:rsidP="00AB17FA">
            <w:pPr>
              <w:jc w:val="center"/>
              <w:rPr>
                <w:color w:val="000000"/>
                <w:sz w:val="22"/>
                <w:szCs w:val="22"/>
              </w:rPr>
            </w:pPr>
            <w:r w:rsidRPr="00E612FB">
              <w:rPr>
                <w:color w:val="000000"/>
                <w:sz w:val="22"/>
                <w:szCs w:val="22"/>
              </w:rPr>
              <w:t>1. ул. Гагарина д.33 установка качели -1шт.</w:t>
            </w:r>
            <w:r w:rsidRPr="00E612FB">
              <w:rPr>
                <w:color w:val="000000"/>
                <w:sz w:val="22"/>
                <w:szCs w:val="22"/>
              </w:rPr>
              <w:br/>
              <w:t xml:space="preserve">2. ул. Таёжная установка песочницы 1шт. установка ДИК -1шт., установка карусели – 1 шт., </w:t>
            </w:r>
            <w:r w:rsidRPr="00E612FB">
              <w:rPr>
                <w:color w:val="000000"/>
                <w:sz w:val="22"/>
                <w:szCs w:val="22"/>
              </w:rPr>
              <w:br/>
              <w:t>3. ул. Кадзова д.3 установка ДИК – 1шт., установка качели -1шт..</w:t>
            </w:r>
            <w:r w:rsidRPr="00E612FB">
              <w:rPr>
                <w:color w:val="000000"/>
                <w:sz w:val="22"/>
                <w:szCs w:val="22"/>
              </w:rPr>
              <w:br/>
              <w:t>4. ул. Алмазная д.1 демонтаж качели-1шт.</w:t>
            </w:r>
            <w:r w:rsidRPr="00E612FB">
              <w:rPr>
                <w:color w:val="000000"/>
                <w:sz w:val="22"/>
                <w:szCs w:val="22"/>
              </w:rPr>
              <w:br/>
            </w:r>
            <w:r w:rsidRPr="00E612FB">
              <w:rPr>
                <w:color w:val="000000"/>
                <w:sz w:val="22"/>
                <w:szCs w:val="22"/>
              </w:rPr>
              <w:lastRenderedPageBreak/>
              <w:t>5. ул. Юбилейная д.14 –установка качалки балансир -1шт., установка карусели. - 1шт.</w:t>
            </w:r>
          </w:p>
        </w:tc>
        <w:tc>
          <w:tcPr>
            <w:tcW w:w="994" w:type="dxa"/>
            <w:gridSpan w:val="2"/>
            <w:tcBorders>
              <w:top w:val="nil"/>
              <w:left w:val="nil"/>
              <w:bottom w:val="single" w:sz="4" w:space="0" w:color="auto"/>
              <w:right w:val="single" w:sz="4" w:space="0" w:color="auto"/>
            </w:tcBorders>
            <w:shd w:val="clear" w:color="auto" w:fill="auto"/>
            <w:vAlign w:val="center"/>
            <w:hideMark/>
          </w:tcPr>
          <w:p w14:paraId="310EFBCB" w14:textId="77777777" w:rsidR="00AB17FA" w:rsidRPr="00E612FB" w:rsidRDefault="00AB17FA" w:rsidP="00AB17FA">
            <w:pPr>
              <w:jc w:val="center"/>
              <w:rPr>
                <w:color w:val="000000"/>
                <w:sz w:val="22"/>
                <w:szCs w:val="22"/>
              </w:rPr>
            </w:pPr>
            <w:r w:rsidRPr="00E612FB">
              <w:rPr>
                <w:color w:val="000000"/>
                <w:sz w:val="22"/>
                <w:szCs w:val="22"/>
              </w:rPr>
              <w:lastRenderedPageBreak/>
              <w:t>-</w:t>
            </w:r>
          </w:p>
        </w:tc>
        <w:tc>
          <w:tcPr>
            <w:tcW w:w="992" w:type="dxa"/>
            <w:gridSpan w:val="2"/>
            <w:tcBorders>
              <w:top w:val="nil"/>
              <w:left w:val="nil"/>
              <w:bottom w:val="single" w:sz="4" w:space="0" w:color="auto"/>
              <w:right w:val="single" w:sz="4" w:space="0" w:color="auto"/>
            </w:tcBorders>
            <w:shd w:val="clear" w:color="auto" w:fill="auto"/>
            <w:vAlign w:val="center"/>
            <w:hideMark/>
          </w:tcPr>
          <w:p w14:paraId="26DE5830" w14:textId="77777777" w:rsidR="00AB17FA" w:rsidRPr="00E612FB" w:rsidRDefault="00AB17FA" w:rsidP="00AB17FA">
            <w:pPr>
              <w:jc w:val="center"/>
              <w:rPr>
                <w:color w:val="000000"/>
                <w:sz w:val="22"/>
                <w:szCs w:val="22"/>
              </w:rPr>
            </w:pPr>
            <w:r w:rsidRPr="00E612FB">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3AEA012E" w14:textId="77777777" w:rsidR="00AB17FA" w:rsidRPr="00E612FB" w:rsidRDefault="00AB17FA" w:rsidP="00AB17FA">
            <w:pPr>
              <w:jc w:val="center"/>
              <w:rPr>
                <w:color w:val="000000"/>
                <w:sz w:val="22"/>
                <w:szCs w:val="22"/>
              </w:rPr>
            </w:pPr>
            <w:r w:rsidRPr="00E612FB">
              <w:rPr>
                <w:color w:val="000000"/>
                <w:sz w:val="22"/>
                <w:szCs w:val="22"/>
              </w:rPr>
              <w:t>-</w:t>
            </w:r>
          </w:p>
        </w:tc>
      </w:tr>
      <w:tr w:rsidR="00AB17FA" w:rsidRPr="00E612FB" w14:paraId="32BF5C8E" w14:textId="77777777" w:rsidTr="00AB17FA">
        <w:trPr>
          <w:gridAfter w:val="1"/>
          <w:wAfter w:w="284" w:type="dxa"/>
          <w:trHeight w:val="255"/>
        </w:trPr>
        <w:tc>
          <w:tcPr>
            <w:tcW w:w="735" w:type="dxa"/>
            <w:vMerge/>
            <w:tcBorders>
              <w:top w:val="nil"/>
              <w:left w:val="single" w:sz="4" w:space="0" w:color="auto"/>
              <w:bottom w:val="nil"/>
              <w:right w:val="single" w:sz="4" w:space="0" w:color="auto"/>
            </w:tcBorders>
            <w:vAlign w:val="center"/>
            <w:hideMark/>
          </w:tcPr>
          <w:p w14:paraId="2141F5AF"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nil"/>
              <w:right w:val="single" w:sz="4" w:space="0" w:color="auto"/>
            </w:tcBorders>
            <w:vAlign w:val="center"/>
            <w:hideMark/>
          </w:tcPr>
          <w:p w14:paraId="7A7AFE4E"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nil"/>
              <w:right w:val="single" w:sz="4" w:space="0" w:color="auto"/>
            </w:tcBorders>
            <w:vAlign w:val="center"/>
            <w:hideMark/>
          </w:tcPr>
          <w:p w14:paraId="5B7AFE54"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nil"/>
              <w:right w:val="single" w:sz="4" w:space="0" w:color="auto"/>
            </w:tcBorders>
            <w:vAlign w:val="center"/>
            <w:hideMark/>
          </w:tcPr>
          <w:p w14:paraId="187BD06F"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60F7E5B9"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nil"/>
              <w:right w:val="single" w:sz="4" w:space="0" w:color="auto"/>
            </w:tcBorders>
            <w:vAlign w:val="center"/>
            <w:hideMark/>
          </w:tcPr>
          <w:p w14:paraId="2134DB47"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03CCE9F2" w14:textId="77777777" w:rsidR="00AB17FA" w:rsidRPr="00E612FB" w:rsidRDefault="00AB17FA" w:rsidP="00AB17FA">
            <w:pPr>
              <w:jc w:val="center"/>
              <w:rPr>
                <w:color w:val="000000"/>
                <w:sz w:val="22"/>
                <w:szCs w:val="22"/>
              </w:rPr>
            </w:pPr>
            <w:r w:rsidRPr="00E612FB">
              <w:rPr>
                <w:color w:val="000000"/>
                <w:sz w:val="22"/>
                <w:szCs w:val="22"/>
              </w:rPr>
              <w:t>Закуп пластиковых спусков</w:t>
            </w:r>
          </w:p>
        </w:tc>
        <w:tc>
          <w:tcPr>
            <w:tcW w:w="709" w:type="dxa"/>
            <w:tcBorders>
              <w:top w:val="nil"/>
              <w:left w:val="nil"/>
              <w:bottom w:val="single" w:sz="4" w:space="0" w:color="auto"/>
              <w:right w:val="single" w:sz="4" w:space="0" w:color="auto"/>
            </w:tcBorders>
            <w:shd w:val="clear" w:color="auto" w:fill="auto"/>
            <w:vAlign w:val="center"/>
            <w:hideMark/>
          </w:tcPr>
          <w:p w14:paraId="67379066" w14:textId="77777777" w:rsidR="00AB17FA" w:rsidRPr="00E612FB" w:rsidRDefault="00AB17FA" w:rsidP="00AB17FA">
            <w:pPr>
              <w:jc w:val="center"/>
              <w:rPr>
                <w:color w:val="000000"/>
                <w:sz w:val="22"/>
                <w:szCs w:val="22"/>
              </w:rPr>
            </w:pPr>
            <w:r w:rsidRPr="00E612FB">
              <w:rPr>
                <w:color w:val="000000"/>
                <w:sz w:val="22"/>
                <w:szCs w:val="22"/>
              </w:rPr>
              <w:t>шт.</w:t>
            </w:r>
          </w:p>
        </w:tc>
        <w:tc>
          <w:tcPr>
            <w:tcW w:w="1135" w:type="dxa"/>
            <w:gridSpan w:val="2"/>
            <w:tcBorders>
              <w:top w:val="nil"/>
              <w:left w:val="nil"/>
              <w:bottom w:val="single" w:sz="4" w:space="0" w:color="auto"/>
              <w:right w:val="single" w:sz="4" w:space="0" w:color="auto"/>
            </w:tcBorders>
            <w:shd w:val="clear" w:color="auto" w:fill="auto"/>
            <w:vAlign w:val="center"/>
            <w:hideMark/>
          </w:tcPr>
          <w:p w14:paraId="59AB8EB1" w14:textId="77777777" w:rsidR="00AB17FA" w:rsidRPr="00E612FB" w:rsidRDefault="00AB17FA" w:rsidP="00AB17FA">
            <w:pPr>
              <w:jc w:val="center"/>
              <w:rPr>
                <w:color w:val="000000"/>
                <w:sz w:val="22"/>
                <w:szCs w:val="22"/>
              </w:rPr>
            </w:pPr>
            <w:r w:rsidRPr="00E612FB">
              <w:rPr>
                <w:color w:val="000000"/>
                <w:sz w:val="22"/>
                <w:szCs w:val="22"/>
              </w:rPr>
              <w:t>3,0</w:t>
            </w:r>
          </w:p>
        </w:tc>
        <w:tc>
          <w:tcPr>
            <w:tcW w:w="994" w:type="dxa"/>
            <w:gridSpan w:val="2"/>
            <w:tcBorders>
              <w:top w:val="nil"/>
              <w:left w:val="nil"/>
              <w:bottom w:val="single" w:sz="4" w:space="0" w:color="auto"/>
              <w:right w:val="single" w:sz="4" w:space="0" w:color="auto"/>
            </w:tcBorders>
            <w:shd w:val="clear" w:color="auto" w:fill="auto"/>
            <w:vAlign w:val="center"/>
            <w:hideMark/>
          </w:tcPr>
          <w:p w14:paraId="258DFCE3" w14:textId="77777777" w:rsidR="00AB17FA" w:rsidRPr="00E612FB" w:rsidRDefault="00AB17FA" w:rsidP="00AB17FA">
            <w:pPr>
              <w:jc w:val="center"/>
              <w:rPr>
                <w:color w:val="000000"/>
                <w:sz w:val="22"/>
                <w:szCs w:val="22"/>
              </w:rPr>
            </w:pPr>
            <w:r w:rsidRPr="00E612FB">
              <w:rPr>
                <w:color w:val="000000"/>
                <w:sz w:val="22"/>
                <w:szCs w:val="22"/>
              </w:rPr>
              <w:t>-</w:t>
            </w:r>
          </w:p>
        </w:tc>
        <w:tc>
          <w:tcPr>
            <w:tcW w:w="992" w:type="dxa"/>
            <w:gridSpan w:val="2"/>
            <w:tcBorders>
              <w:top w:val="nil"/>
              <w:left w:val="nil"/>
              <w:bottom w:val="single" w:sz="4" w:space="0" w:color="auto"/>
              <w:right w:val="single" w:sz="4" w:space="0" w:color="auto"/>
            </w:tcBorders>
            <w:shd w:val="clear" w:color="auto" w:fill="auto"/>
            <w:vAlign w:val="center"/>
            <w:hideMark/>
          </w:tcPr>
          <w:p w14:paraId="532B491C" w14:textId="77777777" w:rsidR="00AB17FA" w:rsidRPr="00E612FB" w:rsidRDefault="00AB17FA" w:rsidP="00AB17FA">
            <w:pPr>
              <w:jc w:val="center"/>
              <w:rPr>
                <w:color w:val="000000"/>
                <w:sz w:val="22"/>
                <w:szCs w:val="22"/>
              </w:rPr>
            </w:pPr>
            <w:r w:rsidRPr="00E612FB">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3EA09D4D" w14:textId="77777777" w:rsidR="00AB17FA" w:rsidRPr="00E612FB" w:rsidRDefault="00AB17FA" w:rsidP="00AB17FA">
            <w:pPr>
              <w:jc w:val="center"/>
              <w:rPr>
                <w:color w:val="000000"/>
                <w:sz w:val="22"/>
                <w:szCs w:val="22"/>
              </w:rPr>
            </w:pPr>
            <w:r w:rsidRPr="00E612FB">
              <w:rPr>
                <w:color w:val="000000"/>
                <w:sz w:val="22"/>
                <w:szCs w:val="22"/>
              </w:rPr>
              <w:t>-</w:t>
            </w:r>
          </w:p>
        </w:tc>
      </w:tr>
      <w:tr w:rsidR="00AB17FA" w:rsidRPr="00E612FB" w14:paraId="2ED13970" w14:textId="77777777" w:rsidTr="00AB17FA">
        <w:trPr>
          <w:gridAfter w:val="1"/>
          <w:wAfter w:w="284" w:type="dxa"/>
          <w:trHeight w:val="255"/>
        </w:trPr>
        <w:tc>
          <w:tcPr>
            <w:tcW w:w="735" w:type="dxa"/>
            <w:vMerge/>
            <w:tcBorders>
              <w:top w:val="nil"/>
              <w:left w:val="single" w:sz="4" w:space="0" w:color="auto"/>
              <w:bottom w:val="nil"/>
              <w:right w:val="single" w:sz="4" w:space="0" w:color="auto"/>
            </w:tcBorders>
            <w:vAlign w:val="center"/>
            <w:hideMark/>
          </w:tcPr>
          <w:p w14:paraId="724E754C"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nil"/>
              <w:right w:val="single" w:sz="4" w:space="0" w:color="auto"/>
            </w:tcBorders>
            <w:vAlign w:val="center"/>
            <w:hideMark/>
          </w:tcPr>
          <w:p w14:paraId="46F6C9EA"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nil"/>
              <w:right w:val="single" w:sz="4" w:space="0" w:color="auto"/>
            </w:tcBorders>
            <w:vAlign w:val="center"/>
            <w:hideMark/>
          </w:tcPr>
          <w:p w14:paraId="04ACDFAB"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nil"/>
              <w:right w:val="single" w:sz="4" w:space="0" w:color="auto"/>
            </w:tcBorders>
            <w:vAlign w:val="center"/>
            <w:hideMark/>
          </w:tcPr>
          <w:p w14:paraId="770D456F"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532DBADE"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nil"/>
              <w:right w:val="single" w:sz="4" w:space="0" w:color="auto"/>
            </w:tcBorders>
            <w:vAlign w:val="center"/>
            <w:hideMark/>
          </w:tcPr>
          <w:p w14:paraId="1C66C71E"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2DF19607" w14:textId="77777777" w:rsidR="00AB17FA" w:rsidRPr="00E612FB" w:rsidRDefault="00AB17FA" w:rsidP="00AB17FA">
            <w:pPr>
              <w:jc w:val="center"/>
              <w:rPr>
                <w:color w:val="000000"/>
                <w:sz w:val="22"/>
                <w:szCs w:val="22"/>
              </w:rPr>
            </w:pPr>
            <w:r w:rsidRPr="00E612FB">
              <w:rPr>
                <w:color w:val="000000"/>
                <w:sz w:val="22"/>
                <w:szCs w:val="22"/>
              </w:rPr>
              <w:t>Закуп/установка урн, скамеек</w:t>
            </w:r>
          </w:p>
        </w:tc>
        <w:tc>
          <w:tcPr>
            <w:tcW w:w="709" w:type="dxa"/>
            <w:tcBorders>
              <w:top w:val="nil"/>
              <w:left w:val="nil"/>
              <w:bottom w:val="single" w:sz="4" w:space="0" w:color="auto"/>
              <w:right w:val="single" w:sz="4" w:space="0" w:color="auto"/>
            </w:tcBorders>
            <w:shd w:val="clear" w:color="auto" w:fill="auto"/>
            <w:vAlign w:val="center"/>
            <w:hideMark/>
          </w:tcPr>
          <w:p w14:paraId="28155300" w14:textId="77777777" w:rsidR="00AB17FA" w:rsidRPr="00E612FB" w:rsidRDefault="00AB17FA" w:rsidP="00AB17FA">
            <w:pPr>
              <w:jc w:val="center"/>
              <w:rPr>
                <w:color w:val="000000"/>
                <w:sz w:val="22"/>
                <w:szCs w:val="22"/>
              </w:rPr>
            </w:pPr>
            <w:r w:rsidRPr="00E612FB">
              <w:rPr>
                <w:color w:val="000000"/>
                <w:sz w:val="22"/>
                <w:szCs w:val="22"/>
              </w:rPr>
              <w:t>шт.</w:t>
            </w:r>
          </w:p>
        </w:tc>
        <w:tc>
          <w:tcPr>
            <w:tcW w:w="1135" w:type="dxa"/>
            <w:gridSpan w:val="2"/>
            <w:tcBorders>
              <w:top w:val="nil"/>
              <w:left w:val="nil"/>
              <w:bottom w:val="single" w:sz="4" w:space="0" w:color="auto"/>
              <w:right w:val="single" w:sz="4" w:space="0" w:color="auto"/>
            </w:tcBorders>
            <w:shd w:val="clear" w:color="auto" w:fill="auto"/>
            <w:vAlign w:val="center"/>
            <w:hideMark/>
          </w:tcPr>
          <w:p w14:paraId="551DF347" w14:textId="77777777" w:rsidR="00AB17FA" w:rsidRPr="00E612FB" w:rsidRDefault="00AB17FA" w:rsidP="00AB17FA">
            <w:pPr>
              <w:jc w:val="center"/>
              <w:rPr>
                <w:color w:val="000000"/>
                <w:sz w:val="22"/>
                <w:szCs w:val="22"/>
              </w:rPr>
            </w:pPr>
            <w:r w:rsidRPr="00E612FB">
              <w:rPr>
                <w:color w:val="000000"/>
                <w:sz w:val="22"/>
                <w:szCs w:val="22"/>
              </w:rPr>
              <w:t>29,0</w:t>
            </w:r>
          </w:p>
        </w:tc>
        <w:tc>
          <w:tcPr>
            <w:tcW w:w="994" w:type="dxa"/>
            <w:gridSpan w:val="2"/>
            <w:tcBorders>
              <w:top w:val="nil"/>
              <w:left w:val="nil"/>
              <w:bottom w:val="single" w:sz="4" w:space="0" w:color="auto"/>
              <w:right w:val="single" w:sz="4" w:space="0" w:color="auto"/>
            </w:tcBorders>
            <w:shd w:val="clear" w:color="auto" w:fill="auto"/>
            <w:vAlign w:val="center"/>
            <w:hideMark/>
          </w:tcPr>
          <w:p w14:paraId="790AC12F" w14:textId="77777777" w:rsidR="00AB17FA" w:rsidRPr="00E612FB" w:rsidRDefault="00AB17FA" w:rsidP="00AB17FA">
            <w:pPr>
              <w:jc w:val="center"/>
              <w:rPr>
                <w:color w:val="000000"/>
                <w:sz w:val="22"/>
                <w:szCs w:val="22"/>
              </w:rPr>
            </w:pPr>
            <w:r w:rsidRPr="00E612FB">
              <w:rPr>
                <w:color w:val="000000"/>
                <w:sz w:val="22"/>
                <w:szCs w:val="22"/>
              </w:rPr>
              <w:t>-</w:t>
            </w:r>
          </w:p>
        </w:tc>
        <w:tc>
          <w:tcPr>
            <w:tcW w:w="992" w:type="dxa"/>
            <w:gridSpan w:val="2"/>
            <w:tcBorders>
              <w:top w:val="nil"/>
              <w:left w:val="nil"/>
              <w:bottom w:val="single" w:sz="4" w:space="0" w:color="auto"/>
              <w:right w:val="single" w:sz="4" w:space="0" w:color="auto"/>
            </w:tcBorders>
            <w:shd w:val="clear" w:color="auto" w:fill="auto"/>
            <w:vAlign w:val="center"/>
            <w:hideMark/>
          </w:tcPr>
          <w:p w14:paraId="2CA21279" w14:textId="77777777" w:rsidR="00AB17FA" w:rsidRPr="00E612FB" w:rsidRDefault="00AB17FA" w:rsidP="00AB17FA">
            <w:pPr>
              <w:jc w:val="center"/>
              <w:rPr>
                <w:color w:val="000000"/>
                <w:sz w:val="22"/>
                <w:szCs w:val="22"/>
              </w:rPr>
            </w:pPr>
            <w:r w:rsidRPr="00E612FB">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60AB8319" w14:textId="77777777" w:rsidR="00AB17FA" w:rsidRPr="00E612FB" w:rsidRDefault="00AB17FA" w:rsidP="00AB17FA">
            <w:pPr>
              <w:jc w:val="center"/>
              <w:rPr>
                <w:color w:val="000000"/>
                <w:sz w:val="22"/>
                <w:szCs w:val="22"/>
              </w:rPr>
            </w:pPr>
            <w:r w:rsidRPr="00E612FB">
              <w:rPr>
                <w:color w:val="000000"/>
                <w:sz w:val="22"/>
                <w:szCs w:val="22"/>
              </w:rPr>
              <w:t>-</w:t>
            </w:r>
          </w:p>
        </w:tc>
      </w:tr>
      <w:tr w:rsidR="00AB17FA" w:rsidRPr="00E612FB" w14:paraId="5CB3535F" w14:textId="77777777" w:rsidTr="00AB17FA">
        <w:trPr>
          <w:gridAfter w:val="1"/>
          <w:wAfter w:w="284" w:type="dxa"/>
          <w:trHeight w:val="255"/>
        </w:trPr>
        <w:tc>
          <w:tcPr>
            <w:tcW w:w="735" w:type="dxa"/>
            <w:vMerge/>
            <w:tcBorders>
              <w:top w:val="nil"/>
              <w:left w:val="single" w:sz="4" w:space="0" w:color="auto"/>
              <w:bottom w:val="nil"/>
              <w:right w:val="single" w:sz="4" w:space="0" w:color="auto"/>
            </w:tcBorders>
            <w:vAlign w:val="center"/>
            <w:hideMark/>
          </w:tcPr>
          <w:p w14:paraId="2B9551FC"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nil"/>
              <w:right w:val="single" w:sz="4" w:space="0" w:color="auto"/>
            </w:tcBorders>
            <w:vAlign w:val="center"/>
            <w:hideMark/>
          </w:tcPr>
          <w:p w14:paraId="1A76F14A"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nil"/>
              <w:right w:val="single" w:sz="4" w:space="0" w:color="auto"/>
            </w:tcBorders>
            <w:vAlign w:val="center"/>
            <w:hideMark/>
          </w:tcPr>
          <w:p w14:paraId="601354F6"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nil"/>
              <w:right w:val="single" w:sz="4" w:space="0" w:color="auto"/>
            </w:tcBorders>
            <w:vAlign w:val="center"/>
            <w:hideMark/>
          </w:tcPr>
          <w:p w14:paraId="60AF3A3B"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3D59D39C"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nil"/>
              <w:right w:val="single" w:sz="4" w:space="0" w:color="auto"/>
            </w:tcBorders>
            <w:vAlign w:val="center"/>
            <w:hideMark/>
          </w:tcPr>
          <w:p w14:paraId="3A17C9E9"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000000" w:fill="FFFFFF"/>
            <w:vAlign w:val="center"/>
            <w:hideMark/>
          </w:tcPr>
          <w:p w14:paraId="3DA9B900" w14:textId="77777777" w:rsidR="00AB17FA" w:rsidRPr="00E612FB" w:rsidRDefault="00AB17FA" w:rsidP="00AB17FA">
            <w:pPr>
              <w:jc w:val="center"/>
              <w:rPr>
                <w:color w:val="000000"/>
                <w:sz w:val="22"/>
                <w:szCs w:val="22"/>
              </w:rPr>
            </w:pPr>
            <w:r w:rsidRPr="00E612FB">
              <w:rPr>
                <w:color w:val="000000"/>
                <w:sz w:val="22"/>
                <w:szCs w:val="22"/>
              </w:rPr>
              <w:t>Предоставление грантов по благоустройству</w:t>
            </w:r>
          </w:p>
        </w:tc>
        <w:tc>
          <w:tcPr>
            <w:tcW w:w="709" w:type="dxa"/>
            <w:tcBorders>
              <w:top w:val="nil"/>
              <w:left w:val="nil"/>
              <w:bottom w:val="single" w:sz="4" w:space="0" w:color="auto"/>
              <w:right w:val="single" w:sz="4" w:space="0" w:color="auto"/>
            </w:tcBorders>
            <w:shd w:val="clear" w:color="000000" w:fill="FFFFFF"/>
            <w:vAlign w:val="center"/>
            <w:hideMark/>
          </w:tcPr>
          <w:p w14:paraId="332B082C" w14:textId="77777777" w:rsidR="00AB17FA" w:rsidRPr="00E612FB" w:rsidRDefault="00AB17FA" w:rsidP="00AB17FA">
            <w:pPr>
              <w:jc w:val="center"/>
              <w:rPr>
                <w:color w:val="000000"/>
                <w:sz w:val="22"/>
                <w:szCs w:val="22"/>
              </w:rPr>
            </w:pPr>
            <w:r w:rsidRPr="00E612FB">
              <w:rPr>
                <w:color w:val="000000"/>
                <w:sz w:val="22"/>
                <w:szCs w:val="22"/>
              </w:rPr>
              <w:t>конкурс</w:t>
            </w:r>
          </w:p>
        </w:tc>
        <w:tc>
          <w:tcPr>
            <w:tcW w:w="1135" w:type="dxa"/>
            <w:gridSpan w:val="2"/>
            <w:tcBorders>
              <w:top w:val="nil"/>
              <w:left w:val="nil"/>
              <w:bottom w:val="single" w:sz="4" w:space="0" w:color="auto"/>
              <w:right w:val="single" w:sz="4" w:space="0" w:color="auto"/>
            </w:tcBorders>
            <w:shd w:val="clear" w:color="000000" w:fill="FFFFFF"/>
            <w:vAlign w:val="center"/>
            <w:hideMark/>
          </w:tcPr>
          <w:p w14:paraId="14E54B4A" w14:textId="77777777" w:rsidR="00AB17FA" w:rsidRPr="00E612FB" w:rsidRDefault="00AB17FA" w:rsidP="00AB17FA">
            <w:pPr>
              <w:jc w:val="center"/>
              <w:rPr>
                <w:color w:val="000000"/>
                <w:sz w:val="22"/>
                <w:szCs w:val="22"/>
              </w:rPr>
            </w:pPr>
            <w:r w:rsidRPr="00E612FB">
              <w:rPr>
                <w:color w:val="000000"/>
                <w:sz w:val="22"/>
                <w:szCs w:val="22"/>
              </w:rPr>
              <w:t>1,0</w:t>
            </w:r>
          </w:p>
        </w:tc>
        <w:tc>
          <w:tcPr>
            <w:tcW w:w="994" w:type="dxa"/>
            <w:gridSpan w:val="2"/>
            <w:tcBorders>
              <w:top w:val="nil"/>
              <w:left w:val="nil"/>
              <w:bottom w:val="single" w:sz="4" w:space="0" w:color="auto"/>
              <w:right w:val="single" w:sz="4" w:space="0" w:color="auto"/>
            </w:tcBorders>
            <w:shd w:val="clear" w:color="000000" w:fill="FFFFFF"/>
            <w:vAlign w:val="center"/>
            <w:hideMark/>
          </w:tcPr>
          <w:p w14:paraId="3B861E6A" w14:textId="77777777" w:rsidR="00AB17FA" w:rsidRPr="00E612FB" w:rsidRDefault="00AB17FA" w:rsidP="00AB17FA">
            <w:pPr>
              <w:jc w:val="center"/>
              <w:rPr>
                <w:color w:val="000000"/>
                <w:sz w:val="22"/>
                <w:szCs w:val="22"/>
              </w:rPr>
            </w:pPr>
            <w:r w:rsidRPr="00E612FB">
              <w:rPr>
                <w:color w:val="000000"/>
                <w:sz w:val="22"/>
                <w:szCs w:val="22"/>
              </w:rPr>
              <w:t>1,0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23499BC1" w14:textId="77777777" w:rsidR="00AB17FA" w:rsidRPr="00E612FB" w:rsidRDefault="00AB17FA" w:rsidP="00AB17FA">
            <w:pPr>
              <w:jc w:val="center"/>
              <w:rPr>
                <w:color w:val="000000"/>
                <w:sz w:val="22"/>
                <w:szCs w:val="22"/>
              </w:rPr>
            </w:pPr>
            <w:r w:rsidRPr="00E612FB">
              <w:rPr>
                <w:color w:val="000000"/>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14:paraId="59E90D62" w14:textId="77777777" w:rsidR="00AB17FA" w:rsidRPr="00E612FB" w:rsidRDefault="00AB17FA" w:rsidP="00AB17FA">
            <w:pPr>
              <w:jc w:val="center"/>
              <w:rPr>
                <w:color w:val="000000"/>
                <w:sz w:val="22"/>
                <w:szCs w:val="22"/>
              </w:rPr>
            </w:pPr>
            <w:r w:rsidRPr="00E612FB">
              <w:rPr>
                <w:color w:val="000000"/>
                <w:sz w:val="22"/>
                <w:szCs w:val="22"/>
              </w:rPr>
              <w:t>-</w:t>
            </w:r>
          </w:p>
        </w:tc>
      </w:tr>
      <w:tr w:rsidR="00AB17FA" w:rsidRPr="00E612FB" w14:paraId="15ED7488" w14:textId="77777777" w:rsidTr="00AB17FA">
        <w:trPr>
          <w:gridAfter w:val="1"/>
          <w:wAfter w:w="284" w:type="dxa"/>
          <w:trHeight w:val="255"/>
        </w:trPr>
        <w:tc>
          <w:tcPr>
            <w:tcW w:w="735" w:type="dxa"/>
            <w:vMerge/>
            <w:tcBorders>
              <w:top w:val="nil"/>
              <w:left w:val="single" w:sz="4" w:space="0" w:color="auto"/>
              <w:bottom w:val="nil"/>
              <w:right w:val="single" w:sz="4" w:space="0" w:color="auto"/>
            </w:tcBorders>
            <w:vAlign w:val="center"/>
            <w:hideMark/>
          </w:tcPr>
          <w:p w14:paraId="66925D7E"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nil"/>
              <w:right w:val="single" w:sz="4" w:space="0" w:color="auto"/>
            </w:tcBorders>
            <w:vAlign w:val="center"/>
            <w:hideMark/>
          </w:tcPr>
          <w:p w14:paraId="18199FE4"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nil"/>
              <w:right w:val="single" w:sz="4" w:space="0" w:color="auto"/>
            </w:tcBorders>
            <w:vAlign w:val="center"/>
            <w:hideMark/>
          </w:tcPr>
          <w:p w14:paraId="2A179DA2"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nil"/>
              <w:right w:val="single" w:sz="4" w:space="0" w:color="auto"/>
            </w:tcBorders>
            <w:vAlign w:val="center"/>
            <w:hideMark/>
          </w:tcPr>
          <w:p w14:paraId="67072558"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1830847A"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nil"/>
              <w:right w:val="single" w:sz="4" w:space="0" w:color="auto"/>
            </w:tcBorders>
            <w:vAlign w:val="center"/>
            <w:hideMark/>
          </w:tcPr>
          <w:p w14:paraId="1856F831"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000000" w:fill="FFFFFF"/>
            <w:vAlign w:val="center"/>
            <w:hideMark/>
          </w:tcPr>
          <w:p w14:paraId="5B7C284C" w14:textId="77777777" w:rsidR="00AB17FA" w:rsidRPr="00E612FB" w:rsidRDefault="00AB17FA" w:rsidP="00AB17FA">
            <w:pPr>
              <w:jc w:val="center"/>
              <w:rPr>
                <w:color w:val="000000"/>
                <w:sz w:val="22"/>
                <w:szCs w:val="22"/>
              </w:rPr>
            </w:pPr>
            <w:r w:rsidRPr="00E612FB">
              <w:rPr>
                <w:color w:val="000000"/>
                <w:sz w:val="22"/>
                <w:szCs w:val="22"/>
              </w:rPr>
              <w:t>Экспертиза сметной документации</w:t>
            </w:r>
          </w:p>
        </w:tc>
        <w:tc>
          <w:tcPr>
            <w:tcW w:w="709" w:type="dxa"/>
            <w:tcBorders>
              <w:top w:val="nil"/>
              <w:left w:val="nil"/>
              <w:bottom w:val="single" w:sz="4" w:space="0" w:color="auto"/>
              <w:right w:val="single" w:sz="4" w:space="0" w:color="auto"/>
            </w:tcBorders>
            <w:shd w:val="clear" w:color="000000" w:fill="FFFFFF"/>
            <w:vAlign w:val="center"/>
            <w:hideMark/>
          </w:tcPr>
          <w:p w14:paraId="4522C3CD" w14:textId="77777777" w:rsidR="00AB17FA" w:rsidRPr="00E612FB" w:rsidRDefault="00AB17FA" w:rsidP="00AB17FA">
            <w:pPr>
              <w:jc w:val="center"/>
              <w:rPr>
                <w:color w:val="000000"/>
                <w:sz w:val="22"/>
                <w:szCs w:val="22"/>
              </w:rPr>
            </w:pPr>
            <w:r w:rsidRPr="00E612FB">
              <w:rPr>
                <w:color w:val="000000"/>
                <w:sz w:val="22"/>
                <w:szCs w:val="22"/>
              </w:rPr>
              <w:t>шт.</w:t>
            </w:r>
          </w:p>
        </w:tc>
        <w:tc>
          <w:tcPr>
            <w:tcW w:w="1135" w:type="dxa"/>
            <w:gridSpan w:val="2"/>
            <w:tcBorders>
              <w:top w:val="nil"/>
              <w:left w:val="nil"/>
              <w:bottom w:val="single" w:sz="4" w:space="0" w:color="auto"/>
              <w:right w:val="single" w:sz="4" w:space="0" w:color="auto"/>
            </w:tcBorders>
            <w:shd w:val="clear" w:color="000000" w:fill="FFFFFF"/>
            <w:vAlign w:val="center"/>
            <w:hideMark/>
          </w:tcPr>
          <w:p w14:paraId="61BE614B" w14:textId="77777777" w:rsidR="00AB17FA" w:rsidRPr="00E612FB" w:rsidRDefault="00AB17FA" w:rsidP="00AB17FA">
            <w:pPr>
              <w:jc w:val="center"/>
              <w:rPr>
                <w:color w:val="000000"/>
                <w:sz w:val="22"/>
                <w:szCs w:val="22"/>
              </w:rPr>
            </w:pPr>
            <w:r w:rsidRPr="00E612FB">
              <w:rPr>
                <w:color w:val="000000"/>
                <w:sz w:val="22"/>
                <w:szCs w:val="22"/>
              </w:rPr>
              <w:t>4,0</w:t>
            </w:r>
          </w:p>
        </w:tc>
        <w:tc>
          <w:tcPr>
            <w:tcW w:w="994" w:type="dxa"/>
            <w:gridSpan w:val="2"/>
            <w:tcBorders>
              <w:top w:val="nil"/>
              <w:left w:val="nil"/>
              <w:bottom w:val="single" w:sz="4" w:space="0" w:color="auto"/>
              <w:right w:val="single" w:sz="4" w:space="0" w:color="auto"/>
            </w:tcBorders>
            <w:shd w:val="clear" w:color="000000" w:fill="FFFFFF"/>
            <w:vAlign w:val="center"/>
            <w:hideMark/>
          </w:tcPr>
          <w:p w14:paraId="5FA76192" w14:textId="77777777" w:rsidR="00AB17FA" w:rsidRPr="00E612FB" w:rsidRDefault="00AB17FA" w:rsidP="00AB17FA">
            <w:pPr>
              <w:jc w:val="center"/>
              <w:rPr>
                <w:color w:val="000000"/>
                <w:sz w:val="22"/>
                <w:szCs w:val="22"/>
              </w:rPr>
            </w:pPr>
            <w:r w:rsidRPr="00E612FB">
              <w:rPr>
                <w:color w:val="000000"/>
                <w:sz w:val="22"/>
                <w:szCs w:val="22"/>
              </w:rPr>
              <w:t>1,0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33570A63" w14:textId="77777777" w:rsidR="00AB17FA" w:rsidRPr="00E612FB" w:rsidRDefault="00AB17FA" w:rsidP="00AB17FA">
            <w:pPr>
              <w:jc w:val="center"/>
              <w:rPr>
                <w:color w:val="000000"/>
                <w:sz w:val="22"/>
                <w:szCs w:val="22"/>
              </w:rPr>
            </w:pPr>
            <w:r w:rsidRPr="00E612FB">
              <w:rPr>
                <w:color w:val="000000"/>
                <w:sz w:val="22"/>
                <w:szCs w:val="22"/>
              </w:rPr>
              <w:t>1,0</w:t>
            </w:r>
          </w:p>
        </w:tc>
        <w:tc>
          <w:tcPr>
            <w:tcW w:w="992" w:type="dxa"/>
            <w:tcBorders>
              <w:top w:val="nil"/>
              <w:left w:val="nil"/>
              <w:bottom w:val="single" w:sz="4" w:space="0" w:color="auto"/>
              <w:right w:val="single" w:sz="4" w:space="0" w:color="auto"/>
            </w:tcBorders>
            <w:shd w:val="clear" w:color="000000" w:fill="FFFFFF"/>
            <w:vAlign w:val="center"/>
            <w:hideMark/>
          </w:tcPr>
          <w:p w14:paraId="2D364478" w14:textId="77777777" w:rsidR="00AB17FA" w:rsidRPr="00E612FB" w:rsidRDefault="00AB17FA" w:rsidP="00AB17FA">
            <w:pPr>
              <w:jc w:val="center"/>
              <w:rPr>
                <w:color w:val="000000"/>
                <w:sz w:val="22"/>
                <w:szCs w:val="22"/>
              </w:rPr>
            </w:pPr>
            <w:r w:rsidRPr="00E612FB">
              <w:rPr>
                <w:color w:val="000000"/>
                <w:sz w:val="22"/>
                <w:szCs w:val="22"/>
              </w:rPr>
              <w:t>1,0</w:t>
            </w:r>
          </w:p>
        </w:tc>
      </w:tr>
      <w:tr w:rsidR="00AB17FA" w:rsidRPr="00E612FB" w14:paraId="6422D8E0" w14:textId="77777777" w:rsidTr="00AB17FA">
        <w:trPr>
          <w:gridAfter w:val="1"/>
          <w:wAfter w:w="284" w:type="dxa"/>
          <w:trHeight w:val="255"/>
        </w:trPr>
        <w:tc>
          <w:tcPr>
            <w:tcW w:w="735" w:type="dxa"/>
            <w:vMerge/>
            <w:tcBorders>
              <w:top w:val="nil"/>
              <w:left w:val="single" w:sz="4" w:space="0" w:color="auto"/>
              <w:bottom w:val="nil"/>
              <w:right w:val="single" w:sz="4" w:space="0" w:color="auto"/>
            </w:tcBorders>
            <w:vAlign w:val="center"/>
            <w:hideMark/>
          </w:tcPr>
          <w:p w14:paraId="519C3D14"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nil"/>
              <w:right w:val="single" w:sz="4" w:space="0" w:color="auto"/>
            </w:tcBorders>
            <w:vAlign w:val="center"/>
            <w:hideMark/>
          </w:tcPr>
          <w:p w14:paraId="71E00087"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nil"/>
              <w:right w:val="single" w:sz="4" w:space="0" w:color="auto"/>
            </w:tcBorders>
            <w:vAlign w:val="center"/>
            <w:hideMark/>
          </w:tcPr>
          <w:p w14:paraId="39813A32"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nil"/>
              <w:right w:val="single" w:sz="4" w:space="0" w:color="auto"/>
            </w:tcBorders>
            <w:vAlign w:val="center"/>
            <w:hideMark/>
          </w:tcPr>
          <w:p w14:paraId="2DA27372"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4C33A9BD"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nil"/>
              <w:right w:val="single" w:sz="4" w:space="0" w:color="auto"/>
            </w:tcBorders>
            <w:vAlign w:val="center"/>
            <w:hideMark/>
          </w:tcPr>
          <w:p w14:paraId="7503A2E1"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000000" w:fill="FFFFFF"/>
            <w:vAlign w:val="center"/>
            <w:hideMark/>
          </w:tcPr>
          <w:p w14:paraId="278C8F2C" w14:textId="77777777" w:rsidR="00AB17FA" w:rsidRPr="00E612FB" w:rsidRDefault="00AB17FA" w:rsidP="00AB17FA">
            <w:pPr>
              <w:jc w:val="center"/>
              <w:rPr>
                <w:color w:val="000000"/>
                <w:sz w:val="22"/>
                <w:szCs w:val="22"/>
              </w:rPr>
            </w:pPr>
            <w:r w:rsidRPr="00E612FB">
              <w:rPr>
                <w:color w:val="000000"/>
                <w:sz w:val="22"/>
                <w:szCs w:val="22"/>
              </w:rPr>
              <w:t>Закуп гирлянды</w:t>
            </w:r>
          </w:p>
        </w:tc>
        <w:tc>
          <w:tcPr>
            <w:tcW w:w="709" w:type="dxa"/>
            <w:tcBorders>
              <w:top w:val="nil"/>
              <w:left w:val="nil"/>
              <w:bottom w:val="single" w:sz="4" w:space="0" w:color="auto"/>
              <w:right w:val="single" w:sz="4" w:space="0" w:color="auto"/>
            </w:tcBorders>
            <w:shd w:val="clear" w:color="000000" w:fill="FFFFFF"/>
            <w:vAlign w:val="center"/>
            <w:hideMark/>
          </w:tcPr>
          <w:p w14:paraId="565D4128" w14:textId="77777777" w:rsidR="00AB17FA" w:rsidRPr="00E612FB" w:rsidRDefault="00AB17FA" w:rsidP="00AB17FA">
            <w:pPr>
              <w:jc w:val="center"/>
              <w:rPr>
                <w:color w:val="000000"/>
                <w:sz w:val="22"/>
                <w:szCs w:val="22"/>
              </w:rPr>
            </w:pPr>
            <w:r w:rsidRPr="00E612FB">
              <w:rPr>
                <w:color w:val="000000"/>
                <w:sz w:val="22"/>
                <w:szCs w:val="22"/>
              </w:rPr>
              <w:t>шт</w:t>
            </w:r>
          </w:p>
        </w:tc>
        <w:tc>
          <w:tcPr>
            <w:tcW w:w="1135" w:type="dxa"/>
            <w:gridSpan w:val="2"/>
            <w:tcBorders>
              <w:top w:val="nil"/>
              <w:left w:val="nil"/>
              <w:bottom w:val="single" w:sz="4" w:space="0" w:color="auto"/>
              <w:right w:val="single" w:sz="4" w:space="0" w:color="auto"/>
            </w:tcBorders>
            <w:shd w:val="clear" w:color="000000" w:fill="FFFFFF"/>
            <w:vAlign w:val="center"/>
            <w:hideMark/>
          </w:tcPr>
          <w:p w14:paraId="529981E2" w14:textId="77777777" w:rsidR="00AB17FA" w:rsidRPr="00E612FB" w:rsidRDefault="00AB17FA" w:rsidP="00AB17FA">
            <w:pPr>
              <w:jc w:val="center"/>
              <w:rPr>
                <w:color w:val="000000"/>
                <w:sz w:val="22"/>
                <w:szCs w:val="22"/>
              </w:rPr>
            </w:pPr>
            <w:r w:rsidRPr="00E612FB">
              <w:rPr>
                <w:color w:val="000000"/>
                <w:sz w:val="22"/>
                <w:szCs w:val="22"/>
              </w:rPr>
              <w:t>4,0</w:t>
            </w:r>
          </w:p>
        </w:tc>
        <w:tc>
          <w:tcPr>
            <w:tcW w:w="994" w:type="dxa"/>
            <w:gridSpan w:val="2"/>
            <w:tcBorders>
              <w:top w:val="nil"/>
              <w:left w:val="nil"/>
              <w:bottom w:val="single" w:sz="4" w:space="0" w:color="auto"/>
              <w:right w:val="single" w:sz="4" w:space="0" w:color="auto"/>
            </w:tcBorders>
            <w:shd w:val="clear" w:color="000000" w:fill="FFFFFF"/>
            <w:vAlign w:val="center"/>
            <w:hideMark/>
          </w:tcPr>
          <w:p w14:paraId="66189996" w14:textId="77777777" w:rsidR="00AB17FA" w:rsidRPr="00E612FB" w:rsidRDefault="00AB17FA" w:rsidP="00AB17FA">
            <w:pPr>
              <w:jc w:val="center"/>
              <w:rPr>
                <w:color w:val="000000"/>
                <w:sz w:val="22"/>
                <w:szCs w:val="22"/>
              </w:rPr>
            </w:pPr>
            <w:r w:rsidRPr="00E612FB">
              <w:rPr>
                <w:color w:val="000000"/>
                <w:sz w:val="22"/>
                <w:szCs w:val="22"/>
              </w:rPr>
              <w:t>-</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58C8EB34" w14:textId="77777777" w:rsidR="00AB17FA" w:rsidRPr="00E612FB" w:rsidRDefault="00AB17FA" w:rsidP="00AB17FA">
            <w:pPr>
              <w:jc w:val="center"/>
              <w:rPr>
                <w:color w:val="000000"/>
                <w:sz w:val="22"/>
                <w:szCs w:val="22"/>
              </w:rPr>
            </w:pPr>
            <w:r w:rsidRPr="00E612FB">
              <w:rPr>
                <w:color w:val="000000"/>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14:paraId="2EF41052" w14:textId="77777777" w:rsidR="00AB17FA" w:rsidRPr="00E612FB" w:rsidRDefault="00AB17FA" w:rsidP="00AB17FA">
            <w:pPr>
              <w:jc w:val="center"/>
              <w:rPr>
                <w:color w:val="000000"/>
                <w:sz w:val="22"/>
                <w:szCs w:val="22"/>
              </w:rPr>
            </w:pPr>
            <w:r w:rsidRPr="00E612FB">
              <w:rPr>
                <w:color w:val="000000"/>
                <w:sz w:val="22"/>
                <w:szCs w:val="22"/>
              </w:rPr>
              <w:t>-</w:t>
            </w:r>
          </w:p>
        </w:tc>
      </w:tr>
      <w:tr w:rsidR="00AB17FA" w:rsidRPr="00E612FB" w14:paraId="16E26C8B" w14:textId="77777777" w:rsidTr="00AB17FA">
        <w:trPr>
          <w:gridAfter w:val="1"/>
          <w:wAfter w:w="284" w:type="dxa"/>
          <w:trHeight w:val="255"/>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E70755" w14:textId="77777777" w:rsidR="00AB17FA" w:rsidRPr="00E612FB" w:rsidRDefault="00AB17FA" w:rsidP="00AB17FA">
            <w:pPr>
              <w:jc w:val="center"/>
              <w:rPr>
                <w:color w:val="000000"/>
                <w:sz w:val="22"/>
                <w:szCs w:val="22"/>
              </w:rPr>
            </w:pPr>
            <w:r w:rsidRPr="00E612FB">
              <w:rPr>
                <w:color w:val="000000"/>
                <w:sz w:val="22"/>
                <w:szCs w:val="22"/>
              </w:rPr>
              <w:t>5</w:t>
            </w:r>
          </w:p>
        </w:tc>
        <w:tc>
          <w:tcPr>
            <w:tcW w:w="20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110851" w14:textId="77777777" w:rsidR="00AB17FA" w:rsidRPr="00E612FB" w:rsidRDefault="00AB17FA" w:rsidP="00AB17FA">
            <w:pPr>
              <w:jc w:val="center"/>
              <w:rPr>
                <w:color w:val="000000"/>
                <w:sz w:val="22"/>
                <w:szCs w:val="22"/>
              </w:rPr>
            </w:pPr>
            <w:r w:rsidRPr="00E612FB">
              <w:rPr>
                <w:color w:val="000000"/>
                <w:sz w:val="22"/>
                <w:szCs w:val="22"/>
              </w:rPr>
              <w:t>Мероприятия по энергосбережению уличного освещения</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978ED5B" w14:textId="77777777" w:rsidR="00AB17FA" w:rsidRPr="00E612FB" w:rsidRDefault="00AB17FA" w:rsidP="00AB17FA">
            <w:pPr>
              <w:jc w:val="center"/>
              <w:rPr>
                <w:color w:val="000000"/>
                <w:sz w:val="22"/>
                <w:szCs w:val="22"/>
              </w:rPr>
            </w:pPr>
            <w:r>
              <w:rPr>
                <w:color w:val="000000"/>
                <w:sz w:val="22"/>
                <w:szCs w:val="22"/>
              </w:rPr>
              <w:t>12765,53</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F36A569" w14:textId="77777777" w:rsidR="00AB17FA" w:rsidRPr="00E612FB" w:rsidRDefault="00AB17FA" w:rsidP="00AB17FA">
            <w:pPr>
              <w:jc w:val="center"/>
              <w:rPr>
                <w:color w:val="000000"/>
                <w:sz w:val="22"/>
                <w:szCs w:val="22"/>
              </w:rPr>
            </w:pPr>
            <w:r w:rsidRPr="00E612FB">
              <w:rPr>
                <w:color w:val="000000"/>
                <w:sz w:val="22"/>
                <w:szCs w:val="22"/>
              </w:rPr>
              <w:t>1</w:t>
            </w:r>
            <w:r>
              <w:rPr>
                <w:color w:val="000000"/>
                <w:sz w:val="22"/>
                <w:szCs w:val="22"/>
              </w:rPr>
              <w:t>2765,53</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746F75" w14:textId="77777777" w:rsidR="00AB17FA" w:rsidRPr="00E612FB" w:rsidRDefault="00AB17FA" w:rsidP="00AB17FA">
            <w:pPr>
              <w:jc w:val="center"/>
              <w:rPr>
                <w:color w:val="000000"/>
                <w:sz w:val="22"/>
                <w:szCs w:val="22"/>
              </w:rPr>
            </w:pP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4ABD4"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46A0B311" w14:textId="77777777" w:rsidR="00AB17FA" w:rsidRPr="00E612FB" w:rsidRDefault="00AB17FA" w:rsidP="00AB17FA">
            <w:pPr>
              <w:jc w:val="center"/>
              <w:rPr>
                <w:color w:val="000000"/>
                <w:sz w:val="22"/>
                <w:szCs w:val="22"/>
              </w:rPr>
            </w:pPr>
            <w:r w:rsidRPr="00E612FB">
              <w:rPr>
                <w:color w:val="000000"/>
                <w:sz w:val="22"/>
                <w:szCs w:val="22"/>
              </w:rPr>
              <w:t>Оплата уличного освещения</w:t>
            </w:r>
          </w:p>
        </w:tc>
        <w:tc>
          <w:tcPr>
            <w:tcW w:w="709" w:type="dxa"/>
            <w:tcBorders>
              <w:top w:val="nil"/>
              <w:left w:val="nil"/>
              <w:bottom w:val="single" w:sz="4" w:space="0" w:color="auto"/>
              <w:right w:val="single" w:sz="4" w:space="0" w:color="auto"/>
            </w:tcBorders>
            <w:shd w:val="clear" w:color="auto" w:fill="auto"/>
            <w:vAlign w:val="center"/>
            <w:hideMark/>
          </w:tcPr>
          <w:p w14:paraId="1E025EDB" w14:textId="77777777" w:rsidR="00AB17FA" w:rsidRPr="00E612FB" w:rsidRDefault="00AB17FA" w:rsidP="00AB17FA">
            <w:pPr>
              <w:jc w:val="center"/>
              <w:rPr>
                <w:color w:val="000000"/>
                <w:sz w:val="22"/>
                <w:szCs w:val="22"/>
              </w:rPr>
            </w:pPr>
            <w:r w:rsidRPr="00E612FB">
              <w:rPr>
                <w:color w:val="000000"/>
                <w:sz w:val="22"/>
                <w:szCs w:val="22"/>
              </w:rPr>
              <w:t>кВт</w:t>
            </w:r>
          </w:p>
        </w:tc>
        <w:tc>
          <w:tcPr>
            <w:tcW w:w="1135" w:type="dxa"/>
            <w:gridSpan w:val="2"/>
            <w:tcBorders>
              <w:top w:val="nil"/>
              <w:left w:val="nil"/>
              <w:bottom w:val="single" w:sz="4" w:space="0" w:color="auto"/>
              <w:right w:val="single" w:sz="4" w:space="0" w:color="auto"/>
            </w:tcBorders>
            <w:shd w:val="clear" w:color="auto" w:fill="auto"/>
            <w:vAlign w:val="center"/>
            <w:hideMark/>
          </w:tcPr>
          <w:p w14:paraId="5BFDBC91" w14:textId="77777777" w:rsidR="00AB17FA" w:rsidRPr="00E612FB" w:rsidRDefault="00AB17FA" w:rsidP="00AB17FA">
            <w:pPr>
              <w:jc w:val="center"/>
              <w:rPr>
                <w:color w:val="000000"/>
                <w:sz w:val="22"/>
                <w:szCs w:val="22"/>
              </w:rPr>
            </w:pPr>
            <w:r w:rsidRPr="00E612FB">
              <w:rPr>
                <w:color w:val="000000"/>
                <w:sz w:val="22"/>
                <w:szCs w:val="22"/>
              </w:rPr>
              <w:t>17 240,0</w:t>
            </w:r>
          </w:p>
        </w:tc>
        <w:tc>
          <w:tcPr>
            <w:tcW w:w="994" w:type="dxa"/>
            <w:gridSpan w:val="2"/>
            <w:tcBorders>
              <w:top w:val="nil"/>
              <w:left w:val="nil"/>
              <w:bottom w:val="single" w:sz="4" w:space="0" w:color="auto"/>
              <w:right w:val="single" w:sz="4" w:space="0" w:color="auto"/>
            </w:tcBorders>
            <w:shd w:val="clear" w:color="auto" w:fill="auto"/>
            <w:vAlign w:val="center"/>
            <w:hideMark/>
          </w:tcPr>
          <w:p w14:paraId="3037EBAE" w14:textId="77777777" w:rsidR="00AB17FA" w:rsidRPr="00E612FB" w:rsidRDefault="00AB17FA" w:rsidP="00AB17FA">
            <w:pPr>
              <w:jc w:val="center"/>
              <w:rPr>
                <w:color w:val="000000"/>
                <w:sz w:val="22"/>
                <w:szCs w:val="22"/>
              </w:rPr>
            </w:pPr>
            <w:r w:rsidRPr="00E612FB">
              <w:rPr>
                <w:color w:val="000000"/>
                <w:sz w:val="22"/>
                <w:szCs w:val="22"/>
              </w:rPr>
              <w:t>17 240,0</w:t>
            </w:r>
          </w:p>
        </w:tc>
        <w:tc>
          <w:tcPr>
            <w:tcW w:w="992" w:type="dxa"/>
            <w:gridSpan w:val="2"/>
            <w:tcBorders>
              <w:top w:val="nil"/>
              <w:left w:val="nil"/>
              <w:bottom w:val="single" w:sz="4" w:space="0" w:color="auto"/>
              <w:right w:val="single" w:sz="4" w:space="0" w:color="auto"/>
            </w:tcBorders>
            <w:shd w:val="clear" w:color="auto" w:fill="auto"/>
            <w:vAlign w:val="center"/>
            <w:hideMark/>
          </w:tcPr>
          <w:p w14:paraId="6C59465A" w14:textId="77777777" w:rsidR="00AB17FA" w:rsidRPr="00E612FB" w:rsidRDefault="00AB17FA" w:rsidP="00AB17FA">
            <w:pPr>
              <w:jc w:val="center"/>
              <w:rPr>
                <w:color w:val="000000"/>
                <w:sz w:val="22"/>
                <w:szCs w:val="22"/>
              </w:rPr>
            </w:pPr>
            <w:r w:rsidRPr="00E612FB">
              <w:rPr>
                <w:color w:val="000000"/>
                <w:sz w:val="22"/>
                <w:szCs w:val="22"/>
              </w:rPr>
              <w:t>17 240,0</w:t>
            </w:r>
          </w:p>
        </w:tc>
        <w:tc>
          <w:tcPr>
            <w:tcW w:w="992" w:type="dxa"/>
            <w:tcBorders>
              <w:top w:val="nil"/>
              <w:left w:val="nil"/>
              <w:bottom w:val="single" w:sz="4" w:space="0" w:color="auto"/>
              <w:right w:val="single" w:sz="4" w:space="0" w:color="auto"/>
            </w:tcBorders>
            <w:shd w:val="clear" w:color="auto" w:fill="auto"/>
            <w:vAlign w:val="center"/>
            <w:hideMark/>
          </w:tcPr>
          <w:p w14:paraId="37ECEA39" w14:textId="77777777" w:rsidR="00AB17FA" w:rsidRPr="00E612FB" w:rsidRDefault="00AB17FA" w:rsidP="00AB17FA">
            <w:pPr>
              <w:jc w:val="center"/>
              <w:rPr>
                <w:color w:val="000000"/>
                <w:sz w:val="22"/>
                <w:szCs w:val="22"/>
              </w:rPr>
            </w:pPr>
            <w:r w:rsidRPr="00E612FB">
              <w:rPr>
                <w:color w:val="000000"/>
                <w:sz w:val="22"/>
                <w:szCs w:val="22"/>
              </w:rPr>
              <w:t>17 240,0</w:t>
            </w:r>
          </w:p>
        </w:tc>
      </w:tr>
      <w:tr w:rsidR="00AB17FA" w:rsidRPr="00E612FB" w14:paraId="3E9E8B26" w14:textId="77777777" w:rsidTr="00AB17FA">
        <w:trPr>
          <w:gridAfter w:val="1"/>
          <w:wAfter w:w="284" w:type="dxa"/>
          <w:trHeight w:val="315"/>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076AD030" w14:textId="77777777" w:rsidR="00AB17FA" w:rsidRPr="00E612FB" w:rsidRDefault="00AB17FA" w:rsidP="00AB17FA">
            <w:pPr>
              <w:jc w:val="center"/>
              <w:rPr>
                <w:color w:val="000000"/>
                <w:sz w:val="22"/>
                <w:szCs w:val="22"/>
              </w:rPr>
            </w:pPr>
          </w:p>
        </w:tc>
        <w:tc>
          <w:tcPr>
            <w:tcW w:w="2093" w:type="dxa"/>
            <w:gridSpan w:val="2"/>
            <w:vMerge/>
            <w:tcBorders>
              <w:top w:val="single" w:sz="4" w:space="0" w:color="auto"/>
              <w:left w:val="single" w:sz="4" w:space="0" w:color="auto"/>
              <w:bottom w:val="single" w:sz="4" w:space="0" w:color="000000"/>
              <w:right w:val="single" w:sz="4" w:space="0" w:color="auto"/>
            </w:tcBorders>
            <w:vAlign w:val="center"/>
            <w:hideMark/>
          </w:tcPr>
          <w:p w14:paraId="27C1840D" w14:textId="77777777" w:rsidR="00AB17FA" w:rsidRPr="00E612FB" w:rsidRDefault="00AB17FA" w:rsidP="00AB17FA">
            <w:pPr>
              <w:jc w:val="center"/>
              <w:rPr>
                <w:color w:val="000000"/>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45F3AC8E" w14:textId="77777777" w:rsidR="00AB17FA" w:rsidRPr="00E612FB" w:rsidRDefault="00AB17FA" w:rsidP="00AB17FA">
            <w:pPr>
              <w:jc w:val="center"/>
              <w:rPr>
                <w:color w:val="000000"/>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02FA884" w14:textId="77777777" w:rsidR="00AB17FA" w:rsidRPr="00E612FB" w:rsidRDefault="00AB17FA" w:rsidP="00AB17FA">
            <w:pPr>
              <w:jc w:val="center"/>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609D21" w14:textId="77777777" w:rsidR="00AB17FA" w:rsidRPr="00E612FB" w:rsidRDefault="00AB17FA" w:rsidP="00AB17FA">
            <w:pPr>
              <w:jc w:val="center"/>
              <w:rPr>
                <w:color w:val="000000"/>
                <w:sz w:val="22"/>
                <w:szCs w:val="22"/>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14:paraId="2878D847"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3F0DD4BD" w14:textId="77777777" w:rsidR="00AB17FA" w:rsidRPr="00E612FB" w:rsidRDefault="00AB17FA" w:rsidP="00AB17FA">
            <w:pPr>
              <w:jc w:val="center"/>
              <w:rPr>
                <w:color w:val="000000"/>
                <w:sz w:val="22"/>
                <w:szCs w:val="22"/>
              </w:rPr>
            </w:pPr>
            <w:r w:rsidRPr="00E612FB">
              <w:rPr>
                <w:color w:val="000000"/>
                <w:sz w:val="22"/>
                <w:szCs w:val="22"/>
              </w:rPr>
              <w:t>Обслуживание уличного освещения</w:t>
            </w:r>
          </w:p>
        </w:tc>
        <w:tc>
          <w:tcPr>
            <w:tcW w:w="709" w:type="dxa"/>
            <w:tcBorders>
              <w:top w:val="nil"/>
              <w:left w:val="nil"/>
              <w:bottom w:val="single" w:sz="4" w:space="0" w:color="auto"/>
              <w:right w:val="single" w:sz="4" w:space="0" w:color="auto"/>
            </w:tcBorders>
            <w:shd w:val="clear" w:color="auto" w:fill="auto"/>
            <w:vAlign w:val="center"/>
            <w:hideMark/>
          </w:tcPr>
          <w:p w14:paraId="10A7324D" w14:textId="77777777" w:rsidR="00AB17FA" w:rsidRPr="00E612FB" w:rsidRDefault="00AB17FA" w:rsidP="00AB17FA">
            <w:pPr>
              <w:jc w:val="center"/>
              <w:rPr>
                <w:color w:val="000000"/>
                <w:sz w:val="22"/>
                <w:szCs w:val="22"/>
              </w:rPr>
            </w:pPr>
            <w:r w:rsidRPr="00E612FB">
              <w:rPr>
                <w:color w:val="000000"/>
                <w:sz w:val="22"/>
                <w:szCs w:val="22"/>
              </w:rPr>
              <w:t>км</w:t>
            </w:r>
          </w:p>
        </w:tc>
        <w:tc>
          <w:tcPr>
            <w:tcW w:w="1135" w:type="dxa"/>
            <w:gridSpan w:val="2"/>
            <w:tcBorders>
              <w:top w:val="nil"/>
              <w:left w:val="nil"/>
              <w:bottom w:val="single" w:sz="4" w:space="0" w:color="auto"/>
              <w:right w:val="single" w:sz="4" w:space="0" w:color="auto"/>
            </w:tcBorders>
            <w:shd w:val="clear" w:color="auto" w:fill="auto"/>
            <w:vAlign w:val="center"/>
            <w:hideMark/>
          </w:tcPr>
          <w:p w14:paraId="79416D11" w14:textId="77777777" w:rsidR="00AB17FA" w:rsidRPr="00E612FB" w:rsidRDefault="00AB17FA" w:rsidP="00AB17FA">
            <w:pPr>
              <w:jc w:val="center"/>
              <w:rPr>
                <w:color w:val="000000"/>
                <w:sz w:val="22"/>
                <w:szCs w:val="22"/>
              </w:rPr>
            </w:pPr>
            <w:r w:rsidRPr="00E612FB">
              <w:rPr>
                <w:color w:val="000000"/>
                <w:sz w:val="22"/>
                <w:szCs w:val="22"/>
              </w:rPr>
              <w:t>8,2</w:t>
            </w:r>
          </w:p>
        </w:tc>
        <w:tc>
          <w:tcPr>
            <w:tcW w:w="994" w:type="dxa"/>
            <w:gridSpan w:val="2"/>
            <w:tcBorders>
              <w:top w:val="nil"/>
              <w:left w:val="nil"/>
              <w:bottom w:val="single" w:sz="4" w:space="0" w:color="auto"/>
              <w:right w:val="single" w:sz="4" w:space="0" w:color="auto"/>
            </w:tcBorders>
            <w:shd w:val="clear" w:color="auto" w:fill="auto"/>
            <w:vAlign w:val="center"/>
            <w:hideMark/>
          </w:tcPr>
          <w:p w14:paraId="5E020EC0" w14:textId="77777777" w:rsidR="00AB17FA" w:rsidRPr="00E612FB" w:rsidRDefault="00AB17FA" w:rsidP="00AB17FA">
            <w:pPr>
              <w:jc w:val="center"/>
              <w:rPr>
                <w:color w:val="000000"/>
                <w:sz w:val="22"/>
                <w:szCs w:val="22"/>
              </w:rPr>
            </w:pPr>
            <w:r w:rsidRPr="00E612FB">
              <w:rPr>
                <w:color w:val="000000"/>
                <w:sz w:val="22"/>
                <w:szCs w:val="22"/>
              </w:rPr>
              <w:t>8,2</w:t>
            </w:r>
          </w:p>
        </w:tc>
        <w:tc>
          <w:tcPr>
            <w:tcW w:w="992" w:type="dxa"/>
            <w:gridSpan w:val="2"/>
            <w:tcBorders>
              <w:top w:val="nil"/>
              <w:left w:val="nil"/>
              <w:bottom w:val="single" w:sz="4" w:space="0" w:color="auto"/>
              <w:right w:val="single" w:sz="4" w:space="0" w:color="auto"/>
            </w:tcBorders>
            <w:shd w:val="clear" w:color="auto" w:fill="auto"/>
            <w:vAlign w:val="center"/>
            <w:hideMark/>
          </w:tcPr>
          <w:p w14:paraId="0FFCB30B" w14:textId="77777777" w:rsidR="00AB17FA" w:rsidRPr="00E612FB" w:rsidRDefault="00AB17FA" w:rsidP="00AB17FA">
            <w:pPr>
              <w:jc w:val="center"/>
              <w:rPr>
                <w:color w:val="000000"/>
                <w:sz w:val="22"/>
                <w:szCs w:val="22"/>
              </w:rPr>
            </w:pPr>
            <w:r w:rsidRPr="00E612FB">
              <w:rPr>
                <w:color w:val="000000"/>
                <w:sz w:val="22"/>
                <w:szCs w:val="22"/>
              </w:rPr>
              <w:t>8,2</w:t>
            </w:r>
          </w:p>
        </w:tc>
        <w:tc>
          <w:tcPr>
            <w:tcW w:w="992" w:type="dxa"/>
            <w:tcBorders>
              <w:top w:val="nil"/>
              <w:left w:val="nil"/>
              <w:bottom w:val="single" w:sz="4" w:space="0" w:color="auto"/>
              <w:right w:val="single" w:sz="4" w:space="0" w:color="auto"/>
            </w:tcBorders>
            <w:shd w:val="clear" w:color="auto" w:fill="auto"/>
            <w:vAlign w:val="center"/>
            <w:hideMark/>
          </w:tcPr>
          <w:p w14:paraId="6C6D77EC" w14:textId="77777777" w:rsidR="00AB17FA" w:rsidRPr="00E612FB" w:rsidRDefault="00AB17FA" w:rsidP="00AB17FA">
            <w:pPr>
              <w:jc w:val="center"/>
              <w:rPr>
                <w:color w:val="000000"/>
                <w:sz w:val="22"/>
                <w:szCs w:val="22"/>
              </w:rPr>
            </w:pPr>
            <w:r w:rsidRPr="00E612FB">
              <w:rPr>
                <w:color w:val="000000"/>
                <w:sz w:val="22"/>
                <w:szCs w:val="22"/>
              </w:rPr>
              <w:t>8,2</w:t>
            </w:r>
          </w:p>
        </w:tc>
      </w:tr>
      <w:tr w:rsidR="00AB17FA" w:rsidRPr="00E612FB" w14:paraId="14E60D27" w14:textId="77777777" w:rsidTr="00AB17FA">
        <w:trPr>
          <w:gridAfter w:val="1"/>
          <w:wAfter w:w="284" w:type="dxa"/>
          <w:trHeight w:val="255"/>
        </w:trPr>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14:paraId="634D18BA" w14:textId="77777777" w:rsidR="00AB17FA" w:rsidRPr="00E612FB" w:rsidRDefault="00AB17FA" w:rsidP="00AB17FA">
            <w:pPr>
              <w:jc w:val="center"/>
              <w:rPr>
                <w:color w:val="000000"/>
                <w:sz w:val="22"/>
                <w:szCs w:val="22"/>
              </w:rPr>
            </w:pPr>
            <w:r w:rsidRPr="00E612FB">
              <w:rPr>
                <w:color w:val="000000"/>
                <w:sz w:val="22"/>
                <w:szCs w:val="22"/>
              </w:rPr>
              <w:t>6</w:t>
            </w:r>
          </w:p>
        </w:tc>
        <w:tc>
          <w:tcPr>
            <w:tcW w:w="20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FBA954D" w14:textId="77777777" w:rsidR="00AB17FA" w:rsidRPr="00E612FB" w:rsidRDefault="00AB17FA" w:rsidP="00AB17FA">
            <w:pPr>
              <w:jc w:val="center"/>
              <w:rPr>
                <w:color w:val="000000"/>
                <w:sz w:val="22"/>
                <w:szCs w:val="22"/>
              </w:rPr>
            </w:pPr>
            <w:r w:rsidRPr="00E612FB">
              <w:rPr>
                <w:color w:val="000000"/>
                <w:sz w:val="22"/>
                <w:szCs w:val="22"/>
              </w:rPr>
              <w:t>Организация и содержание мест захоронения. Захоронение безродных.</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FE7CDE" w14:textId="77777777" w:rsidR="00AB17FA" w:rsidRPr="00E612FB" w:rsidRDefault="00AB17FA" w:rsidP="00AB17FA">
            <w:pPr>
              <w:jc w:val="center"/>
              <w:rPr>
                <w:color w:val="000000"/>
                <w:sz w:val="22"/>
                <w:szCs w:val="22"/>
              </w:rPr>
            </w:pPr>
            <w:r>
              <w:rPr>
                <w:color w:val="000000"/>
                <w:sz w:val="22"/>
                <w:szCs w:val="22"/>
              </w:rPr>
              <w:t>2822,82</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093EF1" w14:textId="77777777" w:rsidR="00AB17FA" w:rsidRPr="00E612FB" w:rsidRDefault="00AB17FA" w:rsidP="00AB17FA">
            <w:pPr>
              <w:jc w:val="center"/>
              <w:rPr>
                <w:color w:val="000000"/>
                <w:sz w:val="22"/>
                <w:szCs w:val="22"/>
              </w:rPr>
            </w:pPr>
            <w:r>
              <w:rPr>
                <w:color w:val="000000"/>
                <w:sz w:val="22"/>
                <w:szCs w:val="22"/>
              </w:rPr>
              <w:t>2822,82</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C08BC7" w14:textId="77777777" w:rsidR="00AB17FA" w:rsidRPr="00E612FB" w:rsidRDefault="00AB17FA" w:rsidP="00AB17FA">
            <w:pPr>
              <w:jc w:val="center"/>
              <w:rPr>
                <w:color w:val="000000"/>
                <w:sz w:val="22"/>
                <w:szCs w:val="22"/>
              </w:rPr>
            </w:pPr>
          </w:p>
        </w:tc>
        <w:tc>
          <w:tcPr>
            <w:tcW w:w="854" w:type="dxa"/>
            <w:vMerge w:val="restart"/>
            <w:tcBorders>
              <w:top w:val="nil"/>
              <w:left w:val="single" w:sz="4" w:space="0" w:color="auto"/>
              <w:bottom w:val="single" w:sz="4" w:space="0" w:color="auto"/>
              <w:right w:val="single" w:sz="4" w:space="0" w:color="auto"/>
            </w:tcBorders>
            <w:shd w:val="clear" w:color="auto" w:fill="auto"/>
            <w:vAlign w:val="center"/>
            <w:hideMark/>
          </w:tcPr>
          <w:p w14:paraId="2BBF1E2C"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5DF53F65" w14:textId="77777777" w:rsidR="00AB17FA" w:rsidRPr="00E612FB" w:rsidRDefault="00AB17FA" w:rsidP="00AB17FA">
            <w:pPr>
              <w:jc w:val="center"/>
              <w:rPr>
                <w:color w:val="000000"/>
                <w:sz w:val="22"/>
                <w:szCs w:val="22"/>
              </w:rPr>
            </w:pPr>
            <w:r w:rsidRPr="00E612FB">
              <w:rPr>
                <w:color w:val="000000"/>
                <w:sz w:val="22"/>
                <w:szCs w:val="22"/>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vAlign w:val="center"/>
            <w:hideMark/>
          </w:tcPr>
          <w:p w14:paraId="248DF57D" w14:textId="77777777" w:rsidR="00AB17FA" w:rsidRPr="00E612FB" w:rsidRDefault="00AB17FA" w:rsidP="00AB17FA">
            <w:pPr>
              <w:jc w:val="center"/>
              <w:rPr>
                <w:color w:val="000000"/>
                <w:sz w:val="22"/>
                <w:szCs w:val="22"/>
              </w:rPr>
            </w:pPr>
            <w:r w:rsidRPr="00E612FB">
              <w:rPr>
                <w:color w:val="000000"/>
                <w:sz w:val="22"/>
                <w:szCs w:val="22"/>
              </w:rPr>
              <w:t>ед.</w:t>
            </w:r>
          </w:p>
        </w:tc>
        <w:tc>
          <w:tcPr>
            <w:tcW w:w="1135" w:type="dxa"/>
            <w:gridSpan w:val="2"/>
            <w:tcBorders>
              <w:top w:val="nil"/>
              <w:left w:val="nil"/>
              <w:bottom w:val="single" w:sz="4" w:space="0" w:color="auto"/>
              <w:right w:val="single" w:sz="4" w:space="0" w:color="auto"/>
            </w:tcBorders>
            <w:shd w:val="clear" w:color="auto" w:fill="auto"/>
            <w:vAlign w:val="center"/>
            <w:hideMark/>
          </w:tcPr>
          <w:p w14:paraId="750F702F" w14:textId="77777777" w:rsidR="00AB17FA" w:rsidRPr="00E612FB" w:rsidRDefault="00AB17FA" w:rsidP="00AB17FA">
            <w:pPr>
              <w:jc w:val="center"/>
              <w:rPr>
                <w:color w:val="000000"/>
                <w:sz w:val="22"/>
                <w:szCs w:val="22"/>
              </w:rPr>
            </w:pPr>
            <w:r w:rsidRPr="00E612FB">
              <w:rPr>
                <w:color w:val="000000"/>
                <w:sz w:val="22"/>
                <w:szCs w:val="22"/>
              </w:rPr>
              <w:t>2,0</w:t>
            </w:r>
          </w:p>
        </w:tc>
        <w:tc>
          <w:tcPr>
            <w:tcW w:w="994" w:type="dxa"/>
            <w:gridSpan w:val="2"/>
            <w:tcBorders>
              <w:top w:val="nil"/>
              <w:left w:val="nil"/>
              <w:bottom w:val="single" w:sz="4" w:space="0" w:color="auto"/>
              <w:right w:val="single" w:sz="4" w:space="0" w:color="auto"/>
            </w:tcBorders>
            <w:shd w:val="clear" w:color="auto" w:fill="auto"/>
            <w:vAlign w:val="center"/>
            <w:hideMark/>
          </w:tcPr>
          <w:p w14:paraId="6C4FA89E" w14:textId="77777777" w:rsidR="00AB17FA" w:rsidRPr="00E612FB" w:rsidRDefault="00AB17FA" w:rsidP="00AB17FA">
            <w:pPr>
              <w:jc w:val="center"/>
              <w:rPr>
                <w:color w:val="000000"/>
                <w:sz w:val="22"/>
                <w:szCs w:val="22"/>
              </w:rPr>
            </w:pPr>
            <w:r w:rsidRPr="00E612FB">
              <w:rPr>
                <w:color w:val="000000"/>
                <w:sz w:val="22"/>
                <w:szCs w:val="22"/>
              </w:rPr>
              <w:t>2,0</w:t>
            </w:r>
          </w:p>
        </w:tc>
        <w:tc>
          <w:tcPr>
            <w:tcW w:w="992" w:type="dxa"/>
            <w:gridSpan w:val="2"/>
            <w:tcBorders>
              <w:top w:val="nil"/>
              <w:left w:val="nil"/>
              <w:bottom w:val="single" w:sz="4" w:space="0" w:color="auto"/>
              <w:right w:val="single" w:sz="4" w:space="0" w:color="auto"/>
            </w:tcBorders>
            <w:shd w:val="clear" w:color="auto" w:fill="auto"/>
            <w:vAlign w:val="center"/>
            <w:hideMark/>
          </w:tcPr>
          <w:p w14:paraId="4704A4D1" w14:textId="77777777" w:rsidR="00AB17FA" w:rsidRPr="00E612FB" w:rsidRDefault="00AB17FA" w:rsidP="00AB17FA">
            <w:pPr>
              <w:jc w:val="center"/>
              <w:rPr>
                <w:color w:val="000000"/>
                <w:sz w:val="22"/>
                <w:szCs w:val="22"/>
              </w:rPr>
            </w:pPr>
            <w:r w:rsidRPr="00E612FB">
              <w:rPr>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hideMark/>
          </w:tcPr>
          <w:p w14:paraId="1833C3AA" w14:textId="77777777" w:rsidR="00AB17FA" w:rsidRPr="00E612FB" w:rsidRDefault="00AB17FA" w:rsidP="00AB17FA">
            <w:pPr>
              <w:jc w:val="center"/>
              <w:rPr>
                <w:color w:val="000000"/>
                <w:sz w:val="22"/>
                <w:szCs w:val="22"/>
              </w:rPr>
            </w:pPr>
            <w:r w:rsidRPr="00E612FB">
              <w:rPr>
                <w:color w:val="000000"/>
                <w:sz w:val="22"/>
                <w:szCs w:val="22"/>
              </w:rPr>
              <w:t>2,0</w:t>
            </w:r>
          </w:p>
        </w:tc>
      </w:tr>
      <w:tr w:rsidR="00AB17FA" w:rsidRPr="00E612FB" w14:paraId="62273390" w14:textId="77777777" w:rsidTr="00AB17FA">
        <w:trPr>
          <w:gridAfter w:val="1"/>
          <w:wAfter w:w="284" w:type="dxa"/>
          <w:trHeight w:val="360"/>
        </w:trPr>
        <w:tc>
          <w:tcPr>
            <w:tcW w:w="735" w:type="dxa"/>
            <w:vMerge/>
            <w:tcBorders>
              <w:top w:val="nil"/>
              <w:left w:val="single" w:sz="4" w:space="0" w:color="auto"/>
              <w:bottom w:val="single" w:sz="4" w:space="0" w:color="auto"/>
              <w:right w:val="single" w:sz="4" w:space="0" w:color="auto"/>
            </w:tcBorders>
            <w:vAlign w:val="center"/>
            <w:hideMark/>
          </w:tcPr>
          <w:p w14:paraId="58935414" w14:textId="77777777" w:rsidR="00AB17FA" w:rsidRPr="00E612FB" w:rsidRDefault="00AB17FA" w:rsidP="00AB17FA">
            <w:pPr>
              <w:jc w:val="center"/>
              <w:rPr>
                <w:color w:val="000000"/>
                <w:sz w:val="22"/>
                <w:szCs w:val="22"/>
              </w:rPr>
            </w:pPr>
          </w:p>
        </w:tc>
        <w:tc>
          <w:tcPr>
            <w:tcW w:w="2093" w:type="dxa"/>
            <w:gridSpan w:val="2"/>
            <w:vMerge/>
            <w:tcBorders>
              <w:top w:val="nil"/>
              <w:left w:val="single" w:sz="4" w:space="0" w:color="auto"/>
              <w:bottom w:val="single" w:sz="4" w:space="0" w:color="auto"/>
              <w:right w:val="single" w:sz="4" w:space="0" w:color="auto"/>
            </w:tcBorders>
            <w:vAlign w:val="center"/>
            <w:hideMark/>
          </w:tcPr>
          <w:p w14:paraId="270D64F9" w14:textId="77777777" w:rsidR="00AB17FA" w:rsidRPr="00E612FB" w:rsidRDefault="00AB17FA" w:rsidP="00AB17FA">
            <w:pPr>
              <w:jc w:val="center"/>
              <w:rPr>
                <w:color w:val="000000"/>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14:paraId="47E778E7" w14:textId="77777777" w:rsidR="00AB17FA" w:rsidRPr="00E612FB" w:rsidRDefault="00AB17FA" w:rsidP="00AB17FA">
            <w:pPr>
              <w:jc w:val="center"/>
              <w:rPr>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14:paraId="16160498" w14:textId="77777777" w:rsidR="00AB17FA" w:rsidRPr="00E612FB" w:rsidRDefault="00AB17FA" w:rsidP="00AB17FA">
            <w:pPr>
              <w:jc w:val="cente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65BB0A6A" w14:textId="77777777" w:rsidR="00AB17FA" w:rsidRPr="00E612FB" w:rsidRDefault="00AB17FA" w:rsidP="00AB17FA">
            <w:pPr>
              <w:jc w:val="center"/>
              <w:rPr>
                <w:color w:val="000000"/>
                <w:sz w:val="22"/>
                <w:szCs w:val="22"/>
              </w:rPr>
            </w:pPr>
          </w:p>
        </w:tc>
        <w:tc>
          <w:tcPr>
            <w:tcW w:w="854" w:type="dxa"/>
            <w:vMerge/>
            <w:tcBorders>
              <w:top w:val="nil"/>
              <w:left w:val="single" w:sz="4" w:space="0" w:color="auto"/>
              <w:bottom w:val="single" w:sz="4" w:space="0" w:color="auto"/>
              <w:right w:val="single" w:sz="4" w:space="0" w:color="auto"/>
            </w:tcBorders>
            <w:vAlign w:val="center"/>
            <w:hideMark/>
          </w:tcPr>
          <w:p w14:paraId="538B847C" w14:textId="77777777" w:rsidR="00AB17FA" w:rsidRPr="00E612FB" w:rsidRDefault="00AB17FA" w:rsidP="00AB17FA">
            <w:pPr>
              <w:jc w:val="center"/>
              <w:rPr>
                <w:color w:val="000000"/>
                <w:sz w:val="22"/>
                <w:szCs w:val="22"/>
              </w:rPr>
            </w:pPr>
          </w:p>
        </w:tc>
        <w:tc>
          <w:tcPr>
            <w:tcW w:w="2269" w:type="dxa"/>
            <w:gridSpan w:val="2"/>
            <w:tcBorders>
              <w:top w:val="nil"/>
              <w:left w:val="nil"/>
              <w:bottom w:val="single" w:sz="4" w:space="0" w:color="auto"/>
              <w:right w:val="single" w:sz="4" w:space="0" w:color="auto"/>
            </w:tcBorders>
            <w:shd w:val="clear" w:color="auto" w:fill="auto"/>
            <w:vAlign w:val="center"/>
            <w:hideMark/>
          </w:tcPr>
          <w:p w14:paraId="2A666C2E" w14:textId="77777777" w:rsidR="00AB17FA" w:rsidRPr="00E612FB" w:rsidRDefault="00AB17FA" w:rsidP="00AB17FA">
            <w:pPr>
              <w:jc w:val="center"/>
              <w:rPr>
                <w:color w:val="000000"/>
                <w:sz w:val="22"/>
                <w:szCs w:val="22"/>
              </w:rPr>
            </w:pPr>
            <w:r w:rsidRPr="00E612FB">
              <w:rPr>
                <w:color w:val="000000"/>
                <w:sz w:val="22"/>
                <w:szCs w:val="22"/>
              </w:rPr>
              <w:t>Захоронение безродных.</w:t>
            </w:r>
          </w:p>
        </w:tc>
        <w:tc>
          <w:tcPr>
            <w:tcW w:w="709" w:type="dxa"/>
            <w:tcBorders>
              <w:top w:val="nil"/>
              <w:left w:val="nil"/>
              <w:bottom w:val="single" w:sz="4" w:space="0" w:color="auto"/>
              <w:right w:val="single" w:sz="4" w:space="0" w:color="auto"/>
            </w:tcBorders>
            <w:shd w:val="clear" w:color="auto" w:fill="auto"/>
            <w:vAlign w:val="center"/>
            <w:hideMark/>
          </w:tcPr>
          <w:p w14:paraId="3650E01A" w14:textId="77777777" w:rsidR="00AB17FA" w:rsidRPr="00E612FB" w:rsidRDefault="00AB17FA" w:rsidP="00AB17FA">
            <w:pPr>
              <w:jc w:val="center"/>
              <w:rPr>
                <w:color w:val="000000"/>
                <w:sz w:val="22"/>
                <w:szCs w:val="22"/>
              </w:rPr>
            </w:pPr>
            <w:r w:rsidRPr="00E612FB">
              <w:rPr>
                <w:color w:val="000000"/>
                <w:sz w:val="22"/>
                <w:szCs w:val="22"/>
              </w:rPr>
              <w:t>чел.</w:t>
            </w:r>
          </w:p>
        </w:tc>
        <w:tc>
          <w:tcPr>
            <w:tcW w:w="1135" w:type="dxa"/>
            <w:gridSpan w:val="2"/>
            <w:tcBorders>
              <w:top w:val="nil"/>
              <w:left w:val="nil"/>
              <w:bottom w:val="single" w:sz="4" w:space="0" w:color="auto"/>
              <w:right w:val="single" w:sz="4" w:space="0" w:color="auto"/>
            </w:tcBorders>
            <w:shd w:val="clear" w:color="auto" w:fill="auto"/>
            <w:vAlign w:val="center"/>
            <w:hideMark/>
          </w:tcPr>
          <w:p w14:paraId="57B2128C" w14:textId="77777777" w:rsidR="00AB17FA" w:rsidRPr="00E612FB" w:rsidRDefault="00AB17FA" w:rsidP="00AB17FA">
            <w:pPr>
              <w:jc w:val="center"/>
              <w:rPr>
                <w:sz w:val="22"/>
                <w:szCs w:val="22"/>
              </w:rPr>
            </w:pPr>
            <w:r w:rsidRPr="00E612FB">
              <w:rPr>
                <w:sz w:val="22"/>
                <w:szCs w:val="22"/>
              </w:rPr>
              <w:t>7,0</w:t>
            </w:r>
          </w:p>
        </w:tc>
        <w:tc>
          <w:tcPr>
            <w:tcW w:w="994" w:type="dxa"/>
            <w:gridSpan w:val="2"/>
            <w:tcBorders>
              <w:top w:val="nil"/>
              <w:left w:val="nil"/>
              <w:bottom w:val="single" w:sz="4" w:space="0" w:color="auto"/>
              <w:right w:val="single" w:sz="4" w:space="0" w:color="auto"/>
            </w:tcBorders>
            <w:shd w:val="clear" w:color="auto" w:fill="auto"/>
            <w:vAlign w:val="center"/>
            <w:hideMark/>
          </w:tcPr>
          <w:p w14:paraId="657E5B2D" w14:textId="77777777" w:rsidR="00AB17FA" w:rsidRPr="00E612FB" w:rsidRDefault="00AB17FA" w:rsidP="00AB17FA">
            <w:pPr>
              <w:jc w:val="center"/>
              <w:rPr>
                <w:color w:val="000000"/>
                <w:sz w:val="22"/>
                <w:szCs w:val="22"/>
              </w:rPr>
            </w:pPr>
            <w:r w:rsidRPr="00E612FB">
              <w:rPr>
                <w:color w:val="000000"/>
                <w:sz w:val="22"/>
                <w:szCs w:val="22"/>
              </w:rPr>
              <w:t>5,0</w:t>
            </w:r>
          </w:p>
        </w:tc>
        <w:tc>
          <w:tcPr>
            <w:tcW w:w="992" w:type="dxa"/>
            <w:gridSpan w:val="2"/>
            <w:tcBorders>
              <w:top w:val="nil"/>
              <w:left w:val="nil"/>
              <w:bottom w:val="single" w:sz="4" w:space="0" w:color="auto"/>
              <w:right w:val="single" w:sz="4" w:space="0" w:color="auto"/>
            </w:tcBorders>
            <w:shd w:val="clear" w:color="auto" w:fill="auto"/>
            <w:vAlign w:val="center"/>
            <w:hideMark/>
          </w:tcPr>
          <w:p w14:paraId="3B7CB0C7" w14:textId="77777777" w:rsidR="00AB17FA" w:rsidRPr="00E612FB" w:rsidRDefault="00AB17FA" w:rsidP="00AB17FA">
            <w:pPr>
              <w:jc w:val="center"/>
              <w:rPr>
                <w:color w:val="000000"/>
                <w:sz w:val="22"/>
                <w:szCs w:val="22"/>
              </w:rPr>
            </w:pPr>
            <w:r w:rsidRPr="00E612FB">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39969D8E" w14:textId="77777777" w:rsidR="00AB17FA" w:rsidRPr="00E612FB" w:rsidRDefault="00AB17FA" w:rsidP="00AB17FA">
            <w:pPr>
              <w:jc w:val="center"/>
              <w:rPr>
                <w:color w:val="000000"/>
                <w:sz w:val="22"/>
                <w:szCs w:val="22"/>
              </w:rPr>
            </w:pPr>
            <w:r w:rsidRPr="00E612FB">
              <w:rPr>
                <w:color w:val="000000"/>
                <w:sz w:val="22"/>
                <w:szCs w:val="22"/>
              </w:rPr>
              <w:t>-</w:t>
            </w:r>
          </w:p>
        </w:tc>
      </w:tr>
      <w:tr w:rsidR="00AB17FA" w:rsidRPr="00E612FB" w14:paraId="7BEDD3B0" w14:textId="77777777" w:rsidTr="00AB17FA">
        <w:trPr>
          <w:gridAfter w:val="1"/>
          <w:wAfter w:w="284" w:type="dxa"/>
          <w:trHeight w:val="255"/>
        </w:trPr>
        <w:tc>
          <w:tcPr>
            <w:tcW w:w="282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F2197F" w14:textId="77777777" w:rsidR="00AB17FA" w:rsidRPr="00E612FB" w:rsidRDefault="00AB17FA" w:rsidP="00AB17FA">
            <w:pPr>
              <w:jc w:val="center"/>
              <w:rPr>
                <w:b/>
                <w:bCs/>
                <w:color w:val="000000"/>
                <w:sz w:val="22"/>
                <w:szCs w:val="22"/>
              </w:rPr>
            </w:pPr>
            <w:r w:rsidRPr="00E612FB">
              <w:rPr>
                <w:b/>
                <w:bCs/>
                <w:color w:val="000000"/>
                <w:sz w:val="22"/>
                <w:szCs w:val="22"/>
              </w:rPr>
              <w:t>ИТОГО по программе</w:t>
            </w:r>
          </w:p>
        </w:tc>
        <w:tc>
          <w:tcPr>
            <w:tcW w:w="993" w:type="dxa"/>
            <w:tcBorders>
              <w:top w:val="nil"/>
              <w:left w:val="nil"/>
              <w:bottom w:val="single" w:sz="4" w:space="0" w:color="auto"/>
              <w:right w:val="single" w:sz="4" w:space="0" w:color="auto"/>
            </w:tcBorders>
            <w:shd w:val="clear" w:color="auto" w:fill="auto"/>
            <w:noWrap/>
            <w:vAlign w:val="center"/>
            <w:hideMark/>
          </w:tcPr>
          <w:p w14:paraId="26C8CC1E" w14:textId="77777777" w:rsidR="00AB17FA" w:rsidRPr="00E612FB" w:rsidRDefault="00AB17FA" w:rsidP="00AB17FA">
            <w:pPr>
              <w:jc w:val="center"/>
              <w:rPr>
                <w:b/>
                <w:bCs/>
                <w:color w:val="000000"/>
                <w:sz w:val="22"/>
                <w:szCs w:val="22"/>
              </w:rPr>
            </w:pPr>
            <w:r>
              <w:rPr>
                <w:b/>
                <w:bCs/>
                <w:color w:val="000000"/>
                <w:sz w:val="22"/>
                <w:szCs w:val="22"/>
              </w:rPr>
              <w:t>55 512,40</w:t>
            </w:r>
          </w:p>
        </w:tc>
        <w:tc>
          <w:tcPr>
            <w:tcW w:w="1417" w:type="dxa"/>
            <w:tcBorders>
              <w:top w:val="nil"/>
              <w:left w:val="nil"/>
              <w:bottom w:val="single" w:sz="4" w:space="0" w:color="auto"/>
              <w:right w:val="single" w:sz="4" w:space="0" w:color="auto"/>
            </w:tcBorders>
            <w:shd w:val="clear" w:color="auto" w:fill="auto"/>
            <w:noWrap/>
            <w:vAlign w:val="center"/>
            <w:hideMark/>
          </w:tcPr>
          <w:p w14:paraId="004B7079" w14:textId="77777777" w:rsidR="00AB17FA" w:rsidRPr="00E612FB" w:rsidRDefault="00AB17FA" w:rsidP="00AB17FA">
            <w:pPr>
              <w:jc w:val="center"/>
              <w:rPr>
                <w:b/>
                <w:bCs/>
                <w:color w:val="000000"/>
                <w:sz w:val="22"/>
                <w:szCs w:val="22"/>
              </w:rPr>
            </w:pPr>
            <w:r>
              <w:rPr>
                <w:b/>
                <w:bCs/>
                <w:color w:val="000000"/>
                <w:sz w:val="22"/>
                <w:szCs w:val="22"/>
              </w:rPr>
              <w:t>50744,90</w:t>
            </w:r>
          </w:p>
        </w:tc>
        <w:tc>
          <w:tcPr>
            <w:tcW w:w="1134" w:type="dxa"/>
            <w:tcBorders>
              <w:top w:val="nil"/>
              <w:left w:val="nil"/>
              <w:bottom w:val="single" w:sz="4" w:space="0" w:color="auto"/>
              <w:right w:val="single" w:sz="4" w:space="0" w:color="auto"/>
            </w:tcBorders>
            <w:shd w:val="clear" w:color="auto" w:fill="auto"/>
            <w:noWrap/>
            <w:vAlign w:val="center"/>
            <w:hideMark/>
          </w:tcPr>
          <w:p w14:paraId="69266FB4" w14:textId="77777777" w:rsidR="00AB17FA" w:rsidRPr="00E612FB" w:rsidRDefault="00AB17FA" w:rsidP="00AB17FA">
            <w:pPr>
              <w:jc w:val="center"/>
              <w:rPr>
                <w:b/>
                <w:bCs/>
                <w:color w:val="000000"/>
                <w:sz w:val="22"/>
                <w:szCs w:val="22"/>
              </w:rPr>
            </w:pPr>
            <w:r>
              <w:rPr>
                <w:b/>
                <w:bCs/>
                <w:color w:val="000000"/>
                <w:sz w:val="22"/>
                <w:szCs w:val="22"/>
              </w:rPr>
              <w:t>2707,41</w:t>
            </w:r>
            <w:r w:rsidRPr="00E612FB">
              <w:rPr>
                <w:b/>
                <w:bCs/>
                <w:color w:val="000000"/>
                <w:sz w:val="22"/>
                <w:szCs w:val="22"/>
              </w:rPr>
              <w:t>2</w:t>
            </w:r>
          </w:p>
        </w:tc>
        <w:tc>
          <w:tcPr>
            <w:tcW w:w="854" w:type="dxa"/>
            <w:tcBorders>
              <w:top w:val="nil"/>
              <w:left w:val="nil"/>
              <w:bottom w:val="single" w:sz="4" w:space="0" w:color="auto"/>
              <w:right w:val="single" w:sz="4" w:space="0" w:color="auto"/>
            </w:tcBorders>
            <w:shd w:val="clear" w:color="auto" w:fill="auto"/>
            <w:noWrap/>
            <w:vAlign w:val="center"/>
            <w:hideMark/>
          </w:tcPr>
          <w:p w14:paraId="02982A82" w14:textId="77777777" w:rsidR="00AB17FA" w:rsidRPr="00E612FB" w:rsidRDefault="00AB17FA" w:rsidP="00AB17FA">
            <w:pPr>
              <w:jc w:val="center"/>
              <w:rPr>
                <w:b/>
                <w:bCs/>
                <w:color w:val="000000"/>
                <w:sz w:val="22"/>
                <w:szCs w:val="22"/>
              </w:rPr>
            </w:pPr>
            <w:r>
              <w:rPr>
                <w:b/>
                <w:bCs/>
                <w:color w:val="000000"/>
                <w:sz w:val="22"/>
                <w:szCs w:val="22"/>
              </w:rPr>
              <w:t>2060,00</w:t>
            </w:r>
          </w:p>
        </w:tc>
        <w:tc>
          <w:tcPr>
            <w:tcW w:w="2269" w:type="dxa"/>
            <w:gridSpan w:val="2"/>
            <w:tcBorders>
              <w:top w:val="nil"/>
              <w:left w:val="nil"/>
              <w:bottom w:val="single" w:sz="4" w:space="0" w:color="auto"/>
              <w:right w:val="single" w:sz="4" w:space="0" w:color="auto"/>
            </w:tcBorders>
            <w:shd w:val="clear" w:color="auto" w:fill="auto"/>
            <w:noWrap/>
            <w:vAlign w:val="bottom"/>
            <w:hideMark/>
          </w:tcPr>
          <w:p w14:paraId="22A35E1F" w14:textId="77777777" w:rsidR="00AB17FA" w:rsidRPr="00E612FB" w:rsidRDefault="00AB17FA" w:rsidP="00AB17FA">
            <w:pPr>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705E9B23" w14:textId="77777777" w:rsidR="00AB17FA" w:rsidRPr="00E612FB" w:rsidRDefault="00AB17FA" w:rsidP="00AB17FA">
            <w:pPr>
              <w:jc w:val="center"/>
              <w:rPr>
                <w:color w:val="000000"/>
                <w:sz w:val="22"/>
                <w:szCs w:val="22"/>
              </w:rPr>
            </w:pPr>
          </w:p>
        </w:tc>
        <w:tc>
          <w:tcPr>
            <w:tcW w:w="1135" w:type="dxa"/>
            <w:gridSpan w:val="2"/>
            <w:tcBorders>
              <w:top w:val="nil"/>
              <w:left w:val="nil"/>
              <w:bottom w:val="single" w:sz="4" w:space="0" w:color="auto"/>
              <w:right w:val="single" w:sz="4" w:space="0" w:color="auto"/>
            </w:tcBorders>
            <w:shd w:val="clear" w:color="auto" w:fill="auto"/>
            <w:noWrap/>
            <w:vAlign w:val="bottom"/>
            <w:hideMark/>
          </w:tcPr>
          <w:p w14:paraId="78727051" w14:textId="77777777" w:rsidR="00AB17FA" w:rsidRPr="00E612FB" w:rsidRDefault="00AB17FA" w:rsidP="00AB17FA">
            <w:pPr>
              <w:jc w:val="center"/>
              <w:rPr>
                <w:color w:val="000000"/>
                <w:sz w:val="22"/>
                <w:szCs w:val="22"/>
              </w:rPr>
            </w:pPr>
          </w:p>
        </w:tc>
        <w:tc>
          <w:tcPr>
            <w:tcW w:w="994" w:type="dxa"/>
            <w:gridSpan w:val="2"/>
            <w:tcBorders>
              <w:top w:val="nil"/>
              <w:left w:val="nil"/>
              <w:bottom w:val="single" w:sz="4" w:space="0" w:color="auto"/>
              <w:right w:val="single" w:sz="4" w:space="0" w:color="auto"/>
            </w:tcBorders>
            <w:shd w:val="clear" w:color="auto" w:fill="auto"/>
            <w:noWrap/>
            <w:vAlign w:val="bottom"/>
            <w:hideMark/>
          </w:tcPr>
          <w:p w14:paraId="594BD520" w14:textId="77777777" w:rsidR="00AB17FA" w:rsidRPr="00E612FB" w:rsidRDefault="00AB17FA" w:rsidP="00AB17FA">
            <w:pPr>
              <w:jc w:val="center"/>
              <w:rPr>
                <w:color w:val="000000"/>
                <w:sz w:val="22"/>
                <w:szCs w:val="22"/>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D3C16A6" w14:textId="77777777" w:rsidR="00AB17FA" w:rsidRPr="00E612FB" w:rsidRDefault="00AB17FA" w:rsidP="00AB17F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153DB8F9" w14:textId="77777777" w:rsidR="00AB17FA" w:rsidRPr="00E612FB" w:rsidRDefault="00AB17FA" w:rsidP="00AB17FA">
            <w:pPr>
              <w:jc w:val="center"/>
              <w:rPr>
                <w:color w:val="000000"/>
                <w:sz w:val="22"/>
                <w:szCs w:val="22"/>
              </w:rPr>
            </w:pPr>
          </w:p>
        </w:tc>
      </w:tr>
      <w:tr w:rsidR="00AB17FA" w:rsidRPr="009F02F7" w14:paraId="05485B1B" w14:textId="77777777" w:rsidTr="00AB17FA">
        <w:trPr>
          <w:trHeight w:val="1269"/>
        </w:trPr>
        <w:tc>
          <w:tcPr>
            <w:tcW w:w="14601" w:type="dxa"/>
            <w:gridSpan w:val="18"/>
            <w:tcBorders>
              <w:top w:val="nil"/>
              <w:left w:val="nil"/>
              <w:right w:val="nil"/>
            </w:tcBorders>
            <w:shd w:val="clear" w:color="000000" w:fill="FFFFFF"/>
            <w:noWrap/>
            <w:vAlign w:val="bottom"/>
            <w:hideMark/>
          </w:tcPr>
          <w:p w14:paraId="6DDEFFB8" w14:textId="77777777" w:rsidR="00AB17FA" w:rsidRPr="009F02F7" w:rsidRDefault="00AB17FA" w:rsidP="00AB17FA">
            <w:pPr>
              <w:jc w:val="center"/>
              <w:rPr>
                <w:rFonts w:ascii="Calibri" w:hAnsi="Calibri"/>
                <w:color w:val="000000"/>
                <w:sz w:val="18"/>
                <w:szCs w:val="18"/>
              </w:rPr>
            </w:pPr>
          </w:p>
          <w:p w14:paraId="1F052E8E" w14:textId="77777777" w:rsidR="00AB17FA" w:rsidRPr="00EB0596" w:rsidRDefault="00AB17FA" w:rsidP="00AB17FA">
            <w:pPr>
              <w:jc w:val="right"/>
              <w:rPr>
                <w:color w:val="000000"/>
                <w:sz w:val="18"/>
                <w:szCs w:val="18"/>
              </w:rPr>
            </w:pPr>
            <w:r w:rsidRPr="009F02F7">
              <w:rPr>
                <w:color w:val="000000"/>
                <w:sz w:val="18"/>
                <w:szCs w:val="18"/>
              </w:rPr>
              <w:t>Приложение №2</w:t>
            </w:r>
            <w:r w:rsidRPr="009F02F7">
              <w:rPr>
                <w:color w:val="000000"/>
                <w:sz w:val="18"/>
                <w:szCs w:val="18"/>
              </w:rPr>
              <w:br/>
              <w:t>к постановлению администрации МО "Поселок Айхал"</w:t>
            </w:r>
          </w:p>
          <w:p w14:paraId="24D7C90A" w14:textId="77777777" w:rsidR="00AB17FA" w:rsidRPr="00EB0596" w:rsidRDefault="00AB17FA" w:rsidP="00AB17FA">
            <w:pPr>
              <w:jc w:val="right"/>
              <w:rPr>
                <w:rFonts w:ascii="Calibri" w:hAnsi="Calibri"/>
                <w:color w:val="000000"/>
                <w:sz w:val="18"/>
                <w:szCs w:val="18"/>
              </w:rPr>
            </w:pPr>
            <w:r w:rsidRPr="009F02F7">
              <w:rPr>
                <w:color w:val="000000"/>
                <w:sz w:val="18"/>
                <w:szCs w:val="18"/>
              </w:rPr>
              <w:t xml:space="preserve">от </w:t>
            </w:r>
            <w:r>
              <w:rPr>
                <w:color w:val="000000"/>
                <w:sz w:val="18"/>
                <w:szCs w:val="18"/>
              </w:rPr>
              <w:t>12.11.</w:t>
            </w:r>
            <w:r w:rsidRPr="009F02F7">
              <w:rPr>
                <w:color w:val="000000"/>
                <w:sz w:val="18"/>
                <w:szCs w:val="18"/>
              </w:rPr>
              <w:t>2020 г №</w:t>
            </w:r>
            <w:r>
              <w:rPr>
                <w:color w:val="000000"/>
                <w:sz w:val="18"/>
                <w:szCs w:val="18"/>
              </w:rPr>
              <w:t xml:space="preserve"> 331</w:t>
            </w:r>
          </w:p>
        </w:tc>
      </w:tr>
      <w:tr w:rsidR="00AB17FA" w:rsidRPr="005D2312" w14:paraId="6FB682D6" w14:textId="77777777" w:rsidTr="00AB17FA">
        <w:trPr>
          <w:trHeight w:val="281"/>
        </w:trPr>
        <w:tc>
          <w:tcPr>
            <w:tcW w:w="14601" w:type="dxa"/>
            <w:gridSpan w:val="18"/>
            <w:tcBorders>
              <w:top w:val="nil"/>
              <w:left w:val="nil"/>
              <w:right w:val="nil"/>
            </w:tcBorders>
            <w:shd w:val="clear" w:color="000000" w:fill="FFFFFF"/>
            <w:noWrap/>
            <w:vAlign w:val="center"/>
            <w:hideMark/>
          </w:tcPr>
          <w:p w14:paraId="43DBBF73" w14:textId="77777777" w:rsidR="00AB17FA" w:rsidRPr="005D2312" w:rsidRDefault="00AB17FA" w:rsidP="00AB17FA">
            <w:pPr>
              <w:jc w:val="center"/>
              <w:rPr>
                <w:b/>
                <w:bCs/>
                <w:color w:val="000000"/>
              </w:rPr>
            </w:pPr>
            <w:r w:rsidRPr="005D2312">
              <w:rPr>
                <w:b/>
                <w:bCs/>
                <w:color w:val="000000"/>
              </w:rPr>
              <w:t xml:space="preserve">                                             Система программных мероприятий муниципальной программы</w:t>
            </w:r>
          </w:p>
          <w:p w14:paraId="604C71CC" w14:textId="77777777" w:rsidR="00AB17FA" w:rsidRPr="005D2312" w:rsidRDefault="00AB17FA" w:rsidP="00AB17FA">
            <w:pPr>
              <w:jc w:val="center"/>
              <w:rPr>
                <w:b/>
                <w:bCs/>
                <w:color w:val="000000"/>
              </w:rPr>
            </w:pPr>
            <w:r w:rsidRPr="005D2312">
              <w:rPr>
                <w:b/>
                <w:bCs/>
                <w:color w:val="000000"/>
              </w:rPr>
              <w:t xml:space="preserve">                                                    «Благоустройство МО «Поселок Айхал» на 2019-2022г.г.»</w:t>
            </w:r>
          </w:p>
        </w:tc>
      </w:tr>
      <w:tr w:rsidR="00AB17FA" w:rsidRPr="005D2312" w14:paraId="1C008463" w14:textId="77777777" w:rsidTr="00AB17FA">
        <w:trPr>
          <w:trHeight w:val="147"/>
        </w:trPr>
        <w:tc>
          <w:tcPr>
            <w:tcW w:w="14601" w:type="dxa"/>
            <w:gridSpan w:val="18"/>
            <w:tcBorders>
              <w:top w:val="nil"/>
              <w:left w:val="nil"/>
              <w:bottom w:val="nil"/>
              <w:right w:val="nil"/>
            </w:tcBorders>
            <w:shd w:val="clear" w:color="000000" w:fill="FFFFFF"/>
            <w:noWrap/>
            <w:vAlign w:val="center"/>
            <w:hideMark/>
          </w:tcPr>
          <w:p w14:paraId="47C642E1" w14:textId="77777777" w:rsidR="00AB17FA" w:rsidRPr="00832223" w:rsidRDefault="00AB17FA" w:rsidP="00AB17FA">
            <w:pPr>
              <w:jc w:val="right"/>
              <w:rPr>
                <w:b/>
                <w:bCs/>
                <w:color w:val="000000"/>
                <w:sz w:val="20"/>
                <w:szCs w:val="20"/>
              </w:rPr>
            </w:pPr>
            <w:r w:rsidRPr="00832223">
              <w:rPr>
                <w:b/>
                <w:bCs/>
                <w:color w:val="000000"/>
                <w:sz w:val="20"/>
                <w:szCs w:val="20"/>
              </w:rPr>
              <w:t>(тыс.руб)</w:t>
            </w:r>
          </w:p>
        </w:tc>
      </w:tr>
      <w:tr w:rsidR="00AB17FA" w:rsidRPr="005D2312" w14:paraId="4FC81FC8" w14:textId="77777777" w:rsidTr="00AB17FA">
        <w:trPr>
          <w:trHeight w:val="1980"/>
        </w:trPr>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38ADA" w14:textId="77777777" w:rsidR="00AB17FA" w:rsidRPr="005D2312" w:rsidRDefault="00AB17FA" w:rsidP="00AB17FA">
            <w:pPr>
              <w:jc w:val="center"/>
            </w:pPr>
            <w:r w:rsidRPr="005D2312">
              <w:t> </w:t>
            </w:r>
          </w:p>
        </w:tc>
        <w:tc>
          <w:tcPr>
            <w:tcW w:w="6330" w:type="dxa"/>
            <w:gridSpan w:val="5"/>
            <w:tcBorders>
              <w:top w:val="single" w:sz="4" w:space="0" w:color="auto"/>
              <w:left w:val="nil"/>
              <w:bottom w:val="single" w:sz="4" w:space="0" w:color="auto"/>
              <w:right w:val="single" w:sz="4" w:space="0" w:color="auto"/>
            </w:tcBorders>
            <w:shd w:val="clear" w:color="000000" w:fill="FFFFFF"/>
            <w:vAlign w:val="center"/>
            <w:hideMark/>
          </w:tcPr>
          <w:p w14:paraId="6652B292" w14:textId="77777777" w:rsidR="00AB17FA" w:rsidRPr="005D2312" w:rsidRDefault="00AB17FA" w:rsidP="00AB17FA">
            <w:pPr>
              <w:jc w:val="center"/>
              <w:rPr>
                <w:b/>
                <w:bCs/>
              </w:rPr>
            </w:pPr>
            <w:r w:rsidRPr="005D2312">
              <w:rPr>
                <w:b/>
                <w:bCs/>
              </w:rPr>
              <w:t>Наименование мероприятия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D998207" w14:textId="77777777" w:rsidR="00AB17FA" w:rsidRPr="005D2312" w:rsidRDefault="00AB17FA" w:rsidP="00AB17FA">
            <w:pPr>
              <w:jc w:val="center"/>
              <w:rPr>
                <w:b/>
                <w:bCs/>
              </w:rPr>
            </w:pPr>
            <w:r w:rsidRPr="005D2312">
              <w:rPr>
                <w:b/>
                <w:bCs/>
              </w:rPr>
              <w:t>Всего</w:t>
            </w:r>
          </w:p>
        </w:tc>
        <w:tc>
          <w:tcPr>
            <w:tcW w:w="1417" w:type="dxa"/>
            <w:gridSpan w:val="3"/>
            <w:tcBorders>
              <w:top w:val="single" w:sz="4" w:space="0" w:color="auto"/>
              <w:left w:val="nil"/>
              <w:bottom w:val="single" w:sz="4" w:space="0" w:color="auto"/>
              <w:right w:val="single" w:sz="4" w:space="0" w:color="auto"/>
            </w:tcBorders>
            <w:shd w:val="clear" w:color="000000" w:fill="FFFFFF"/>
            <w:vAlign w:val="center"/>
            <w:hideMark/>
          </w:tcPr>
          <w:p w14:paraId="551E0B1A" w14:textId="77777777" w:rsidR="00AB17FA" w:rsidRPr="005D2312" w:rsidRDefault="00AB17FA" w:rsidP="00AB17FA">
            <w:pPr>
              <w:jc w:val="center"/>
              <w:rPr>
                <w:b/>
                <w:bCs/>
              </w:rPr>
            </w:pPr>
            <w:r w:rsidRPr="005D2312">
              <w:rPr>
                <w:b/>
                <w:bCs/>
              </w:rPr>
              <w:t>Бюджет МО «Поселок Айхал"</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7C9CC600" w14:textId="77777777" w:rsidR="00AB17FA" w:rsidRPr="005D2312" w:rsidRDefault="00AB17FA" w:rsidP="00AB17FA">
            <w:pPr>
              <w:jc w:val="center"/>
              <w:rPr>
                <w:b/>
                <w:bCs/>
              </w:rPr>
            </w:pPr>
            <w:r w:rsidRPr="005D2312">
              <w:rPr>
                <w:b/>
                <w:bCs/>
              </w:rPr>
              <w:t>Бюджет МО «Мирнинский район»</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564DADF" w14:textId="77777777" w:rsidR="00AB17FA" w:rsidRPr="005D2312" w:rsidRDefault="00AB17FA" w:rsidP="00AB17FA">
            <w:pPr>
              <w:jc w:val="center"/>
              <w:rPr>
                <w:b/>
                <w:bCs/>
              </w:rPr>
            </w:pPr>
            <w:r w:rsidRPr="005D2312">
              <w:rPr>
                <w:b/>
                <w:bCs/>
              </w:rPr>
              <w:t>Бюджет РС (Я)</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292D7401" w14:textId="77777777" w:rsidR="00AB17FA" w:rsidRPr="005D2312" w:rsidRDefault="00AB17FA" w:rsidP="00AB17FA">
            <w:pPr>
              <w:jc w:val="center"/>
              <w:rPr>
                <w:b/>
                <w:bCs/>
              </w:rPr>
            </w:pPr>
            <w:r w:rsidRPr="005D2312">
              <w:rPr>
                <w:b/>
                <w:bCs/>
              </w:rPr>
              <w:t>Иные дополнительные источники финансирования</w:t>
            </w:r>
          </w:p>
        </w:tc>
      </w:tr>
      <w:tr w:rsidR="00AB17FA" w:rsidRPr="005D2312" w14:paraId="3E207322" w14:textId="77777777" w:rsidTr="00AB17FA">
        <w:trPr>
          <w:trHeight w:val="432"/>
        </w:trPr>
        <w:tc>
          <w:tcPr>
            <w:tcW w:w="9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B781831"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5944F627" w14:textId="77777777" w:rsidR="00AB17FA" w:rsidRPr="005D2312" w:rsidRDefault="00AB17FA" w:rsidP="00AB17FA">
            <w:pPr>
              <w:rPr>
                <w:b/>
                <w:bCs/>
              </w:rPr>
            </w:pPr>
            <w:r w:rsidRPr="005D2312">
              <w:rPr>
                <w:b/>
                <w:bCs/>
              </w:rPr>
              <w:t>ВСЕГО:</w:t>
            </w:r>
          </w:p>
        </w:tc>
        <w:tc>
          <w:tcPr>
            <w:tcW w:w="1701" w:type="dxa"/>
            <w:tcBorders>
              <w:top w:val="nil"/>
              <w:left w:val="nil"/>
              <w:bottom w:val="single" w:sz="4" w:space="0" w:color="auto"/>
              <w:right w:val="single" w:sz="4" w:space="0" w:color="auto"/>
            </w:tcBorders>
            <w:shd w:val="clear" w:color="000000" w:fill="FFFFFF"/>
            <w:vAlign w:val="center"/>
            <w:hideMark/>
          </w:tcPr>
          <w:p w14:paraId="45A414A7" w14:textId="77777777" w:rsidR="00AB17FA" w:rsidRPr="005D2312" w:rsidRDefault="00AB17FA" w:rsidP="00AB17FA">
            <w:pPr>
              <w:jc w:val="center"/>
              <w:rPr>
                <w:b/>
                <w:bCs/>
              </w:rPr>
            </w:pPr>
            <w:r w:rsidRPr="005D2312">
              <w:rPr>
                <w:b/>
                <w:bCs/>
              </w:rPr>
              <w:t>55 512,40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42B92661" w14:textId="77777777" w:rsidR="00AB17FA" w:rsidRPr="005D2312" w:rsidRDefault="00AB17FA" w:rsidP="00AB17FA">
            <w:pPr>
              <w:jc w:val="center"/>
              <w:rPr>
                <w:b/>
                <w:bCs/>
              </w:rPr>
            </w:pPr>
            <w:r w:rsidRPr="005D2312">
              <w:rPr>
                <w:b/>
                <w:bCs/>
              </w:rPr>
              <w:t>50 744,99</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4023DAA" w14:textId="77777777" w:rsidR="00AB17FA" w:rsidRPr="005D2312" w:rsidRDefault="00AB17FA" w:rsidP="00AB17FA">
            <w:pPr>
              <w:jc w:val="center"/>
              <w:rPr>
                <w:b/>
                <w:bCs/>
              </w:rPr>
            </w:pPr>
            <w:r w:rsidRPr="005D2312">
              <w:rPr>
                <w:b/>
                <w:bCs/>
              </w:rPr>
              <w:t>2 707,41</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5048835" w14:textId="77777777" w:rsidR="00AB17FA" w:rsidRPr="005D2312" w:rsidRDefault="00AB17FA" w:rsidP="00AB17FA">
            <w:pPr>
              <w:jc w:val="center"/>
              <w:rPr>
                <w:b/>
                <w:bCs/>
              </w:rPr>
            </w:pPr>
            <w:r w:rsidRPr="005D2312">
              <w:rPr>
                <w:b/>
                <w:bCs/>
              </w:rPr>
              <w:t>2 000,00</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49EA5735" w14:textId="77777777" w:rsidR="00AB17FA" w:rsidRPr="005D2312" w:rsidRDefault="00AB17FA" w:rsidP="00AB17FA">
            <w:pPr>
              <w:jc w:val="center"/>
              <w:rPr>
                <w:b/>
                <w:bCs/>
              </w:rPr>
            </w:pPr>
            <w:r w:rsidRPr="005D2312">
              <w:rPr>
                <w:b/>
                <w:bCs/>
              </w:rPr>
              <w:t>60,00</w:t>
            </w:r>
          </w:p>
        </w:tc>
      </w:tr>
      <w:tr w:rsidR="00AB17FA" w:rsidRPr="005D2312" w14:paraId="02B81724"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DEDA1E2"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206866B2" w14:textId="77777777" w:rsidR="00AB17FA" w:rsidRPr="005D2312" w:rsidRDefault="00AB17FA" w:rsidP="00AB17FA">
            <w:pPr>
              <w:rPr>
                <w:b/>
                <w:bCs/>
              </w:rPr>
            </w:pPr>
            <w:r w:rsidRPr="005D2312">
              <w:rPr>
                <w:b/>
                <w:bCs/>
              </w:rPr>
              <w:t>Итого 2019 год</w:t>
            </w:r>
          </w:p>
        </w:tc>
        <w:tc>
          <w:tcPr>
            <w:tcW w:w="1701" w:type="dxa"/>
            <w:tcBorders>
              <w:top w:val="nil"/>
              <w:left w:val="nil"/>
              <w:bottom w:val="single" w:sz="4" w:space="0" w:color="auto"/>
              <w:right w:val="single" w:sz="4" w:space="0" w:color="auto"/>
            </w:tcBorders>
            <w:shd w:val="clear" w:color="000000" w:fill="FFFFFF"/>
            <w:vAlign w:val="center"/>
            <w:hideMark/>
          </w:tcPr>
          <w:p w14:paraId="60387D6C" w14:textId="77777777" w:rsidR="00AB17FA" w:rsidRPr="005D2312" w:rsidRDefault="00AB17FA" w:rsidP="00AB17FA">
            <w:pPr>
              <w:jc w:val="center"/>
              <w:rPr>
                <w:b/>
                <w:bCs/>
              </w:rPr>
            </w:pPr>
            <w:r w:rsidRPr="005D2312">
              <w:rPr>
                <w:b/>
                <w:bCs/>
              </w:rPr>
              <w:t>15 563,51</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230925D" w14:textId="77777777" w:rsidR="00AB17FA" w:rsidRPr="005D2312" w:rsidRDefault="00AB17FA" w:rsidP="00AB17FA">
            <w:pPr>
              <w:jc w:val="center"/>
              <w:rPr>
                <w:b/>
                <w:bCs/>
              </w:rPr>
            </w:pPr>
            <w:r w:rsidRPr="005D2312">
              <w:rPr>
                <w:b/>
                <w:bCs/>
              </w:rPr>
              <w:t>14 330,92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C6BFCD6" w14:textId="77777777" w:rsidR="00AB17FA" w:rsidRPr="005D2312" w:rsidRDefault="00AB17FA" w:rsidP="00AB17FA">
            <w:pPr>
              <w:jc w:val="center"/>
              <w:rPr>
                <w:b/>
                <w:bCs/>
              </w:rPr>
            </w:pPr>
            <w:r w:rsidRPr="005D2312">
              <w:rPr>
                <w:b/>
                <w:bCs/>
              </w:rPr>
              <w:t>1 232,59</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5CF6BBE"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6165353C" w14:textId="77777777" w:rsidR="00AB17FA" w:rsidRPr="005D2312" w:rsidRDefault="00AB17FA" w:rsidP="00AB17FA">
            <w:pPr>
              <w:jc w:val="center"/>
              <w:rPr>
                <w:b/>
                <w:bCs/>
              </w:rPr>
            </w:pPr>
          </w:p>
        </w:tc>
      </w:tr>
      <w:tr w:rsidR="00AB17FA" w:rsidRPr="005D2312" w14:paraId="31A71342"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B5C7979"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55ACF60B" w14:textId="77777777" w:rsidR="00AB17FA" w:rsidRPr="005D2312" w:rsidRDefault="00AB17FA" w:rsidP="00AB17FA">
            <w:pPr>
              <w:rPr>
                <w:b/>
                <w:bCs/>
              </w:rPr>
            </w:pPr>
            <w:r w:rsidRPr="005D2312">
              <w:rPr>
                <w:b/>
                <w:bCs/>
              </w:rPr>
              <w:t>Итого 2020 год</w:t>
            </w:r>
          </w:p>
        </w:tc>
        <w:tc>
          <w:tcPr>
            <w:tcW w:w="1701" w:type="dxa"/>
            <w:tcBorders>
              <w:top w:val="nil"/>
              <w:left w:val="nil"/>
              <w:bottom w:val="single" w:sz="4" w:space="0" w:color="auto"/>
              <w:right w:val="single" w:sz="4" w:space="0" w:color="auto"/>
            </w:tcBorders>
            <w:shd w:val="clear" w:color="000000" w:fill="FFFFFF"/>
            <w:vAlign w:val="center"/>
            <w:hideMark/>
          </w:tcPr>
          <w:p w14:paraId="6767E1BB" w14:textId="77777777" w:rsidR="00AB17FA" w:rsidRPr="005D2312" w:rsidRDefault="00AB17FA" w:rsidP="00AB17FA">
            <w:pPr>
              <w:jc w:val="center"/>
              <w:rPr>
                <w:b/>
                <w:bCs/>
              </w:rPr>
            </w:pPr>
            <w:r w:rsidRPr="005D2312">
              <w:rPr>
                <w:b/>
                <w:bCs/>
              </w:rPr>
              <w:t>15 795,31</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74BA5B1" w14:textId="77777777" w:rsidR="00AB17FA" w:rsidRPr="005D2312" w:rsidRDefault="00AB17FA" w:rsidP="00AB17FA">
            <w:pPr>
              <w:jc w:val="center"/>
              <w:rPr>
                <w:b/>
                <w:bCs/>
              </w:rPr>
            </w:pPr>
            <w:r w:rsidRPr="005D2312">
              <w:rPr>
                <w:b/>
                <w:bCs/>
              </w:rPr>
              <w:t>12 260,49</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C203A36" w14:textId="77777777" w:rsidR="00AB17FA" w:rsidRPr="005D2312" w:rsidRDefault="00AB17FA" w:rsidP="00AB17FA">
            <w:pPr>
              <w:jc w:val="center"/>
              <w:rPr>
                <w:b/>
                <w:bCs/>
              </w:rPr>
            </w:pPr>
            <w:r w:rsidRPr="005D2312">
              <w:rPr>
                <w:b/>
                <w:bCs/>
              </w:rPr>
              <w:t>1 474,82</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B660B54" w14:textId="77777777" w:rsidR="00AB17FA" w:rsidRPr="005D2312" w:rsidRDefault="00AB17FA" w:rsidP="00AB17FA">
            <w:pPr>
              <w:jc w:val="center"/>
              <w:rPr>
                <w:b/>
                <w:bCs/>
              </w:rPr>
            </w:pPr>
            <w:r w:rsidRPr="005D2312">
              <w:rPr>
                <w:b/>
                <w:bCs/>
              </w:rPr>
              <w:t>2 000,00</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64CD4398" w14:textId="77777777" w:rsidR="00AB17FA" w:rsidRPr="005D2312" w:rsidRDefault="00AB17FA" w:rsidP="00AB17FA">
            <w:pPr>
              <w:jc w:val="center"/>
              <w:rPr>
                <w:b/>
                <w:bCs/>
              </w:rPr>
            </w:pPr>
            <w:r w:rsidRPr="005D2312">
              <w:rPr>
                <w:b/>
                <w:bCs/>
              </w:rPr>
              <w:t>60,00</w:t>
            </w:r>
          </w:p>
        </w:tc>
      </w:tr>
      <w:tr w:rsidR="00AB17FA" w:rsidRPr="005D2312" w14:paraId="234A4679"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19A9A2C"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531989F6" w14:textId="77777777" w:rsidR="00AB17FA" w:rsidRPr="005D2312" w:rsidRDefault="00AB17FA" w:rsidP="00AB17FA">
            <w:pPr>
              <w:rPr>
                <w:b/>
                <w:bCs/>
              </w:rPr>
            </w:pPr>
            <w:r w:rsidRPr="005D2312">
              <w:rPr>
                <w:b/>
                <w:bCs/>
              </w:rPr>
              <w:t>Итого 2021 год</w:t>
            </w:r>
          </w:p>
        </w:tc>
        <w:tc>
          <w:tcPr>
            <w:tcW w:w="1701" w:type="dxa"/>
            <w:tcBorders>
              <w:top w:val="nil"/>
              <w:left w:val="nil"/>
              <w:bottom w:val="single" w:sz="4" w:space="0" w:color="auto"/>
              <w:right w:val="single" w:sz="4" w:space="0" w:color="auto"/>
            </w:tcBorders>
            <w:shd w:val="clear" w:color="000000" w:fill="FFFFFF"/>
            <w:vAlign w:val="center"/>
            <w:hideMark/>
          </w:tcPr>
          <w:p w14:paraId="15CE8580" w14:textId="77777777" w:rsidR="00AB17FA" w:rsidRPr="005D2312" w:rsidRDefault="00AB17FA" w:rsidP="00AB17FA">
            <w:pPr>
              <w:jc w:val="center"/>
              <w:rPr>
                <w:b/>
                <w:bCs/>
              </w:rPr>
            </w:pPr>
            <w:r w:rsidRPr="005D2312">
              <w:rPr>
                <w:b/>
                <w:bCs/>
              </w:rPr>
              <w:t>10 609,22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EE43EE4" w14:textId="77777777" w:rsidR="00AB17FA" w:rsidRPr="005D2312" w:rsidRDefault="00AB17FA" w:rsidP="00AB17FA">
            <w:pPr>
              <w:jc w:val="center"/>
              <w:rPr>
                <w:b/>
                <w:bCs/>
              </w:rPr>
            </w:pPr>
            <w:r w:rsidRPr="005D2312">
              <w:rPr>
                <w:b/>
                <w:bCs/>
              </w:rPr>
              <w:t>10 609,22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054D7DEF" w14:textId="77777777" w:rsidR="00AB17FA" w:rsidRPr="005D2312" w:rsidRDefault="00AB17FA" w:rsidP="00AB17FA">
            <w:pPr>
              <w:jc w:val="center"/>
              <w:rPr>
                <w:b/>
                <w:bCs/>
                <w:color w:val="FF0000"/>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8E4E9C8"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0E95AB9" w14:textId="77777777" w:rsidR="00AB17FA" w:rsidRPr="005D2312" w:rsidRDefault="00AB17FA" w:rsidP="00AB17FA">
            <w:pPr>
              <w:jc w:val="center"/>
              <w:rPr>
                <w:b/>
                <w:bCs/>
              </w:rPr>
            </w:pPr>
          </w:p>
        </w:tc>
      </w:tr>
      <w:tr w:rsidR="00AB17FA" w:rsidRPr="005D2312" w14:paraId="0E135F22"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37E4C92"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4F4C7B38" w14:textId="77777777" w:rsidR="00AB17FA" w:rsidRPr="005D2312" w:rsidRDefault="00AB17FA" w:rsidP="00AB17FA">
            <w:pPr>
              <w:rPr>
                <w:b/>
                <w:bCs/>
              </w:rPr>
            </w:pPr>
            <w:r w:rsidRPr="005D2312">
              <w:rPr>
                <w:b/>
                <w:bCs/>
              </w:rPr>
              <w:t>Итого 2022 год</w:t>
            </w:r>
          </w:p>
        </w:tc>
        <w:tc>
          <w:tcPr>
            <w:tcW w:w="1701" w:type="dxa"/>
            <w:tcBorders>
              <w:top w:val="nil"/>
              <w:left w:val="nil"/>
              <w:bottom w:val="single" w:sz="4" w:space="0" w:color="auto"/>
              <w:right w:val="single" w:sz="4" w:space="0" w:color="auto"/>
            </w:tcBorders>
            <w:shd w:val="clear" w:color="000000" w:fill="FFFFFF"/>
            <w:vAlign w:val="center"/>
            <w:hideMark/>
          </w:tcPr>
          <w:p w14:paraId="441FE8B0" w14:textId="77777777" w:rsidR="00AB17FA" w:rsidRPr="005D2312" w:rsidRDefault="00AB17FA" w:rsidP="00AB17FA">
            <w:pPr>
              <w:jc w:val="center"/>
              <w:rPr>
                <w:b/>
                <w:bCs/>
              </w:rPr>
            </w:pPr>
            <w:r w:rsidRPr="005D2312">
              <w:rPr>
                <w:b/>
                <w:bCs/>
              </w:rPr>
              <w:t>13 544,36</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72E7D82" w14:textId="77777777" w:rsidR="00AB17FA" w:rsidRPr="005D2312" w:rsidRDefault="00AB17FA" w:rsidP="00AB17FA">
            <w:pPr>
              <w:jc w:val="center"/>
              <w:rPr>
                <w:b/>
                <w:bCs/>
              </w:rPr>
            </w:pPr>
            <w:r w:rsidRPr="005D2312">
              <w:rPr>
                <w:b/>
                <w:bCs/>
              </w:rPr>
              <w:t>13 544,36</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D91A855"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7F3C95B"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E8060EE" w14:textId="77777777" w:rsidR="00AB17FA" w:rsidRPr="005D2312" w:rsidRDefault="00AB17FA" w:rsidP="00AB17FA">
            <w:pPr>
              <w:jc w:val="center"/>
              <w:rPr>
                <w:b/>
                <w:bCs/>
              </w:rPr>
            </w:pPr>
          </w:p>
        </w:tc>
      </w:tr>
      <w:tr w:rsidR="00AB17FA" w:rsidRPr="005D2312" w14:paraId="4598E0CD" w14:textId="77777777" w:rsidTr="00AB17FA">
        <w:trPr>
          <w:trHeight w:val="840"/>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8355892" w14:textId="77777777" w:rsidR="00AB17FA" w:rsidRPr="005D2312" w:rsidRDefault="00AB17FA" w:rsidP="00AB17FA">
            <w:pPr>
              <w:jc w:val="center"/>
              <w:rPr>
                <w:b/>
                <w:bCs/>
              </w:rPr>
            </w:pPr>
            <w:r w:rsidRPr="005D2312">
              <w:rPr>
                <w:b/>
                <w:bCs/>
              </w:rPr>
              <w:t>1.</w:t>
            </w:r>
          </w:p>
        </w:tc>
        <w:tc>
          <w:tcPr>
            <w:tcW w:w="6330" w:type="dxa"/>
            <w:gridSpan w:val="5"/>
            <w:tcBorders>
              <w:top w:val="nil"/>
              <w:left w:val="nil"/>
              <w:bottom w:val="single" w:sz="4" w:space="0" w:color="auto"/>
              <w:right w:val="single" w:sz="4" w:space="0" w:color="auto"/>
            </w:tcBorders>
            <w:shd w:val="clear" w:color="000000" w:fill="FFFFFF"/>
            <w:hideMark/>
          </w:tcPr>
          <w:p w14:paraId="51939BE0" w14:textId="77777777" w:rsidR="00AB17FA" w:rsidRPr="005D2312" w:rsidRDefault="00AB17FA" w:rsidP="00AB17FA">
            <w:pPr>
              <w:rPr>
                <w:b/>
                <w:bCs/>
              </w:rPr>
            </w:pPr>
            <w:r w:rsidRPr="005D2312">
              <w:rPr>
                <w:b/>
                <w:bCs/>
              </w:rPr>
              <w:t>Сохранение, реабилитация и развитие системы существующего озеленение поселка.</w:t>
            </w:r>
          </w:p>
        </w:tc>
        <w:tc>
          <w:tcPr>
            <w:tcW w:w="1701" w:type="dxa"/>
            <w:tcBorders>
              <w:top w:val="nil"/>
              <w:left w:val="nil"/>
              <w:bottom w:val="single" w:sz="4" w:space="0" w:color="auto"/>
              <w:right w:val="single" w:sz="4" w:space="0" w:color="auto"/>
            </w:tcBorders>
            <w:shd w:val="clear" w:color="000000" w:fill="FFFFFF"/>
            <w:vAlign w:val="center"/>
            <w:hideMark/>
          </w:tcPr>
          <w:p w14:paraId="26CFBB1D" w14:textId="77777777" w:rsidR="00AB17FA" w:rsidRPr="005D2312" w:rsidRDefault="00AB17FA" w:rsidP="00AB17FA">
            <w:pPr>
              <w:jc w:val="center"/>
              <w:rPr>
                <w:b/>
                <w:bCs/>
              </w:rPr>
            </w:pPr>
            <w:r w:rsidRPr="005D2312">
              <w:rPr>
                <w:b/>
                <w:bCs/>
              </w:rPr>
              <w:t>970,23</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A4A201B" w14:textId="77777777" w:rsidR="00AB17FA" w:rsidRPr="005D2312" w:rsidRDefault="00AB17FA" w:rsidP="00AB17FA">
            <w:pPr>
              <w:jc w:val="center"/>
              <w:rPr>
                <w:b/>
                <w:bCs/>
              </w:rPr>
            </w:pPr>
            <w:r w:rsidRPr="005D2312">
              <w:rPr>
                <w:b/>
                <w:bCs/>
              </w:rPr>
              <w:t>970,23</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8BE53BF"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189F991C" w14:textId="77777777" w:rsidR="00AB17FA" w:rsidRPr="005D2312" w:rsidRDefault="00AB17FA" w:rsidP="00AB17FA">
            <w:pPr>
              <w:rPr>
                <w:b/>
                <w:bCs/>
              </w:rPr>
            </w:pPr>
            <w:r w:rsidRPr="005D2312">
              <w:rPr>
                <w:b/>
                <w:bCs/>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3DC18F07" w14:textId="77777777" w:rsidR="00AB17FA" w:rsidRPr="005D2312" w:rsidRDefault="00AB17FA" w:rsidP="00AB17FA">
            <w:pPr>
              <w:rPr>
                <w:b/>
                <w:bCs/>
              </w:rPr>
            </w:pPr>
            <w:r w:rsidRPr="005D2312">
              <w:rPr>
                <w:b/>
                <w:bCs/>
              </w:rPr>
              <w:t> </w:t>
            </w:r>
          </w:p>
        </w:tc>
      </w:tr>
      <w:tr w:rsidR="00AB17FA" w:rsidRPr="005D2312" w14:paraId="0795090C"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4F4E979"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12AD87FF"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26470E97" w14:textId="77777777" w:rsidR="00AB17FA" w:rsidRPr="005D2312" w:rsidRDefault="00AB17FA" w:rsidP="00AB17FA">
            <w:pPr>
              <w:jc w:val="center"/>
            </w:pPr>
            <w:r w:rsidRPr="005D2312">
              <w:t>203,02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F077F3D" w14:textId="77777777" w:rsidR="00AB17FA" w:rsidRPr="005D2312" w:rsidRDefault="00AB17FA" w:rsidP="00AB17FA">
            <w:pPr>
              <w:jc w:val="center"/>
            </w:pPr>
            <w:r w:rsidRPr="005D2312">
              <w:t>203,02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DA90C78"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950321B" w14:textId="77777777" w:rsidR="00AB17FA" w:rsidRPr="005D2312" w:rsidRDefault="00AB17FA" w:rsidP="00AB17FA">
            <w:r w:rsidRPr="005D2312">
              <w:t> </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249F1FD6" w14:textId="77777777" w:rsidR="00AB17FA" w:rsidRPr="005D2312" w:rsidRDefault="00AB17FA" w:rsidP="00AB17FA">
            <w:r w:rsidRPr="005D2312">
              <w:t> </w:t>
            </w:r>
          </w:p>
        </w:tc>
      </w:tr>
      <w:tr w:rsidR="00AB17FA" w:rsidRPr="005D2312" w14:paraId="160919B8"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B88BC97"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47B7E5A4"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74F196EC" w14:textId="77777777" w:rsidR="00AB17FA" w:rsidRPr="005D2312" w:rsidRDefault="00AB17FA" w:rsidP="00AB17FA">
            <w:pPr>
              <w:jc w:val="center"/>
            </w:pPr>
            <w:r w:rsidRPr="005D2312">
              <w:t>250,15</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337CD79" w14:textId="77777777" w:rsidR="00AB17FA" w:rsidRPr="005D2312" w:rsidRDefault="00AB17FA" w:rsidP="00AB17FA">
            <w:pPr>
              <w:jc w:val="center"/>
            </w:pPr>
            <w:r w:rsidRPr="005D2312">
              <w:t>250,15</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ED290F8"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F10573B" w14:textId="77777777" w:rsidR="00AB17FA" w:rsidRPr="005D2312" w:rsidRDefault="00AB17FA" w:rsidP="00AB17FA">
            <w:r w:rsidRPr="005D2312">
              <w:t> </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20EF43CF" w14:textId="77777777" w:rsidR="00AB17FA" w:rsidRPr="005D2312" w:rsidRDefault="00AB17FA" w:rsidP="00AB17FA">
            <w:r w:rsidRPr="005D2312">
              <w:t> </w:t>
            </w:r>
          </w:p>
        </w:tc>
      </w:tr>
      <w:tr w:rsidR="00AB17FA" w:rsidRPr="005D2312" w14:paraId="5E23240A"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62C6030"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1F73020F"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1A22AD3A" w14:textId="77777777" w:rsidR="00AB17FA" w:rsidRPr="005D2312" w:rsidRDefault="00AB17FA" w:rsidP="00AB17FA">
            <w:pPr>
              <w:jc w:val="center"/>
            </w:pPr>
            <w:r w:rsidRPr="005D2312">
              <w:t>258,53</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F5C5141" w14:textId="77777777" w:rsidR="00AB17FA" w:rsidRPr="005D2312" w:rsidRDefault="00AB17FA" w:rsidP="00AB17FA">
            <w:pPr>
              <w:jc w:val="center"/>
            </w:pPr>
            <w:r w:rsidRPr="005D2312">
              <w:t>258,53</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3A5F385"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07C050B" w14:textId="77777777" w:rsidR="00AB17FA" w:rsidRPr="005D2312" w:rsidRDefault="00AB17FA" w:rsidP="00AB17FA">
            <w:r w:rsidRPr="005D2312">
              <w:t> </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50DA34A9" w14:textId="77777777" w:rsidR="00AB17FA" w:rsidRPr="005D2312" w:rsidRDefault="00AB17FA" w:rsidP="00AB17FA">
            <w:r w:rsidRPr="005D2312">
              <w:t> </w:t>
            </w:r>
          </w:p>
        </w:tc>
      </w:tr>
      <w:tr w:rsidR="00AB17FA" w:rsidRPr="005D2312" w14:paraId="4BDAF44E"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052A7C03"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49E4338A"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529A14AA" w14:textId="77777777" w:rsidR="00AB17FA" w:rsidRPr="005D2312" w:rsidRDefault="00AB17FA" w:rsidP="00AB17FA">
            <w:pPr>
              <w:jc w:val="center"/>
            </w:pPr>
            <w:r w:rsidRPr="005D2312">
              <w:t>258,53</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C17AE4C" w14:textId="77777777" w:rsidR="00AB17FA" w:rsidRPr="005D2312" w:rsidRDefault="00AB17FA" w:rsidP="00AB17FA">
            <w:pPr>
              <w:jc w:val="center"/>
            </w:pPr>
            <w:r w:rsidRPr="005D2312">
              <w:t>258,53</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3869312"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CC4DDF3" w14:textId="77777777" w:rsidR="00AB17FA" w:rsidRPr="005D2312" w:rsidRDefault="00AB17FA" w:rsidP="00AB17FA">
            <w:r w:rsidRPr="005D2312">
              <w:t> </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378386E6" w14:textId="77777777" w:rsidR="00AB17FA" w:rsidRPr="005D2312" w:rsidRDefault="00AB17FA" w:rsidP="00AB17FA">
            <w:r w:rsidRPr="005D2312">
              <w:t> </w:t>
            </w:r>
          </w:p>
        </w:tc>
      </w:tr>
      <w:tr w:rsidR="00AB17FA" w:rsidRPr="005D2312" w14:paraId="363794A6" w14:textId="77777777" w:rsidTr="00AB17FA">
        <w:trPr>
          <w:trHeight w:val="765"/>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9DB2A81" w14:textId="77777777" w:rsidR="00AB17FA" w:rsidRPr="005D2312" w:rsidRDefault="00AB17FA" w:rsidP="00AB17FA">
            <w:pPr>
              <w:jc w:val="center"/>
              <w:rPr>
                <w:b/>
                <w:bCs/>
              </w:rPr>
            </w:pPr>
            <w:r w:rsidRPr="005D2312">
              <w:rPr>
                <w:b/>
                <w:bCs/>
              </w:rPr>
              <w:t>2.</w:t>
            </w:r>
          </w:p>
        </w:tc>
        <w:tc>
          <w:tcPr>
            <w:tcW w:w="6330" w:type="dxa"/>
            <w:gridSpan w:val="5"/>
            <w:tcBorders>
              <w:top w:val="nil"/>
              <w:left w:val="nil"/>
              <w:bottom w:val="single" w:sz="4" w:space="0" w:color="auto"/>
              <w:right w:val="single" w:sz="4" w:space="0" w:color="auto"/>
            </w:tcBorders>
            <w:shd w:val="clear" w:color="000000" w:fill="FFFFFF"/>
            <w:hideMark/>
          </w:tcPr>
          <w:p w14:paraId="57FA6C5B" w14:textId="77777777" w:rsidR="00AB17FA" w:rsidRPr="005D2312" w:rsidRDefault="00AB17FA" w:rsidP="00AB17FA">
            <w:pPr>
              <w:rPr>
                <w:b/>
                <w:bCs/>
              </w:rPr>
            </w:pPr>
            <w:r w:rsidRPr="005D2312">
              <w:rPr>
                <w:b/>
                <w:bCs/>
              </w:rPr>
              <w:t>Мероприятия по улучшению внешнего облика поселковых территорий</w:t>
            </w:r>
          </w:p>
        </w:tc>
        <w:tc>
          <w:tcPr>
            <w:tcW w:w="1701" w:type="dxa"/>
            <w:tcBorders>
              <w:top w:val="nil"/>
              <w:left w:val="nil"/>
              <w:bottom w:val="single" w:sz="4" w:space="0" w:color="auto"/>
              <w:right w:val="single" w:sz="4" w:space="0" w:color="auto"/>
            </w:tcBorders>
            <w:shd w:val="clear" w:color="000000" w:fill="FFFFFF"/>
            <w:vAlign w:val="center"/>
            <w:hideMark/>
          </w:tcPr>
          <w:p w14:paraId="3D1BC290" w14:textId="77777777" w:rsidR="00AB17FA" w:rsidRPr="005D2312" w:rsidRDefault="00AB17FA" w:rsidP="00AB17FA">
            <w:pPr>
              <w:jc w:val="center"/>
              <w:rPr>
                <w:b/>
                <w:bCs/>
              </w:rPr>
            </w:pPr>
            <w:r w:rsidRPr="005D2312">
              <w:rPr>
                <w:b/>
                <w:bCs/>
              </w:rPr>
              <w:t>3 732,62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D03F08B" w14:textId="77777777" w:rsidR="00AB17FA" w:rsidRPr="005D2312" w:rsidRDefault="00AB17FA" w:rsidP="00AB17FA">
            <w:pPr>
              <w:jc w:val="center"/>
              <w:rPr>
                <w:b/>
                <w:bCs/>
              </w:rPr>
            </w:pPr>
            <w:r w:rsidRPr="005D2312">
              <w:rPr>
                <w:b/>
                <w:bCs/>
              </w:rPr>
              <w:t>2 331,00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B2FE35B" w14:textId="77777777" w:rsidR="00AB17FA" w:rsidRPr="005D2312" w:rsidRDefault="00AB17FA" w:rsidP="00AB17FA">
            <w:pPr>
              <w:jc w:val="center"/>
              <w:rPr>
                <w:b/>
                <w:bCs/>
              </w:rPr>
            </w:pPr>
            <w:r w:rsidRPr="005D2312">
              <w:rPr>
                <w:b/>
                <w:bCs/>
              </w:rPr>
              <w:t>1 401,62</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731F267" w14:textId="77777777" w:rsidR="00AB17FA" w:rsidRPr="005D2312" w:rsidRDefault="00AB17FA" w:rsidP="00AB17FA">
            <w:pPr>
              <w:rPr>
                <w:b/>
                <w:bCs/>
              </w:rPr>
            </w:pPr>
            <w:r w:rsidRPr="005D2312">
              <w:rPr>
                <w:b/>
                <w:bCs/>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222D12D1" w14:textId="77777777" w:rsidR="00AB17FA" w:rsidRPr="005D2312" w:rsidRDefault="00AB17FA" w:rsidP="00AB17FA">
            <w:pPr>
              <w:rPr>
                <w:b/>
                <w:bCs/>
              </w:rPr>
            </w:pPr>
            <w:r w:rsidRPr="005D2312">
              <w:rPr>
                <w:b/>
                <w:bCs/>
              </w:rPr>
              <w:t> </w:t>
            </w:r>
          </w:p>
        </w:tc>
      </w:tr>
      <w:tr w:rsidR="00AB17FA" w:rsidRPr="005D2312" w14:paraId="6530B20C"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0D4E6B0A"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146D2418" w14:textId="77777777" w:rsidR="00AB17FA" w:rsidRPr="005D2312" w:rsidRDefault="00AB17FA" w:rsidP="00AB17FA">
            <w:pPr>
              <w:rPr>
                <w:b/>
                <w:bCs/>
              </w:rPr>
            </w:pPr>
            <w:r w:rsidRPr="005D2312">
              <w:rPr>
                <w:b/>
                <w:bCs/>
              </w:rPr>
              <w:t>2019 г</w:t>
            </w:r>
          </w:p>
        </w:tc>
        <w:tc>
          <w:tcPr>
            <w:tcW w:w="1701" w:type="dxa"/>
            <w:tcBorders>
              <w:top w:val="nil"/>
              <w:left w:val="nil"/>
              <w:bottom w:val="single" w:sz="4" w:space="0" w:color="auto"/>
              <w:right w:val="single" w:sz="4" w:space="0" w:color="auto"/>
            </w:tcBorders>
            <w:shd w:val="clear" w:color="000000" w:fill="FFFFFF"/>
            <w:vAlign w:val="center"/>
            <w:hideMark/>
          </w:tcPr>
          <w:p w14:paraId="3A0E6ECE" w14:textId="77777777" w:rsidR="00AB17FA" w:rsidRPr="005D2312" w:rsidRDefault="00AB17FA" w:rsidP="00AB17FA">
            <w:pPr>
              <w:jc w:val="center"/>
              <w:rPr>
                <w:b/>
                <w:bCs/>
              </w:rPr>
            </w:pPr>
            <w:r w:rsidRPr="005D2312">
              <w:rPr>
                <w:b/>
                <w:bCs/>
              </w:rPr>
              <w:t>1 058,45</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6BDB69E" w14:textId="77777777" w:rsidR="00AB17FA" w:rsidRPr="005D2312" w:rsidRDefault="00AB17FA" w:rsidP="00AB17FA">
            <w:pPr>
              <w:jc w:val="center"/>
              <w:rPr>
                <w:b/>
                <w:bCs/>
              </w:rPr>
            </w:pPr>
            <w:r w:rsidRPr="005D2312">
              <w:rPr>
                <w:b/>
                <w:bCs/>
              </w:rPr>
              <w:t>146,47</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713A6D0" w14:textId="77777777" w:rsidR="00AB17FA" w:rsidRPr="005D2312" w:rsidRDefault="00AB17FA" w:rsidP="00AB17FA">
            <w:pPr>
              <w:jc w:val="center"/>
              <w:rPr>
                <w:b/>
                <w:bCs/>
              </w:rPr>
            </w:pPr>
            <w:r w:rsidRPr="005D2312">
              <w:rPr>
                <w:b/>
                <w:bCs/>
              </w:rPr>
              <w:t>911,97</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7F3441D" w14:textId="77777777" w:rsidR="00AB17FA" w:rsidRPr="005D2312" w:rsidRDefault="00AB17FA" w:rsidP="00AB17FA">
            <w:pPr>
              <w:rPr>
                <w:b/>
                <w:bCs/>
              </w:rPr>
            </w:pPr>
            <w:r w:rsidRPr="005D2312">
              <w:rPr>
                <w:b/>
                <w:bCs/>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2A890279" w14:textId="77777777" w:rsidR="00AB17FA" w:rsidRPr="005D2312" w:rsidRDefault="00AB17FA" w:rsidP="00AB17FA">
            <w:pPr>
              <w:rPr>
                <w:b/>
                <w:bCs/>
              </w:rPr>
            </w:pPr>
            <w:r w:rsidRPr="005D2312">
              <w:rPr>
                <w:b/>
                <w:bCs/>
              </w:rPr>
              <w:t> </w:t>
            </w:r>
          </w:p>
        </w:tc>
      </w:tr>
      <w:tr w:rsidR="00AB17FA" w:rsidRPr="005D2312" w14:paraId="50D857D4"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82B6B40"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54BE3783" w14:textId="77777777" w:rsidR="00AB17FA" w:rsidRPr="005D2312" w:rsidRDefault="00AB17FA" w:rsidP="00AB17FA">
            <w:pPr>
              <w:rPr>
                <w:b/>
                <w:bCs/>
              </w:rPr>
            </w:pPr>
            <w:r w:rsidRPr="005D2312">
              <w:rPr>
                <w:b/>
                <w:bCs/>
              </w:rPr>
              <w:t>2020 г</w:t>
            </w:r>
          </w:p>
        </w:tc>
        <w:tc>
          <w:tcPr>
            <w:tcW w:w="1701" w:type="dxa"/>
            <w:tcBorders>
              <w:top w:val="nil"/>
              <w:left w:val="nil"/>
              <w:bottom w:val="single" w:sz="4" w:space="0" w:color="auto"/>
              <w:right w:val="single" w:sz="4" w:space="0" w:color="auto"/>
            </w:tcBorders>
            <w:shd w:val="clear" w:color="000000" w:fill="FFFFFF"/>
            <w:vAlign w:val="center"/>
            <w:hideMark/>
          </w:tcPr>
          <w:p w14:paraId="20647E73" w14:textId="77777777" w:rsidR="00AB17FA" w:rsidRPr="005D2312" w:rsidRDefault="00AB17FA" w:rsidP="00AB17FA">
            <w:pPr>
              <w:jc w:val="center"/>
              <w:rPr>
                <w:b/>
                <w:bCs/>
              </w:rPr>
            </w:pPr>
            <w:r w:rsidRPr="005D2312">
              <w:rPr>
                <w:b/>
                <w:bCs/>
              </w:rPr>
              <w:t>739,02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4A53BDCB" w14:textId="77777777" w:rsidR="00AB17FA" w:rsidRPr="005D2312" w:rsidRDefault="00AB17FA" w:rsidP="00AB17FA">
            <w:pPr>
              <w:jc w:val="center"/>
              <w:rPr>
                <w:b/>
                <w:bCs/>
              </w:rPr>
            </w:pPr>
            <w:r w:rsidRPr="005D2312">
              <w:rPr>
                <w:b/>
                <w:bCs/>
              </w:rPr>
              <w:t>249,37</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09A5018C" w14:textId="77777777" w:rsidR="00AB17FA" w:rsidRPr="005D2312" w:rsidRDefault="00AB17FA" w:rsidP="00AB17FA">
            <w:pPr>
              <w:jc w:val="center"/>
              <w:rPr>
                <w:b/>
                <w:bCs/>
              </w:rPr>
            </w:pPr>
            <w:r w:rsidRPr="005D2312">
              <w:rPr>
                <w:b/>
                <w:bCs/>
              </w:rPr>
              <w:t>489,65</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A390172"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17F944FD" w14:textId="77777777" w:rsidR="00AB17FA" w:rsidRPr="005D2312" w:rsidRDefault="00AB17FA" w:rsidP="00AB17FA">
            <w:pPr>
              <w:rPr>
                <w:b/>
                <w:bCs/>
              </w:rPr>
            </w:pPr>
            <w:r w:rsidRPr="005D2312">
              <w:rPr>
                <w:b/>
                <w:bCs/>
              </w:rPr>
              <w:t> </w:t>
            </w:r>
          </w:p>
        </w:tc>
      </w:tr>
      <w:tr w:rsidR="00AB17FA" w:rsidRPr="005D2312" w14:paraId="4261AE4D"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6AE4984"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37471D34" w14:textId="77777777" w:rsidR="00AB17FA" w:rsidRPr="005D2312" w:rsidRDefault="00AB17FA" w:rsidP="00AB17FA">
            <w:pPr>
              <w:rPr>
                <w:b/>
                <w:bCs/>
              </w:rPr>
            </w:pPr>
            <w:r w:rsidRPr="005D2312">
              <w:rPr>
                <w:b/>
                <w:bCs/>
              </w:rPr>
              <w:t>2021 г</w:t>
            </w:r>
          </w:p>
        </w:tc>
        <w:tc>
          <w:tcPr>
            <w:tcW w:w="1701" w:type="dxa"/>
            <w:tcBorders>
              <w:top w:val="nil"/>
              <w:left w:val="nil"/>
              <w:bottom w:val="single" w:sz="4" w:space="0" w:color="auto"/>
              <w:right w:val="single" w:sz="4" w:space="0" w:color="auto"/>
            </w:tcBorders>
            <w:shd w:val="clear" w:color="000000" w:fill="FFFFFF"/>
            <w:vAlign w:val="center"/>
            <w:hideMark/>
          </w:tcPr>
          <w:p w14:paraId="3E381BF9" w14:textId="77777777" w:rsidR="00AB17FA" w:rsidRPr="005D2312" w:rsidRDefault="00AB17FA" w:rsidP="00AB17FA">
            <w:pPr>
              <w:jc w:val="center"/>
              <w:rPr>
                <w:b/>
                <w:bCs/>
              </w:rPr>
            </w:pPr>
            <w:r w:rsidRPr="005D2312">
              <w:rPr>
                <w:b/>
                <w:bCs/>
              </w:rPr>
              <w:t>586,10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995EF42" w14:textId="77777777" w:rsidR="00AB17FA" w:rsidRPr="005D2312" w:rsidRDefault="00AB17FA" w:rsidP="00AB17FA">
            <w:pPr>
              <w:jc w:val="center"/>
              <w:rPr>
                <w:b/>
                <w:bCs/>
              </w:rPr>
            </w:pPr>
            <w:r w:rsidRPr="005D2312">
              <w:rPr>
                <w:b/>
                <w:bCs/>
              </w:rPr>
              <w:t>586,10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8087B9C" w14:textId="77777777" w:rsidR="00AB17FA" w:rsidRPr="005D2312" w:rsidRDefault="00AB17FA" w:rsidP="00AB17FA">
            <w:pPr>
              <w:jc w:val="center"/>
              <w:rPr>
                <w:b/>
                <w:bCs/>
              </w:rPr>
            </w:pPr>
            <w:r w:rsidRPr="005D2312">
              <w:rPr>
                <w:b/>
                <w:bCs/>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87AF832"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00907EEB" w14:textId="77777777" w:rsidR="00AB17FA" w:rsidRPr="005D2312" w:rsidRDefault="00AB17FA" w:rsidP="00AB17FA">
            <w:pPr>
              <w:rPr>
                <w:b/>
                <w:bCs/>
              </w:rPr>
            </w:pPr>
            <w:r w:rsidRPr="005D2312">
              <w:rPr>
                <w:b/>
                <w:bCs/>
              </w:rPr>
              <w:t> </w:t>
            </w:r>
          </w:p>
        </w:tc>
      </w:tr>
      <w:tr w:rsidR="00AB17FA" w:rsidRPr="005D2312" w14:paraId="36CC07E2"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38688AE7"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1DA59770" w14:textId="77777777" w:rsidR="00AB17FA" w:rsidRPr="005D2312" w:rsidRDefault="00AB17FA" w:rsidP="00AB17FA">
            <w:pPr>
              <w:rPr>
                <w:b/>
                <w:bCs/>
              </w:rPr>
            </w:pPr>
            <w:r w:rsidRPr="005D2312">
              <w:rPr>
                <w:b/>
                <w:bCs/>
              </w:rPr>
              <w:t>2022 г</w:t>
            </w:r>
          </w:p>
        </w:tc>
        <w:tc>
          <w:tcPr>
            <w:tcW w:w="1701" w:type="dxa"/>
            <w:tcBorders>
              <w:top w:val="nil"/>
              <w:left w:val="nil"/>
              <w:bottom w:val="single" w:sz="4" w:space="0" w:color="auto"/>
              <w:right w:val="single" w:sz="4" w:space="0" w:color="auto"/>
            </w:tcBorders>
            <w:shd w:val="clear" w:color="000000" w:fill="FFFFFF"/>
            <w:vAlign w:val="center"/>
            <w:hideMark/>
          </w:tcPr>
          <w:p w14:paraId="74AF5D28" w14:textId="77777777" w:rsidR="00AB17FA" w:rsidRPr="005D2312" w:rsidRDefault="00AB17FA" w:rsidP="00AB17FA">
            <w:pPr>
              <w:jc w:val="center"/>
              <w:rPr>
                <w:b/>
                <w:bCs/>
              </w:rPr>
            </w:pPr>
            <w:r w:rsidRPr="005D2312">
              <w:rPr>
                <w:b/>
                <w:bCs/>
              </w:rPr>
              <w:t>1 349,06</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695AD96" w14:textId="77777777" w:rsidR="00AB17FA" w:rsidRPr="005D2312" w:rsidRDefault="00AB17FA" w:rsidP="00AB17FA">
            <w:pPr>
              <w:jc w:val="center"/>
              <w:rPr>
                <w:b/>
                <w:bCs/>
              </w:rPr>
            </w:pPr>
            <w:r w:rsidRPr="005D2312">
              <w:rPr>
                <w:b/>
                <w:bCs/>
              </w:rPr>
              <w:t>1 349,06</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7311641" w14:textId="77777777" w:rsidR="00AB17FA" w:rsidRPr="005D2312" w:rsidRDefault="00AB17FA" w:rsidP="00AB17FA">
            <w:pPr>
              <w:jc w:val="center"/>
              <w:rPr>
                <w:b/>
                <w:bCs/>
              </w:rPr>
            </w:pPr>
            <w:r w:rsidRPr="005D2312">
              <w:rPr>
                <w:b/>
                <w:bCs/>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12F8F61"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89C7F4A" w14:textId="77777777" w:rsidR="00AB17FA" w:rsidRPr="005D2312" w:rsidRDefault="00AB17FA" w:rsidP="00AB17FA">
            <w:pPr>
              <w:rPr>
                <w:b/>
                <w:bCs/>
              </w:rPr>
            </w:pPr>
            <w:r w:rsidRPr="005D2312">
              <w:rPr>
                <w:b/>
                <w:bCs/>
              </w:rPr>
              <w:t> </w:t>
            </w:r>
          </w:p>
        </w:tc>
      </w:tr>
      <w:tr w:rsidR="00AB17FA" w:rsidRPr="005D2312" w14:paraId="4E026FB7" w14:textId="77777777" w:rsidTr="00AB17FA">
        <w:trPr>
          <w:trHeight w:val="732"/>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C574650" w14:textId="77777777" w:rsidR="00AB17FA" w:rsidRPr="005D2312" w:rsidRDefault="00AB17FA" w:rsidP="00AB17FA">
            <w:pPr>
              <w:jc w:val="center"/>
              <w:rPr>
                <w:b/>
                <w:bCs/>
              </w:rPr>
            </w:pPr>
            <w:r w:rsidRPr="005D2312">
              <w:rPr>
                <w:b/>
                <w:bCs/>
              </w:rPr>
              <w:lastRenderedPageBreak/>
              <w:t>2.1.</w:t>
            </w:r>
          </w:p>
        </w:tc>
        <w:tc>
          <w:tcPr>
            <w:tcW w:w="6330" w:type="dxa"/>
            <w:gridSpan w:val="5"/>
            <w:tcBorders>
              <w:top w:val="nil"/>
              <w:left w:val="nil"/>
              <w:bottom w:val="single" w:sz="4" w:space="0" w:color="auto"/>
              <w:right w:val="single" w:sz="4" w:space="0" w:color="auto"/>
            </w:tcBorders>
            <w:shd w:val="clear" w:color="000000" w:fill="FFFFFF"/>
            <w:hideMark/>
          </w:tcPr>
          <w:p w14:paraId="4B314367" w14:textId="77777777" w:rsidR="00AB17FA" w:rsidRPr="005D2312" w:rsidRDefault="00AB17FA" w:rsidP="00AB17FA">
            <w:pPr>
              <w:rPr>
                <w:b/>
                <w:bCs/>
              </w:rPr>
            </w:pPr>
            <w:r w:rsidRPr="005D2312">
              <w:rPr>
                <w:b/>
                <w:bCs/>
              </w:rPr>
              <w:t>Ликвидация несанкционированных свалок ТКО</w:t>
            </w:r>
          </w:p>
        </w:tc>
        <w:tc>
          <w:tcPr>
            <w:tcW w:w="1701" w:type="dxa"/>
            <w:tcBorders>
              <w:top w:val="nil"/>
              <w:left w:val="nil"/>
              <w:bottom w:val="single" w:sz="4" w:space="0" w:color="auto"/>
              <w:right w:val="single" w:sz="4" w:space="0" w:color="auto"/>
            </w:tcBorders>
            <w:shd w:val="clear" w:color="000000" w:fill="FFFFFF"/>
            <w:vAlign w:val="center"/>
            <w:hideMark/>
          </w:tcPr>
          <w:p w14:paraId="3BF3A62D" w14:textId="77777777" w:rsidR="00AB17FA" w:rsidRPr="005D2312" w:rsidRDefault="00AB17FA" w:rsidP="00AB17FA">
            <w:pPr>
              <w:jc w:val="center"/>
              <w:rPr>
                <w:b/>
                <w:bCs/>
              </w:rPr>
            </w:pPr>
            <w:r w:rsidRPr="005D2312">
              <w:rPr>
                <w:b/>
                <w:bCs/>
              </w:rPr>
              <w:t>1 433,40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D3AEB6F" w14:textId="77777777" w:rsidR="00AB17FA" w:rsidRPr="005D2312" w:rsidRDefault="00AB17FA" w:rsidP="00AB17FA">
            <w:pPr>
              <w:jc w:val="center"/>
              <w:rPr>
                <w:b/>
                <w:bCs/>
              </w:rPr>
            </w:pPr>
            <w:r w:rsidRPr="005D2312">
              <w:rPr>
                <w:b/>
                <w:bCs/>
              </w:rPr>
              <w:t>670,56</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866C80F" w14:textId="77777777" w:rsidR="00AB17FA" w:rsidRPr="005D2312" w:rsidRDefault="00AB17FA" w:rsidP="00AB17FA">
            <w:pPr>
              <w:jc w:val="center"/>
              <w:rPr>
                <w:b/>
                <w:bCs/>
              </w:rPr>
            </w:pPr>
            <w:r w:rsidRPr="005D2312">
              <w:rPr>
                <w:b/>
                <w:bCs/>
              </w:rPr>
              <w:t>762,84</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A15ACE9" w14:textId="77777777" w:rsidR="00AB17FA" w:rsidRPr="005D2312" w:rsidRDefault="00AB17FA" w:rsidP="00AB17FA">
            <w:pPr>
              <w:jc w:val="center"/>
              <w:rPr>
                <w:b/>
                <w:bCs/>
                <w:u w:val="single"/>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7C9728BA" w14:textId="77777777" w:rsidR="00AB17FA" w:rsidRPr="005D2312" w:rsidRDefault="00AB17FA" w:rsidP="00AB17FA">
            <w:pPr>
              <w:rPr>
                <w:b/>
                <w:bCs/>
                <w:u w:val="single"/>
              </w:rPr>
            </w:pPr>
            <w:r w:rsidRPr="005D2312">
              <w:rPr>
                <w:b/>
                <w:bCs/>
                <w:u w:val="single"/>
              </w:rPr>
              <w:t> </w:t>
            </w:r>
          </w:p>
        </w:tc>
      </w:tr>
      <w:tr w:rsidR="00AB17FA" w:rsidRPr="005D2312" w14:paraId="62C05554"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E849AF8"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5039ED9D"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595D91DA" w14:textId="77777777" w:rsidR="00AB17FA" w:rsidRPr="005D2312" w:rsidRDefault="00AB17FA" w:rsidP="00AB17FA">
            <w:pPr>
              <w:jc w:val="center"/>
            </w:pPr>
            <w:r w:rsidRPr="005D2312">
              <w:t>681,30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5B12EA9" w14:textId="77777777" w:rsidR="00AB17FA" w:rsidRPr="005D2312" w:rsidRDefault="00AB17FA" w:rsidP="00AB17FA">
            <w:pPr>
              <w:jc w:val="center"/>
            </w:pPr>
            <w:r w:rsidRPr="005D2312">
              <w:t>34,07</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957FAC3" w14:textId="77777777" w:rsidR="00AB17FA" w:rsidRPr="005D2312" w:rsidRDefault="00AB17FA" w:rsidP="00AB17FA">
            <w:pPr>
              <w:jc w:val="center"/>
            </w:pPr>
            <w:r w:rsidRPr="005D2312">
              <w:t>647,24</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F3BDDF0"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6BE0486" w14:textId="77777777" w:rsidR="00AB17FA" w:rsidRPr="005D2312" w:rsidRDefault="00AB17FA" w:rsidP="00AB17FA">
            <w:r w:rsidRPr="005D2312">
              <w:t> </w:t>
            </w:r>
          </w:p>
        </w:tc>
      </w:tr>
      <w:tr w:rsidR="00AB17FA" w:rsidRPr="005D2312" w14:paraId="7787F5A6"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079670C1"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31704B8B"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3C0EEC83" w14:textId="77777777" w:rsidR="00AB17FA" w:rsidRPr="005D2312" w:rsidRDefault="00AB17FA" w:rsidP="00AB17FA">
            <w:pPr>
              <w:jc w:val="center"/>
            </w:pPr>
            <w:r w:rsidRPr="005D2312">
              <w:t>121,69</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3942F57" w14:textId="77777777" w:rsidR="00AB17FA" w:rsidRPr="005D2312" w:rsidRDefault="00AB17FA" w:rsidP="00AB17FA">
            <w:pPr>
              <w:jc w:val="center"/>
            </w:pPr>
            <w:r w:rsidRPr="005D2312">
              <w:t>6,08</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06E8D69B" w14:textId="77777777" w:rsidR="00AB17FA" w:rsidRPr="005D2312" w:rsidRDefault="00AB17FA" w:rsidP="00AB17FA">
            <w:pPr>
              <w:jc w:val="center"/>
            </w:pPr>
            <w:r w:rsidRPr="005D2312">
              <w:t>115,60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D7D9C0D"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6D86ADA" w14:textId="77777777" w:rsidR="00AB17FA" w:rsidRPr="005D2312" w:rsidRDefault="00AB17FA" w:rsidP="00AB17FA">
            <w:r w:rsidRPr="005D2312">
              <w:t> </w:t>
            </w:r>
          </w:p>
        </w:tc>
      </w:tr>
      <w:tr w:rsidR="00AB17FA" w:rsidRPr="005D2312" w14:paraId="4BA1084C"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35E7D3F2"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19BAC175"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2C9C777A" w14:textId="77777777" w:rsidR="00AB17FA" w:rsidRPr="005D2312" w:rsidRDefault="00AB17FA" w:rsidP="00AB17FA">
            <w:pPr>
              <w:jc w:val="center"/>
            </w:pPr>
            <w:r w:rsidRPr="005D2312">
              <w:t>130,41</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9A05239" w14:textId="77777777" w:rsidR="00AB17FA" w:rsidRPr="005D2312" w:rsidRDefault="00AB17FA" w:rsidP="00AB17FA">
            <w:pPr>
              <w:jc w:val="center"/>
            </w:pPr>
            <w:r w:rsidRPr="005D2312">
              <w:t>130,41</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67F1272"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33F39308"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25C57CD" w14:textId="77777777" w:rsidR="00AB17FA" w:rsidRPr="005D2312" w:rsidRDefault="00AB17FA" w:rsidP="00AB17FA">
            <w:r w:rsidRPr="005D2312">
              <w:t> </w:t>
            </w:r>
          </w:p>
        </w:tc>
      </w:tr>
      <w:tr w:rsidR="00AB17FA" w:rsidRPr="005D2312" w14:paraId="392F36EC"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BC8279E"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48A4DAB3"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7766DA11" w14:textId="77777777" w:rsidR="00AB17FA" w:rsidRPr="005D2312" w:rsidRDefault="00AB17FA" w:rsidP="00AB17FA">
            <w:pPr>
              <w:jc w:val="center"/>
            </w:pPr>
            <w:r w:rsidRPr="005D2312">
              <w:t>500,00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FC8C499" w14:textId="77777777" w:rsidR="00AB17FA" w:rsidRPr="005D2312" w:rsidRDefault="00AB17FA" w:rsidP="00AB17FA">
            <w:pPr>
              <w:jc w:val="center"/>
            </w:pPr>
            <w:r w:rsidRPr="005D2312">
              <w:t>500,00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42AF654"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F38B8B3"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E12901B" w14:textId="77777777" w:rsidR="00AB17FA" w:rsidRPr="005D2312" w:rsidRDefault="00AB17FA" w:rsidP="00AB17FA">
            <w:r w:rsidRPr="005D2312">
              <w:t> </w:t>
            </w:r>
          </w:p>
        </w:tc>
      </w:tr>
      <w:tr w:rsidR="00AB17FA" w:rsidRPr="005D2312" w14:paraId="18E0D477" w14:textId="77777777" w:rsidTr="00AB17FA">
        <w:trPr>
          <w:trHeight w:val="660"/>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35AD0C7" w14:textId="77777777" w:rsidR="00AB17FA" w:rsidRPr="005D2312" w:rsidRDefault="00AB17FA" w:rsidP="00AB17FA">
            <w:pPr>
              <w:jc w:val="center"/>
              <w:rPr>
                <w:b/>
                <w:bCs/>
              </w:rPr>
            </w:pPr>
            <w:r w:rsidRPr="005D2312">
              <w:rPr>
                <w:b/>
                <w:bCs/>
              </w:rPr>
              <w:t>2.2.</w:t>
            </w:r>
          </w:p>
        </w:tc>
        <w:tc>
          <w:tcPr>
            <w:tcW w:w="6330" w:type="dxa"/>
            <w:gridSpan w:val="5"/>
            <w:tcBorders>
              <w:top w:val="nil"/>
              <w:left w:val="nil"/>
              <w:bottom w:val="single" w:sz="4" w:space="0" w:color="auto"/>
              <w:right w:val="single" w:sz="4" w:space="0" w:color="auto"/>
            </w:tcBorders>
            <w:shd w:val="clear" w:color="000000" w:fill="FFFFFF"/>
            <w:hideMark/>
          </w:tcPr>
          <w:p w14:paraId="2E08425A" w14:textId="77777777" w:rsidR="00AB17FA" w:rsidRPr="005D2312" w:rsidRDefault="00AB17FA" w:rsidP="00AB17FA">
            <w:pPr>
              <w:rPr>
                <w:b/>
                <w:bCs/>
              </w:rPr>
            </w:pPr>
            <w:r w:rsidRPr="005D2312">
              <w:rPr>
                <w:b/>
                <w:bCs/>
              </w:rPr>
              <w:t xml:space="preserve"> Ликвидация несанкционированных свалок металлолома (в т.ч. автокузова)</w:t>
            </w:r>
          </w:p>
        </w:tc>
        <w:tc>
          <w:tcPr>
            <w:tcW w:w="1701" w:type="dxa"/>
            <w:tcBorders>
              <w:top w:val="nil"/>
              <w:left w:val="nil"/>
              <w:bottom w:val="single" w:sz="4" w:space="0" w:color="auto"/>
              <w:right w:val="single" w:sz="4" w:space="0" w:color="auto"/>
            </w:tcBorders>
            <w:shd w:val="clear" w:color="000000" w:fill="FFFFFF"/>
            <w:vAlign w:val="center"/>
            <w:hideMark/>
          </w:tcPr>
          <w:p w14:paraId="0DE64B4B" w14:textId="77777777" w:rsidR="00AB17FA" w:rsidRPr="005D2312" w:rsidRDefault="00AB17FA" w:rsidP="00AB17FA">
            <w:pPr>
              <w:jc w:val="center"/>
              <w:rPr>
                <w:b/>
                <w:bCs/>
              </w:rPr>
            </w:pPr>
            <w:r w:rsidRPr="005D2312">
              <w:rPr>
                <w:b/>
                <w:bCs/>
              </w:rPr>
              <w:t>1 274,76</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6E3327E" w14:textId="77777777" w:rsidR="00AB17FA" w:rsidRPr="005D2312" w:rsidRDefault="00AB17FA" w:rsidP="00AB17FA">
            <w:pPr>
              <w:jc w:val="center"/>
              <w:rPr>
                <w:b/>
                <w:bCs/>
              </w:rPr>
            </w:pPr>
            <w:r w:rsidRPr="005D2312">
              <w:rPr>
                <w:b/>
                <w:bCs/>
              </w:rPr>
              <w:t>834,22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514F918" w14:textId="77777777" w:rsidR="00AB17FA" w:rsidRPr="005D2312" w:rsidRDefault="00AB17FA" w:rsidP="00AB17FA">
            <w:pPr>
              <w:jc w:val="center"/>
              <w:rPr>
                <w:b/>
                <w:bCs/>
              </w:rPr>
            </w:pPr>
            <w:r w:rsidRPr="005D2312">
              <w:rPr>
                <w:b/>
                <w:bCs/>
              </w:rPr>
              <w:t>440,54</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0A4E814"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016849B8" w14:textId="77777777" w:rsidR="00AB17FA" w:rsidRPr="005D2312" w:rsidRDefault="00AB17FA" w:rsidP="00AB17FA">
            <w:pPr>
              <w:rPr>
                <w:b/>
                <w:bCs/>
              </w:rPr>
            </w:pPr>
            <w:r w:rsidRPr="005D2312">
              <w:rPr>
                <w:b/>
                <w:bCs/>
              </w:rPr>
              <w:t> </w:t>
            </w:r>
          </w:p>
        </w:tc>
      </w:tr>
      <w:tr w:rsidR="00AB17FA" w:rsidRPr="005D2312" w14:paraId="78E9703B"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04438AB0"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2E2C3C6C"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7216B916" w14:textId="77777777" w:rsidR="00AB17FA" w:rsidRPr="005D2312" w:rsidRDefault="00AB17FA" w:rsidP="00AB17FA">
            <w:pPr>
              <w:jc w:val="center"/>
            </w:pPr>
            <w:r w:rsidRPr="005D2312">
              <w:t>278,67</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CC76BE0" w14:textId="77777777" w:rsidR="00AB17FA" w:rsidRPr="005D2312" w:rsidRDefault="00AB17FA" w:rsidP="00AB17FA">
            <w:pPr>
              <w:jc w:val="center"/>
            </w:pPr>
            <w:r w:rsidRPr="005D2312">
              <w:t>13,93</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98261BE" w14:textId="77777777" w:rsidR="00AB17FA" w:rsidRPr="005D2312" w:rsidRDefault="00AB17FA" w:rsidP="00AB17FA">
            <w:pPr>
              <w:jc w:val="center"/>
            </w:pPr>
            <w:r w:rsidRPr="005D2312">
              <w:t>264,74</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9EC891E"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62552E98" w14:textId="77777777" w:rsidR="00AB17FA" w:rsidRPr="005D2312" w:rsidRDefault="00AB17FA" w:rsidP="00AB17FA">
            <w:r w:rsidRPr="005D2312">
              <w:t> </w:t>
            </w:r>
          </w:p>
        </w:tc>
      </w:tr>
      <w:tr w:rsidR="00AB17FA" w:rsidRPr="005D2312" w14:paraId="5F8D493C"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E8380AB"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05EBF611"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484BAAC4" w14:textId="77777777" w:rsidR="00AB17FA" w:rsidRPr="005D2312" w:rsidRDefault="00AB17FA" w:rsidP="00AB17FA">
            <w:pPr>
              <w:jc w:val="center"/>
            </w:pPr>
            <w:r w:rsidRPr="005D2312">
              <w:t>185,05</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9E2EAB6" w14:textId="77777777" w:rsidR="00AB17FA" w:rsidRPr="005D2312" w:rsidRDefault="00AB17FA" w:rsidP="00AB17FA">
            <w:pPr>
              <w:jc w:val="center"/>
            </w:pPr>
            <w:r w:rsidRPr="005D2312">
              <w:t>9,25</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15302DD" w14:textId="77777777" w:rsidR="00AB17FA" w:rsidRPr="005D2312" w:rsidRDefault="00AB17FA" w:rsidP="00AB17FA">
            <w:pPr>
              <w:jc w:val="center"/>
            </w:pPr>
            <w:r w:rsidRPr="005D2312">
              <w:t>175,80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8A19B58"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AD16E9D" w14:textId="77777777" w:rsidR="00AB17FA" w:rsidRPr="005D2312" w:rsidRDefault="00AB17FA" w:rsidP="00AB17FA">
            <w:r w:rsidRPr="005D2312">
              <w:t> </w:t>
            </w:r>
          </w:p>
        </w:tc>
      </w:tr>
      <w:tr w:rsidR="00AB17FA" w:rsidRPr="005D2312" w14:paraId="2B35FDAF"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A3F7895"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0001DAA7"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622DE912" w14:textId="77777777" w:rsidR="00AB17FA" w:rsidRPr="005D2312" w:rsidRDefault="00AB17FA" w:rsidP="00AB17FA">
            <w:pPr>
              <w:jc w:val="center"/>
            </w:pPr>
            <w:r w:rsidRPr="005D2312">
              <w:t>220,45</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6533E6B" w14:textId="77777777" w:rsidR="00AB17FA" w:rsidRPr="005D2312" w:rsidRDefault="00AB17FA" w:rsidP="00AB17FA">
            <w:pPr>
              <w:jc w:val="center"/>
            </w:pPr>
            <w:r w:rsidRPr="005D2312">
              <w:t>220,45</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28E5F46"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7AE9B015"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7215038C" w14:textId="77777777" w:rsidR="00AB17FA" w:rsidRPr="005D2312" w:rsidRDefault="00AB17FA" w:rsidP="00AB17FA">
            <w:r w:rsidRPr="005D2312">
              <w:t> </w:t>
            </w:r>
          </w:p>
        </w:tc>
      </w:tr>
      <w:tr w:rsidR="00AB17FA" w:rsidRPr="005D2312" w14:paraId="487B8E71"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151E4BC"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4DC0E90C"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7CB948A6" w14:textId="77777777" w:rsidR="00AB17FA" w:rsidRPr="005D2312" w:rsidRDefault="00AB17FA" w:rsidP="00AB17FA">
            <w:pPr>
              <w:jc w:val="center"/>
            </w:pPr>
            <w:r w:rsidRPr="005D2312">
              <w:t>590,59</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B24F998" w14:textId="77777777" w:rsidR="00AB17FA" w:rsidRPr="005D2312" w:rsidRDefault="00AB17FA" w:rsidP="00AB17FA">
            <w:pPr>
              <w:jc w:val="center"/>
            </w:pPr>
            <w:r w:rsidRPr="005D2312">
              <w:t>590,59</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04882EA3"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7771E4C6"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67627DA8" w14:textId="77777777" w:rsidR="00AB17FA" w:rsidRPr="005D2312" w:rsidRDefault="00AB17FA" w:rsidP="00AB17FA">
            <w:r w:rsidRPr="005D2312">
              <w:t> </w:t>
            </w:r>
          </w:p>
        </w:tc>
      </w:tr>
      <w:tr w:rsidR="00AB17FA" w:rsidRPr="005D2312" w14:paraId="63A5852F" w14:textId="77777777" w:rsidTr="00AB17FA">
        <w:trPr>
          <w:trHeight w:val="990"/>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7145AEB" w14:textId="77777777" w:rsidR="00AB17FA" w:rsidRPr="005D2312" w:rsidRDefault="00AB17FA" w:rsidP="00AB17FA">
            <w:pPr>
              <w:jc w:val="center"/>
              <w:rPr>
                <w:b/>
                <w:bCs/>
              </w:rPr>
            </w:pPr>
            <w:r w:rsidRPr="005D2312">
              <w:rPr>
                <w:b/>
                <w:bCs/>
              </w:rPr>
              <w:t>2.3.</w:t>
            </w:r>
          </w:p>
        </w:tc>
        <w:tc>
          <w:tcPr>
            <w:tcW w:w="6330" w:type="dxa"/>
            <w:gridSpan w:val="5"/>
            <w:tcBorders>
              <w:top w:val="nil"/>
              <w:left w:val="nil"/>
              <w:bottom w:val="single" w:sz="4" w:space="0" w:color="auto"/>
              <w:right w:val="single" w:sz="4" w:space="0" w:color="auto"/>
            </w:tcBorders>
            <w:shd w:val="clear" w:color="000000" w:fill="FFFFFF"/>
            <w:hideMark/>
          </w:tcPr>
          <w:p w14:paraId="72F0C95A" w14:textId="77777777" w:rsidR="00AB17FA" w:rsidRPr="005D2312" w:rsidRDefault="00AB17FA" w:rsidP="00AB17FA">
            <w:pPr>
              <w:rPr>
                <w:b/>
                <w:bCs/>
              </w:rPr>
            </w:pPr>
            <w:r w:rsidRPr="005D2312">
              <w:rPr>
                <w:b/>
                <w:bCs/>
              </w:rPr>
              <w:t>Организация эффективной санитарной очистки территорий поселка, сбор и вывоз ртутьсодержащих отходов</w:t>
            </w:r>
          </w:p>
        </w:tc>
        <w:tc>
          <w:tcPr>
            <w:tcW w:w="1701" w:type="dxa"/>
            <w:tcBorders>
              <w:top w:val="nil"/>
              <w:left w:val="nil"/>
              <w:bottom w:val="single" w:sz="4" w:space="0" w:color="auto"/>
              <w:right w:val="single" w:sz="4" w:space="0" w:color="auto"/>
            </w:tcBorders>
            <w:shd w:val="clear" w:color="000000" w:fill="FFFFFF"/>
            <w:vAlign w:val="center"/>
            <w:hideMark/>
          </w:tcPr>
          <w:p w14:paraId="1A6975B0" w14:textId="77777777" w:rsidR="00AB17FA" w:rsidRPr="005D2312" w:rsidRDefault="00AB17FA" w:rsidP="00AB17FA">
            <w:pPr>
              <w:jc w:val="center"/>
              <w:rPr>
                <w:b/>
                <w:bCs/>
              </w:rPr>
            </w:pPr>
            <w:r w:rsidRPr="005D2312">
              <w:rPr>
                <w:b/>
                <w:bCs/>
              </w:rPr>
              <w:t>329,13</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AD49B4E" w14:textId="77777777" w:rsidR="00AB17FA" w:rsidRPr="005D2312" w:rsidRDefault="00AB17FA" w:rsidP="00AB17FA">
            <w:pPr>
              <w:jc w:val="center"/>
              <w:rPr>
                <w:b/>
                <w:bCs/>
              </w:rPr>
            </w:pPr>
            <w:r w:rsidRPr="005D2312">
              <w:rPr>
                <w:b/>
                <w:bCs/>
              </w:rPr>
              <w:t>329,13</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956EC49"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6B3640C"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B11C454" w14:textId="77777777" w:rsidR="00AB17FA" w:rsidRPr="005D2312" w:rsidRDefault="00AB17FA" w:rsidP="00AB17FA">
            <w:pPr>
              <w:rPr>
                <w:b/>
                <w:bCs/>
              </w:rPr>
            </w:pPr>
            <w:r w:rsidRPr="005D2312">
              <w:rPr>
                <w:b/>
                <w:bCs/>
              </w:rPr>
              <w:t> </w:t>
            </w:r>
          </w:p>
        </w:tc>
      </w:tr>
      <w:tr w:rsidR="00AB17FA" w:rsidRPr="005D2312" w14:paraId="6D945DA0"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FF33E87"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11B2B4CF"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0FCF3508" w14:textId="77777777" w:rsidR="00AB17FA" w:rsidRPr="005D2312" w:rsidRDefault="00AB17FA" w:rsidP="00AB17FA">
            <w:pPr>
              <w:jc w:val="center"/>
            </w:pPr>
            <w:r w:rsidRPr="005D2312">
              <w:t>98,48</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B32207E" w14:textId="77777777" w:rsidR="00AB17FA" w:rsidRPr="005D2312" w:rsidRDefault="00AB17FA" w:rsidP="00AB17FA">
            <w:pPr>
              <w:jc w:val="center"/>
            </w:pPr>
            <w:r w:rsidRPr="005D2312">
              <w:t>98,48</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D15382B"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6218C4E0"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6B45BDEF" w14:textId="77777777" w:rsidR="00AB17FA" w:rsidRPr="005D2312" w:rsidRDefault="00AB17FA" w:rsidP="00AB17FA">
            <w:r w:rsidRPr="005D2312">
              <w:t> </w:t>
            </w:r>
          </w:p>
        </w:tc>
      </w:tr>
      <w:tr w:rsidR="00AB17FA" w:rsidRPr="005D2312" w14:paraId="1D5BD8EB"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FD8C13A"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6979C2E2"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7F3638D5" w14:textId="77777777" w:rsidR="00AB17FA" w:rsidRPr="005D2312" w:rsidRDefault="00AB17FA" w:rsidP="00AB17FA">
            <w:pPr>
              <w:jc w:val="center"/>
            </w:pPr>
            <w:r w:rsidRPr="005D2312">
              <w:t>65,26</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E2F3053" w14:textId="77777777" w:rsidR="00AB17FA" w:rsidRPr="005D2312" w:rsidRDefault="00AB17FA" w:rsidP="00AB17FA">
            <w:pPr>
              <w:jc w:val="center"/>
            </w:pPr>
            <w:r w:rsidRPr="005D2312">
              <w:t>65,26</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35DBE30"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E560FB4"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6A5452E" w14:textId="77777777" w:rsidR="00AB17FA" w:rsidRPr="005D2312" w:rsidRDefault="00AB17FA" w:rsidP="00AB17FA">
            <w:r w:rsidRPr="005D2312">
              <w:t> </w:t>
            </w:r>
          </w:p>
        </w:tc>
      </w:tr>
      <w:tr w:rsidR="00AB17FA" w:rsidRPr="005D2312" w14:paraId="7C4878E6"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79D75BA"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1EBA4FEB"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6C989AB3" w14:textId="77777777" w:rsidR="00AB17FA" w:rsidRPr="005D2312" w:rsidRDefault="00AB17FA" w:rsidP="00AB17FA">
            <w:pPr>
              <w:jc w:val="center"/>
            </w:pPr>
            <w:r w:rsidRPr="005D2312">
              <w:t>65,39</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573A4F0" w14:textId="77777777" w:rsidR="00AB17FA" w:rsidRPr="005D2312" w:rsidRDefault="00AB17FA" w:rsidP="00AB17FA">
            <w:pPr>
              <w:jc w:val="center"/>
            </w:pPr>
            <w:r w:rsidRPr="005D2312">
              <w:t>65,39</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08B51D9"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6BCFB052"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19AC265D" w14:textId="77777777" w:rsidR="00AB17FA" w:rsidRPr="005D2312" w:rsidRDefault="00AB17FA" w:rsidP="00AB17FA">
            <w:r w:rsidRPr="005D2312">
              <w:t> </w:t>
            </w:r>
          </w:p>
        </w:tc>
      </w:tr>
      <w:tr w:rsidR="00AB17FA" w:rsidRPr="005D2312" w14:paraId="4AA4A6FB"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03531BD3"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265F2254"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2AB4BE98" w14:textId="77777777" w:rsidR="00AB17FA" w:rsidRPr="005D2312" w:rsidRDefault="00AB17FA" w:rsidP="00AB17FA">
            <w:pPr>
              <w:jc w:val="center"/>
            </w:pPr>
            <w:r w:rsidRPr="005D2312">
              <w:t>100,00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300A209" w14:textId="77777777" w:rsidR="00AB17FA" w:rsidRPr="005D2312" w:rsidRDefault="00AB17FA" w:rsidP="00AB17FA">
            <w:pPr>
              <w:jc w:val="center"/>
            </w:pPr>
            <w:r w:rsidRPr="005D2312">
              <w:t>100,00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7A5524C8"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F71140E"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01B1941" w14:textId="77777777" w:rsidR="00AB17FA" w:rsidRPr="005D2312" w:rsidRDefault="00AB17FA" w:rsidP="00AB17FA">
            <w:r w:rsidRPr="005D2312">
              <w:t> </w:t>
            </w:r>
          </w:p>
        </w:tc>
      </w:tr>
      <w:tr w:rsidR="00AB17FA" w:rsidRPr="005D2312" w14:paraId="19371933" w14:textId="77777777" w:rsidTr="00AB17FA">
        <w:trPr>
          <w:trHeight w:val="660"/>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9A6D941" w14:textId="77777777" w:rsidR="00AB17FA" w:rsidRPr="005D2312" w:rsidRDefault="00AB17FA" w:rsidP="00AB17FA">
            <w:pPr>
              <w:jc w:val="center"/>
              <w:rPr>
                <w:b/>
                <w:bCs/>
              </w:rPr>
            </w:pPr>
            <w:r w:rsidRPr="005D2312">
              <w:rPr>
                <w:b/>
                <w:bCs/>
              </w:rPr>
              <w:t>2.4.</w:t>
            </w:r>
          </w:p>
        </w:tc>
        <w:tc>
          <w:tcPr>
            <w:tcW w:w="6330" w:type="dxa"/>
            <w:gridSpan w:val="5"/>
            <w:tcBorders>
              <w:top w:val="nil"/>
              <w:left w:val="nil"/>
              <w:bottom w:val="single" w:sz="4" w:space="0" w:color="auto"/>
              <w:right w:val="single" w:sz="4" w:space="0" w:color="auto"/>
            </w:tcBorders>
            <w:shd w:val="clear" w:color="000000" w:fill="FFFFFF"/>
            <w:hideMark/>
          </w:tcPr>
          <w:p w14:paraId="00E965F0" w14:textId="77777777" w:rsidR="00AB17FA" w:rsidRPr="005D2312" w:rsidRDefault="00AB17FA" w:rsidP="00AB17FA">
            <w:pPr>
              <w:rPr>
                <w:b/>
                <w:bCs/>
              </w:rPr>
            </w:pPr>
            <w:r w:rsidRPr="005D2312">
              <w:rPr>
                <w:b/>
                <w:bCs/>
              </w:rPr>
              <w:t>Сбор и вывоз ТБО (мусора) после проведения поселковых субботников прочие</w:t>
            </w:r>
          </w:p>
        </w:tc>
        <w:tc>
          <w:tcPr>
            <w:tcW w:w="1701" w:type="dxa"/>
            <w:tcBorders>
              <w:top w:val="nil"/>
              <w:left w:val="nil"/>
              <w:bottom w:val="single" w:sz="4" w:space="0" w:color="auto"/>
              <w:right w:val="single" w:sz="4" w:space="0" w:color="auto"/>
            </w:tcBorders>
            <w:shd w:val="clear" w:color="000000" w:fill="FFFFFF"/>
            <w:vAlign w:val="center"/>
            <w:hideMark/>
          </w:tcPr>
          <w:p w14:paraId="14F85B11" w14:textId="77777777" w:rsidR="00AB17FA" w:rsidRPr="005D2312" w:rsidRDefault="00AB17FA" w:rsidP="00AB17FA">
            <w:pPr>
              <w:jc w:val="center"/>
              <w:rPr>
                <w:b/>
                <w:bCs/>
              </w:rPr>
            </w:pPr>
            <w:r w:rsidRPr="005D2312">
              <w:rPr>
                <w:b/>
                <w:bCs/>
              </w:rPr>
              <w:t>473,32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6CA5B78" w14:textId="77777777" w:rsidR="00AB17FA" w:rsidRPr="005D2312" w:rsidRDefault="00AB17FA" w:rsidP="00AB17FA">
            <w:pPr>
              <w:jc w:val="center"/>
              <w:rPr>
                <w:b/>
                <w:bCs/>
              </w:rPr>
            </w:pPr>
            <w:r w:rsidRPr="005D2312">
              <w:rPr>
                <w:b/>
                <w:bCs/>
              </w:rPr>
              <w:t>473,32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C23C3B9"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33189073"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06A4DCA" w14:textId="77777777" w:rsidR="00AB17FA" w:rsidRPr="005D2312" w:rsidRDefault="00AB17FA" w:rsidP="00AB17FA">
            <w:pPr>
              <w:rPr>
                <w:b/>
                <w:bCs/>
              </w:rPr>
            </w:pPr>
            <w:r w:rsidRPr="005D2312">
              <w:rPr>
                <w:b/>
                <w:bCs/>
              </w:rPr>
              <w:t> </w:t>
            </w:r>
          </w:p>
        </w:tc>
      </w:tr>
      <w:tr w:rsidR="00AB17FA" w:rsidRPr="005D2312" w14:paraId="66764974"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1CE72B2"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18130736"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2D084F80" w14:textId="77777777" w:rsidR="00AB17FA" w:rsidRPr="005D2312" w:rsidRDefault="00AB17FA" w:rsidP="00AB17FA">
            <w:pPr>
              <w:jc w:val="center"/>
            </w:pPr>
            <w:r w:rsidRPr="005D2312">
              <w:t>-</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2DEB3C6" w14:textId="77777777" w:rsidR="00AB17FA" w:rsidRPr="005D2312" w:rsidRDefault="00AB17FA" w:rsidP="00AB17FA">
            <w:pPr>
              <w:jc w:val="center"/>
            </w:pPr>
            <w:r w:rsidRPr="005D2312">
              <w:t>-</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4A37757"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E26183A"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067C37D3" w14:textId="77777777" w:rsidR="00AB17FA" w:rsidRPr="005D2312" w:rsidRDefault="00AB17FA" w:rsidP="00AB17FA">
            <w:r w:rsidRPr="005D2312">
              <w:t> </w:t>
            </w:r>
          </w:p>
        </w:tc>
      </w:tr>
      <w:tr w:rsidR="00AB17FA" w:rsidRPr="005D2312" w14:paraId="55362215"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2ECE2FF"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34CD3424"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3F562B4F" w14:textId="77777777" w:rsidR="00AB17FA" w:rsidRPr="005D2312" w:rsidRDefault="00AB17FA" w:rsidP="00AB17FA">
            <w:pPr>
              <w:jc w:val="center"/>
            </w:pPr>
            <w:r w:rsidRPr="005D2312">
              <w:t>158,34</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7C8548E" w14:textId="77777777" w:rsidR="00AB17FA" w:rsidRPr="005D2312" w:rsidRDefault="00AB17FA" w:rsidP="00AB17FA">
            <w:pPr>
              <w:jc w:val="center"/>
            </w:pPr>
            <w:r w:rsidRPr="005D2312">
              <w:t>158,34</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0B60CA25"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1B3798E7"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3EF196E2" w14:textId="77777777" w:rsidR="00AB17FA" w:rsidRPr="005D2312" w:rsidRDefault="00AB17FA" w:rsidP="00AB17FA">
            <w:r w:rsidRPr="005D2312">
              <w:t> </w:t>
            </w:r>
          </w:p>
        </w:tc>
      </w:tr>
      <w:tr w:rsidR="00AB17FA" w:rsidRPr="005D2312" w14:paraId="688E7253"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8C6727F"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10233713"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32048B93" w14:textId="77777777" w:rsidR="00AB17FA" w:rsidRPr="005D2312" w:rsidRDefault="00AB17FA" w:rsidP="00AB17FA">
            <w:pPr>
              <w:jc w:val="center"/>
            </w:pPr>
            <w:r w:rsidRPr="005D2312">
              <w:t>156,52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36B5EAA" w14:textId="77777777" w:rsidR="00AB17FA" w:rsidRPr="005D2312" w:rsidRDefault="00AB17FA" w:rsidP="00AB17FA">
            <w:pPr>
              <w:jc w:val="center"/>
            </w:pPr>
            <w:r w:rsidRPr="005D2312">
              <w:t>156,52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791B9EE8"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33AC33ED"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7050D87F" w14:textId="77777777" w:rsidR="00AB17FA" w:rsidRPr="005D2312" w:rsidRDefault="00AB17FA" w:rsidP="00AB17FA">
            <w:r w:rsidRPr="005D2312">
              <w:t> </w:t>
            </w:r>
          </w:p>
        </w:tc>
      </w:tr>
      <w:tr w:rsidR="00AB17FA" w:rsidRPr="005D2312" w14:paraId="475606F2"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3BC4D376"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08F132A2"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28301F62" w14:textId="77777777" w:rsidR="00AB17FA" w:rsidRPr="005D2312" w:rsidRDefault="00AB17FA" w:rsidP="00AB17FA">
            <w:pPr>
              <w:jc w:val="center"/>
            </w:pPr>
            <w:r w:rsidRPr="005D2312">
              <w:t>158,46</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930C4B9" w14:textId="77777777" w:rsidR="00AB17FA" w:rsidRPr="005D2312" w:rsidRDefault="00AB17FA" w:rsidP="00AB17FA">
            <w:pPr>
              <w:jc w:val="center"/>
            </w:pPr>
            <w:r w:rsidRPr="005D2312">
              <w:t>158,46</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EF7CA0B"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30EE3DC"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D483CEC" w14:textId="77777777" w:rsidR="00AB17FA" w:rsidRPr="005D2312" w:rsidRDefault="00AB17FA" w:rsidP="00AB17FA">
            <w:pPr>
              <w:jc w:val="center"/>
            </w:pPr>
          </w:p>
        </w:tc>
      </w:tr>
      <w:tr w:rsidR="00AB17FA" w:rsidRPr="005D2312" w14:paraId="319670C7" w14:textId="77777777" w:rsidTr="00AB17FA">
        <w:trPr>
          <w:trHeight w:val="765"/>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A554A41" w14:textId="77777777" w:rsidR="00AB17FA" w:rsidRPr="005D2312" w:rsidRDefault="00AB17FA" w:rsidP="00AB17FA">
            <w:pPr>
              <w:jc w:val="center"/>
              <w:rPr>
                <w:b/>
                <w:bCs/>
              </w:rPr>
            </w:pPr>
            <w:r w:rsidRPr="005D2312">
              <w:rPr>
                <w:b/>
                <w:bCs/>
              </w:rPr>
              <w:t>2.5.</w:t>
            </w:r>
          </w:p>
        </w:tc>
        <w:tc>
          <w:tcPr>
            <w:tcW w:w="6330" w:type="dxa"/>
            <w:gridSpan w:val="5"/>
            <w:tcBorders>
              <w:top w:val="nil"/>
              <w:left w:val="nil"/>
              <w:bottom w:val="single" w:sz="4" w:space="0" w:color="auto"/>
              <w:right w:val="single" w:sz="4" w:space="0" w:color="auto"/>
            </w:tcBorders>
            <w:shd w:val="clear" w:color="000000" w:fill="FFFFFF"/>
            <w:hideMark/>
          </w:tcPr>
          <w:p w14:paraId="450E7F5F" w14:textId="77777777" w:rsidR="00AB17FA" w:rsidRPr="005D2312" w:rsidRDefault="00AB17FA" w:rsidP="00AB17FA">
            <w:pPr>
              <w:rPr>
                <w:b/>
                <w:bCs/>
              </w:rPr>
            </w:pPr>
            <w:r w:rsidRPr="005D2312">
              <w:rPr>
                <w:b/>
                <w:bCs/>
              </w:rPr>
              <w:t>Размещение на полигоне ТКО мусора от сноса и разработки зданий (несортированный)</w:t>
            </w:r>
          </w:p>
        </w:tc>
        <w:tc>
          <w:tcPr>
            <w:tcW w:w="1701" w:type="dxa"/>
            <w:tcBorders>
              <w:top w:val="nil"/>
              <w:left w:val="nil"/>
              <w:bottom w:val="single" w:sz="4" w:space="0" w:color="auto"/>
              <w:right w:val="single" w:sz="4" w:space="0" w:color="auto"/>
            </w:tcBorders>
            <w:shd w:val="clear" w:color="000000" w:fill="FFFFFF"/>
            <w:vAlign w:val="center"/>
            <w:hideMark/>
          </w:tcPr>
          <w:p w14:paraId="58393E98" w14:textId="77777777" w:rsidR="00AB17FA" w:rsidRPr="005D2312" w:rsidRDefault="00AB17FA" w:rsidP="00AB17FA">
            <w:pPr>
              <w:jc w:val="center"/>
              <w:rPr>
                <w:b/>
                <w:bCs/>
              </w:rPr>
            </w:pPr>
            <w:r w:rsidRPr="005D2312">
              <w:rPr>
                <w:b/>
                <w:bCs/>
              </w:rPr>
              <w:t>222,00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7233A51" w14:textId="77777777" w:rsidR="00AB17FA" w:rsidRPr="005D2312" w:rsidRDefault="00AB17FA" w:rsidP="00AB17FA">
            <w:pPr>
              <w:jc w:val="center"/>
              <w:rPr>
                <w:b/>
                <w:bCs/>
              </w:rPr>
            </w:pPr>
            <w:r w:rsidRPr="005D2312">
              <w:rPr>
                <w:b/>
                <w:bCs/>
              </w:rPr>
              <w:t>23,76</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0D80FAE3" w14:textId="77777777" w:rsidR="00AB17FA" w:rsidRPr="005D2312" w:rsidRDefault="00AB17FA" w:rsidP="00AB17FA">
            <w:pPr>
              <w:jc w:val="center"/>
              <w:rPr>
                <w:b/>
                <w:bCs/>
              </w:rPr>
            </w:pPr>
            <w:r w:rsidRPr="005D2312">
              <w:rPr>
                <w:b/>
                <w:bCs/>
              </w:rPr>
              <w:t>198,24</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825988E"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55A3B01" w14:textId="77777777" w:rsidR="00AB17FA" w:rsidRPr="005D2312" w:rsidRDefault="00AB17FA" w:rsidP="00AB17FA">
            <w:pPr>
              <w:jc w:val="center"/>
              <w:rPr>
                <w:b/>
                <w:bCs/>
              </w:rPr>
            </w:pPr>
          </w:p>
        </w:tc>
      </w:tr>
      <w:tr w:rsidR="00AB17FA" w:rsidRPr="005D2312" w14:paraId="10F9F3B3"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3714CD8"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5C9DF068"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321C9C06" w14:textId="77777777" w:rsidR="00AB17FA" w:rsidRPr="005D2312" w:rsidRDefault="00AB17FA" w:rsidP="00AB17FA">
            <w:pPr>
              <w:jc w:val="center"/>
            </w:pPr>
            <w:r w:rsidRPr="005D2312">
              <w:t>208,67</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E9A6EA5" w14:textId="77777777" w:rsidR="00AB17FA" w:rsidRPr="005D2312" w:rsidRDefault="00AB17FA" w:rsidP="00AB17FA">
            <w:pPr>
              <w:jc w:val="center"/>
            </w:pPr>
            <w:r w:rsidRPr="005D2312">
              <w:t>10,43</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59368F6" w14:textId="77777777" w:rsidR="00AB17FA" w:rsidRPr="005D2312" w:rsidRDefault="00AB17FA" w:rsidP="00AB17FA">
            <w:pPr>
              <w:jc w:val="center"/>
            </w:pPr>
            <w:r w:rsidRPr="005D2312">
              <w:t>198,24</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32E87FA"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7B2336CB" w14:textId="77777777" w:rsidR="00AB17FA" w:rsidRPr="005D2312" w:rsidRDefault="00AB17FA" w:rsidP="00AB17FA">
            <w:pPr>
              <w:jc w:val="center"/>
            </w:pPr>
          </w:p>
        </w:tc>
      </w:tr>
      <w:tr w:rsidR="00AB17FA" w:rsidRPr="005D2312" w14:paraId="4F24A5A8"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006C782"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7F20A9E1"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23220CE8" w14:textId="77777777" w:rsidR="00AB17FA" w:rsidRPr="005D2312" w:rsidRDefault="00AB17FA" w:rsidP="00AB17FA">
            <w:pPr>
              <w:jc w:val="center"/>
            </w:pPr>
            <w:r w:rsidRPr="005D2312">
              <w:t>13,33</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C55F6F9" w14:textId="77777777" w:rsidR="00AB17FA" w:rsidRPr="005D2312" w:rsidRDefault="00AB17FA" w:rsidP="00AB17FA">
            <w:pPr>
              <w:jc w:val="center"/>
            </w:pPr>
            <w:r w:rsidRPr="005D2312">
              <w:t>13,33</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8F08E5E"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7F9272CD"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304B2DB1" w14:textId="77777777" w:rsidR="00AB17FA" w:rsidRPr="005D2312" w:rsidRDefault="00AB17FA" w:rsidP="00AB17FA">
            <w:pPr>
              <w:jc w:val="center"/>
            </w:pPr>
          </w:p>
        </w:tc>
      </w:tr>
      <w:tr w:rsidR="00AB17FA" w:rsidRPr="005D2312" w14:paraId="69F52D10"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BF40D60"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6CB1F291"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01B38497" w14:textId="77777777" w:rsidR="00AB17FA" w:rsidRPr="005D2312" w:rsidRDefault="00AB17FA" w:rsidP="00AB17FA">
            <w:pPr>
              <w:jc w:val="center"/>
            </w:pPr>
          </w:p>
        </w:tc>
        <w:tc>
          <w:tcPr>
            <w:tcW w:w="1417" w:type="dxa"/>
            <w:gridSpan w:val="3"/>
            <w:tcBorders>
              <w:top w:val="nil"/>
              <w:left w:val="nil"/>
              <w:bottom w:val="single" w:sz="4" w:space="0" w:color="auto"/>
              <w:right w:val="single" w:sz="4" w:space="0" w:color="auto"/>
            </w:tcBorders>
            <w:shd w:val="clear" w:color="000000" w:fill="FFFFFF"/>
            <w:vAlign w:val="center"/>
            <w:hideMark/>
          </w:tcPr>
          <w:p w14:paraId="5EF23526" w14:textId="77777777" w:rsidR="00AB17FA" w:rsidRPr="005D2312" w:rsidRDefault="00AB17FA" w:rsidP="00AB17FA">
            <w:pPr>
              <w:jc w:val="cente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0CEDD7AA"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1B774B9C"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A9C51A6" w14:textId="77777777" w:rsidR="00AB17FA" w:rsidRPr="005D2312" w:rsidRDefault="00AB17FA" w:rsidP="00AB17FA">
            <w:pPr>
              <w:jc w:val="center"/>
            </w:pPr>
          </w:p>
        </w:tc>
      </w:tr>
      <w:tr w:rsidR="00AB17FA" w:rsidRPr="005D2312" w14:paraId="0FB4AC5F" w14:textId="77777777" w:rsidTr="00AB17FA">
        <w:trPr>
          <w:trHeight w:val="879"/>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DCE9DE5" w14:textId="77777777" w:rsidR="00AB17FA" w:rsidRPr="005D2312" w:rsidRDefault="00AB17FA" w:rsidP="00AB17FA">
            <w:pPr>
              <w:jc w:val="center"/>
              <w:rPr>
                <w:b/>
                <w:bCs/>
              </w:rPr>
            </w:pPr>
            <w:r w:rsidRPr="005D2312">
              <w:rPr>
                <w:b/>
                <w:bCs/>
              </w:rPr>
              <w:lastRenderedPageBreak/>
              <w:t>3.</w:t>
            </w:r>
          </w:p>
        </w:tc>
        <w:tc>
          <w:tcPr>
            <w:tcW w:w="6330" w:type="dxa"/>
            <w:gridSpan w:val="5"/>
            <w:tcBorders>
              <w:top w:val="nil"/>
              <w:left w:val="nil"/>
              <w:bottom w:val="single" w:sz="4" w:space="0" w:color="auto"/>
              <w:right w:val="single" w:sz="4" w:space="0" w:color="auto"/>
            </w:tcBorders>
            <w:shd w:val="clear" w:color="000000" w:fill="FFFFFF"/>
            <w:hideMark/>
          </w:tcPr>
          <w:p w14:paraId="7A8C4749" w14:textId="77777777" w:rsidR="00AB17FA" w:rsidRPr="005D2312" w:rsidRDefault="00AB17FA" w:rsidP="00AB17FA">
            <w:pPr>
              <w:rPr>
                <w:b/>
                <w:bCs/>
              </w:rPr>
            </w:pPr>
            <w:r w:rsidRPr="005D2312">
              <w:rPr>
                <w:b/>
                <w:bCs/>
              </w:rPr>
              <w:t>Сохранение памятников культурного наследия, других памятных мест</w:t>
            </w:r>
          </w:p>
        </w:tc>
        <w:tc>
          <w:tcPr>
            <w:tcW w:w="1701" w:type="dxa"/>
            <w:tcBorders>
              <w:top w:val="nil"/>
              <w:left w:val="nil"/>
              <w:bottom w:val="single" w:sz="4" w:space="0" w:color="auto"/>
              <w:right w:val="single" w:sz="4" w:space="0" w:color="auto"/>
            </w:tcBorders>
            <w:shd w:val="clear" w:color="000000" w:fill="FFFFFF"/>
            <w:vAlign w:val="center"/>
            <w:hideMark/>
          </w:tcPr>
          <w:p w14:paraId="7297A757" w14:textId="77777777" w:rsidR="00AB17FA" w:rsidRPr="005D2312" w:rsidRDefault="00AB17FA" w:rsidP="00AB17FA">
            <w:pPr>
              <w:jc w:val="center"/>
              <w:rPr>
                <w:b/>
                <w:bCs/>
              </w:rPr>
            </w:pPr>
            <w:r w:rsidRPr="005D2312">
              <w:rPr>
                <w:b/>
                <w:bCs/>
              </w:rPr>
              <w:t>23 108,57</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EFB9D21" w14:textId="77777777" w:rsidR="00AB17FA" w:rsidRPr="005D2312" w:rsidRDefault="00AB17FA" w:rsidP="00AB17FA">
            <w:pPr>
              <w:jc w:val="center"/>
              <w:rPr>
                <w:b/>
                <w:bCs/>
              </w:rPr>
            </w:pPr>
            <w:r w:rsidRPr="005D2312">
              <w:rPr>
                <w:b/>
                <w:bCs/>
              </w:rPr>
              <w:t>21 563,57</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5C7E3D0"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707B80D2" w14:textId="77777777" w:rsidR="00AB17FA" w:rsidRPr="005D2312" w:rsidRDefault="00AB17FA" w:rsidP="00AB17FA">
            <w:pPr>
              <w:jc w:val="center"/>
              <w:rPr>
                <w:b/>
                <w:bCs/>
              </w:rPr>
            </w:pPr>
            <w:r w:rsidRPr="005D2312">
              <w:rPr>
                <w:b/>
                <w:bCs/>
              </w:rPr>
              <w:t>1 500,00</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4D09E576" w14:textId="77777777" w:rsidR="00AB17FA" w:rsidRPr="005D2312" w:rsidRDefault="00AB17FA" w:rsidP="00AB17FA">
            <w:pPr>
              <w:jc w:val="center"/>
              <w:rPr>
                <w:b/>
                <w:bCs/>
              </w:rPr>
            </w:pPr>
            <w:r w:rsidRPr="005D2312">
              <w:rPr>
                <w:b/>
                <w:bCs/>
              </w:rPr>
              <w:t>45,00</w:t>
            </w:r>
          </w:p>
        </w:tc>
      </w:tr>
      <w:tr w:rsidR="00AB17FA" w:rsidRPr="005D2312" w14:paraId="4A436D3C"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1457D73"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01EA5C74" w14:textId="77777777" w:rsidR="00AB17FA" w:rsidRPr="005D2312" w:rsidRDefault="00AB17FA" w:rsidP="00AB17FA">
            <w:pPr>
              <w:rPr>
                <w:b/>
                <w:bCs/>
              </w:rPr>
            </w:pPr>
            <w:r w:rsidRPr="005D2312">
              <w:rPr>
                <w:b/>
                <w:bCs/>
              </w:rPr>
              <w:t>2019 г</w:t>
            </w:r>
          </w:p>
        </w:tc>
        <w:tc>
          <w:tcPr>
            <w:tcW w:w="1701" w:type="dxa"/>
            <w:tcBorders>
              <w:top w:val="nil"/>
              <w:left w:val="nil"/>
              <w:bottom w:val="single" w:sz="4" w:space="0" w:color="auto"/>
              <w:right w:val="single" w:sz="4" w:space="0" w:color="auto"/>
            </w:tcBorders>
            <w:shd w:val="clear" w:color="000000" w:fill="FFFFFF"/>
            <w:vAlign w:val="center"/>
            <w:hideMark/>
          </w:tcPr>
          <w:p w14:paraId="16E9800C" w14:textId="77777777" w:rsidR="00AB17FA" w:rsidRPr="005D2312" w:rsidRDefault="00AB17FA" w:rsidP="00AB17FA">
            <w:pPr>
              <w:jc w:val="center"/>
              <w:rPr>
                <w:b/>
                <w:bCs/>
              </w:rPr>
            </w:pPr>
            <w:r w:rsidRPr="005D2312">
              <w:rPr>
                <w:b/>
                <w:bCs/>
              </w:rPr>
              <w:t>5 154,28</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6E1FECB" w14:textId="77777777" w:rsidR="00AB17FA" w:rsidRPr="005D2312" w:rsidRDefault="00AB17FA" w:rsidP="00AB17FA">
            <w:pPr>
              <w:jc w:val="center"/>
              <w:rPr>
                <w:b/>
                <w:bCs/>
              </w:rPr>
            </w:pPr>
            <w:r w:rsidRPr="005D2312">
              <w:rPr>
                <w:b/>
                <w:bCs/>
              </w:rPr>
              <w:t>5 154,28</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76F85F39"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316A17BA"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E1D0486" w14:textId="77777777" w:rsidR="00AB17FA" w:rsidRPr="005D2312" w:rsidRDefault="00AB17FA" w:rsidP="00AB17FA">
            <w:pPr>
              <w:jc w:val="center"/>
              <w:rPr>
                <w:b/>
                <w:bCs/>
              </w:rPr>
            </w:pPr>
          </w:p>
        </w:tc>
      </w:tr>
      <w:tr w:rsidR="00AB17FA" w:rsidRPr="005D2312" w14:paraId="74AD4F28"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7C2677F"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18093EAB" w14:textId="77777777" w:rsidR="00AB17FA" w:rsidRPr="005D2312" w:rsidRDefault="00AB17FA" w:rsidP="00AB17FA">
            <w:pPr>
              <w:rPr>
                <w:b/>
                <w:bCs/>
              </w:rPr>
            </w:pPr>
            <w:r w:rsidRPr="005D2312">
              <w:rPr>
                <w:b/>
                <w:bCs/>
              </w:rPr>
              <w:t>2020 г</w:t>
            </w:r>
          </w:p>
        </w:tc>
        <w:tc>
          <w:tcPr>
            <w:tcW w:w="1701" w:type="dxa"/>
            <w:tcBorders>
              <w:top w:val="nil"/>
              <w:left w:val="nil"/>
              <w:bottom w:val="single" w:sz="4" w:space="0" w:color="auto"/>
              <w:right w:val="single" w:sz="4" w:space="0" w:color="auto"/>
            </w:tcBorders>
            <w:shd w:val="clear" w:color="000000" w:fill="FFFFFF"/>
            <w:vAlign w:val="center"/>
            <w:hideMark/>
          </w:tcPr>
          <w:p w14:paraId="35B5DD32" w14:textId="77777777" w:rsidR="00AB17FA" w:rsidRPr="005D2312" w:rsidRDefault="00AB17FA" w:rsidP="00AB17FA">
            <w:pPr>
              <w:jc w:val="center"/>
              <w:rPr>
                <w:b/>
                <w:bCs/>
              </w:rPr>
            </w:pPr>
            <w:r w:rsidRPr="005D2312">
              <w:rPr>
                <w:b/>
                <w:bCs/>
              </w:rPr>
              <w:t>7 481,65</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CF38E0C" w14:textId="77777777" w:rsidR="00AB17FA" w:rsidRPr="005D2312" w:rsidRDefault="00AB17FA" w:rsidP="00AB17FA">
            <w:pPr>
              <w:jc w:val="center"/>
              <w:rPr>
                <w:b/>
                <w:bCs/>
              </w:rPr>
            </w:pPr>
            <w:r w:rsidRPr="005D2312">
              <w:rPr>
                <w:b/>
                <w:bCs/>
              </w:rPr>
              <w:t>5 936,65</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69D35C1"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18240D53"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3A1FE552" w14:textId="77777777" w:rsidR="00AB17FA" w:rsidRPr="005D2312" w:rsidRDefault="00AB17FA" w:rsidP="00AB17FA">
            <w:pPr>
              <w:jc w:val="center"/>
              <w:rPr>
                <w:b/>
                <w:bCs/>
              </w:rPr>
            </w:pPr>
          </w:p>
        </w:tc>
      </w:tr>
      <w:tr w:rsidR="00AB17FA" w:rsidRPr="005D2312" w14:paraId="0207EE77"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37C29F9A"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4071AA57" w14:textId="77777777" w:rsidR="00AB17FA" w:rsidRPr="005D2312" w:rsidRDefault="00AB17FA" w:rsidP="00AB17FA">
            <w:pPr>
              <w:rPr>
                <w:b/>
                <w:bCs/>
              </w:rPr>
            </w:pPr>
            <w:r w:rsidRPr="005D2312">
              <w:rPr>
                <w:b/>
                <w:bCs/>
              </w:rPr>
              <w:t>2021 г</w:t>
            </w:r>
          </w:p>
        </w:tc>
        <w:tc>
          <w:tcPr>
            <w:tcW w:w="1701" w:type="dxa"/>
            <w:tcBorders>
              <w:top w:val="nil"/>
              <w:left w:val="nil"/>
              <w:bottom w:val="single" w:sz="4" w:space="0" w:color="auto"/>
              <w:right w:val="single" w:sz="4" w:space="0" w:color="auto"/>
            </w:tcBorders>
            <w:shd w:val="clear" w:color="000000" w:fill="FFFFFF"/>
            <w:vAlign w:val="center"/>
            <w:hideMark/>
          </w:tcPr>
          <w:p w14:paraId="63A0ABD0" w14:textId="77777777" w:rsidR="00AB17FA" w:rsidRPr="005D2312" w:rsidRDefault="00AB17FA" w:rsidP="00AB17FA">
            <w:pPr>
              <w:jc w:val="center"/>
              <w:rPr>
                <w:b/>
                <w:bCs/>
              </w:rPr>
            </w:pPr>
            <w:r w:rsidRPr="005D2312">
              <w:rPr>
                <w:b/>
                <w:bCs/>
              </w:rPr>
              <w:t>5 312,68</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5EC2D18" w14:textId="77777777" w:rsidR="00AB17FA" w:rsidRPr="005D2312" w:rsidRDefault="00AB17FA" w:rsidP="00AB17FA">
            <w:pPr>
              <w:jc w:val="center"/>
              <w:rPr>
                <w:b/>
                <w:bCs/>
              </w:rPr>
            </w:pPr>
            <w:r w:rsidRPr="005D2312">
              <w:rPr>
                <w:b/>
                <w:bCs/>
              </w:rPr>
              <w:t>5 312,68</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708AC616"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16DE2811"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63B3C135" w14:textId="77777777" w:rsidR="00AB17FA" w:rsidRPr="005D2312" w:rsidRDefault="00AB17FA" w:rsidP="00AB17FA">
            <w:pPr>
              <w:jc w:val="center"/>
              <w:rPr>
                <w:b/>
                <w:bCs/>
              </w:rPr>
            </w:pPr>
          </w:p>
        </w:tc>
      </w:tr>
      <w:tr w:rsidR="00AB17FA" w:rsidRPr="005D2312" w14:paraId="784DB029"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05540767"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03ACA86E" w14:textId="77777777" w:rsidR="00AB17FA" w:rsidRPr="005D2312" w:rsidRDefault="00AB17FA" w:rsidP="00AB17FA">
            <w:pPr>
              <w:rPr>
                <w:b/>
                <w:bCs/>
              </w:rPr>
            </w:pPr>
            <w:r w:rsidRPr="005D2312">
              <w:rPr>
                <w:b/>
                <w:bCs/>
              </w:rPr>
              <w:t>2022 г</w:t>
            </w:r>
          </w:p>
        </w:tc>
        <w:tc>
          <w:tcPr>
            <w:tcW w:w="1701" w:type="dxa"/>
            <w:tcBorders>
              <w:top w:val="nil"/>
              <w:left w:val="nil"/>
              <w:bottom w:val="single" w:sz="4" w:space="0" w:color="auto"/>
              <w:right w:val="single" w:sz="4" w:space="0" w:color="auto"/>
            </w:tcBorders>
            <w:shd w:val="clear" w:color="000000" w:fill="FFFFFF"/>
            <w:vAlign w:val="center"/>
            <w:hideMark/>
          </w:tcPr>
          <w:p w14:paraId="11C63C4D" w14:textId="77777777" w:rsidR="00AB17FA" w:rsidRPr="005D2312" w:rsidRDefault="00AB17FA" w:rsidP="00AB17FA">
            <w:pPr>
              <w:jc w:val="center"/>
              <w:rPr>
                <w:b/>
                <w:bCs/>
              </w:rPr>
            </w:pPr>
            <w:r w:rsidRPr="005D2312">
              <w:rPr>
                <w:b/>
                <w:bCs/>
              </w:rPr>
              <w:t>5 159,97</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D0410F7" w14:textId="77777777" w:rsidR="00AB17FA" w:rsidRPr="005D2312" w:rsidRDefault="00AB17FA" w:rsidP="00AB17FA">
            <w:pPr>
              <w:jc w:val="center"/>
              <w:rPr>
                <w:b/>
                <w:bCs/>
              </w:rPr>
            </w:pPr>
            <w:r w:rsidRPr="005D2312">
              <w:rPr>
                <w:b/>
                <w:bCs/>
              </w:rPr>
              <w:t>5 159,97</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00BD97B"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1A30001"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6543E24E" w14:textId="77777777" w:rsidR="00AB17FA" w:rsidRPr="005D2312" w:rsidRDefault="00AB17FA" w:rsidP="00AB17FA">
            <w:pPr>
              <w:jc w:val="center"/>
              <w:rPr>
                <w:b/>
                <w:bCs/>
              </w:rPr>
            </w:pPr>
          </w:p>
        </w:tc>
      </w:tr>
      <w:tr w:rsidR="00AB17FA" w:rsidRPr="005D2312" w14:paraId="318F95A4" w14:textId="77777777" w:rsidTr="00AB17FA">
        <w:trPr>
          <w:trHeight w:val="1212"/>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76C1ACA" w14:textId="77777777" w:rsidR="00AB17FA" w:rsidRPr="005D2312" w:rsidRDefault="00AB17FA" w:rsidP="00AB17FA">
            <w:pPr>
              <w:jc w:val="center"/>
              <w:rPr>
                <w:b/>
                <w:bCs/>
              </w:rPr>
            </w:pPr>
            <w:r w:rsidRPr="005D2312">
              <w:rPr>
                <w:b/>
                <w:bCs/>
              </w:rPr>
              <w:t>3.1.</w:t>
            </w:r>
          </w:p>
        </w:tc>
        <w:tc>
          <w:tcPr>
            <w:tcW w:w="6330" w:type="dxa"/>
            <w:gridSpan w:val="5"/>
            <w:tcBorders>
              <w:top w:val="nil"/>
              <w:left w:val="nil"/>
              <w:bottom w:val="single" w:sz="4" w:space="0" w:color="auto"/>
              <w:right w:val="single" w:sz="4" w:space="0" w:color="auto"/>
            </w:tcBorders>
            <w:shd w:val="clear" w:color="000000" w:fill="FFFFFF"/>
            <w:hideMark/>
          </w:tcPr>
          <w:p w14:paraId="694CA7FF" w14:textId="77777777" w:rsidR="00AB17FA" w:rsidRPr="005D2312" w:rsidRDefault="00AB17FA" w:rsidP="00AB17FA">
            <w:pPr>
              <w:rPr>
                <w:b/>
                <w:bCs/>
              </w:rPr>
            </w:pPr>
            <w:r w:rsidRPr="005D2312">
              <w:rPr>
                <w:b/>
                <w:bCs/>
              </w:rPr>
              <w:t>Содержание и обслуживание памятных мест поселка, скверов, площадей и детских игровых площадок</w:t>
            </w:r>
          </w:p>
        </w:tc>
        <w:tc>
          <w:tcPr>
            <w:tcW w:w="1701" w:type="dxa"/>
            <w:tcBorders>
              <w:top w:val="nil"/>
              <w:left w:val="nil"/>
              <w:bottom w:val="single" w:sz="4" w:space="0" w:color="auto"/>
              <w:right w:val="single" w:sz="4" w:space="0" w:color="auto"/>
            </w:tcBorders>
            <w:shd w:val="clear" w:color="000000" w:fill="FFFFFF"/>
            <w:vAlign w:val="center"/>
            <w:hideMark/>
          </w:tcPr>
          <w:p w14:paraId="3CD5E210" w14:textId="77777777" w:rsidR="00AB17FA" w:rsidRPr="005D2312" w:rsidRDefault="00AB17FA" w:rsidP="00AB17FA">
            <w:pPr>
              <w:jc w:val="center"/>
              <w:rPr>
                <w:b/>
                <w:bCs/>
              </w:rPr>
            </w:pPr>
            <w:r w:rsidRPr="005D2312">
              <w:rPr>
                <w:b/>
                <w:bCs/>
              </w:rPr>
              <w:t>7 595,71</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44E6663" w14:textId="77777777" w:rsidR="00AB17FA" w:rsidRPr="005D2312" w:rsidRDefault="00AB17FA" w:rsidP="00AB17FA">
            <w:pPr>
              <w:jc w:val="center"/>
              <w:rPr>
                <w:b/>
                <w:bCs/>
              </w:rPr>
            </w:pPr>
            <w:r w:rsidRPr="005D2312">
              <w:rPr>
                <w:b/>
                <w:bCs/>
              </w:rPr>
              <w:t>7 595,71</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7EBAD75A"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60E48D68"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3B11B668" w14:textId="77777777" w:rsidR="00AB17FA" w:rsidRPr="005D2312" w:rsidRDefault="00AB17FA" w:rsidP="00AB17FA">
            <w:pPr>
              <w:jc w:val="center"/>
              <w:rPr>
                <w:b/>
                <w:bCs/>
              </w:rPr>
            </w:pPr>
          </w:p>
        </w:tc>
      </w:tr>
      <w:tr w:rsidR="00AB17FA" w:rsidRPr="005D2312" w14:paraId="64EC09C9"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C6C7098"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17286404"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0391BD68" w14:textId="77777777" w:rsidR="00AB17FA" w:rsidRPr="005D2312" w:rsidRDefault="00AB17FA" w:rsidP="00AB17FA">
            <w:pPr>
              <w:jc w:val="center"/>
            </w:pPr>
            <w:r w:rsidRPr="005D2312">
              <w:t>2 000,79</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91BEAFE" w14:textId="77777777" w:rsidR="00AB17FA" w:rsidRPr="005D2312" w:rsidRDefault="00AB17FA" w:rsidP="00AB17FA">
            <w:pPr>
              <w:jc w:val="center"/>
            </w:pPr>
            <w:r w:rsidRPr="005D2312">
              <w:t>2 000,79</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0F12CC32"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F305D4C"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D782338" w14:textId="77777777" w:rsidR="00AB17FA" w:rsidRPr="005D2312" w:rsidRDefault="00AB17FA" w:rsidP="00AB17FA">
            <w:pPr>
              <w:jc w:val="center"/>
            </w:pPr>
          </w:p>
        </w:tc>
      </w:tr>
      <w:tr w:rsidR="00AB17FA" w:rsidRPr="005D2312" w14:paraId="1E0FD989"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E405A2E"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15D081B6"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7B0CE547" w14:textId="77777777" w:rsidR="00AB17FA" w:rsidRPr="005D2312" w:rsidRDefault="00AB17FA" w:rsidP="00AB17FA">
            <w:pPr>
              <w:jc w:val="center"/>
            </w:pPr>
            <w:r w:rsidRPr="005D2312">
              <w:t>1 911,39</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8C4BD8B" w14:textId="77777777" w:rsidR="00AB17FA" w:rsidRPr="005D2312" w:rsidRDefault="00AB17FA" w:rsidP="00AB17FA">
            <w:pPr>
              <w:jc w:val="center"/>
            </w:pPr>
            <w:r w:rsidRPr="005D2312">
              <w:t>1 911,39</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EA854EF"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ACF540D"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0ED8610D" w14:textId="77777777" w:rsidR="00AB17FA" w:rsidRPr="005D2312" w:rsidRDefault="00AB17FA" w:rsidP="00AB17FA">
            <w:pPr>
              <w:jc w:val="center"/>
            </w:pPr>
          </w:p>
        </w:tc>
      </w:tr>
      <w:tr w:rsidR="00AB17FA" w:rsidRPr="005D2312" w14:paraId="225EAFCB"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1191DE1"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1B9C3B06"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53911970" w14:textId="77777777" w:rsidR="00AB17FA" w:rsidRPr="005D2312" w:rsidRDefault="00AB17FA" w:rsidP="00AB17FA">
            <w:pPr>
              <w:jc w:val="center"/>
            </w:pPr>
            <w:r w:rsidRPr="005D2312">
              <w:t>1 938,34</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089C9BD" w14:textId="77777777" w:rsidR="00AB17FA" w:rsidRPr="005D2312" w:rsidRDefault="00AB17FA" w:rsidP="00AB17FA">
            <w:pPr>
              <w:jc w:val="center"/>
            </w:pPr>
            <w:r w:rsidRPr="005D2312">
              <w:t>1 938,34</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10D084A"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C03D44E"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9F475FA" w14:textId="77777777" w:rsidR="00AB17FA" w:rsidRPr="005D2312" w:rsidRDefault="00AB17FA" w:rsidP="00AB17FA">
            <w:pPr>
              <w:jc w:val="center"/>
            </w:pPr>
          </w:p>
        </w:tc>
      </w:tr>
      <w:tr w:rsidR="00AB17FA" w:rsidRPr="005D2312" w14:paraId="669ACB4B"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58ACC86"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58D4F8FC"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7D60C03F" w14:textId="77777777" w:rsidR="00AB17FA" w:rsidRPr="005D2312" w:rsidRDefault="00AB17FA" w:rsidP="00AB17FA">
            <w:pPr>
              <w:jc w:val="center"/>
            </w:pPr>
            <w:r w:rsidRPr="005D2312">
              <w:t>1 745,19</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3BC35E3" w14:textId="77777777" w:rsidR="00AB17FA" w:rsidRPr="005D2312" w:rsidRDefault="00AB17FA" w:rsidP="00AB17FA">
            <w:pPr>
              <w:jc w:val="center"/>
            </w:pPr>
            <w:r w:rsidRPr="005D2312">
              <w:t>1 745,19</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66C08D3"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99B6BCE"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3A839FEB" w14:textId="77777777" w:rsidR="00AB17FA" w:rsidRPr="005D2312" w:rsidRDefault="00AB17FA" w:rsidP="00AB17FA">
            <w:pPr>
              <w:jc w:val="center"/>
            </w:pPr>
          </w:p>
        </w:tc>
      </w:tr>
      <w:tr w:rsidR="00AB17FA" w:rsidRPr="005D2312" w14:paraId="160EF872" w14:textId="77777777" w:rsidTr="00AB17FA">
        <w:trPr>
          <w:trHeight w:val="645"/>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B75DCAD" w14:textId="77777777" w:rsidR="00AB17FA" w:rsidRPr="005D2312" w:rsidRDefault="00AB17FA" w:rsidP="00AB17FA">
            <w:pPr>
              <w:jc w:val="center"/>
              <w:rPr>
                <w:b/>
                <w:bCs/>
              </w:rPr>
            </w:pPr>
            <w:r w:rsidRPr="005D2312">
              <w:rPr>
                <w:b/>
                <w:bCs/>
              </w:rPr>
              <w:t>3.2.</w:t>
            </w:r>
          </w:p>
        </w:tc>
        <w:tc>
          <w:tcPr>
            <w:tcW w:w="6330" w:type="dxa"/>
            <w:gridSpan w:val="5"/>
            <w:tcBorders>
              <w:top w:val="nil"/>
              <w:left w:val="nil"/>
              <w:bottom w:val="single" w:sz="4" w:space="0" w:color="auto"/>
              <w:right w:val="single" w:sz="4" w:space="0" w:color="auto"/>
            </w:tcBorders>
            <w:shd w:val="clear" w:color="000000" w:fill="FFFFFF"/>
            <w:hideMark/>
          </w:tcPr>
          <w:p w14:paraId="539FD048" w14:textId="77777777" w:rsidR="00AB17FA" w:rsidRPr="005D2312" w:rsidRDefault="00AB17FA" w:rsidP="00AB17FA">
            <w:pPr>
              <w:rPr>
                <w:b/>
                <w:bCs/>
              </w:rPr>
            </w:pPr>
            <w:r w:rsidRPr="005D2312">
              <w:rPr>
                <w:b/>
                <w:bCs/>
              </w:rPr>
              <w:t>Обслуживание непридомовых территорий (трапы, лестницы)</w:t>
            </w:r>
          </w:p>
        </w:tc>
        <w:tc>
          <w:tcPr>
            <w:tcW w:w="1701" w:type="dxa"/>
            <w:tcBorders>
              <w:top w:val="nil"/>
              <w:left w:val="nil"/>
              <w:bottom w:val="single" w:sz="4" w:space="0" w:color="auto"/>
              <w:right w:val="single" w:sz="4" w:space="0" w:color="auto"/>
            </w:tcBorders>
            <w:shd w:val="clear" w:color="000000" w:fill="FFFFFF"/>
            <w:vAlign w:val="center"/>
            <w:hideMark/>
          </w:tcPr>
          <w:p w14:paraId="35064887" w14:textId="77777777" w:rsidR="00AB17FA" w:rsidRPr="005D2312" w:rsidRDefault="00AB17FA" w:rsidP="00AB17FA">
            <w:pPr>
              <w:jc w:val="center"/>
              <w:rPr>
                <w:b/>
                <w:bCs/>
              </w:rPr>
            </w:pPr>
            <w:r w:rsidRPr="005D2312">
              <w:rPr>
                <w:b/>
                <w:bCs/>
              </w:rPr>
              <w:t>13 604,02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4D192BDF" w14:textId="77777777" w:rsidR="00AB17FA" w:rsidRPr="005D2312" w:rsidRDefault="00AB17FA" w:rsidP="00AB17FA">
            <w:pPr>
              <w:jc w:val="center"/>
              <w:rPr>
                <w:b/>
                <w:bCs/>
              </w:rPr>
            </w:pPr>
            <w:r w:rsidRPr="005D2312">
              <w:rPr>
                <w:b/>
                <w:bCs/>
              </w:rPr>
              <w:t>13 604,02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9B4F921"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EC64F24"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68D6DDFC" w14:textId="77777777" w:rsidR="00AB17FA" w:rsidRPr="005D2312" w:rsidRDefault="00AB17FA" w:rsidP="00AB17FA">
            <w:pPr>
              <w:jc w:val="center"/>
              <w:rPr>
                <w:b/>
                <w:bCs/>
              </w:rPr>
            </w:pPr>
          </w:p>
        </w:tc>
      </w:tr>
      <w:tr w:rsidR="00AB17FA" w:rsidRPr="005D2312" w14:paraId="64AC85F6"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75DF678"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4AC53741"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0AE59467" w14:textId="77777777" w:rsidR="00AB17FA" w:rsidRPr="005D2312" w:rsidRDefault="00AB17FA" w:rsidP="00AB17FA">
            <w:pPr>
              <w:jc w:val="center"/>
            </w:pPr>
            <w:r w:rsidRPr="005D2312">
              <w:t>3 153,49</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47AFA74" w14:textId="77777777" w:rsidR="00AB17FA" w:rsidRPr="005D2312" w:rsidRDefault="00AB17FA" w:rsidP="00AB17FA">
            <w:pPr>
              <w:jc w:val="center"/>
            </w:pPr>
            <w:r w:rsidRPr="005D2312">
              <w:t>3 153,49</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CE6EF1D"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626FDD23"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78836AFE" w14:textId="77777777" w:rsidR="00AB17FA" w:rsidRPr="005D2312" w:rsidRDefault="00AB17FA" w:rsidP="00AB17FA">
            <w:pPr>
              <w:jc w:val="center"/>
            </w:pPr>
          </w:p>
        </w:tc>
      </w:tr>
      <w:tr w:rsidR="00AB17FA" w:rsidRPr="005D2312" w14:paraId="27F9EAEA"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99C1997"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048E8CED"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6BC1161E" w14:textId="77777777" w:rsidR="00AB17FA" w:rsidRPr="005D2312" w:rsidRDefault="00AB17FA" w:rsidP="00AB17FA">
            <w:pPr>
              <w:jc w:val="center"/>
            </w:pPr>
            <w:r w:rsidRPr="005D2312">
              <w:t>3 661,42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97A7BAD" w14:textId="77777777" w:rsidR="00AB17FA" w:rsidRPr="005D2312" w:rsidRDefault="00AB17FA" w:rsidP="00AB17FA">
            <w:pPr>
              <w:jc w:val="center"/>
            </w:pPr>
            <w:r w:rsidRPr="005D2312">
              <w:t>3 661,42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AE78294"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3E891C5E"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D120942" w14:textId="77777777" w:rsidR="00AB17FA" w:rsidRPr="005D2312" w:rsidRDefault="00AB17FA" w:rsidP="00AB17FA">
            <w:pPr>
              <w:jc w:val="center"/>
            </w:pPr>
          </w:p>
        </w:tc>
      </w:tr>
      <w:tr w:rsidR="00AB17FA" w:rsidRPr="005D2312" w14:paraId="60D3F23F"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39B5E6DA"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12661CDA"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726DA0FF" w14:textId="77777777" w:rsidR="00AB17FA" w:rsidRPr="005D2312" w:rsidRDefault="00AB17FA" w:rsidP="00AB17FA">
            <w:pPr>
              <w:jc w:val="center"/>
            </w:pPr>
            <w:r w:rsidRPr="005D2312">
              <w:t>3 374,34</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2C6539D" w14:textId="77777777" w:rsidR="00AB17FA" w:rsidRPr="005D2312" w:rsidRDefault="00AB17FA" w:rsidP="00AB17FA">
            <w:pPr>
              <w:jc w:val="center"/>
            </w:pPr>
            <w:r w:rsidRPr="005D2312">
              <w:t>3 374,34</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D82AD57"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940AD75"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14B4CF4" w14:textId="77777777" w:rsidR="00AB17FA" w:rsidRPr="005D2312" w:rsidRDefault="00AB17FA" w:rsidP="00AB17FA">
            <w:pPr>
              <w:jc w:val="center"/>
            </w:pPr>
          </w:p>
        </w:tc>
      </w:tr>
      <w:tr w:rsidR="00AB17FA" w:rsidRPr="005D2312" w14:paraId="45E1CAF1"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3E015146"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5397C3F8"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0045DD42" w14:textId="77777777" w:rsidR="00AB17FA" w:rsidRPr="005D2312" w:rsidRDefault="00AB17FA" w:rsidP="00AB17FA">
            <w:pPr>
              <w:jc w:val="center"/>
            </w:pPr>
            <w:r w:rsidRPr="005D2312">
              <w:t>3 414,77</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345F07D" w14:textId="77777777" w:rsidR="00AB17FA" w:rsidRPr="005D2312" w:rsidRDefault="00AB17FA" w:rsidP="00AB17FA">
            <w:pPr>
              <w:jc w:val="center"/>
            </w:pPr>
            <w:r w:rsidRPr="005D2312">
              <w:t>3 414,77</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7D27B823"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77CFFEEB"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0173787C" w14:textId="77777777" w:rsidR="00AB17FA" w:rsidRPr="005D2312" w:rsidRDefault="00AB17FA" w:rsidP="00AB17FA">
            <w:pPr>
              <w:jc w:val="center"/>
            </w:pPr>
          </w:p>
        </w:tc>
      </w:tr>
      <w:tr w:rsidR="00AB17FA" w:rsidRPr="005D2312" w14:paraId="06D5E7D8" w14:textId="77777777" w:rsidTr="00AB17FA">
        <w:trPr>
          <w:trHeight w:val="516"/>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02336B9A" w14:textId="77777777" w:rsidR="00AB17FA" w:rsidRPr="005D2312" w:rsidRDefault="00AB17FA" w:rsidP="00AB17FA">
            <w:pPr>
              <w:jc w:val="center"/>
              <w:rPr>
                <w:b/>
                <w:bCs/>
              </w:rPr>
            </w:pPr>
            <w:r w:rsidRPr="005D2312">
              <w:rPr>
                <w:b/>
                <w:bCs/>
              </w:rPr>
              <w:t>3.3.</w:t>
            </w:r>
          </w:p>
        </w:tc>
        <w:tc>
          <w:tcPr>
            <w:tcW w:w="6330" w:type="dxa"/>
            <w:gridSpan w:val="5"/>
            <w:tcBorders>
              <w:top w:val="nil"/>
              <w:left w:val="nil"/>
              <w:bottom w:val="single" w:sz="4" w:space="0" w:color="auto"/>
              <w:right w:val="single" w:sz="4" w:space="0" w:color="auto"/>
            </w:tcBorders>
            <w:shd w:val="clear" w:color="000000" w:fill="FFFFFF"/>
            <w:hideMark/>
          </w:tcPr>
          <w:p w14:paraId="09B3AF0B" w14:textId="77777777" w:rsidR="00AB17FA" w:rsidRPr="005D2312" w:rsidRDefault="00AB17FA" w:rsidP="00AB17FA">
            <w:pPr>
              <w:rPr>
                <w:b/>
                <w:bCs/>
              </w:rPr>
            </w:pPr>
            <w:r w:rsidRPr="005D2312">
              <w:rPr>
                <w:b/>
                <w:bCs/>
              </w:rPr>
              <w:t>Благоустройство монумента 30 лет Победы</w:t>
            </w:r>
          </w:p>
        </w:tc>
        <w:tc>
          <w:tcPr>
            <w:tcW w:w="1701" w:type="dxa"/>
            <w:tcBorders>
              <w:top w:val="nil"/>
              <w:left w:val="nil"/>
              <w:bottom w:val="single" w:sz="4" w:space="0" w:color="auto"/>
              <w:right w:val="single" w:sz="4" w:space="0" w:color="auto"/>
            </w:tcBorders>
            <w:shd w:val="clear" w:color="000000" w:fill="FFFFFF"/>
            <w:vAlign w:val="center"/>
            <w:hideMark/>
          </w:tcPr>
          <w:p w14:paraId="4D4EE009" w14:textId="77777777" w:rsidR="00AB17FA" w:rsidRPr="005D2312" w:rsidRDefault="00AB17FA" w:rsidP="00AB17FA">
            <w:pPr>
              <w:jc w:val="center"/>
              <w:rPr>
                <w:b/>
                <w:bCs/>
              </w:rPr>
            </w:pPr>
            <w:r w:rsidRPr="005D2312">
              <w:rPr>
                <w:b/>
                <w:bCs/>
              </w:rPr>
              <w:t>1 908,84</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5F59C17" w14:textId="77777777" w:rsidR="00AB17FA" w:rsidRPr="005D2312" w:rsidRDefault="00AB17FA" w:rsidP="00AB17FA">
            <w:pPr>
              <w:jc w:val="center"/>
              <w:rPr>
                <w:b/>
                <w:bCs/>
              </w:rPr>
            </w:pPr>
            <w:r w:rsidRPr="005D2312">
              <w:rPr>
                <w:b/>
                <w:bCs/>
              </w:rPr>
              <w:t>363,84</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A71FF51"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25C7B8D" w14:textId="77777777" w:rsidR="00AB17FA" w:rsidRPr="005D2312" w:rsidRDefault="00AB17FA" w:rsidP="00AB17FA">
            <w:pPr>
              <w:jc w:val="center"/>
              <w:rPr>
                <w:b/>
                <w:bCs/>
              </w:rPr>
            </w:pPr>
            <w:r w:rsidRPr="005D2312">
              <w:rPr>
                <w:b/>
                <w:bCs/>
              </w:rPr>
              <w:t>1 500,00</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50FCA1BE" w14:textId="77777777" w:rsidR="00AB17FA" w:rsidRPr="005D2312" w:rsidRDefault="00AB17FA" w:rsidP="00AB17FA">
            <w:pPr>
              <w:jc w:val="center"/>
              <w:rPr>
                <w:b/>
                <w:bCs/>
              </w:rPr>
            </w:pPr>
            <w:r w:rsidRPr="005D2312">
              <w:rPr>
                <w:b/>
                <w:bCs/>
              </w:rPr>
              <w:t>45,00</w:t>
            </w:r>
          </w:p>
        </w:tc>
      </w:tr>
      <w:tr w:rsidR="00AB17FA" w:rsidRPr="005D2312" w14:paraId="1CD935B8" w14:textId="77777777" w:rsidTr="00AB17FA">
        <w:trPr>
          <w:trHeight w:val="288"/>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72BF992"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4D124768"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514A33CD" w14:textId="77777777" w:rsidR="00AB17FA" w:rsidRPr="005D2312" w:rsidRDefault="00AB17FA" w:rsidP="00AB17FA">
            <w:pPr>
              <w:jc w:val="center"/>
            </w:pPr>
            <w:r w:rsidRPr="005D2312">
              <w:t>1 908,84</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6B22334" w14:textId="77777777" w:rsidR="00AB17FA" w:rsidRPr="005D2312" w:rsidRDefault="00AB17FA" w:rsidP="00AB17FA">
            <w:pPr>
              <w:jc w:val="center"/>
            </w:pPr>
            <w:r w:rsidRPr="005D2312">
              <w:t>363,84</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AFD52AA"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3591642" w14:textId="77777777" w:rsidR="00AB17FA" w:rsidRPr="005D2312" w:rsidRDefault="00AB17FA" w:rsidP="00AB17FA">
            <w:pPr>
              <w:jc w:val="center"/>
            </w:pPr>
            <w:r w:rsidRPr="005D2312">
              <w:t>1 500,00</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0BB794EE" w14:textId="77777777" w:rsidR="00AB17FA" w:rsidRPr="005D2312" w:rsidRDefault="00AB17FA" w:rsidP="00AB17FA">
            <w:pPr>
              <w:jc w:val="center"/>
            </w:pPr>
            <w:r w:rsidRPr="005D2312">
              <w:t>45,00</w:t>
            </w:r>
          </w:p>
        </w:tc>
      </w:tr>
      <w:tr w:rsidR="00AB17FA" w:rsidRPr="005D2312" w14:paraId="437896FD" w14:textId="77777777" w:rsidTr="00AB17FA">
        <w:trPr>
          <w:trHeight w:val="1230"/>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3EEA3B7" w14:textId="77777777" w:rsidR="00AB17FA" w:rsidRPr="005D2312" w:rsidRDefault="00AB17FA" w:rsidP="00AB17FA">
            <w:pPr>
              <w:jc w:val="center"/>
              <w:rPr>
                <w:b/>
                <w:bCs/>
              </w:rPr>
            </w:pPr>
            <w:r w:rsidRPr="005D2312">
              <w:rPr>
                <w:b/>
                <w:bCs/>
              </w:rPr>
              <w:t>4.</w:t>
            </w:r>
          </w:p>
        </w:tc>
        <w:tc>
          <w:tcPr>
            <w:tcW w:w="6330" w:type="dxa"/>
            <w:gridSpan w:val="5"/>
            <w:tcBorders>
              <w:top w:val="nil"/>
              <w:left w:val="nil"/>
              <w:bottom w:val="single" w:sz="4" w:space="0" w:color="auto"/>
              <w:right w:val="single" w:sz="4" w:space="0" w:color="auto"/>
            </w:tcBorders>
            <w:shd w:val="clear" w:color="000000" w:fill="FFFFFF"/>
            <w:hideMark/>
          </w:tcPr>
          <w:p w14:paraId="050B9573" w14:textId="77777777" w:rsidR="00AB17FA" w:rsidRPr="005D2312" w:rsidRDefault="00AB17FA" w:rsidP="00AB17FA">
            <w:pPr>
              <w:rPr>
                <w:b/>
                <w:bCs/>
              </w:rPr>
            </w:pPr>
            <w:r w:rsidRPr="005D2312">
              <w:rPr>
                <w:b/>
                <w:bCs/>
              </w:rPr>
              <w:t>Мероприятия по благоустройству внутриквартальных территорий многоквартирных домов и территорий общего пользования</w:t>
            </w:r>
          </w:p>
        </w:tc>
        <w:tc>
          <w:tcPr>
            <w:tcW w:w="1701" w:type="dxa"/>
            <w:tcBorders>
              <w:top w:val="nil"/>
              <w:left w:val="nil"/>
              <w:bottom w:val="single" w:sz="4" w:space="0" w:color="auto"/>
              <w:right w:val="single" w:sz="4" w:space="0" w:color="auto"/>
            </w:tcBorders>
            <w:shd w:val="clear" w:color="000000" w:fill="FFFFFF"/>
            <w:vAlign w:val="center"/>
            <w:hideMark/>
          </w:tcPr>
          <w:p w14:paraId="28711AD2" w14:textId="77777777" w:rsidR="00AB17FA" w:rsidRPr="005D2312" w:rsidRDefault="00AB17FA" w:rsidP="00AB17FA">
            <w:pPr>
              <w:jc w:val="center"/>
              <w:rPr>
                <w:b/>
                <w:bCs/>
              </w:rPr>
            </w:pPr>
            <w:r w:rsidRPr="005D2312">
              <w:rPr>
                <w:b/>
                <w:bCs/>
              </w:rPr>
              <w:t>12 112,64</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61EAD0E" w14:textId="77777777" w:rsidR="00AB17FA" w:rsidRPr="005D2312" w:rsidRDefault="00AB17FA" w:rsidP="00AB17FA">
            <w:pPr>
              <w:jc w:val="center"/>
              <w:rPr>
                <w:b/>
                <w:bCs/>
              </w:rPr>
            </w:pPr>
            <w:r w:rsidRPr="005D2312">
              <w:rPr>
                <w:b/>
                <w:bCs/>
              </w:rPr>
              <w:t>10 291,84</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1E19F7E" w14:textId="77777777" w:rsidR="00AB17FA" w:rsidRPr="005D2312" w:rsidRDefault="00AB17FA" w:rsidP="00AB17FA">
            <w:pPr>
              <w:jc w:val="center"/>
              <w:rPr>
                <w:b/>
                <w:bCs/>
              </w:rPr>
            </w:pPr>
            <w:r w:rsidRPr="005D2312">
              <w:rPr>
                <w:b/>
                <w:bCs/>
              </w:rPr>
              <w:t>1 305,79</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7B08176" w14:textId="77777777" w:rsidR="00AB17FA" w:rsidRPr="005D2312" w:rsidRDefault="00AB17FA" w:rsidP="00AB17FA">
            <w:pPr>
              <w:jc w:val="center"/>
              <w:rPr>
                <w:b/>
                <w:bCs/>
              </w:rPr>
            </w:pPr>
            <w:r w:rsidRPr="005D2312">
              <w:rPr>
                <w:b/>
                <w:bCs/>
              </w:rPr>
              <w:t>500,00</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096359CC" w14:textId="77777777" w:rsidR="00AB17FA" w:rsidRPr="005D2312" w:rsidRDefault="00AB17FA" w:rsidP="00AB17FA">
            <w:pPr>
              <w:jc w:val="center"/>
              <w:rPr>
                <w:b/>
                <w:bCs/>
              </w:rPr>
            </w:pPr>
            <w:r w:rsidRPr="005D2312">
              <w:rPr>
                <w:b/>
                <w:bCs/>
              </w:rPr>
              <w:t>15,00</w:t>
            </w:r>
          </w:p>
        </w:tc>
      </w:tr>
      <w:tr w:rsidR="00AB17FA" w:rsidRPr="005D2312" w14:paraId="76105655"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04454460"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705CCFE5" w14:textId="77777777" w:rsidR="00AB17FA" w:rsidRPr="005D2312" w:rsidRDefault="00AB17FA" w:rsidP="00AB17FA">
            <w:pPr>
              <w:rPr>
                <w:b/>
                <w:bCs/>
              </w:rPr>
            </w:pPr>
            <w:r w:rsidRPr="005D2312">
              <w:rPr>
                <w:b/>
                <w:bCs/>
              </w:rPr>
              <w:t>2019 г</w:t>
            </w:r>
          </w:p>
        </w:tc>
        <w:tc>
          <w:tcPr>
            <w:tcW w:w="1701" w:type="dxa"/>
            <w:tcBorders>
              <w:top w:val="nil"/>
              <w:left w:val="nil"/>
              <w:bottom w:val="single" w:sz="4" w:space="0" w:color="auto"/>
              <w:right w:val="single" w:sz="4" w:space="0" w:color="auto"/>
            </w:tcBorders>
            <w:shd w:val="clear" w:color="000000" w:fill="FFFFFF"/>
            <w:vAlign w:val="center"/>
            <w:hideMark/>
          </w:tcPr>
          <w:p w14:paraId="33A066CC" w14:textId="77777777" w:rsidR="00AB17FA" w:rsidRPr="005D2312" w:rsidRDefault="00AB17FA" w:rsidP="00AB17FA">
            <w:pPr>
              <w:jc w:val="center"/>
              <w:rPr>
                <w:b/>
                <w:bCs/>
              </w:rPr>
            </w:pPr>
            <w:r w:rsidRPr="005D2312">
              <w:rPr>
                <w:b/>
                <w:bCs/>
              </w:rPr>
              <w:t>4 349,82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B947B73" w14:textId="77777777" w:rsidR="00AB17FA" w:rsidRPr="005D2312" w:rsidRDefault="00AB17FA" w:rsidP="00AB17FA">
            <w:pPr>
              <w:jc w:val="center"/>
              <w:rPr>
                <w:b/>
                <w:bCs/>
              </w:rPr>
            </w:pPr>
            <w:r w:rsidRPr="005D2312">
              <w:rPr>
                <w:b/>
                <w:bCs/>
              </w:rPr>
              <w:t>4 029,19</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7A50AE5C" w14:textId="77777777" w:rsidR="00AB17FA" w:rsidRPr="005D2312" w:rsidRDefault="00AB17FA" w:rsidP="00AB17FA">
            <w:pPr>
              <w:jc w:val="center"/>
              <w:rPr>
                <w:b/>
                <w:bCs/>
              </w:rPr>
            </w:pPr>
            <w:r w:rsidRPr="005D2312">
              <w:rPr>
                <w:b/>
                <w:bCs/>
              </w:rPr>
              <w:t>320,62</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43DF97C"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898B97A" w14:textId="77777777" w:rsidR="00AB17FA" w:rsidRPr="005D2312" w:rsidRDefault="00AB17FA" w:rsidP="00AB17FA">
            <w:pPr>
              <w:jc w:val="center"/>
              <w:rPr>
                <w:b/>
                <w:bCs/>
              </w:rPr>
            </w:pPr>
          </w:p>
        </w:tc>
      </w:tr>
      <w:tr w:rsidR="00AB17FA" w:rsidRPr="005D2312" w14:paraId="739A507E"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BCCF2FD"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3092B458" w14:textId="77777777" w:rsidR="00AB17FA" w:rsidRPr="005D2312" w:rsidRDefault="00AB17FA" w:rsidP="00AB17FA">
            <w:pPr>
              <w:rPr>
                <w:b/>
                <w:bCs/>
              </w:rPr>
            </w:pPr>
            <w:r w:rsidRPr="005D2312">
              <w:rPr>
                <w:b/>
                <w:bCs/>
              </w:rPr>
              <w:t>2020 г</w:t>
            </w:r>
          </w:p>
        </w:tc>
        <w:tc>
          <w:tcPr>
            <w:tcW w:w="1701" w:type="dxa"/>
            <w:tcBorders>
              <w:top w:val="nil"/>
              <w:left w:val="nil"/>
              <w:bottom w:val="single" w:sz="4" w:space="0" w:color="auto"/>
              <w:right w:val="single" w:sz="4" w:space="0" w:color="auto"/>
            </w:tcBorders>
            <w:shd w:val="clear" w:color="000000" w:fill="FFFFFF"/>
            <w:vAlign w:val="center"/>
            <w:hideMark/>
          </w:tcPr>
          <w:p w14:paraId="071D651F" w14:textId="77777777" w:rsidR="00AB17FA" w:rsidRPr="005D2312" w:rsidRDefault="00AB17FA" w:rsidP="00AB17FA">
            <w:pPr>
              <w:jc w:val="center"/>
              <w:rPr>
                <w:b/>
                <w:bCs/>
              </w:rPr>
            </w:pPr>
            <w:r w:rsidRPr="005D2312">
              <w:rPr>
                <w:b/>
                <w:bCs/>
              </w:rPr>
              <w:t>3 308,32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DBCFEE0" w14:textId="77777777" w:rsidR="00AB17FA" w:rsidRPr="005D2312" w:rsidRDefault="00AB17FA" w:rsidP="00AB17FA">
            <w:pPr>
              <w:jc w:val="center"/>
              <w:rPr>
                <w:b/>
                <w:bCs/>
              </w:rPr>
            </w:pPr>
            <w:r w:rsidRPr="005D2312">
              <w:rPr>
                <w:b/>
                <w:bCs/>
              </w:rPr>
              <w:t>1 808,15</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68A9C16" w14:textId="77777777" w:rsidR="00AB17FA" w:rsidRPr="005D2312" w:rsidRDefault="00AB17FA" w:rsidP="00AB17FA">
            <w:pPr>
              <w:jc w:val="center"/>
              <w:rPr>
                <w:b/>
                <w:bCs/>
              </w:rPr>
            </w:pPr>
            <w:r w:rsidRPr="005D2312">
              <w:rPr>
                <w:b/>
                <w:bCs/>
              </w:rPr>
              <w:t>985,17</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E92C120" w14:textId="77777777" w:rsidR="00AB17FA" w:rsidRPr="005D2312" w:rsidRDefault="00AB17FA" w:rsidP="00AB17FA">
            <w:pPr>
              <w:jc w:val="center"/>
              <w:rPr>
                <w:b/>
                <w:bCs/>
              </w:rPr>
            </w:pPr>
            <w:r w:rsidRPr="005D2312">
              <w:rPr>
                <w:b/>
                <w:bCs/>
              </w:rPr>
              <w:t>500,00</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4F07A6E4" w14:textId="77777777" w:rsidR="00AB17FA" w:rsidRPr="005D2312" w:rsidRDefault="00AB17FA" w:rsidP="00AB17FA">
            <w:pPr>
              <w:jc w:val="center"/>
              <w:rPr>
                <w:b/>
                <w:bCs/>
              </w:rPr>
            </w:pPr>
            <w:r w:rsidRPr="005D2312">
              <w:rPr>
                <w:b/>
                <w:bCs/>
              </w:rPr>
              <w:t>15,00</w:t>
            </w:r>
          </w:p>
        </w:tc>
      </w:tr>
      <w:tr w:rsidR="00AB17FA" w:rsidRPr="005D2312" w14:paraId="6A9C128F"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020EDF8C"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0FA2B562" w14:textId="77777777" w:rsidR="00AB17FA" w:rsidRPr="005D2312" w:rsidRDefault="00AB17FA" w:rsidP="00AB17FA">
            <w:pPr>
              <w:rPr>
                <w:b/>
                <w:bCs/>
              </w:rPr>
            </w:pPr>
            <w:r w:rsidRPr="005D2312">
              <w:rPr>
                <w:b/>
                <w:bCs/>
              </w:rPr>
              <w:t>2021 г</w:t>
            </w:r>
          </w:p>
        </w:tc>
        <w:tc>
          <w:tcPr>
            <w:tcW w:w="1701" w:type="dxa"/>
            <w:tcBorders>
              <w:top w:val="nil"/>
              <w:left w:val="nil"/>
              <w:bottom w:val="single" w:sz="4" w:space="0" w:color="auto"/>
              <w:right w:val="single" w:sz="4" w:space="0" w:color="auto"/>
            </w:tcBorders>
            <w:shd w:val="clear" w:color="000000" w:fill="FFFFFF"/>
            <w:vAlign w:val="center"/>
            <w:hideMark/>
          </w:tcPr>
          <w:p w14:paraId="70153AEE" w14:textId="77777777" w:rsidR="00AB17FA" w:rsidRPr="005D2312" w:rsidRDefault="00AB17FA" w:rsidP="00AB17FA">
            <w:pPr>
              <w:jc w:val="center"/>
              <w:rPr>
                <w:b/>
                <w:bCs/>
              </w:rPr>
            </w:pPr>
            <w:r w:rsidRPr="005D2312">
              <w:rPr>
                <w:b/>
                <w:bCs/>
              </w:rPr>
              <w:t>1 515,36</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982B47E" w14:textId="77777777" w:rsidR="00AB17FA" w:rsidRPr="005D2312" w:rsidRDefault="00AB17FA" w:rsidP="00AB17FA">
            <w:pPr>
              <w:jc w:val="center"/>
              <w:rPr>
                <w:b/>
                <w:bCs/>
              </w:rPr>
            </w:pPr>
            <w:r w:rsidRPr="005D2312">
              <w:rPr>
                <w:b/>
                <w:bCs/>
              </w:rPr>
              <w:t>1 515,36</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65345AE"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63A4DA15"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64F4879" w14:textId="77777777" w:rsidR="00AB17FA" w:rsidRPr="005D2312" w:rsidRDefault="00AB17FA" w:rsidP="00AB17FA">
            <w:pPr>
              <w:jc w:val="center"/>
              <w:rPr>
                <w:b/>
                <w:bCs/>
              </w:rPr>
            </w:pPr>
          </w:p>
        </w:tc>
      </w:tr>
      <w:tr w:rsidR="00AB17FA" w:rsidRPr="005D2312" w14:paraId="284F9C4B"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0080F888"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6ECB2131" w14:textId="77777777" w:rsidR="00AB17FA" w:rsidRPr="005D2312" w:rsidRDefault="00AB17FA" w:rsidP="00AB17FA">
            <w:pPr>
              <w:rPr>
                <w:b/>
                <w:bCs/>
              </w:rPr>
            </w:pPr>
            <w:r w:rsidRPr="005D2312">
              <w:rPr>
                <w:b/>
                <w:bCs/>
              </w:rPr>
              <w:t>2022 г</w:t>
            </w:r>
          </w:p>
        </w:tc>
        <w:tc>
          <w:tcPr>
            <w:tcW w:w="1701" w:type="dxa"/>
            <w:tcBorders>
              <w:top w:val="nil"/>
              <w:left w:val="nil"/>
              <w:bottom w:val="single" w:sz="4" w:space="0" w:color="auto"/>
              <w:right w:val="single" w:sz="4" w:space="0" w:color="auto"/>
            </w:tcBorders>
            <w:shd w:val="clear" w:color="000000" w:fill="FFFFFF"/>
            <w:vAlign w:val="center"/>
            <w:hideMark/>
          </w:tcPr>
          <w:p w14:paraId="01C53FF4" w14:textId="77777777" w:rsidR="00AB17FA" w:rsidRPr="005D2312" w:rsidRDefault="00AB17FA" w:rsidP="00AB17FA">
            <w:pPr>
              <w:jc w:val="center"/>
              <w:rPr>
                <w:b/>
                <w:bCs/>
              </w:rPr>
            </w:pPr>
            <w:r w:rsidRPr="005D2312">
              <w:rPr>
                <w:b/>
                <w:bCs/>
              </w:rPr>
              <w:t>2 939,14</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73328EB" w14:textId="77777777" w:rsidR="00AB17FA" w:rsidRPr="005D2312" w:rsidRDefault="00AB17FA" w:rsidP="00AB17FA">
            <w:pPr>
              <w:jc w:val="center"/>
              <w:rPr>
                <w:b/>
                <w:bCs/>
              </w:rPr>
            </w:pPr>
            <w:r w:rsidRPr="005D2312">
              <w:rPr>
                <w:b/>
                <w:bCs/>
              </w:rPr>
              <w:t>2 939,14</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0B57878"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CDB6DCC"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69101056" w14:textId="77777777" w:rsidR="00AB17FA" w:rsidRPr="005D2312" w:rsidRDefault="00AB17FA" w:rsidP="00AB17FA">
            <w:pPr>
              <w:jc w:val="center"/>
              <w:rPr>
                <w:b/>
                <w:bCs/>
              </w:rPr>
            </w:pPr>
          </w:p>
        </w:tc>
      </w:tr>
      <w:tr w:rsidR="00AB17FA" w:rsidRPr="005D2312" w14:paraId="3E59D97B"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12BB60D" w14:textId="77777777" w:rsidR="00AB17FA" w:rsidRPr="005D2312" w:rsidRDefault="00AB17FA" w:rsidP="00AB17FA">
            <w:pPr>
              <w:jc w:val="center"/>
              <w:rPr>
                <w:b/>
                <w:bCs/>
              </w:rPr>
            </w:pPr>
            <w:r w:rsidRPr="005D2312">
              <w:rPr>
                <w:b/>
                <w:bCs/>
              </w:rPr>
              <w:t>4.1.</w:t>
            </w:r>
          </w:p>
        </w:tc>
        <w:tc>
          <w:tcPr>
            <w:tcW w:w="6330" w:type="dxa"/>
            <w:gridSpan w:val="5"/>
            <w:tcBorders>
              <w:top w:val="nil"/>
              <w:left w:val="nil"/>
              <w:bottom w:val="single" w:sz="4" w:space="0" w:color="auto"/>
              <w:right w:val="single" w:sz="4" w:space="0" w:color="auto"/>
            </w:tcBorders>
            <w:shd w:val="clear" w:color="000000" w:fill="FFFFFF"/>
            <w:hideMark/>
          </w:tcPr>
          <w:p w14:paraId="54F3CB2A" w14:textId="77777777" w:rsidR="00AB17FA" w:rsidRPr="005D2312" w:rsidRDefault="00AB17FA" w:rsidP="00AB17FA">
            <w:pPr>
              <w:rPr>
                <w:b/>
                <w:bCs/>
              </w:rPr>
            </w:pPr>
            <w:r w:rsidRPr="005D2312">
              <w:rPr>
                <w:b/>
                <w:bCs/>
              </w:rPr>
              <w:t>Демонтаж новогодних конструкций</w:t>
            </w:r>
          </w:p>
        </w:tc>
        <w:tc>
          <w:tcPr>
            <w:tcW w:w="1701" w:type="dxa"/>
            <w:tcBorders>
              <w:top w:val="nil"/>
              <w:left w:val="nil"/>
              <w:bottom w:val="single" w:sz="4" w:space="0" w:color="auto"/>
              <w:right w:val="single" w:sz="4" w:space="0" w:color="auto"/>
            </w:tcBorders>
            <w:shd w:val="clear" w:color="000000" w:fill="FFFFFF"/>
            <w:vAlign w:val="center"/>
            <w:hideMark/>
          </w:tcPr>
          <w:p w14:paraId="27C5FE2C" w14:textId="77777777" w:rsidR="00AB17FA" w:rsidRPr="005D2312" w:rsidRDefault="00AB17FA" w:rsidP="00AB17FA">
            <w:pPr>
              <w:jc w:val="center"/>
              <w:rPr>
                <w:b/>
                <w:bCs/>
              </w:rPr>
            </w:pPr>
            <w:r w:rsidRPr="005D2312">
              <w:rPr>
                <w:b/>
                <w:bCs/>
              </w:rPr>
              <w:t>436,17</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1B4B7BF" w14:textId="77777777" w:rsidR="00AB17FA" w:rsidRPr="005D2312" w:rsidRDefault="00AB17FA" w:rsidP="00AB17FA">
            <w:pPr>
              <w:jc w:val="center"/>
              <w:rPr>
                <w:b/>
                <w:bCs/>
              </w:rPr>
            </w:pPr>
            <w:r w:rsidRPr="005D2312">
              <w:rPr>
                <w:b/>
                <w:bCs/>
              </w:rPr>
              <w:t>436,17</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CFA0B74"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F963EB9"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1F13A64" w14:textId="77777777" w:rsidR="00AB17FA" w:rsidRPr="005D2312" w:rsidRDefault="00AB17FA" w:rsidP="00AB17FA">
            <w:pPr>
              <w:jc w:val="center"/>
              <w:rPr>
                <w:b/>
                <w:bCs/>
              </w:rPr>
            </w:pPr>
          </w:p>
        </w:tc>
      </w:tr>
      <w:tr w:rsidR="00AB17FA" w:rsidRPr="005D2312" w14:paraId="454D1F18"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7F924A5" w14:textId="77777777" w:rsidR="00AB17FA" w:rsidRPr="005D2312" w:rsidRDefault="00AB17FA" w:rsidP="00AB17FA">
            <w:pPr>
              <w:jc w:val="center"/>
            </w:pPr>
            <w:r w:rsidRPr="005D2312">
              <w:lastRenderedPageBreak/>
              <w:t> </w:t>
            </w:r>
          </w:p>
        </w:tc>
        <w:tc>
          <w:tcPr>
            <w:tcW w:w="6330" w:type="dxa"/>
            <w:gridSpan w:val="5"/>
            <w:tcBorders>
              <w:top w:val="nil"/>
              <w:left w:val="nil"/>
              <w:bottom w:val="single" w:sz="4" w:space="0" w:color="auto"/>
              <w:right w:val="single" w:sz="4" w:space="0" w:color="auto"/>
            </w:tcBorders>
            <w:shd w:val="clear" w:color="000000" w:fill="FFFFFF"/>
            <w:hideMark/>
          </w:tcPr>
          <w:p w14:paraId="4BFF8311"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2453F4B3" w14:textId="77777777" w:rsidR="00AB17FA" w:rsidRPr="005D2312" w:rsidRDefault="00AB17FA" w:rsidP="00AB17FA">
            <w:pPr>
              <w:jc w:val="center"/>
            </w:pPr>
            <w:r w:rsidRPr="005D2312">
              <w:t>99,35</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43DF427B" w14:textId="77777777" w:rsidR="00AB17FA" w:rsidRPr="005D2312" w:rsidRDefault="00AB17FA" w:rsidP="00AB17FA">
            <w:pPr>
              <w:jc w:val="center"/>
            </w:pPr>
            <w:r w:rsidRPr="005D2312">
              <w:t>99,35</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7063F26"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75B1862B"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36751901" w14:textId="77777777" w:rsidR="00AB17FA" w:rsidRPr="005D2312" w:rsidRDefault="00AB17FA" w:rsidP="00AB17FA">
            <w:pPr>
              <w:jc w:val="center"/>
            </w:pPr>
          </w:p>
        </w:tc>
      </w:tr>
      <w:tr w:rsidR="00AB17FA" w:rsidRPr="005D2312" w14:paraId="48637771"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3AAEAC7E"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5A1C3045"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0674A063" w14:textId="77777777" w:rsidR="00AB17FA" w:rsidRPr="005D2312" w:rsidRDefault="00AB17FA" w:rsidP="00AB17FA">
            <w:pPr>
              <w:jc w:val="center"/>
            </w:pPr>
            <w:r w:rsidRPr="005D2312">
              <w:t>100,29</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433996DC" w14:textId="77777777" w:rsidR="00AB17FA" w:rsidRPr="005D2312" w:rsidRDefault="00AB17FA" w:rsidP="00AB17FA">
            <w:pPr>
              <w:jc w:val="center"/>
            </w:pPr>
            <w:r w:rsidRPr="005D2312">
              <w:t>100,29</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35D45CC"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7C4B6EB5"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74E32085" w14:textId="77777777" w:rsidR="00AB17FA" w:rsidRPr="005D2312" w:rsidRDefault="00AB17FA" w:rsidP="00AB17FA">
            <w:pPr>
              <w:jc w:val="center"/>
            </w:pPr>
          </w:p>
        </w:tc>
      </w:tr>
      <w:tr w:rsidR="00AB17FA" w:rsidRPr="005D2312" w14:paraId="1E10A8A2"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AE9FDE6"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6DBE1DD8"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318BD7A3" w14:textId="77777777" w:rsidR="00AB17FA" w:rsidRPr="005D2312" w:rsidRDefault="00AB17FA" w:rsidP="00AB17FA">
            <w:pPr>
              <w:jc w:val="center"/>
            </w:pPr>
            <w:r w:rsidRPr="005D2312">
              <w:t>124,30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CDC5EE8" w14:textId="77777777" w:rsidR="00AB17FA" w:rsidRPr="005D2312" w:rsidRDefault="00AB17FA" w:rsidP="00AB17FA">
            <w:pPr>
              <w:jc w:val="center"/>
            </w:pPr>
            <w:r w:rsidRPr="005D2312">
              <w:t>124,30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0D31CA31"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A268075"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21AED5C" w14:textId="77777777" w:rsidR="00AB17FA" w:rsidRPr="005D2312" w:rsidRDefault="00AB17FA" w:rsidP="00AB17FA">
            <w:pPr>
              <w:jc w:val="center"/>
            </w:pPr>
          </w:p>
        </w:tc>
      </w:tr>
      <w:tr w:rsidR="00AB17FA" w:rsidRPr="005D2312" w14:paraId="128F5A95"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002209E6"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34E27520"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6EB42BC8" w14:textId="77777777" w:rsidR="00AB17FA" w:rsidRPr="005D2312" w:rsidRDefault="00AB17FA" w:rsidP="00AB17FA">
            <w:pPr>
              <w:jc w:val="center"/>
            </w:pPr>
            <w:r w:rsidRPr="005D2312">
              <w:t>112,23</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1009A1C" w14:textId="77777777" w:rsidR="00AB17FA" w:rsidRPr="005D2312" w:rsidRDefault="00AB17FA" w:rsidP="00AB17FA">
            <w:pPr>
              <w:jc w:val="center"/>
            </w:pPr>
            <w:r w:rsidRPr="005D2312">
              <w:t>112,23</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F24E0CA"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4D07D33"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6D5FE2DE" w14:textId="77777777" w:rsidR="00AB17FA" w:rsidRPr="005D2312" w:rsidRDefault="00AB17FA" w:rsidP="00AB17FA">
            <w:pPr>
              <w:jc w:val="center"/>
            </w:pPr>
          </w:p>
        </w:tc>
      </w:tr>
      <w:tr w:rsidR="00AB17FA" w:rsidRPr="005D2312" w14:paraId="1B778AE6"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092CA64" w14:textId="77777777" w:rsidR="00AB17FA" w:rsidRPr="005D2312" w:rsidRDefault="00AB17FA" w:rsidP="00AB17FA">
            <w:pPr>
              <w:jc w:val="center"/>
              <w:rPr>
                <w:b/>
                <w:bCs/>
              </w:rPr>
            </w:pPr>
            <w:r w:rsidRPr="005D2312">
              <w:rPr>
                <w:b/>
                <w:bCs/>
              </w:rPr>
              <w:t>4.2.</w:t>
            </w:r>
          </w:p>
        </w:tc>
        <w:tc>
          <w:tcPr>
            <w:tcW w:w="6330" w:type="dxa"/>
            <w:gridSpan w:val="5"/>
            <w:tcBorders>
              <w:top w:val="nil"/>
              <w:left w:val="nil"/>
              <w:bottom w:val="single" w:sz="4" w:space="0" w:color="auto"/>
              <w:right w:val="single" w:sz="4" w:space="0" w:color="auto"/>
            </w:tcBorders>
            <w:shd w:val="clear" w:color="000000" w:fill="FFFFFF"/>
            <w:hideMark/>
          </w:tcPr>
          <w:p w14:paraId="3A6B2403" w14:textId="77777777" w:rsidR="00AB17FA" w:rsidRPr="005D2312" w:rsidRDefault="00AB17FA" w:rsidP="00AB17FA">
            <w:pPr>
              <w:rPr>
                <w:b/>
                <w:bCs/>
              </w:rPr>
            </w:pPr>
            <w:r w:rsidRPr="005D2312">
              <w:rPr>
                <w:b/>
                <w:bCs/>
              </w:rPr>
              <w:t xml:space="preserve">Монтаж новогодних  конструкций </w:t>
            </w:r>
          </w:p>
        </w:tc>
        <w:tc>
          <w:tcPr>
            <w:tcW w:w="1701" w:type="dxa"/>
            <w:tcBorders>
              <w:top w:val="nil"/>
              <w:left w:val="nil"/>
              <w:bottom w:val="single" w:sz="4" w:space="0" w:color="auto"/>
              <w:right w:val="single" w:sz="4" w:space="0" w:color="auto"/>
            </w:tcBorders>
            <w:shd w:val="clear" w:color="000000" w:fill="FFFFFF"/>
            <w:vAlign w:val="center"/>
            <w:hideMark/>
          </w:tcPr>
          <w:p w14:paraId="3B515E15" w14:textId="77777777" w:rsidR="00AB17FA" w:rsidRPr="005D2312" w:rsidRDefault="00AB17FA" w:rsidP="00AB17FA">
            <w:pPr>
              <w:jc w:val="center"/>
              <w:rPr>
                <w:b/>
                <w:bCs/>
              </w:rPr>
            </w:pPr>
            <w:r w:rsidRPr="005D2312">
              <w:rPr>
                <w:b/>
                <w:bCs/>
              </w:rPr>
              <w:t>1 611,26</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B93210C" w14:textId="77777777" w:rsidR="00AB17FA" w:rsidRPr="005D2312" w:rsidRDefault="00AB17FA" w:rsidP="00AB17FA">
            <w:pPr>
              <w:jc w:val="center"/>
              <w:rPr>
                <w:b/>
                <w:bCs/>
              </w:rPr>
            </w:pPr>
            <w:r w:rsidRPr="005D2312">
              <w:rPr>
                <w:b/>
                <w:bCs/>
              </w:rPr>
              <w:t>1 611,26</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667A5E6"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154288C"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34A43AFB" w14:textId="77777777" w:rsidR="00AB17FA" w:rsidRPr="005D2312" w:rsidRDefault="00AB17FA" w:rsidP="00AB17FA">
            <w:pPr>
              <w:jc w:val="center"/>
              <w:rPr>
                <w:b/>
                <w:bCs/>
              </w:rPr>
            </w:pPr>
          </w:p>
        </w:tc>
      </w:tr>
      <w:tr w:rsidR="00AB17FA" w:rsidRPr="005D2312" w14:paraId="3C43DC2F"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418599E"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4532E7DA"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4CF56DC9" w14:textId="77777777" w:rsidR="00AB17FA" w:rsidRPr="005D2312" w:rsidRDefault="00AB17FA" w:rsidP="00AB17FA">
            <w:pPr>
              <w:jc w:val="center"/>
            </w:pPr>
            <w:r w:rsidRPr="005D2312">
              <w:t>383,76</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E819ED1" w14:textId="77777777" w:rsidR="00AB17FA" w:rsidRPr="005D2312" w:rsidRDefault="00AB17FA" w:rsidP="00AB17FA">
            <w:pPr>
              <w:jc w:val="center"/>
            </w:pPr>
            <w:r w:rsidRPr="005D2312">
              <w:t>383,76</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DB6C038"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76F90DC4"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B9207D9" w14:textId="77777777" w:rsidR="00AB17FA" w:rsidRPr="005D2312" w:rsidRDefault="00AB17FA" w:rsidP="00AB17FA">
            <w:pPr>
              <w:jc w:val="center"/>
            </w:pPr>
          </w:p>
        </w:tc>
      </w:tr>
      <w:tr w:rsidR="00AB17FA" w:rsidRPr="005D2312" w14:paraId="116445FD"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262D470"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747C8C99"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692AC776" w14:textId="77777777" w:rsidR="00AB17FA" w:rsidRPr="005D2312" w:rsidRDefault="00AB17FA" w:rsidP="00AB17FA">
            <w:pPr>
              <w:jc w:val="center"/>
            </w:pPr>
            <w:r w:rsidRPr="005D2312">
              <w:t>364,01</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932D9B4" w14:textId="77777777" w:rsidR="00AB17FA" w:rsidRPr="005D2312" w:rsidRDefault="00AB17FA" w:rsidP="00AB17FA">
            <w:pPr>
              <w:jc w:val="center"/>
            </w:pPr>
            <w:r w:rsidRPr="005D2312">
              <w:t>364,01</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ED68E15"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8157E3E"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B98D65B" w14:textId="77777777" w:rsidR="00AB17FA" w:rsidRPr="005D2312" w:rsidRDefault="00AB17FA" w:rsidP="00AB17FA">
            <w:pPr>
              <w:jc w:val="center"/>
            </w:pPr>
          </w:p>
        </w:tc>
      </w:tr>
      <w:tr w:rsidR="00AB17FA" w:rsidRPr="005D2312" w14:paraId="5970B926"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EDDC816"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2D51D148"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36D6701A" w14:textId="77777777" w:rsidR="00AB17FA" w:rsidRPr="005D2312" w:rsidRDefault="00AB17FA" w:rsidP="00AB17FA">
            <w:pPr>
              <w:jc w:val="center"/>
            </w:pPr>
            <w:r w:rsidRPr="005D2312">
              <w:t>420,25</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B977115" w14:textId="77777777" w:rsidR="00AB17FA" w:rsidRPr="005D2312" w:rsidRDefault="00AB17FA" w:rsidP="00AB17FA">
            <w:pPr>
              <w:jc w:val="center"/>
            </w:pPr>
            <w:r w:rsidRPr="005D2312">
              <w:t>420,25</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BDA1216"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7F4BF91"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6365F4E4" w14:textId="77777777" w:rsidR="00AB17FA" w:rsidRPr="005D2312" w:rsidRDefault="00AB17FA" w:rsidP="00AB17FA">
            <w:pPr>
              <w:jc w:val="center"/>
            </w:pPr>
          </w:p>
        </w:tc>
      </w:tr>
      <w:tr w:rsidR="00AB17FA" w:rsidRPr="005D2312" w14:paraId="07C9EBB2"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47BDD57"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2EE73A15"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77AC0B8C" w14:textId="77777777" w:rsidR="00AB17FA" w:rsidRPr="005D2312" w:rsidRDefault="00AB17FA" w:rsidP="00AB17FA">
            <w:pPr>
              <w:jc w:val="center"/>
            </w:pPr>
            <w:r w:rsidRPr="005D2312">
              <w:t>443,24</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E43E47C" w14:textId="77777777" w:rsidR="00AB17FA" w:rsidRPr="005D2312" w:rsidRDefault="00AB17FA" w:rsidP="00AB17FA">
            <w:pPr>
              <w:jc w:val="center"/>
            </w:pPr>
            <w:r w:rsidRPr="005D2312">
              <w:t>443,24</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DA12ECE"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1B8D72CC"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1C79CD69" w14:textId="77777777" w:rsidR="00AB17FA" w:rsidRPr="005D2312" w:rsidRDefault="00AB17FA" w:rsidP="00AB17FA">
            <w:pPr>
              <w:jc w:val="center"/>
            </w:pPr>
          </w:p>
        </w:tc>
      </w:tr>
      <w:tr w:rsidR="00AB17FA" w:rsidRPr="005D2312" w14:paraId="3779C5E0" w14:textId="77777777" w:rsidTr="00AB17FA">
        <w:trPr>
          <w:trHeight w:val="795"/>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863C821" w14:textId="77777777" w:rsidR="00AB17FA" w:rsidRPr="005D2312" w:rsidRDefault="00AB17FA" w:rsidP="00AB17FA">
            <w:pPr>
              <w:jc w:val="center"/>
              <w:rPr>
                <w:b/>
                <w:bCs/>
              </w:rPr>
            </w:pPr>
            <w:r w:rsidRPr="005D2312">
              <w:rPr>
                <w:b/>
                <w:bCs/>
              </w:rPr>
              <w:t>4.3.</w:t>
            </w:r>
          </w:p>
        </w:tc>
        <w:tc>
          <w:tcPr>
            <w:tcW w:w="6330" w:type="dxa"/>
            <w:gridSpan w:val="5"/>
            <w:tcBorders>
              <w:top w:val="nil"/>
              <w:left w:val="nil"/>
              <w:bottom w:val="single" w:sz="4" w:space="0" w:color="auto"/>
              <w:right w:val="single" w:sz="4" w:space="0" w:color="auto"/>
            </w:tcBorders>
            <w:shd w:val="clear" w:color="000000" w:fill="FFFFFF"/>
            <w:hideMark/>
          </w:tcPr>
          <w:p w14:paraId="57018A3B" w14:textId="77777777" w:rsidR="00AB17FA" w:rsidRPr="005D2312" w:rsidRDefault="00AB17FA" w:rsidP="00AB17FA">
            <w:pPr>
              <w:jc w:val="center"/>
              <w:rPr>
                <w:b/>
                <w:bCs/>
              </w:rPr>
            </w:pPr>
            <w:r w:rsidRPr="005D2312">
              <w:rPr>
                <w:b/>
                <w:bCs/>
              </w:rPr>
              <w:t>Монтаж/демонтаж праздничных конструкций (1-9 мая)</w:t>
            </w:r>
          </w:p>
        </w:tc>
        <w:tc>
          <w:tcPr>
            <w:tcW w:w="1701" w:type="dxa"/>
            <w:tcBorders>
              <w:top w:val="nil"/>
              <w:left w:val="nil"/>
              <w:bottom w:val="single" w:sz="4" w:space="0" w:color="auto"/>
              <w:right w:val="single" w:sz="4" w:space="0" w:color="auto"/>
            </w:tcBorders>
            <w:shd w:val="clear" w:color="000000" w:fill="FFFFFF"/>
            <w:vAlign w:val="center"/>
            <w:hideMark/>
          </w:tcPr>
          <w:p w14:paraId="7120D704" w14:textId="77777777" w:rsidR="00AB17FA" w:rsidRPr="005D2312" w:rsidRDefault="00AB17FA" w:rsidP="00AB17FA">
            <w:pPr>
              <w:jc w:val="center"/>
              <w:rPr>
                <w:b/>
                <w:bCs/>
              </w:rPr>
            </w:pPr>
            <w:r w:rsidRPr="005D2312">
              <w:rPr>
                <w:b/>
                <w:bCs/>
              </w:rPr>
              <w:t>95,42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3E5AFA3" w14:textId="77777777" w:rsidR="00AB17FA" w:rsidRPr="005D2312" w:rsidRDefault="00AB17FA" w:rsidP="00AB17FA">
            <w:pPr>
              <w:jc w:val="center"/>
              <w:rPr>
                <w:b/>
                <w:bCs/>
              </w:rPr>
            </w:pPr>
            <w:r w:rsidRPr="005D2312">
              <w:rPr>
                <w:b/>
                <w:bCs/>
              </w:rPr>
              <w:t>95,42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D8FCB5E"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079B61B"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184C0573" w14:textId="77777777" w:rsidR="00AB17FA" w:rsidRPr="005D2312" w:rsidRDefault="00AB17FA" w:rsidP="00AB17FA">
            <w:pPr>
              <w:jc w:val="center"/>
              <w:rPr>
                <w:b/>
                <w:bCs/>
              </w:rPr>
            </w:pPr>
          </w:p>
        </w:tc>
      </w:tr>
      <w:tr w:rsidR="00AB17FA" w:rsidRPr="005D2312" w14:paraId="2314D493"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5A8E596"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4B7C82B5" w14:textId="77777777" w:rsidR="00AB17FA" w:rsidRPr="005D2312" w:rsidRDefault="00AB17FA" w:rsidP="00AB17FA">
            <w:r w:rsidRPr="005D2312">
              <w:t>2019 год</w:t>
            </w:r>
          </w:p>
        </w:tc>
        <w:tc>
          <w:tcPr>
            <w:tcW w:w="1701" w:type="dxa"/>
            <w:tcBorders>
              <w:top w:val="nil"/>
              <w:left w:val="nil"/>
              <w:bottom w:val="single" w:sz="4" w:space="0" w:color="auto"/>
              <w:right w:val="single" w:sz="4" w:space="0" w:color="auto"/>
            </w:tcBorders>
            <w:shd w:val="clear" w:color="000000" w:fill="FFFFFF"/>
            <w:vAlign w:val="center"/>
            <w:hideMark/>
          </w:tcPr>
          <w:p w14:paraId="02AF4415" w14:textId="77777777" w:rsidR="00AB17FA" w:rsidRPr="005D2312" w:rsidRDefault="00AB17FA" w:rsidP="00AB17FA">
            <w:pPr>
              <w:jc w:val="center"/>
            </w:pPr>
            <w:r w:rsidRPr="005D2312">
              <w:t>95,42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8D38371" w14:textId="77777777" w:rsidR="00AB17FA" w:rsidRPr="005D2312" w:rsidRDefault="00AB17FA" w:rsidP="00AB17FA">
            <w:pPr>
              <w:jc w:val="center"/>
            </w:pPr>
            <w:r w:rsidRPr="005D2312">
              <w:t>95,42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0566472B"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3FC5012E"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03CB2346" w14:textId="77777777" w:rsidR="00AB17FA" w:rsidRPr="005D2312" w:rsidRDefault="00AB17FA" w:rsidP="00AB17FA">
            <w:pPr>
              <w:jc w:val="center"/>
            </w:pPr>
          </w:p>
        </w:tc>
      </w:tr>
      <w:tr w:rsidR="00AB17FA" w:rsidRPr="005D2312" w14:paraId="144B0866"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12BE251" w14:textId="77777777" w:rsidR="00AB17FA" w:rsidRPr="005D2312" w:rsidRDefault="00AB17FA" w:rsidP="00AB17FA">
            <w:pPr>
              <w:jc w:val="center"/>
              <w:rPr>
                <w:b/>
                <w:bCs/>
              </w:rPr>
            </w:pPr>
            <w:r w:rsidRPr="005D2312">
              <w:rPr>
                <w:b/>
                <w:bCs/>
              </w:rPr>
              <w:t>4.4.</w:t>
            </w:r>
          </w:p>
        </w:tc>
        <w:tc>
          <w:tcPr>
            <w:tcW w:w="6330" w:type="dxa"/>
            <w:gridSpan w:val="5"/>
            <w:tcBorders>
              <w:top w:val="nil"/>
              <w:left w:val="nil"/>
              <w:bottom w:val="single" w:sz="4" w:space="0" w:color="auto"/>
              <w:right w:val="single" w:sz="4" w:space="0" w:color="auto"/>
            </w:tcBorders>
            <w:shd w:val="clear" w:color="000000" w:fill="FFFFFF"/>
            <w:hideMark/>
          </w:tcPr>
          <w:p w14:paraId="3B96323D" w14:textId="77777777" w:rsidR="00AB17FA" w:rsidRPr="005D2312" w:rsidRDefault="00AB17FA" w:rsidP="00AB17FA">
            <w:pPr>
              <w:rPr>
                <w:b/>
                <w:bCs/>
              </w:rPr>
            </w:pPr>
            <w:r w:rsidRPr="005D2312">
              <w:rPr>
                <w:b/>
                <w:bCs/>
              </w:rPr>
              <w:t>Монтаж/демонтаж трибуны к 1 мая</w:t>
            </w:r>
          </w:p>
        </w:tc>
        <w:tc>
          <w:tcPr>
            <w:tcW w:w="1701" w:type="dxa"/>
            <w:tcBorders>
              <w:top w:val="nil"/>
              <w:left w:val="nil"/>
              <w:bottom w:val="single" w:sz="4" w:space="0" w:color="auto"/>
              <w:right w:val="single" w:sz="4" w:space="0" w:color="auto"/>
            </w:tcBorders>
            <w:shd w:val="clear" w:color="000000" w:fill="FFFFFF"/>
            <w:vAlign w:val="center"/>
            <w:hideMark/>
          </w:tcPr>
          <w:p w14:paraId="0C122EE5" w14:textId="77777777" w:rsidR="00AB17FA" w:rsidRPr="005D2312" w:rsidRDefault="00AB17FA" w:rsidP="00AB17FA">
            <w:pPr>
              <w:jc w:val="center"/>
              <w:rPr>
                <w:b/>
                <w:bCs/>
              </w:rPr>
            </w:pPr>
            <w:r w:rsidRPr="005D2312">
              <w:rPr>
                <w:b/>
                <w:bCs/>
              </w:rPr>
              <w:t>26,59</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09DCDC6" w14:textId="77777777" w:rsidR="00AB17FA" w:rsidRPr="005D2312" w:rsidRDefault="00AB17FA" w:rsidP="00AB17FA">
            <w:pPr>
              <w:jc w:val="center"/>
              <w:rPr>
                <w:b/>
                <w:bCs/>
              </w:rPr>
            </w:pPr>
            <w:r w:rsidRPr="005D2312">
              <w:rPr>
                <w:b/>
                <w:bCs/>
              </w:rPr>
              <w:t>26,59</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0EC02D1"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6934D641"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B0C5CA6" w14:textId="77777777" w:rsidR="00AB17FA" w:rsidRPr="005D2312" w:rsidRDefault="00AB17FA" w:rsidP="00AB17FA">
            <w:pPr>
              <w:jc w:val="center"/>
              <w:rPr>
                <w:b/>
                <w:bCs/>
              </w:rPr>
            </w:pPr>
          </w:p>
        </w:tc>
      </w:tr>
      <w:tr w:rsidR="00AB17FA" w:rsidRPr="005D2312" w14:paraId="6C46267C"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D8DFE75"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6B679A54"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009881D4" w14:textId="77777777" w:rsidR="00AB17FA" w:rsidRPr="005D2312" w:rsidRDefault="00AB17FA" w:rsidP="00AB17FA">
            <w:pPr>
              <w:jc w:val="center"/>
            </w:pPr>
            <w:r w:rsidRPr="005D2312">
              <w:t>-</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5B9587C" w14:textId="77777777" w:rsidR="00AB17FA" w:rsidRPr="005D2312" w:rsidRDefault="00AB17FA" w:rsidP="00AB17FA">
            <w:pPr>
              <w:jc w:val="center"/>
            </w:pPr>
            <w:r w:rsidRPr="005D2312">
              <w:t>-</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2848F46"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127949F9"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2178B41" w14:textId="77777777" w:rsidR="00AB17FA" w:rsidRPr="005D2312" w:rsidRDefault="00AB17FA" w:rsidP="00AB17FA">
            <w:pPr>
              <w:jc w:val="center"/>
            </w:pPr>
          </w:p>
        </w:tc>
      </w:tr>
      <w:tr w:rsidR="00AB17FA" w:rsidRPr="005D2312" w14:paraId="610CDC1C"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A3F5623"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4AD8568E"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687D5741" w14:textId="77777777" w:rsidR="00AB17FA" w:rsidRPr="005D2312" w:rsidRDefault="00AB17FA" w:rsidP="00AB17FA">
            <w:pPr>
              <w:jc w:val="center"/>
            </w:pPr>
            <w:r w:rsidRPr="005D2312">
              <w:t>-</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B89585E" w14:textId="77777777" w:rsidR="00AB17FA" w:rsidRPr="005D2312" w:rsidRDefault="00AB17FA" w:rsidP="00AB17FA">
            <w:pPr>
              <w:jc w:val="center"/>
            </w:pPr>
            <w:r w:rsidRPr="005D2312">
              <w:t>-</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F0FDC5F"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E861AA1"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69B85E77" w14:textId="77777777" w:rsidR="00AB17FA" w:rsidRPr="005D2312" w:rsidRDefault="00AB17FA" w:rsidP="00AB17FA">
            <w:pPr>
              <w:jc w:val="center"/>
            </w:pPr>
          </w:p>
        </w:tc>
      </w:tr>
      <w:tr w:rsidR="00AB17FA" w:rsidRPr="005D2312" w14:paraId="018EA5F3" w14:textId="77777777" w:rsidTr="00AB17FA">
        <w:trPr>
          <w:trHeight w:val="147"/>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565190E"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527F03BA"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6DBEE802" w14:textId="77777777" w:rsidR="00AB17FA" w:rsidRPr="005D2312" w:rsidRDefault="00AB17FA" w:rsidP="00AB17FA">
            <w:pPr>
              <w:jc w:val="center"/>
            </w:pPr>
            <w:r w:rsidRPr="005D2312">
              <w:t xml:space="preserve">   26,59   </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4FD79514" w14:textId="77777777" w:rsidR="00AB17FA" w:rsidRPr="005D2312" w:rsidRDefault="00AB17FA" w:rsidP="00AB17FA">
            <w:pPr>
              <w:jc w:val="center"/>
            </w:pPr>
            <w:r w:rsidRPr="005D2312">
              <w:t xml:space="preserve">26,59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C7EFFF4" w14:textId="77777777" w:rsidR="00AB17FA" w:rsidRPr="005D2312" w:rsidRDefault="00AB17FA" w:rsidP="00AB17FA">
            <w:pPr>
              <w:jc w:val="center"/>
            </w:pPr>
            <w:r w:rsidRPr="005D2312">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F2DE564" w14:textId="77777777" w:rsidR="00AB17FA" w:rsidRPr="005D2312" w:rsidRDefault="00AB17FA" w:rsidP="00AB17FA">
            <w:r w:rsidRPr="005D2312">
              <w:t> </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2EC61E8C" w14:textId="77777777" w:rsidR="00AB17FA" w:rsidRPr="005D2312" w:rsidRDefault="00AB17FA" w:rsidP="00AB17FA">
            <w:r w:rsidRPr="005D2312">
              <w:t> </w:t>
            </w:r>
          </w:p>
        </w:tc>
      </w:tr>
      <w:tr w:rsidR="00AB17FA" w:rsidRPr="005D2312" w14:paraId="54298DAF" w14:textId="77777777" w:rsidTr="00AB17FA">
        <w:trPr>
          <w:trHeight w:val="155"/>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880FA85" w14:textId="77777777" w:rsidR="00AB17FA" w:rsidRPr="005D2312" w:rsidRDefault="00AB17FA" w:rsidP="00AB17FA">
            <w:pPr>
              <w:jc w:val="center"/>
              <w:rPr>
                <w:b/>
                <w:bCs/>
              </w:rPr>
            </w:pPr>
            <w:r w:rsidRPr="005D2312">
              <w:rPr>
                <w:b/>
                <w:bCs/>
              </w:rPr>
              <w:t xml:space="preserve">4.5. </w:t>
            </w:r>
          </w:p>
        </w:tc>
        <w:tc>
          <w:tcPr>
            <w:tcW w:w="6330" w:type="dxa"/>
            <w:gridSpan w:val="5"/>
            <w:tcBorders>
              <w:top w:val="nil"/>
              <w:left w:val="nil"/>
              <w:bottom w:val="single" w:sz="4" w:space="0" w:color="auto"/>
              <w:right w:val="single" w:sz="4" w:space="0" w:color="auto"/>
            </w:tcBorders>
            <w:shd w:val="clear" w:color="000000" w:fill="FFFFFF"/>
            <w:hideMark/>
          </w:tcPr>
          <w:p w14:paraId="6717B6B4" w14:textId="77777777" w:rsidR="00AB17FA" w:rsidRPr="005D2312" w:rsidRDefault="00AB17FA" w:rsidP="00AB17FA">
            <w:pPr>
              <w:rPr>
                <w:b/>
                <w:bCs/>
              </w:rPr>
            </w:pPr>
            <w:r w:rsidRPr="005D2312">
              <w:rPr>
                <w:b/>
                <w:bCs/>
              </w:rPr>
              <w:t>Монтаж, демонтаж флагов в 1-9 мая</w:t>
            </w:r>
          </w:p>
        </w:tc>
        <w:tc>
          <w:tcPr>
            <w:tcW w:w="1701" w:type="dxa"/>
            <w:tcBorders>
              <w:top w:val="nil"/>
              <w:left w:val="nil"/>
              <w:bottom w:val="single" w:sz="4" w:space="0" w:color="auto"/>
              <w:right w:val="single" w:sz="4" w:space="0" w:color="auto"/>
            </w:tcBorders>
            <w:shd w:val="clear" w:color="000000" w:fill="FFFFFF"/>
            <w:vAlign w:val="center"/>
            <w:hideMark/>
          </w:tcPr>
          <w:p w14:paraId="13C8FC66" w14:textId="77777777" w:rsidR="00AB17FA" w:rsidRPr="005D2312" w:rsidRDefault="00AB17FA" w:rsidP="00AB17FA">
            <w:pPr>
              <w:jc w:val="center"/>
              <w:rPr>
                <w:b/>
                <w:bCs/>
              </w:rPr>
            </w:pPr>
            <w:r w:rsidRPr="005D2312">
              <w:rPr>
                <w:b/>
                <w:bCs/>
              </w:rPr>
              <w:t>209,60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08782D7" w14:textId="77777777" w:rsidR="00AB17FA" w:rsidRPr="005D2312" w:rsidRDefault="00AB17FA" w:rsidP="00AB17FA">
            <w:pPr>
              <w:jc w:val="center"/>
              <w:rPr>
                <w:b/>
                <w:bCs/>
              </w:rPr>
            </w:pPr>
            <w:r w:rsidRPr="005D2312">
              <w:rPr>
                <w:b/>
                <w:bCs/>
              </w:rPr>
              <w:t xml:space="preserve">209,60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09B324E9" w14:textId="77777777" w:rsidR="00AB17FA" w:rsidRPr="005D2312" w:rsidRDefault="00AB17FA" w:rsidP="00AB17FA">
            <w:pPr>
              <w:jc w:val="center"/>
              <w:rPr>
                <w:b/>
                <w:bCs/>
              </w:rPr>
            </w:pPr>
            <w:r w:rsidRPr="005D2312">
              <w:rPr>
                <w:b/>
                <w:bCs/>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89BB7F7" w14:textId="77777777" w:rsidR="00AB17FA" w:rsidRPr="005D2312" w:rsidRDefault="00AB17FA" w:rsidP="00AB17FA">
            <w:pPr>
              <w:rPr>
                <w:b/>
                <w:bCs/>
              </w:rPr>
            </w:pPr>
            <w:r w:rsidRPr="005D2312">
              <w:rPr>
                <w:b/>
                <w:bCs/>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48ED56D9" w14:textId="77777777" w:rsidR="00AB17FA" w:rsidRPr="005D2312" w:rsidRDefault="00AB17FA" w:rsidP="00AB17FA">
            <w:pPr>
              <w:rPr>
                <w:b/>
                <w:bCs/>
              </w:rPr>
            </w:pPr>
            <w:r w:rsidRPr="005D2312">
              <w:rPr>
                <w:b/>
                <w:bCs/>
              </w:rPr>
              <w:t> </w:t>
            </w:r>
          </w:p>
        </w:tc>
      </w:tr>
      <w:tr w:rsidR="00AB17FA" w:rsidRPr="005D2312" w14:paraId="182F98B0"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92D5E05"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3C7CD1CA"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1B890269" w14:textId="77777777" w:rsidR="00AB17FA" w:rsidRPr="005D2312" w:rsidRDefault="00AB17FA" w:rsidP="00AB17FA">
            <w:pPr>
              <w:jc w:val="center"/>
            </w:pPr>
            <w:r w:rsidRPr="005D2312">
              <w:t xml:space="preserve">                      -     </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22E2951" w14:textId="77777777" w:rsidR="00AB17FA" w:rsidRPr="005D2312" w:rsidRDefault="00AB17FA" w:rsidP="00AB17FA">
            <w:pPr>
              <w:jc w:val="center"/>
            </w:pPr>
            <w:r w:rsidRPr="005D2312">
              <w:t xml:space="preserve">                       -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FF40AF3" w14:textId="77777777" w:rsidR="00AB17FA" w:rsidRPr="005D2312" w:rsidRDefault="00AB17FA" w:rsidP="00AB17FA">
            <w:pPr>
              <w:jc w:val="center"/>
            </w:pPr>
            <w:r w:rsidRPr="005D2312">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054F64E" w14:textId="77777777" w:rsidR="00AB17FA" w:rsidRPr="005D2312" w:rsidRDefault="00AB17FA" w:rsidP="00AB17FA">
            <w:r w:rsidRPr="005D2312">
              <w:t> </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5679C2B6" w14:textId="77777777" w:rsidR="00AB17FA" w:rsidRPr="005D2312" w:rsidRDefault="00AB17FA" w:rsidP="00AB17FA">
            <w:r w:rsidRPr="005D2312">
              <w:t> </w:t>
            </w:r>
          </w:p>
        </w:tc>
      </w:tr>
      <w:tr w:rsidR="00AB17FA" w:rsidRPr="005D2312" w14:paraId="2CA4BE2E"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5014E42"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4E242E44"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5D0FBCF2" w14:textId="77777777" w:rsidR="00AB17FA" w:rsidRPr="005D2312" w:rsidRDefault="00AB17FA" w:rsidP="00AB17FA">
            <w:pPr>
              <w:jc w:val="center"/>
            </w:pPr>
            <w:r w:rsidRPr="005D2312">
              <w:t>102,61</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FD06C60" w14:textId="77777777" w:rsidR="00AB17FA" w:rsidRPr="005D2312" w:rsidRDefault="00AB17FA" w:rsidP="00AB17FA">
            <w:pPr>
              <w:jc w:val="center"/>
            </w:pPr>
            <w:r w:rsidRPr="005D2312">
              <w:t>102,61</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9DA7E42"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E2A8C96"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11600B78" w14:textId="77777777" w:rsidR="00AB17FA" w:rsidRPr="005D2312" w:rsidRDefault="00AB17FA" w:rsidP="00AB17FA">
            <w:pPr>
              <w:jc w:val="center"/>
            </w:pPr>
          </w:p>
        </w:tc>
      </w:tr>
      <w:tr w:rsidR="00AB17FA" w:rsidRPr="005D2312" w14:paraId="235B0CC3"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720BE68"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4E357180"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73500D8B" w14:textId="77777777" w:rsidR="00AB17FA" w:rsidRPr="005D2312" w:rsidRDefault="00AB17FA" w:rsidP="00AB17FA">
            <w:pPr>
              <w:jc w:val="center"/>
            </w:pPr>
            <w:r w:rsidRPr="005D2312">
              <w:t>106,99</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12489BA" w14:textId="77777777" w:rsidR="00AB17FA" w:rsidRPr="005D2312" w:rsidRDefault="00AB17FA" w:rsidP="00AB17FA">
            <w:pPr>
              <w:jc w:val="center"/>
            </w:pPr>
            <w:r w:rsidRPr="005D2312">
              <w:t>106,99</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1C484B4"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7B23C8F3"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6E11122" w14:textId="77777777" w:rsidR="00AB17FA" w:rsidRPr="005D2312" w:rsidRDefault="00AB17FA" w:rsidP="00AB17FA">
            <w:pPr>
              <w:jc w:val="center"/>
            </w:pPr>
          </w:p>
        </w:tc>
      </w:tr>
      <w:tr w:rsidR="00AB17FA" w:rsidRPr="005D2312" w14:paraId="32D52AE2"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7054C49" w14:textId="77777777" w:rsidR="00AB17FA" w:rsidRPr="005D2312" w:rsidRDefault="00AB17FA" w:rsidP="00AB17FA">
            <w:pPr>
              <w:jc w:val="center"/>
              <w:rPr>
                <w:b/>
                <w:bCs/>
              </w:rPr>
            </w:pPr>
            <w:r w:rsidRPr="005D2312">
              <w:rPr>
                <w:b/>
                <w:bCs/>
              </w:rPr>
              <w:t>4.6.</w:t>
            </w:r>
          </w:p>
        </w:tc>
        <w:tc>
          <w:tcPr>
            <w:tcW w:w="6330" w:type="dxa"/>
            <w:gridSpan w:val="5"/>
            <w:tcBorders>
              <w:top w:val="nil"/>
              <w:left w:val="nil"/>
              <w:bottom w:val="single" w:sz="4" w:space="0" w:color="auto"/>
              <w:right w:val="single" w:sz="4" w:space="0" w:color="auto"/>
            </w:tcBorders>
            <w:shd w:val="clear" w:color="000000" w:fill="FFFFFF"/>
            <w:hideMark/>
          </w:tcPr>
          <w:p w14:paraId="214C763F" w14:textId="77777777" w:rsidR="00AB17FA" w:rsidRPr="005D2312" w:rsidRDefault="00AB17FA" w:rsidP="00AB17FA">
            <w:pPr>
              <w:rPr>
                <w:b/>
                <w:bCs/>
              </w:rPr>
            </w:pPr>
            <w:r w:rsidRPr="005D2312">
              <w:rPr>
                <w:b/>
                <w:bCs/>
              </w:rPr>
              <w:t>Монтаж светодиодных кронштейнов</w:t>
            </w:r>
          </w:p>
        </w:tc>
        <w:tc>
          <w:tcPr>
            <w:tcW w:w="1701" w:type="dxa"/>
            <w:tcBorders>
              <w:top w:val="nil"/>
              <w:left w:val="nil"/>
              <w:bottom w:val="single" w:sz="4" w:space="0" w:color="auto"/>
              <w:right w:val="single" w:sz="4" w:space="0" w:color="auto"/>
            </w:tcBorders>
            <w:shd w:val="clear" w:color="000000" w:fill="FFFFFF"/>
            <w:vAlign w:val="center"/>
            <w:hideMark/>
          </w:tcPr>
          <w:p w14:paraId="0D610DC1" w14:textId="77777777" w:rsidR="00AB17FA" w:rsidRPr="005D2312" w:rsidRDefault="00AB17FA" w:rsidP="00AB17FA">
            <w:pPr>
              <w:jc w:val="center"/>
              <w:rPr>
                <w:b/>
                <w:bCs/>
              </w:rPr>
            </w:pPr>
            <w:r w:rsidRPr="005D2312">
              <w:rPr>
                <w:b/>
                <w:bCs/>
              </w:rPr>
              <w:t>296,12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F5967CC" w14:textId="77777777" w:rsidR="00AB17FA" w:rsidRPr="005D2312" w:rsidRDefault="00AB17FA" w:rsidP="00AB17FA">
            <w:pPr>
              <w:jc w:val="center"/>
              <w:rPr>
                <w:b/>
                <w:bCs/>
              </w:rPr>
            </w:pPr>
            <w:r w:rsidRPr="005D2312">
              <w:rPr>
                <w:b/>
                <w:bCs/>
              </w:rPr>
              <w:t>296,12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03EFF047"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6E18E3D"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361A87B6" w14:textId="77777777" w:rsidR="00AB17FA" w:rsidRPr="005D2312" w:rsidRDefault="00AB17FA" w:rsidP="00AB17FA">
            <w:pPr>
              <w:jc w:val="center"/>
              <w:rPr>
                <w:b/>
                <w:bCs/>
              </w:rPr>
            </w:pPr>
          </w:p>
        </w:tc>
      </w:tr>
      <w:tr w:rsidR="00AB17FA" w:rsidRPr="005D2312" w14:paraId="44299AB5"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36DAEACE"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076EBE5A"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3E892A2F" w14:textId="77777777" w:rsidR="00AB17FA" w:rsidRPr="005D2312" w:rsidRDefault="00AB17FA" w:rsidP="00AB17FA">
            <w:pPr>
              <w:jc w:val="center"/>
            </w:pPr>
            <w:r w:rsidRPr="005D2312">
              <w:t>296,12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F241C5A" w14:textId="77777777" w:rsidR="00AB17FA" w:rsidRPr="005D2312" w:rsidRDefault="00AB17FA" w:rsidP="00AB17FA">
            <w:pPr>
              <w:jc w:val="center"/>
            </w:pPr>
            <w:r w:rsidRPr="005D2312">
              <w:t>296,12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76062EB"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67BF8A04"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3A1EA195" w14:textId="77777777" w:rsidR="00AB17FA" w:rsidRPr="005D2312" w:rsidRDefault="00AB17FA" w:rsidP="00AB17FA">
            <w:pPr>
              <w:jc w:val="center"/>
            </w:pPr>
          </w:p>
        </w:tc>
      </w:tr>
      <w:tr w:rsidR="00AB17FA" w:rsidRPr="005D2312" w14:paraId="4C9260AB"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0B20F9D5"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0B1D1F52"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77475671" w14:textId="77777777" w:rsidR="00AB17FA" w:rsidRPr="005D2312" w:rsidRDefault="00AB17FA" w:rsidP="00AB17FA">
            <w:pPr>
              <w:jc w:val="center"/>
            </w:pPr>
            <w:r w:rsidRPr="005D2312">
              <w:t>-</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6CC1C19" w14:textId="77777777" w:rsidR="00AB17FA" w:rsidRPr="005D2312" w:rsidRDefault="00AB17FA" w:rsidP="00AB17FA">
            <w:pPr>
              <w:jc w:val="center"/>
            </w:pPr>
            <w:r w:rsidRPr="005D2312">
              <w:t>-</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F5EA60D"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D1518B0"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3D60FB38" w14:textId="77777777" w:rsidR="00AB17FA" w:rsidRPr="005D2312" w:rsidRDefault="00AB17FA" w:rsidP="00AB17FA">
            <w:pPr>
              <w:jc w:val="center"/>
            </w:pPr>
          </w:p>
        </w:tc>
      </w:tr>
      <w:tr w:rsidR="00AB17FA" w:rsidRPr="005D2312" w14:paraId="5C9A1DC4"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6936B58"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0089E60A"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454AC3A8" w14:textId="77777777" w:rsidR="00AB17FA" w:rsidRPr="005D2312" w:rsidRDefault="00AB17FA" w:rsidP="00AB17FA">
            <w:pPr>
              <w:jc w:val="center"/>
            </w:pPr>
            <w:r w:rsidRPr="005D2312">
              <w:t>-</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040DC72" w14:textId="77777777" w:rsidR="00AB17FA" w:rsidRPr="005D2312" w:rsidRDefault="00AB17FA" w:rsidP="00AB17FA">
            <w:pPr>
              <w:jc w:val="cente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3355F39B"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36F5442"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61001E5F" w14:textId="77777777" w:rsidR="00AB17FA" w:rsidRPr="005D2312" w:rsidRDefault="00AB17FA" w:rsidP="00AB17FA">
            <w:pPr>
              <w:jc w:val="center"/>
            </w:pPr>
          </w:p>
        </w:tc>
      </w:tr>
      <w:tr w:rsidR="00AB17FA" w:rsidRPr="005D2312" w14:paraId="2AF0C2DC"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F74E0B1" w14:textId="77777777" w:rsidR="00AB17FA" w:rsidRPr="005D2312" w:rsidRDefault="00AB17FA" w:rsidP="00AB17FA">
            <w:pPr>
              <w:jc w:val="center"/>
              <w:rPr>
                <w:b/>
                <w:bCs/>
              </w:rPr>
            </w:pPr>
            <w:r w:rsidRPr="005D2312">
              <w:rPr>
                <w:b/>
                <w:bCs/>
              </w:rPr>
              <w:t>4.7.</w:t>
            </w:r>
          </w:p>
        </w:tc>
        <w:tc>
          <w:tcPr>
            <w:tcW w:w="6330" w:type="dxa"/>
            <w:gridSpan w:val="5"/>
            <w:tcBorders>
              <w:top w:val="nil"/>
              <w:left w:val="nil"/>
              <w:bottom w:val="single" w:sz="4" w:space="0" w:color="auto"/>
              <w:right w:val="single" w:sz="4" w:space="0" w:color="auto"/>
            </w:tcBorders>
            <w:shd w:val="clear" w:color="000000" w:fill="FFFFFF"/>
            <w:hideMark/>
          </w:tcPr>
          <w:p w14:paraId="61DC9CC6" w14:textId="77777777" w:rsidR="00AB17FA" w:rsidRPr="005D2312" w:rsidRDefault="00AB17FA" w:rsidP="00AB17FA">
            <w:pPr>
              <w:rPr>
                <w:b/>
                <w:bCs/>
              </w:rPr>
            </w:pPr>
            <w:r w:rsidRPr="005D2312">
              <w:rPr>
                <w:b/>
                <w:bCs/>
              </w:rPr>
              <w:t>Обслуживание туалетов в летний период (праздничные мероприятия)</w:t>
            </w:r>
          </w:p>
        </w:tc>
        <w:tc>
          <w:tcPr>
            <w:tcW w:w="1701" w:type="dxa"/>
            <w:tcBorders>
              <w:top w:val="nil"/>
              <w:left w:val="nil"/>
              <w:bottom w:val="single" w:sz="4" w:space="0" w:color="auto"/>
              <w:right w:val="single" w:sz="4" w:space="0" w:color="auto"/>
            </w:tcBorders>
            <w:shd w:val="clear" w:color="000000" w:fill="FFFFFF"/>
            <w:vAlign w:val="center"/>
            <w:hideMark/>
          </w:tcPr>
          <w:p w14:paraId="677733CA" w14:textId="77777777" w:rsidR="00AB17FA" w:rsidRPr="005D2312" w:rsidRDefault="00AB17FA" w:rsidP="00AB17FA">
            <w:pPr>
              <w:jc w:val="center"/>
              <w:rPr>
                <w:b/>
                <w:bCs/>
              </w:rPr>
            </w:pPr>
            <w:r w:rsidRPr="005D2312">
              <w:rPr>
                <w:b/>
                <w:bCs/>
              </w:rPr>
              <w:t>152,68</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30AC0BF" w14:textId="77777777" w:rsidR="00AB17FA" w:rsidRPr="005D2312" w:rsidRDefault="00AB17FA" w:rsidP="00AB17FA">
            <w:pPr>
              <w:jc w:val="center"/>
              <w:rPr>
                <w:b/>
                <w:bCs/>
              </w:rPr>
            </w:pPr>
            <w:r w:rsidRPr="005D2312">
              <w:rPr>
                <w:b/>
                <w:bCs/>
              </w:rPr>
              <w:t>152,68</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E913C99"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14CE91ED"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3C0EA7E" w14:textId="77777777" w:rsidR="00AB17FA" w:rsidRPr="005D2312" w:rsidRDefault="00AB17FA" w:rsidP="00AB17FA">
            <w:pPr>
              <w:jc w:val="center"/>
              <w:rPr>
                <w:b/>
                <w:bCs/>
              </w:rPr>
            </w:pPr>
          </w:p>
        </w:tc>
      </w:tr>
      <w:tr w:rsidR="00AB17FA" w:rsidRPr="005D2312" w14:paraId="76716C48"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17038A7"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793A4A7D"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4C4885EF" w14:textId="77777777" w:rsidR="00AB17FA" w:rsidRPr="005D2312" w:rsidRDefault="00AB17FA" w:rsidP="00AB17FA">
            <w:pPr>
              <w:jc w:val="center"/>
            </w:pPr>
            <w:r w:rsidRPr="005D2312">
              <w:t>9,39</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5470AA7" w14:textId="77777777" w:rsidR="00AB17FA" w:rsidRPr="005D2312" w:rsidRDefault="00AB17FA" w:rsidP="00AB17FA">
            <w:pPr>
              <w:jc w:val="center"/>
            </w:pPr>
            <w:r w:rsidRPr="005D2312">
              <w:t>9,39</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1706090"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F35617C"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DE99E7A" w14:textId="77777777" w:rsidR="00AB17FA" w:rsidRPr="005D2312" w:rsidRDefault="00AB17FA" w:rsidP="00AB17FA">
            <w:pPr>
              <w:jc w:val="center"/>
            </w:pPr>
          </w:p>
        </w:tc>
      </w:tr>
      <w:tr w:rsidR="00AB17FA" w:rsidRPr="005D2312" w14:paraId="5B26D4A2"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8540EAC"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4BC3DAE3"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33B120CA" w14:textId="77777777" w:rsidR="00AB17FA" w:rsidRPr="005D2312" w:rsidRDefault="00AB17FA" w:rsidP="00AB17FA">
            <w:pPr>
              <w:jc w:val="center"/>
            </w:pPr>
            <w:r w:rsidRPr="005D2312">
              <w:t>46,29</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D43B58F" w14:textId="77777777" w:rsidR="00AB17FA" w:rsidRPr="005D2312" w:rsidRDefault="00AB17FA" w:rsidP="00AB17FA">
            <w:pPr>
              <w:jc w:val="center"/>
            </w:pPr>
            <w:r w:rsidRPr="005D2312">
              <w:t>46,29</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998F011"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1B3E69BC"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46B158E" w14:textId="77777777" w:rsidR="00AB17FA" w:rsidRPr="005D2312" w:rsidRDefault="00AB17FA" w:rsidP="00AB17FA">
            <w:pPr>
              <w:jc w:val="center"/>
            </w:pPr>
          </w:p>
        </w:tc>
      </w:tr>
      <w:tr w:rsidR="00AB17FA" w:rsidRPr="005D2312" w14:paraId="608A23D9"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BB821D7"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61F730E3"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631B5100" w14:textId="77777777" w:rsidR="00AB17FA" w:rsidRPr="005D2312" w:rsidRDefault="00AB17FA" w:rsidP="00AB17FA">
            <w:pPr>
              <w:jc w:val="center"/>
            </w:pPr>
            <w:r w:rsidRPr="005D2312">
              <w:t>47,00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9FF535B" w14:textId="77777777" w:rsidR="00AB17FA" w:rsidRPr="005D2312" w:rsidRDefault="00AB17FA" w:rsidP="00AB17FA">
            <w:pPr>
              <w:jc w:val="center"/>
            </w:pPr>
            <w:r w:rsidRPr="005D2312">
              <w:t>47,00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32D822E"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3E7FA6C"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357EE7AA" w14:textId="77777777" w:rsidR="00AB17FA" w:rsidRPr="005D2312" w:rsidRDefault="00AB17FA" w:rsidP="00AB17FA">
            <w:pPr>
              <w:jc w:val="center"/>
            </w:pPr>
          </w:p>
        </w:tc>
      </w:tr>
      <w:tr w:rsidR="00AB17FA" w:rsidRPr="005D2312" w14:paraId="1A71C4D3"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E8E136D"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1B8BFD0A"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64772433" w14:textId="77777777" w:rsidR="00AB17FA" w:rsidRPr="005D2312" w:rsidRDefault="00AB17FA" w:rsidP="00AB17FA">
            <w:pPr>
              <w:jc w:val="center"/>
            </w:pPr>
            <w:r w:rsidRPr="005D2312">
              <w:t>50,00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49B4A1E0" w14:textId="77777777" w:rsidR="00AB17FA" w:rsidRPr="005D2312" w:rsidRDefault="00AB17FA" w:rsidP="00AB17FA">
            <w:pPr>
              <w:jc w:val="center"/>
            </w:pPr>
            <w:r w:rsidRPr="005D2312">
              <w:t>50,00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1B2F70D"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39BC7E0C"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0F3C6169" w14:textId="77777777" w:rsidR="00AB17FA" w:rsidRPr="005D2312" w:rsidRDefault="00AB17FA" w:rsidP="00AB17FA">
            <w:pPr>
              <w:jc w:val="center"/>
            </w:pPr>
          </w:p>
        </w:tc>
      </w:tr>
      <w:tr w:rsidR="00AB17FA" w:rsidRPr="005D2312" w14:paraId="7AAB6D1E" w14:textId="77777777" w:rsidTr="00AB17FA">
        <w:trPr>
          <w:trHeight w:val="126"/>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99897AA" w14:textId="77777777" w:rsidR="00AB17FA" w:rsidRPr="005D2312" w:rsidRDefault="00AB17FA" w:rsidP="00AB17FA">
            <w:pPr>
              <w:jc w:val="center"/>
              <w:rPr>
                <w:b/>
                <w:bCs/>
              </w:rPr>
            </w:pPr>
            <w:r w:rsidRPr="005D2312">
              <w:rPr>
                <w:b/>
                <w:bCs/>
              </w:rPr>
              <w:t>4.8.</w:t>
            </w:r>
          </w:p>
        </w:tc>
        <w:tc>
          <w:tcPr>
            <w:tcW w:w="6330" w:type="dxa"/>
            <w:gridSpan w:val="5"/>
            <w:tcBorders>
              <w:top w:val="nil"/>
              <w:left w:val="nil"/>
              <w:bottom w:val="single" w:sz="4" w:space="0" w:color="auto"/>
              <w:right w:val="single" w:sz="4" w:space="0" w:color="auto"/>
            </w:tcBorders>
            <w:shd w:val="clear" w:color="000000" w:fill="FFFFFF"/>
            <w:hideMark/>
          </w:tcPr>
          <w:p w14:paraId="0DFF1367" w14:textId="77777777" w:rsidR="00AB17FA" w:rsidRPr="005D2312" w:rsidRDefault="00AB17FA" w:rsidP="00AB17FA">
            <w:pPr>
              <w:rPr>
                <w:b/>
                <w:bCs/>
              </w:rPr>
            </w:pPr>
            <w:r w:rsidRPr="005D2312">
              <w:rPr>
                <w:b/>
                <w:bCs/>
              </w:rPr>
              <w:t xml:space="preserve">Закуп флагов к 1, 9 мая, </w:t>
            </w:r>
          </w:p>
        </w:tc>
        <w:tc>
          <w:tcPr>
            <w:tcW w:w="1701" w:type="dxa"/>
            <w:tcBorders>
              <w:top w:val="nil"/>
              <w:left w:val="nil"/>
              <w:bottom w:val="single" w:sz="4" w:space="0" w:color="auto"/>
              <w:right w:val="single" w:sz="4" w:space="0" w:color="auto"/>
            </w:tcBorders>
            <w:shd w:val="clear" w:color="000000" w:fill="FFFFFF"/>
            <w:vAlign w:val="center"/>
            <w:hideMark/>
          </w:tcPr>
          <w:p w14:paraId="0D980434" w14:textId="77777777" w:rsidR="00AB17FA" w:rsidRPr="005D2312" w:rsidRDefault="00AB17FA" w:rsidP="00AB17FA">
            <w:pPr>
              <w:jc w:val="center"/>
              <w:rPr>
                <w:b/>
                <w:bCs/>
              </w:rPr>
            </w:pPr>
            <w:r w:rsidRPr="005D2312">
              <w:rPr>
                <w:b/>
                <w:bCs/>
              </w:rPr>
              <w:t>93,28</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BE5F1B2" w14:textId="77777777" w:rsidR="00AB17FA" w:rsidRPr="005D2312" w:rsidRDefault="00AB17FA" w:rsidP="00AB17FA">
            <w:pPr>
              <w:jc w:val="center"/>
              <w:rPr>
                <w:b/>
                <w:bCs/>
              </w:rPr>
            </w:pPr>
            <w:r w:rsidRPr="005D2312">
              <w:rPr>
                <w:b/>
                <w:bCs/>
              </w:rPr>
              <w:t>93,28</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F75F2FC"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AF785AA"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14CF959D" w14:textId="77777777" w:rsidR="00AB17FA" w:rsidRPr="005D2312" w:rsidRDefault="00AB17FA" w:rsidP="00AB17FA">
            <w:pPr>
              <w:jc w:val="center"/>
              <w:rPr>
                <w:b/>
                <w:bCs/>
              </w:rPr>
            </w:pPr>
          </w:p>
        </w:tc>
      </w:tr>
      <w:tr w:rsidR="00AB17FA" w:rsidRPr="005D2312" w14:paraId="2EEC8C75" w14:textId="77777777" w:rsidTr="00AB17FA">
        <w:trPr>
          <w:trHeight w:val="339"/>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D8603DF" w14:textId="77777777" w:rsidR="00AB17FA" w:rsidRPr="005D2312" w:rsidRDefault="00AB17FA" w:rsidP="00AB17FA">
            <w:pPr>
              <w:jc w:val="center"/>
            </w:pPr>
            <w:r w:rsidRPr="005D2312">
              <w:lastRenderedPageBreak/>
              <w:t> </w:t>
            </w:r>
          </w:p>
        </w:tc>
        <w:tc>
          <w:tcPr>
            <w:tcW w:w="6330" w:type="dxa"/>
            <w:gridSpan w:val="5"/>
            <w:tcBorders>
              <w:top w:val="nil"/>
              <w:left w:val="nil"/>
              <w:bottom w:val="single" w:sz="4" w:space="0" w:color="auto"/>
              <w:right w:val="single" w:sz="4" w:space="0" w:color="auto"/>
            </w:tcBorders>
            <w:shd w:val="clear" w:color="000000" w:fill="FFFFFF"/>
            <w:hideMark/>
          </w:tcPr>
          <w:p w14:paraId="394F521C"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330DDCAE" w14:textId="77777777" w:rsidR="00AB17FA" w:rsidRPr="005D2312" w:rsidRDefault="00AB17FA" w:rsidP="00AB17FA">
            <w:pPr>
              <w:jc w:val="center"/>
            </w:pPr>
            <w:r w:rsidRPr="005D2312">
              <w:t>38,64</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5D7D741" w14:textId="77777777" w:rsidR="00AB17FA" w:rsidRPr="005D2312" w:rsidRDefault="00AB17FA" w:rsidP="00AB17FA">
            <w:pPr>
              <w:jc w:val="center"/>
            </w:pPr>
            <w:r w:rsidRPr="005D2312">
              <w:t>38,64</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4699C80"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2A5A3B4"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37861BFD" w14:textId="77777777" w:rsidR="00AB17FA" w:rsidRPr="005D2312" w:rsidRDefault="00AB17FA" w:rsidP="00AB17FA">
            <w:pPr>
              <w:jc w:val="center"/>
            </w:pPr>
          </w:p>
        </w:tc>
      </w:tr>
      <w:tr w:rsidR="00AB17FA" w:rsidRPr="005D2312" w14:paraId="5635F85C" w14:textId="77777777" w:rsidTr="00AB17FA">
        <w:trPr>
          <w:trHeight w:val="372"/>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3D52C49"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6410C6CE"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72A7C851" w14:textId="77777777" w:rsidR="00AB17FA" w:rsidRPr="005D2312" w:rsidRDefault="00AB17FA" w:rsidP="00AB17FA">
            <w:pPr>
              <w:jc w:val="center"/>
            </w:pPr>
            <w:r w:rsidRPr="005D2312">
              <w:t>54,64</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9BCB274" w14:textId="77777777" w:rsidR="00AB17FA" w:rsidRPr="005D2312" w:rsidRDefault="00AB17FA" w:rsidP="00AB17FA">
            <w:pPr>
              <w:jc w:val="center"/>
            </w:pPr>
            <w:r w:rsidRPr="005D2312">
              <w:t>54,64</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716DCB0"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31D2FE4"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1C32382" w14:textId="77777777" w:rsidR="00AB17FA" w:rsidRPr="005D2312" w:rsidRDefault="00AB17FA" w:rsidP="00AB17FA">
            <w:pPr>
              <w:jc w:val="center"/>
            </w:pPr>
          </w:p>
        </w:tc>
      </w:tr>
      <w:tr w:rsidR="00AB17FA" w:rsidRPr="005D2312" w14:paraId="111CFB79" w14:textId="77777777" w:rsidTr="00AB17FA">
        <w:trPr>
          <w:trHeight w:val="311"/>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F85BBDC" w14:textId="77777777" w:rsidR="00AB17FA" w:rsidRPr="005D2312" w:rsidRDefault="00AB17FA" w:rsidP="00AB17FA">
            <w:pPr>
              <w:jc w:val="center"/>
              <w:rPr>
                <w:b/>
                <w:bCs/>
              </w:rPr>
            </w:pPr>
            <w:r w:rsidRPr="005D2312">
              <w:rPr>
                <w:b/>
                <w:bCs/>
              </w:rPr>
              <w:t>4.9.</w:t>
            </w:r>
          </w:p>
        </w:tc>
        <w:tc>
          <w:tcPr>
            <w:tcW w:w="6330" w:type="dxa"/>
            <w:gridSpan w:val="5"/>
            <w:tcBorders>
              <w:top w:val="nil"/>
              <w:left w:val="nil"/>
              <w:bottom w:val="single" w:sz="4" w:space="0" w:color="auto"/>
              <w:right w:val="single" w:sz="4" w:space="0" w:color="auto"/>
            </w:tcBorders>
            <w:shd w:val="clear" w:color="000000" w:fill="FFFFFF"/>
            <w:hideMark/>
          </w:tcPr>
          <w:p w14:paraId="7884C9F9" w14:textId="77777777" w:rsidR="00AB17FA" w:rsidRPr="005D2312" w:rsidRDefault="00AB17FA" w:rsidP="00AB17FA">
            <w:pPr>
              <w:rPr>
                <w:b/>
                <w:bCs/>
              </w:rPr>
            </w:pPr>
            <w:r w:rsidRPr="005D2312">
              <w:rPr>
                <w:b/>
                <w:bCs/>
              </w:rPr>
              <w:t>Приобретение растяжки на 9 мая</w:t>
            </w:r>
          </w:p>
        </w:tc>
        <w:tc>
          <w:tcPr>
            <w:tcW w:w="1701" w:type="dxa"/>
            <w:tcBorders>
              <w:top w:val="nil"/>
              <w:left w:val="nil"/>
              <w:bottom w:val="single" w:sz="4" w:space="0" w:color="auto"/>
              <w:right w:val="single" w:sz="4" w:space="0" w:color="auto"/>
            </w:tcBorders>
            <w:shd w:val="clear" w:color="000000" w:fill="FFFFFF"/>
            <w:vAlign w:val="center"/>
            <w:hideMark/>
          </w:tcPr>
          <w:p w14:paraId="19455AC2" w14:textId="77777777" w:rsidR="00AB17FA" w:rsidRPr="005D2312" w:rsidRDefault="00AB17FA" w:rsidP="00AB17FA">
            <w:pPr>
              <w:jc w:val="center"/>
              <w:rPr>
                <w:b/>
                <w:bCs/>
              </w:rPr>
            </w:pPr>
            <w:r w:rsidRPr="005D2312">
              <w:rPr>
                <w:b/>
                <w:bCs/>
              </w:rPr>
              <w:t>21,46</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4B77D5A" w14:textId="77777777" w:rsidR="00AB17FA" w:rsidRPr="005D2312" w:rsidRDefault="00AB17FA" w:rsidP="00AB17FA">
            <w:pPr>
              <w:jc w:val="center"/>
              <w:rPr>
                <w:b/>
                <w:bCs/>
              </w:rPr>
            </w:pPr>
            <w:r w:rsidRPr="005D2312">
              <w:rPr>
                <w:b/>
                <w:bCs/>
              </w:rPr>
              <w:t>21,46</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E509400"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44AA794"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F0BC1F7" w14:textId="77777777" w:rsidR="00AB17FA" w:rsidRPr="005D2312" w:rsidRDefault="00AB17FA" w:rsidP="00AB17FA">
            <w:pPr>
              <w:jc w:val="center"/>
            </w:pPr>
          </w:p>
        </w:tc>
      </w:tr>
      <w:tr w:rsidR="00AB17FA" w:rsidRPr="005D2312" w14:paraId="13CC4FD2"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FE80329"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22CE0A32"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5569F2E2" w14:textId="77777777" w:rsidR="00AB17FA" w:rsidRPr="005D2312" w:rsidRDefault="00AB17FA" w:rsidP="00AB17FA">
            <w:pPr>
              <w:jc w:val="center"/>
            </w:pPr>
            <w:r w:rsidRPr="005D2312">
              <w:t>21,46</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C97B652" w14:textId="77777777" w:rsidR="00AB17FA" w:rsidRPr="005D2312" w:rsidRDefault="00AB17FA" w:rsidP="00AB17FA">
            <w:pPr>
              <w:jc w:val="center"/>
            </w:pPr>
            <w:r w:rsidRPr="005D2312">
              <w:t>21,46</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33A490C"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E11225C"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625FE475" w14:textId="77777777" w:rsidR="00AB17FA" w:rsidRPr="005D2312" w:rsidRDefault="00AB17FA" w:rsidP="00AB17FA">
            <w:pPr>
              <w:jc w:val="center"/>
            </w:pPr>
          </w:p>
        </w:tc>
      </w:tr>
      <w:tr w:rsidR="00AB17FA" w:rsidRPr="005D2312" w14:paraId="73D938CF"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01EF3AC" w14:textId="77777777" w:rsidR="00AB17FA" w:rsidRPr="005D2312" w:rsidRDefault="00AB17FA" w:rsidP="00AB17FA">
            <w:pPr>
              <w:jc w:val="center"/>
              <w:rPr>
                <w:b/>
                <w:bCs/>
              </w:rPr>
            </w:pPr>
            <w:r w:rsidRPr="005D2312">
              <w:rPr>
                <w:b/>
                <w:bCs/>
              </w:rPr>
              <w:t>4.9.</w:t>
            </w:r>
          </w:p>
        </w:tc>
        <w:tc>
          <w:tcPr>
            <w:tcW w:w="6330" w:type="dxa"/>
            <w:gridSpan w:val="5"/>
            <w:tcBorders>
              <w:top w:val="nil"/>
              <w:left w:val="nil"/>
              <w:bottom w:val="single" w:sz="4" w:space="0" w:color="auto"/>
              <w:right w:val="single" w:sz="4" w:space="0" w:color="auto"/>
            </w:tcBorders>
            <w:shd w:val="clear" w:color="000000" w:fill="FFFFFF"/>
            <w:hideMark/>
          </w:tcPr>
          <w:p w14:paraId="5E76D2CB" w14:textId="77777777" w:rsidR="00AB17FA" w:rsidRPr="005D2312" w:rsidRDefault="00AB17FA" w:rsidP="00AB17FA">
            <w:pPr>
              <w:rPr>
                <w:b/>
                <w:bCs/>
              </w:rPr>
            </w:pPr>
            <w:r w:rsidRPr="005D2312">
              <w:rPr>
                <w:b/>
                <w:bCs/>
              </w:rPr>
              <w:t>Ремонт монументов</w:t>
            </w:r>
          </w:p>
        </w:tc>
        <w:tc>
          <w:tcPr>
            <w:tcW w:w="1701" w:type="dxa"/>
            <w:tcBorders>
              <w:top w:val="nil"/>
              <w:left w:val="nil"/>
              <w:bottom w:val="single" w:sz="4" w:space="0" w:color="auto"/>
              <w:right w:val="single" w:sz="4" w:space="0" w:color="auto"/>
            </w:tcBorders>
            <w:shd w:val="clear" w:color="000000" w:fill="FFFFFF"/>
            <w:vAlign w:val="center"/>
            <w:hideMark/>
          </w:tcPr>
          <w:p w14:paraId="0F819043" w14:textId="77777777" w:rsidR="00AB17FA" w:rsidRPr="005D2312" w:rsidRDefault="00AB17FA" w:rsidP="00AB17FA">
            <w:pPr>
              <w:jc w:val="center"/>
              <w:rPr>
                <w:b/>
                <w:bCs/>
              </w:rPr>
            </w:pPr>
            <w:r w:rsidRPr="005D2312">
              <w:rPr>
                <w:b/>
                <w:bCs/>
              </w:rPr>
              <w:t>224,15</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8881DFF" w14:textId="77777777" w:rsidR="00AB17FA" w:rsidRPr="005D2312" w:rsidRDefault="00AB17FA" w:rsidP="00AB17FA">
            <w:pPr>
              <w:jc w:val="center"/>
              <w:rPr>
                <w:b/>
                <w:bCs/>
              </w:rPr>
            </w:pPr>
            <w:r w:rsidRPr="005D2312">
              <w:rPr>
                <w:b/>
                <w:bCs/>
              </w:rPr>
              <w:t>224,15</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8F3C0AA"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A330B81"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734D3438" w14:textId="77777777" w:rsidR="00AB17FA" w:rsidRPr="005D2312" w:rsidRDefault="00AB17FA" w:rsidP="00AB17FA">
            <w:pPr>
              <w:jc w:val="center"/>
              <w:rPr>
                <w:b/>
                <w:bCs/>
              </w:rPr>
            </w:pPr>
          </w:p>
        </w:tc>
      </w:tr>
      <w:tr w:rsidR="00AB17FA" w:rsidRPr="005D2312" w14:paraId="5DE9B2E9"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F654FC3"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1CB1E1B4"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6F2C8596" w14:textId="77777777" w:rsidR="00AB17FA" w:rsidRPr="005D2312" w:rsidRDefault="00AB17FA" w:rsidP="00AB17FA">
            <w:pPr>
              <w:jc w:val="center"/>
            </w:pPr>
            <w:r w:rsidRPr="005D2312">
              <w:t>224,15</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A0DCB79" w14:textId="77777777" w:rsidR="00AB17FA" w:rsidRPr="005D2312" w:rsidRDefault="00AB17FA" w:rsidP="00AB17FA">
            <w:pPr>
              <w:jc w:val="center"/>
            </w:pPr>
            <w:r w:rsidRPr="005D2312">
              <w:t>224,15</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E439DBA"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306A7F6"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1665578" w14:textId="77777777" w:rsidR="00AB17FA" w:rsidRPr="005D2312" w:rsidRDefault="00AB17FA" w:rsidP="00AB17FA">
            <w:pPr>
              <w:jc w:val="center"/>
            </w:pPr>
          </w:p>
        </w:tc>
      </w:tr>
      <w:tr w:rsidR="00AB17FA" w:rsidRPr="005D2312" w14:paraId="147CF7BD"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9817812" w14:textId="77777777" w:rsidR="00AB17FA" w:rsidRPr="005D2312" w:rsidRDefault="00AB17FA" w:rsidP="00AB17FA">
            <w:pPr>
              <w:jc w:val="center"/>
              <w:rPr>
                <w:b/>
                <w:bCs/>
              </w:rPr>
            </w:pPr>
            <w:r w:rsidRPr="005D2312">
              <w:rPr>
                <w:b/>
                <w:bCs/>
              </w:rPr>
              <w:t>4.10.</w:t>
            </w:r>
          </w:p>
        </w:tc>
        <w:tc>
          <w:tcPr>
            <w:tcW w:w="6330" w:type="dxa"/>
            <w:gridSpan w:val="5"/>
            <w:tcBorders>
              <w:top w:val="nil"/>
              <w:left w:val="nil"/>
              <w:bottom w:val="single" w:sz="4" w:space="0" w:color="auto"/>
              <w:right w:val="single" w:sz="4" w:space="0" w:color="auto"/>
            </w:tcBorders>
            <w:shd w:val="clear" w:color="000000" w:fill="FFFFFF"/>
            <w:hideMark/>
          </w:tcPr>
          <w:p w14:paraId="26E84C2B" w14:textId="77777777" w:rsidR="00AB17FA" w:rsidRPr="005D2312" w:rsidRDefault="00AB17FA" w:rsidP="00AB17FA">
            <w:pPr>
              <w:rPr>
                <w:b/>
                <w:bCs/>
              </w:rPr>
            </w:pPr>
            <w:r w:rsidRPr="005D2312">
              <w:rPr>
                <w:b/>
                <w:bCs/>
              </w:rPr>
              <w:t>Замена септика</w:t>
            </w:r>
          </w:p>
        </w:tc>
        <w:tc>
          <w:tcPr>
            <w:tcW w:w="1701" w:type="dxa"/>
            <w:tcBorders>
              <w:top w:val="nil"/>
              <w:left w:val="nil"/>
              <w:bottom w:val="single" w:sz="4" w:space="0" w:color="auto"/>
              <w:right w:val="single" w:sz="4" w:space="0" w:color="auto"/>
            </w:tcBorders>
            <w:shd w:val="clear" w:color="000000" w:fill="FFFFFF"/>
            <w:vAlign w:val="center"/>
            <w:hideMark/>
          </w:tcPr>
          <w:p w14:paraId="38BECA3D" w14:textId="77777777" w:rsidR="00AB17FA" w:rsidRPr="005D2312" w:rsidRDefault="00AB17FA" w:rsidP="00AB17FA">
            <w:pPr>
              <w:jc w:val="center"/>
              <w:rPr>
                <w:b/>
                <w:bCs/>
              </w:rPr>
            </w:pPr>
            <w:r w:rsidRPr="005D2312">
              <w:rPr>
                <w:b/>
                <w:bCs/>
              </w:rPr>
              <w:t>220,28</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A615DFB" w14:textId="77777777" w:rsidR="00AB17FA" w:rsidRPr="005D2312" w:rsidRDefault="00AB17FA" w:rsidP="00AB17FA">
            <w:pPr>
              <w:jc w:val="center"/>
              <w:rPr>
                <w:b/>
                <w:bCs/>
              </w:rPr>
            </w:pPr>
            <w:r w:rsidRPr="005D2312">
              <w:rPr>
                <w:b/>
                <w:bCs/>
              </w:rPr>
              <w:t>220,28</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45F152A"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EBBC1D3"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6407A620" w14:textId="77777777" w:rsidR="00AB17FA" w:rsidRPr="005D2312" w:rsidRDefault="00AB17FA" w:rsidP="00AB17FA">
            <w:pPr>
              <w:jc w:val="center"/>
              <w:rPr>
                <w:b/>
                <w:bCs/>
              </w:rPr>
            </w:pPr>
          </w:p>
        </w:tc>
      </w:tr>
      <w:tr w:rsidR="00AB17FA" w:rsidRPr="005D2312" w14:paraId="2660DEA2"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938C689"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32252414"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55E5D07B" w14:textId="77777777" w:rsidR="00AB17FA" w:rsidRPr="005D2312" w:rsidRDefault="00AB17FA" w:rsidP="00AB17FA">
            <w:pPr>
              <w:jc w:val="center"/>
            </w:pPr>
            <w:r w:rsidRPr="005D2312">
              <w:t>220,28</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C7BE7E1" w14:textId="77777777" w:rsidR="00AB17FA" w:rsidRPr="005D2312" w:rsidRDefault="00AB17FA" w:rsidP="00AB17FA">
            <w:pPr>
              <w:jc w:val="center"/>
            </w:pPr>
            <w:r w:rsidRPr="005D2312">
              <w:t>220,28</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87BA3D6"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6A4947BE"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18523FA8" w14:textId="77777777" w:rsidR="00AB17FA" w:rsidRPr="005D2312" w:rsidRDefault="00AB17FA" w:rsidP="00AB17FA">
            <w:pPr>
              <w:jc w:val="center"/>
            </w:pPr>
          </w:p>
        </w:tc>
      </w:tr>
      <w:tr w:rsidR="00AB17FA" w:rsidRPr="005D2312" w14:paraId="27D09EE8"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D49B514" w14:textId="77777777" w:rsidR="00AB17FA" w:rsidRPr="005D2312" w:rsidRDefault="00AB17FA" w:rsidP="00AB17FA">
            <w:pPr>
              <w:jc w:val="center"/>
              <w:rPr>
                <w:b/>
                <w:bCs/>
              </w:rPr>
            </w:pPr>
            <w:r w:rsidRPr="005D2312">
              <w:rPr>
                <w:b/>
                <w:bCs/>
              </w:rPr>
              <w:t>4.11.</w:t>
            </w:r>
          </w:p>
        </w:tc>
        <w:tc>
          <w:tcPr>
            <w:tcW w:w="6330" w:type="dxa"/>
            <w:gridSpan w:val="5"/>
            <w:tcBorders>
              <w:top w:val="nil"/>
              <w:left w:val="nil"/>
              <w:bottom w:val="single" w:sz="4" w:space="0" w:color="auto"/>
              <w:right w:val="single" w:sz="4" w:space="0" w:color="auto"/>
            </w:tcBorders>
            <w:shd w:val="clear" w:color="000000" w:fill="FFFFFF"/>
            <w:hideMark/>
          </w:tcPr>
          <w:p w14:paraId="3FB4C45D" w14:textId="77777777" w:rsidR="00AB17FA" w:rsidRPr="005D2312" w:rsidRDefault="00AB17FA" w:rsidP="00AB17FA">
            <w:pPr>
              <w:rPr>
                <w:b/>
                <w:bCs/>
              </w:rPr>
            </w:pPr>
            <w:r w:rsidRPr="005D2312">
              <w:rPr>
                <w:b/>
                <w:bCs/>
              </w:rPr>
              <w:t>Демонтаж трапа деревянного</w:t>
            </w:r>
          </w:p>
        </w:tc>
        <w:tc>
          <w:tcPr>
            <w:tcW w:w="1701" w:type="dxa"/>
            <w:tcBorders>
              <w:top w:val="nil"/>
              <w:left w:val="nil"/>
              <w:bottom w:val="single" w:sz="4" w:space="0" w:color="auto"/>
              <w:right w:val="single" w:sz="4" w:space="0" w:color="auto"/>
            </w:tcBorders>
            <w:shd w:val="clear" w:color="000000" w:fill="FFFFFF"/>
            <w:vAlign w:val="center"/>
            <w:hideMark/>
          </w:tcPr>
          <w:p w14:paraId="14DE069E" w14:textId="77777777" w:rsidR="00AB17FA" w:rsidRPr="005D2312" w:rsidRDefault="00AB17FA" w:rsidP="00AB17FA">
            <w:pPr>
              <w:jc w:val="center"/>
              <w:rPr>
                <w:b/>
                <w:bCs/>
              </w:rPr>
            </w:pPr>
            <w:r w:rsidRPr="005D2312">
              <w:rPr>
                <w:b/>
                <w:bCs/>
              </w:rPr>
              <w:t>65,05</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4B0A548" w14:textId="77777777" w:rsidR="00AB17FA" w:rsidRPr="005D2312" w:rsidRDefault="00AB17FA" w:rsidP="00AB17FA">
            <w:pPr>
              <w:jc w:val="center"/>
              <w:rPr>
                <w:b/>
                <w:bCs/>
              </w:rPr>
            </w:pPr>
            <w:r w:rsidRPr="005D2312">
              <w:rPr>
                <w:b/>
                <w:bCs/>
              </w:rPr>
              <w:t>65,05</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7C17261"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34DC80F"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1A00B29B" w14:textId="77777777" w:rsidR="00AB17FA" w:rsidRPr="005D2312" w:rsidRDefault="00AB17FA" w:rsidP="00AB17FA">
            <w:pPr>
              <w:jc w:val="center"/>
              <w:rPr>
                <w:b/>
                <w:bCs/>
              </w:rPr>
            </w:pPr>
          </w:p>
        </w:tc>
      </w:tr>
      <w:tr w:rsidR="00AB17FA" w:rsidRPr="005D2312" w14:paraId="1EA618A1"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096CDF69"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30C36A4E"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53D1FDCA" w14:textId="77777777" w:rsidR="00AB17FA" w:rsidRPr="005D2312" w:rsidRDefault="00AB17FA" w:rsidP="00AB17FA">
            <w:pPr>
              <w:jc w:val="center"/>
            </w:pPr>
            <w:r w:rsidRPr="005D2312">
              <w:t>65,05</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A0204DA" w14:textId="77777777" w:rsidR="00AB17FA" w:rsidRPr="005D2312" w:rsidRDefault="00AB17FA" w:rsidP="00AB17FA">
            <w:pPr>
              <w:jc w:val="center"/>
            </w:pPr>
            <w:r w:rsidRPr="005D2312">
              <w:t>65,05</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7A80EA32"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3EA5798C"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6D34D396" w14:textId="77777777" w:rsidR="00AB17FA" w:rsidRPr="005D2312" w:rsidRDefault="00AB17FA" w:rsidP="00AB17FA">
            <w:pPr>
              <w:jc w:val="center"/>
            </w:pPr>
          </w:p>
        </w:tc>
      </w:tr>
      <w:tr w:rsidR="00AB17FA" w:rsidRPr="005D2312" w14:paraId="380CE1AE"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50BAB22" w14:textId="77777777" w:rsidR="00AB17FA" w:rsidRPr="005D2312" w:rsidRDefault="00AB17FA" w:rsidP="00AB17FA">
            <w:pPr>
              <w:jc w:val="center"/>
              <w:rPr>
                <w:b/>
                <w:bCs/>
              </w:rPr>
            </w:pPr>
            <w:r w:rsidRPr="005D2312">
              <w:rPr>
                <w:b/>
                <w:bCs/>
              </w:rPr>
              <w:t>4.12.</w:t>
            </w:r>
          </w:p>
        </w:tc>
        <w:tc>
          <w:tcPr>
            <w:tcW w:w="6330" w:type="dxa"/>
            <w:gridSpan w:val="5"/>
            <w:tcBorders>
              <w:top w:val="nil"/>
              <w:left w:val="nil"/>
              <w:bottom w:val="single" w:sz="4" w:space="0" w:color="auto"/>
              <w:right w:val="single" w:sz="4" w:space="0" w:color="auto"/>
            </w:tcBorders>
            <w:shd w:val="clear" w:color="000000" w:fill="FFFFFF"/>
            <w:hideMark/>
          </w:tcPr>
          <w:p w14:paraId="0BB11E9B" w14:textId="77777777" w:rsidR="00AB17FA" w:rsidRPr="005D2312" w:rsidRDefault="00AB17FA" w:rsidP="00AB17FA">
            <w:pPr>
              <w:rPr>
                <w:b/>
                <w:bCs/>
              </w:rPr>
            </w:pPr>
            <w:r w:rsidRPr="005D2312">
              <w:rPr>
                <w:b/>
                <w:bCs/>
              </w:rPr>
              <w:t>Ремонтводоотводной канавы</w:t>
            </w:r>
          </w:p>
        </w:tc>
        <w:tc>
          <w:tcPr>
            <w:tcW w:w="1701" w:type="dxa"/>
            <w:tcBorders>
              <w:top w:val="nil"/>
              <w:left w:val="nil"/>
              <w:bottom w:val="single" w:sz="4" w:space="0" w:color="auto"/>
              <w:right w:val="single" w:sz="4" w:space="0" w:color="auto"/>
            </w:tcBorders>
            <w:shd w:val="clear" w:color="000000" w:fill="FFFFFF"/>
            <w:vAlign w:val="center"/>
            <w:hideMark/>
          </w:tcPr>
          <w:p w14:paraId="24EFDF53" w14:textId="77777777" w:rsidR="00AB17FA" w:rsidRPr="005D2312" w:rsidRDefault="00AB17FA" w:rsidP="00AB17FA">
            <w:pPr>
              <w:jc w:val="center"/>
              <w:rPr>
                <w:b/>
                <w:bCs/>
              </w:rPr>
            </w:pPr>
            <w:r w:rsidRPr="005D2312">
              <w:rPr>
                <w:b/>
                <w:bCs/>
              </w:rPr>
              <w:t>1 075,91</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15743C7" w14:textId="77777777" w:rsidR="00AB17FA" w:rsidRPr="005D2312" w:rsidRDefault="00AB17FA" w:rsidP="00AB17FA">
            <w:pPr>
              <w:jc w:val="center"/>
              <w:rPr>
                <w:b/>
                <w:bCs/>
              </w:rPr>
            </w:pPr>
            <w:r w:rsidRPr="005D2312">
              <w:rPr>
                <w:b/>
                <w:bCs/>
              </w:rPr>
              <w:t>1 075,91</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BCFEDDB"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62E4A5C0"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78B7A39E" w14:textId="77777777" w:rsidR="00AB17FA" w:rsidRPr="005D2312" w:rsidRDefault="00AB17FA" w:rsidP="00AB17FA">
            <w:pPr>
              <w:jc w:val="center"/>
              <w:rPr>
                <w:b/>
                <w:bCs/>
              </w:rPr>
            </w:pPr>
          </w:p>
        </w:tc>
      </w:tr>
      <w:tr w:rsidR="00AB17FA" w:rsidRPr="005D2312" w14:paraId="786B7728"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13A9EA9"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20E59A0E"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2353CAB4" w14:textId="77777777" w:rsidR="00AB17FA" w:rsidRPr="005D2312" w:rsidRDefault="00AB17FA" w:rsidP="00AB17FA">
            <w:pPr>
              <w:jc w:val="center"/>
            </w:pPr>
            <w:r w:rsidRPr="005D2312">
              <w:t>1 075,91</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0941708" w14:textId="77777777" w:rsidR="00AB17FA" w:rsidRPr="005D2312" w:rsidRDefault="00AB17FA" w:rsidP="00AB17FA">
            <w:pPr>
              <w:jc w:val="center"/>
            </w:pPr>
            <w:r w:rsidRPr="005D2312">
              <w:t>1 075,91</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C447E3A"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AAB3542"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75271C09" w14:textId="77777777" w:rsidR="00AB17FA" w:rsidRPr="005D2312" w:rsidRDefault="00AB17FA" w:rsidP="00AB17FA">
            <w:pPr>
              <w:jc w:val="center"/>
            </w:pPr>
          </w:p>
        </w:tc>
      </w:tr>
      <w:tr w:rsidR="00AB17FA" w:rsidRPr="005D2312" w14:paraId="27EC9CD0"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DC73D54" w14:textId="77777777" w:rsidR="00AB17FA" w:rsidRPr="005D2312" w:rsidRDefault="00AB17FA" w:rsidP="00AB17FA">
            <w:pPr>
              <w:jc w:val="center"/>
              <w:rPr>
                <w:b/>
                <w:bCs/>
              </w:rPr>
            </w:pPr>
            <w:r w:rsidRPr="005D2312">
              <w:rPr>
                <w:b/>
                <w:bCs/>
              </w:rPr>
              <w:t>4.13.</w:t>
            </w:r>
          </w:p>
        </w:tc>
        <w:tc>
          <w:tcPr>
            <w:tcW w:w="6330" w:type="dxa"/>
            <w:gridSpan w:val="5"/>
            <w:tcBorders>
              <w:top w:val="nil"/>
              <w:left w:val="nil"/>
              <w:bottom w:val="single" w:sz="4" w:space="0" w:color="auto"/>
              <w:right w:val="single" w:sz="4" w:space="0" w:color="auto"/>
            </w:tcBorders>
            <w:shd w:val="clear" w:color="000000" w:fill="FFFFFF"/>
            <w:hideMark/>
          </w:tcPr>
          <w:p w14:paraId="6F88ACD5" w14:textId="77777777" w:rsidR="00AB17FA" w:rsidRPr="005D2312" w:rsidRDefault="00AB17FA" w:rsidP="00AB17FA">
            <w:pPr>
              <w:rPr>
                <w:b/>
                <w:bCs/>
              </w:rPr>
            </w:pPr>
            <w:r w:rsidRPr="005D2312">
              <w:rPr>
                <w:b/>
                <w:bCs/>
              </w:rPr>
              <w:t>Закуп консолей</w:t>
            </w:r>
          </w:p>
        </w:tc>
        <w:tc>
          <w:tcPr>
            <w:tcW w:w="1701" w:type="dxa"/>
            <w:tcBorders>
              <w:top w:val="nil"/>
              <w:left w:val="nil"/>
              <w:bottom w:val="single" w:sz="4" w:space="0" w:color="auto"/>
              <w:right w:val="single" w:sz="4" w:space="0" w:color="auto"/>
            </w:tcBorders>
            <w:shd w:val="clear" w:color="000000" w:fill="FFFFFF"/>
            <w:vAlign w:val="center"/>
            <w:hideMark/>
          </w:tcPr>
          <w:p w14:paraId="695B681B" w14:textId="77777777" w:rsidR="00AB17FA" w:rsidRPr="005D2312" w:rsidRDefault="00AB17FA" w:rsidP="00AB17FA">
            <w:pPr>
              <w:jc w:val="center"/>
              <w:rPr>
                <w:b/>
                <w:bCs/>
              </w:rPr>
            </w:pPr>
            <w:r w:rsidRPr="005D2312">
              <w:rPr>
                <w:b/>
                <w:bCs/>
              </w:rPr>
              <w:t>1 368,19</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2B5B00B" w14:textId="77777777" w:rsidR="00AB17FA" w:rsidRPr="005D2312" w:rsidRDefault="00AB17FA" w:rsidP="00AB17FA">
            <w:pPr>
              <w:jc w:val="center"/>
              <w:rPr>
                <w:b/>
                <w:bCs/>
              </w:rPr>
            </w:pPr>
            <w:r w:rsidRPr="005D2312">
              <w:rPr>
                <w:b/>
                <w:bCs/>
              </w:rPr>
              <w:t>62,40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F2F86D7" w14:textId="77777777" w:rsidR="00AB17FA" w:rsidRPr="005D2312" w:rsidRDefault="00AB17FA" w:rsidP="00AB17FA">
            <w:pPr>
              <w:jc w:val="center"/>
              <w:rPr>
                <w:b/>
                <w:bCs/>
              </w:rPr>
            </w:pPr>
            <w:r w:rsidRPr="005D2312">
              <w:rPr>
                <w:b/>
                <w:bCs/>
              </w:rPr>
              <w:t>1 305,79</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D54AEDD"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4C51612" w14:textId="77777777" w:rsidR="00AB17FA" w:rsidRPr="005D2312" w:rsidRDefault="00AB17FA" w:rsidP="00AB17FA">
            <w:pPr>
              <w:jc w:val="center"/>
              <w:rPr>
                <w:b/>
                <w:bCs/>
              </w:rPr>
            </w:pPr>
          </w:p>
        </w:tc>
      </w:tr>
      <w:tr w:rsidR="00AB17FA" w:rsidRPr="005D2312" w14:paraId="6FCF246E"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3B489D19"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6BBF9123"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2F2FC960" w14:textId="77777777" w:rsidR="00AB17FA" w:rsidRPr="005D2312" w:rsidRDefault="00AB17FA" w:rsidP="00AB17FA">
            <w:pPr>
              <w:jc w:val="center"/>
            </w:pPr>
            <w:r w:rsidRPr="005D2312">
              <w:t>331,17</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74D43D0" w14:textId="77777777" w:rsidR="00AB17FA" w:rsidRPr="005D2312" w:rsidRDefault="00AB17FA" w:rsidP="00AB17FA">
            <w:pPr>
              <w:jc w:val="center"/>
            </w:pPr>
            <w:r w:rsidRPr="005D2312">
              <w:t>10,55</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A2F5788" w14:textId="77777777" w:rsidR="00AB17FA" w:rsidRPr="005D2312" w:rsidRDefault="00AB17FA" w:rsidP="00AB17FA">
            <w:pPr>
              <w:jc w:val="center"/>
            </w:pPr>
            <w:r w:rsidRPr="005D2312">
              <w:t>320,62</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53DD580"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003441DB" w14:textId="77777777" w:rsidR="00AB17FA" w:rsidRPr="005D2312" w:rsidRDefault="00AB17FA" w:rsidP="00AB17FA">
            <w:r w:rsidRPr="005D2312">
              <w:t> </w:t>
            </w:r>
          </w:p>
        </w:tc>
      </w:tr>
      <w:tr w:rsidR="00AB17FA" w:rsidRPr="005D2312" w14:paraId="13BADE2E"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8B580CD"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661B35D3"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3CECDB82" w14:textId="77777777" w:rsidR="00AB17FA" w:rsidRPr="005D2312" w:rsidRDefault="00AB17FA" w:rsidP="00AB17FA">
            <w:pPr>
              <w:jc w:val="center"/>
            </w:pPr>
            <w:r w:rsidRPr="005D2312">
              <w:t>1 037,02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5ADEDBB" w14:textId="77777777" w:rsidR="00AB17FA" w:rsidRPr="005D2312" w:rsidRDefault="00AB17FA" w:rsidP="00AB17FA">
            <w:pPr>
              <w:jc w:val="center"/>
            </w:pPr>
            <w:r w:rsidRPr="005D2312">
              <w:t>51,85</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C86012A" w14:textId="77777777" w:rsidR="00AB17FA" w:rsidRPr="005D2312" w:rsidRDefault="00AB17FA" w:rsidP="00AB17FA">
            <w:pPr>
              <w:jc w:val="center"/>
            </w:pPr>
            <w:r w:rsidRPr="005D2312">
              <w:t>985,17</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BE7871F"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1C376217" w14:textId="77777777" w:rsidR="00AB17FA" w:rsidRPr="005D2312" w:rsidRDefault="00AB17FA" w:rsidP="00AB17FA">
            <w:r w:rsidRPr="005D2312">
              <w:t> </w:t>
            </w:r>
          </w:p>
        </w:tc>
      </w:tr>
      <w:tr w:rsidR="00AB17FA" w:rsidRPr="005D2312" w14:paraId="658C43FC"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02EA4BAE"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7165F1D4"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6EFB44E1" w14:textId="77777777" w:rsidR="00AB17FA" w:rsidRPr="005D2312" w:rsidRDefault="00AB17FA" w:rsidP="00AB17FA">
            <w:pPr>
              <w:jc w:val="center"/>
            </w:pPr>
            <w:r w:rsidRPr="005D2312">
              <w:t>-</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88E6E0A" w14:textId="77777777" w:rsidR="00AB17FA" w:rsidRPr="005D2312" w:rsidRDefault="00AB17FA" w:rsidP="00AB17FA">
            <w:pPr>
              <w:jc w:val="center"/>
            </w:pPr>
            <w:r w:rsidRPr="005D2312">
              <w:t>-</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B204AAD"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30DDAEE8"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38BCEE0" w14:textId="77777777" w:rsidR="00AB17FA" w:rsidRPr="005D2312" w:rsidRDefault="00AB17FA" w:rsidP="00AB17FA">
            <w:r w:rsidRPr="005D2312">
              <w:t> </w:t>
            </w:r>
          </w:p>
        </w:tc>
      </w:tr>
      <w:tr w:rsidR="00AB17FA" w:rsidRPr="005D2312" w14:paraId="7CD26688"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11907DE"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484FAA03"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333A112E" w14:textId="77777777" w:rsidR="00AB17FA" w:rsidRPr="005D2312" w:rsidRDefault="00AB17FA" w:rsidP="00AB17FA">
            <w:pPr>
              <w:jc w:val="center"/>
            </w:pPr>
            <w:r w:rsidRPr="005D2312">
              <w:t>-</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5B1CE41" w14:textId="77777777" w:rsidR="00AB17FA" w:rsidRPr="005D2312" w:rsidRDefault="00AB17FA" w:rsidP="00AB17FA">
            <w:pPr>
              <w:jc w:val="center"/>
            </w:pPr>
            <w:r w:rsidRPr="005D2312">
              <w:t>-</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1426477"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B14DC56"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3A557E13" w14:textId="77777777" w:rsidR="00AB17FA" w:rsidRPr="005D2312" w:rsidRDefault="00AB17FA" w:rsidP="00AB17FA">
            <w:r w:rsidRPr="005D2312">
              <w:t> </w:t>
            </w:r>
          </w:p>
        </w:tc>
      </w:tr>
      <w:tr w:rsidR="00AB17FA" w:rsidRPr="005D2312" w14:paraId="5E89F366" w14:textId="77777777" w:rsidTr="00AB17FA">
        <w:trPr>
          <w:trHeight w:val="825"/>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EB4621F" w14:textId="77777777" w:rsidR="00AB17FA" w:rsidRPr="005D2312" w:rsidRDefault="00AB17FA" w:rsidP="00AB17FA">
            <w:pPr>
              <w:jc w:val="center"/>
              <w:rPr>
                <w:b/>
                <w:bCs/>
              </w:rPr>
            </w:pPr>
            <w:r w:rsidRPr="005D2312">
              <w:rPr>
                <w:b/>
                <w:bCs/>
              </w:rPr>
              <w:t>4.14.</w:t>
            </w:r>
          </w:p>
        </w:tc>
        <w:tc>
          <w:tcPr>
            <w:tcW w:w="6330" w:type="dxa"/>
            <w:gridSpan w:val="5"/>
            <w:tcBorders>
              <w:top w:val="nil"/>
              <w:left w:val="nil"/>
              <w:bottom w:val="single" w:sz="4" w:space="0" w:color="auto"/>
              <w:right w:val="single" w:sz="4" w:space="0" w:color="auto"/>
            </w:tcBorders>
            <w:shd w:val="clear" w:color="000000" w:fill="FFFFFF"/>
            <w:hideMark/>
          </w:tcPr>
          <w:p w14:paraId="59251CB2" w14:textId="77777777" w:rsidR="00AB17FA" w:rsidRPr="005D2312" w:rsidRDefault="00AB17FA" w:rsidP="00AB17FA">
            <w:pPr>
              <w:rPr>
                <w:b/>
                <w:bCs/>
              </w:rPr>
            </w:pPr>
            <w:r w:rsidRPr="005D2312">
              <w:rPr>
                <w:b/>
                <w:bCs/>
              </w:rPr>
              <w:t xml:space="preserve">Предоставление грантов по благоустройству в летний период и зимний период </w:t>
            </w:r>
          </w:p>
        </w:tc>
        <w:tc>
          <w:tcPr>
            <w:tcW w:w="1701" w:type="dxa"/>
            <w:tcBorders>
              <w:top w:val="nil"/>
              <w:left w:val="nil"/>
              <w:bottom w:val="single" w:sz="4" w:space="0" w:color="auto"/>
              <w:right w:val="single" w:sz="4" w:space="0" w:color="auto"/>
            </w:tcBorders>
            <w:shd w:val="clear" w:color="000000" w:fill="FFFFFF"/>
            <w:vAlign w:val="center"/>
            <w:hideMark/>
          </w:tcPr>
          <w:p w14:paraId="7FCAC5E8" w14:textId="77777777" w:rsidR="00AB17FA" w:rsidRPr="005D2312" w:rsidRDefault="00AB17FA" w:rsidP="00AB17FA">
            <w:pPr>
              <w:jc w:val="center"/>
              <w:rPr>
                <w:b/>
                <w:bCs/>
              </w:rPr>
            </w:pPr>
            <w:r w:rsidRPr="005D2312">
              <w:rPr>
                <w:b/>
                <w:bCs/>
              </w:rPr>
              <w:t>100,00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1174F0B" w14:textId="77777777" w:rsidR="00AB17FA" w:rsidRPr="005D2312" w:rsidRDefault="00AB17FA" w:rsidP="00AB17FA">
            <w:pPr>
              <w:jc w:val="center"/>
              <w:rPr>
                <w:b/>
                <w:bCs/>
              </w:rPr>
            </w:pPr>
            <w:r w:rsidRPr="005D2312">
              <w:rPr>
                <w:b/>
                <w:bCs/>
              </w:rPr>
              <w:t>100,00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64012EB"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33228482"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E423F79" w14:textId="77777777" w:rsidR="00AB17FA" w:rsidRPr="005D2312" w:rsidRDefault="00AB17FA" w:rsidP="00AB17FA">
            <w:pPr>
              <w:rPr>
                <w:b/>
                <w:bCs/>
              </w:rPr>
            </w:pPr>
            <w:r w:rsidRPr="005D2312">
              <w:rPr>
                <w:b/>
                <w:bCs/>
              </w:rPr>
              <w:t> </w:t>
            </w:r>
          </w:p>
        </w:tc>
      </w:tr>
      <w:tr w:rsidR="00AB17FA" w:rsidRPr="005D2312" w14:paraId="0B72DD34"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D4B8637"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0568D6FB"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220C1D59" w14:textId="77777777" w:rsidR="00AB17FA" w:rsidRPr="005D2312" w:rsidRDefault="00AB17FA" w:rsidP="00AB17FA">
            <w:pPr>
              <w:jc w:val="center"/>
            </w:pPr>
            <w:r w:rsidRPr="005D2312">
              <w:t>50,00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45CEA1B8" w14:textId="77777777" w:rsidR="00AB17FA" w:rsidRPr="005D2312" w:rsidRDefault="00AB17FA" w:rsidP="00AB17FA">
            <w:pPr>
              <w:jc w:val="center"/>
            </w:pPr>
            <w:r w:rsidRPr="005D2312">
              <w:t>50,00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31EE723"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7395F4A4"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AD729FE" w14:textId="77777777" w:rsidR="00AB17FA" w:rsidRPr="005D2312" w:rsidRDefault="00AB17FA" w:rsidP="00AB17FA">
            <w:r w:rsidRPr="005D2312">
              <w:t> </w:t>
            </w:r>
          </w:p>
        </w:tc>
      </w:tr>
      <w:tr w:rsidR="00AB17FA" w:rsidRPr="005D2312" w14:paraId="684D3FA7"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09CC4E5"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293A5717"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3E2BD549" w14:textId="77777777" w:rsidR="00AB17FA" w:rsidRPr="005D2312" w:rsidRDefault="00AB17FA" w:rsidP="00AB17FA">
            <w:pPr>
              <w:jc w:val="center"/>
            </w:pPr>
            <w:r w:rsidRPr="005D2312">
              <w:t>50,00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2A239BF" w14:textId="77777777" w:rsidR="00AB17FA" w:rsidRPr="005D2312" w:rsidRDefault="00AB17FA" w:rsidP="00AB17FA">
            <w:pPr>
              <w:jc w:val="center"/>
            </w:pPr>
            <w:r w:rsidRPr="005D2312">
              <w:t>50,00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48E2144"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B9EEF1E"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0B481B55" w14:textId="77777777" w:rsidR="00AB17FA" w:rsidRPr="005D2312" w:rsidRDefault="00AB17FA" w:rsidP="00AB17FA">
            <w:r w:rsidRPr="005D2312">
              <w:t> </w:t>
            </w:r>
          </w:p>
        </w:tc>
      </w:tr>
      <w:tr w:rsidR="00AB17FA" w:rsidRPr="005D2312" w14:paraId="69913ED3"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68FD736" w14:textId="77777777" w:rsidR="00AB17FA" w:rsidRPr="005D2312" w:rsidRDefault="00AB17FA" w:rsidP="00AB17FA">
            <w:pPr>
              <w:jc w:val="center"/>
              <w:rPr>
                <w:b/>
                <w:bCs/>
              </w:rPr>
            </w:pPr>
            <w:r w:rsidRPr="005D2312">
              <w:rPr>
                <w:b/>
                <w:bCs/>
              </w:rPr>
              <w:t>4.15.</w:t>
            </w:r>
          </w:p>
        </w:tc>
        <w:tc>
          <w:tcPr>
            <w:tcW w:w="6330" w:type="dxa"/>
            <w:gridSpan w:val="5"/>
            <w:tcBorders>
              <w:top w:val="nil"/>
              <w:left w:val="nil"/>
              <w:bottom w:val="single" w:sz="4" w:space="0" w:color="auto"/>
              <w:right w:val="single" w:sz="4" w:space="0" w:color="auto"/>
            </w:tcBorders>
            <w:shd w:val="clear" w:color="000000" w:fill="FFFFFF"/>
            <w:hideMark/>
          </w:tcPr>
          <w:p w14:paraId="074021E4" w14:textId="77777777" w:rsidR="00AB17FA" w:rsidRPr="005D2312" w:rsidRDefault="00AB17FA" w:rsidP="00AB17FA">
            <w:pPr>
              <w:rPr>
                <w:b/>
                <w:bCs/>
              </w:rPr>
            </w:pPr>
            <w:r w:rsidRPr="005D2312">
              <w:rPr>
                <w:b/>
                <w:bCs/>
              </w:rPr>
              <w:t>Экспертиза сметной документации, геодезия</w:t>
            </w:r>
          </w:p>
        </w:tc>
        <w:tc>
          <w:tcPr>
            <w:tcW w:w="1701" w:type="dxa"/>
            <w:tcBorders>
              <w:top w:val="nil"/>
              <w:left w:val="nil"/>
              <w:bottom w:val="single" w:sz="4" w:space="0" w:color="auto"/>
              <w:right w:val="single" w:sz="4" w:space="0" w:color="auto"/>
            </w:tcBorders>
            <w:shd w:val="clear" w:color="000000" w:fill="FFFFFF"/>
            <w:vAlign w:val="center"/>
            <w:hideMark/>
          </w:tcPr>
          <w:p w14:paraId="4260D143" w14:textId="77777777" w:rsidR="00AB17FA" w:rsidRPr="005D2312" w:rsidRDefault="00AB17FA" w:rsidP="00AB17FA">
            <w:pPr>
              <w:jc w:val="center"/>
              <w:rPr>
                <w:b/>
                <w:bCs/>
              </w:rPr>
            </w:pPr>
            <w:r w:rsidRPr="005D2312">
              <w:rPr>
                <w:b/>
                <w:bCs/>
              </w:rPr>
              <w:t>427,92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748E257" w14:textId="77777777" w:rsidR="00AB17FA" w:rsidRPr="005D2312" w:rsidRDefault="00AB17FA" w:rsidP="00AB17FA">
            <w:pPr>
              <w:jc w:val="center"/>
              <w:rPr>
                <w:b/>
                <w:bCs/>
              </w:rPr>
            </w:pPr>
            <w:r w:rsidRPr="005D2312">
              <w:rPr>
                <w:b/>
                <w:bCs/>
              </w:rPr>
              <w:t>427,92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21FE5C4"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7CBE78F3"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3232FFEF" w14:textId="77777777" w:rsidR="00AB17FA" w:rsidRPr="005D2312" w:rsidRDefault="00AB17FA" w:rsidP="00AB17FA">
            <w:pPr>
              <w:rPr>
                <w:b/>
                <w:bCs/>
              </w:rPr>
            </w:pPr>
            <w:r w:rsidRPr="005D2312">
              <w:rPr>
                <w:b/>
                <w:bCs/>
              </w:rPr>
              <w:t> </w:t>
            </w:r>
          </w:p>
        </w:tc>
      </w:tr>
      <w:tr w:rsidR="00AB17FA" w:rsidRPr="005D2312" w14:paraId="3775FF1B"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04241E0A"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78A122FF"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58C887C6" w14:textId="77777777" w:rsidR="00AB17FA" w:rsidRPr="005D2312" w:rsidRDefault="00AB17FA" w:rsidP="00AB17FA">
            <w:pPr>
              <w:jc w:val="center"/>
            </w:pPr>
            <w:r w:rsidRPr="005D2312">
              <w:t>142,54</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00D8994" w14:textId="77777777" w:rsidR="00AB17FA" w:rsidRPr="005D2312" w:rsidRDefault="00AB17FA" w:rsidP="00AB17FA">
            <w:pPr>
              <w:jc w:val="center"/>
            </w:pPr>
            <w:r w:rsidRPr="005D2312">
              <w:t>142,54</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263B3A7"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5EFF30D"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614BE3FB" w14:textId="77777777" w:rsidR="00AB17FA" w:rsidRPr="005D2312" w:rsidRDefault="00AB17FA" w:rsidP="00AB17FA">
            <w:r w:rsidRPr="005D2312">
              <w:t> </w:t>
            </w:r>
          </w:p>
        </w:tc>
      </w:tr>
      <w:tr w:rsidR="00AB17FA" w:rsidRPr="005D2312" w14:paraId="00298062"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4C8905E"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5D572CA8"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7458FFF2" w14:textId="77777777" w:rsidR="00AB17FA" w:rsidRPr="005D2312" w:rsidRDefault="00AB17FA" w:rsidP="00AB17FA">
            <w:pPr>
              <w:jc w:val="center"/>
            </w:pPr>
            <w:r w:rsidRPr="005D2312">
              <w:t>70,00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55FDBBB" w14:textId="77777777" w:rsidR="00AB17FA" w:rsidRPr="005D2312" w:rsidRDefault="00AB17FA" w:rsidP="00AB17FA">
            <w:pPr>
              <w:jc w:val="center"/>
            </w:pPr>
            <w:r w:rsidRPr="005D2312">
              <w:t>70,00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97D4F4E"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775829EA"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0C4CFA42" w14:textId="77777777" w:rsidR="00AB17FA" w:rsidRPr="005D2312" w:rsidRDefault="00AB17FA" w:rsidP="00AB17FA">
            <w:r w:rsidRPr="005D2312">
              <w:t> </w:t>
            </w:r>
          </w:p>
        </w:tc>
      </w:tr>
      <w:tr w:rsidR="00AB17FA" w:rsidRPr="005D2312" w14:paraId="1D6D22C1"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32EF13D"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4AE98F7F"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7D32D74C" w14:textId="77777777" w:rsidR="00AB17FA" w:rsidRPr="005D2312" w:rsidRDefault="00AB17FA" w:rsidP="00AB17FA">
            <w:pPr>
              <w:jc w:val="center"/>
            </w:pPr>
            <w:r w:rsidRPr="005D2312">
              <w:t>50,00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27A687C" w14:textId="77777777" w:rsidR="00AB17FA" w:rsidRPr="005D2312" w:rsidRDefault="00AB17FA" w:rsidP="00AB17FA">
            <w:pPr>
              <w:jc w:val="center"/>
            </w:pPr>
            <w:r w:rsidRPr="005D2312">
              <w:t>50,00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D0729D9"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6DD4AA4"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12854322" w14:textId="77777777" w:rsidR="00AB17FA" w:rsidRPr="005D2312" w:rsidRDefault="00AB17FA" w:rsidP="00AB17FA">
            <w:r w:rsidRPr="005D2312">
              <w:t> </w:t>
            </w:r>
          </w:p>
        </w:tc>
      </w:tr>
      <w:tr w:rsidR="00AB17FA" w:rsidRPr="005D2312" w14:paraId="3467A5F5"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EDB10D0"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3520FF70"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4DF4398A" w14:textId="77777777" w:rsidR="00AB17FA" w:rsidRPr="005D2312" w:rsidRDefault="00AB17FA" w:rsidP="00AB17FA">
            <w:pPr>
              <w:jc w:val="center"/>
            </w:pPr>
            <w:r w:rsidRPr="005D2312">
              <w:t>165,38</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D503269" w14:textId="77777777" w:rsidR="00AB17FA" w:rsidRPr="005D2312" w:rsidRDefault="00AB17FA" w:rsidP="00AB17FA">
            <w:pPr>
              <w:jc w:val="center"/>
            </w:pPr>
            <w:r w:rsidRPr="005D2312">
              <w:t>165,38</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78AAA05C"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4D6EECB"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0493C7E1" w14:textId="77777777" w:rsidR="00AB17FA" w:rsidRPr="005D2312" w:rsidRDefault="00AB17FA" w:rsidP="00AB17FA">
            <w:r w:rsidRPr="005D2312">
              <w:t> </w:t>
            </w:r>
          </w:p>
        </w:tc>
      </w:tr>
      <w:tr w:rsidR="00AB17FA" w:rsidRPr="005D2312" w14:paraId="4062FAE3" w14:textId="77777777" w:rsidTr="00AB17FA">
        <w:trPr>
          <w:trHeight w:val="1335"/>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075669B8" w14:textId="77777777" w:rsidR="00AB17FA" w:rsidRPr="005D2312" w:rsidRDefault="00AB17FA" w:rsidP="00AB17FA">
            <w:pPr>
              <w:jc w:val="center"/>
              <w:rPr>
                <w:b/>
                <w:bCs/>
              </w:rPr>
            </w:pPr>
            <w:r w:rsidRPr="005D2312">
              <w:rPr>
                <w:b/>
                <w:bCs/>
              </w:rPr>
              <w:t>4.16.</w:t>
            </w:r>
          </w:p>
        </w:tc>
        <w:tc>
          <w:tcPr>
            <w:tcW w:w="6330" w:type="dxa"/>
            <w:gridSpan w:val="5"/>
            <w:tcBorders>
              <w:top w:val="nil"/>
              <w:left w:val="nil"/>
              <w:bottom w:val="single" w:sz="4" w:space="0" w:color="auto"/>
              <w:right w:val="single" w:sz="4" w:space="0" w:color="auto"/>
            </w:tcBorders>
            <w:shd w:val="clear" w:color="000000" w:fill="FFFFFF"/>
            <w:hideMark/>
          </w:tcPr>
          <w:p w14:paraId="192276C9" w14:textId="77777777" w:rsidR="00AB17FA" w:rsidRPr="005D2312" w:rsidRDefault="00AB17FA" w:rsidP="00AB17FA">
            <w:pPr>
              <w:rPr>
                <w:b/>
                <w:bCs/>
              </w:rPr>
            </w:pPr>
            <w:r w:rsidRPr="005D2312">
              <w:rPr>
                <w:b/>
                <w:bCs/>
              </w:rPr>
              <w:t>Актуализация схемы тепло- водоснабжения, программы развития систем коммунальной инфраструктуры, энергосбережения и энергетической эффективности</w:t>
            </w:r>
          </w:p>
        </w:tc>
        <w:tc>
          <w:tcPr>
            <w:tcW w:w="1701" w:type="dxa"/>
            <w:tcBorders>
              <w:top w:val="nil"/>
              <w:left w:val="nil"/>
              <w:bottom w:val="single" w:sz="4" w:space="0" w:color="auto"/>
              <w:right w:val="single" w:sz="4" w:space="0" w:color="auto"/>
            </w:tcBorders>
            <w:shd w:val="clear" w:color="000000" w:fill="FFFFFF"/>
            <w:vAlign w:val="center"/>
            <w:hideMark/>
          </w:tcPr>
          <w:p w14:paraId="5A33C6AC" w14:textId="77777777" w:rsidR="00AB17FA" w:rsidRPr="005D2312" w:rsidRDefault="00AB17FA" w:rsidP="00AB17FA">
            <w:pPr>
              <w:jc w:val="center"/>
              <w:rPr>
                <w:b/>
                <w:bCs/>
              </w:rPr>
            </w:pPr>
            <w:r w:rsidRPr="005D2312">
              <w:rPr>
                <w:b/>
                <w:bCs/>
              </w:rPr>
              <w:t>260,00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F59A388" w14:textId="77777777" w:rsidR="00AB17FA" w:rsidRPr="005D2312" w:rsidRDefault="00AB17FA" w:rsidP="00AB17FA">
            <w:pPr>
              <w:jc w:val="center"/>
              <w:rPr>
                <w:b/>
                <w:bCs/>
              </w:rPr>
            </w:pPr>
            <w:r w:rsidRPr="005D2312">
              <w:rPr>
                <w:b/>
                <w:bCs/>
              </w:rPr>
              <w:t>260,00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7CE35339"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37FCA21A"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71E3849A" w14:textId="77777777" w:rsidR="00AB17FA" w:rsidRPr="005D2312" w:rsidRDefault="00AB17FA" w:rsidP="00AB17FA">
            <w:pPr>
              <w:rPr>
                <w:b/>
                <w:bCs/>
              </w:rPr>
            </w:pPr>
            <w:r w:rsidRPr="005D2312">
              <w:rPr>
                <w:b/>
                <w:bCs/>
              </w:rPr>
              <w:t> </w:t>
            </w:r>
          </w:p>
        </w:tc>
      </w:tr>
      <w:tr w:rsidR="00AB17FA" w:rsidRPr="005D2312" w14:paraId="284D6BF4"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303FA285"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144A89CF"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0A95743D" w14:textId="77777777" w:rsidR="00AB17FA" w:rsidRPr="005D2312" w:rsidRDefault="00AB17FA" w:rsidP="00AB17FA">
            <w:pPr>
              <w:jc w:val="center"/>
            </w:pPr>
            <w:r w:rsidRPr="005D2312">
              <w:t>260,00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298F7D1" w14:textId="77777777" w:rsidR="00AB17FA" w:rsidRPr="005D2312" w:rsidRDefault="00AB17FA" w:rsidP="00AB17FA">
            <w:pPr>
              <w:jc w:val="center"/>
            </w:pPr>
            <w:r w:rsidRPr="005D2312">
              <w:t>260,00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167D47B"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674F5E6E"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6AE68371" w14:textId="77777777" w:rsidR="00AB17FA" w:rsidRPr="005D2312" w:rsidRDefault="00AB17FA" w:rsidP="00AB17FA">
            <w:r w:rsidRPr="005D2312">
              <w:t> </w:t>
            </w:r>
          </w:p>
        </w:tc>
      </w:tr>
      <w:tr w:rsidR="00AB17FA" w:rsidRPr="005D2312" w14:paraId="5AEDCFA2"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D334AAE" w14:textId="77777777" w:rsidR="00AB17FA" w:rsidRPr="005D2312" w:rsidRDefault="00AB17FA" w:rsidP="00AB17FA">
            <w:pPr>
              <w:jc w:val="center"/>
              <w:rPr>
                <w:b/>
                <w:bCs/>
              </w:rPr>
            </w:pPr>
            <w:r w:rsidRPr="005D2312">
              <w:rPr>
                <w:b/>
                <w:bCs/>
              </w:rPr>
              <w:lastRenderedPageBreak/>
              <w:t>4.17.</w:t>
            </w:r>
          </w:p>
        </w:tc>
        <w:tc>
          <w:tcPr>
            <w:tcW w:w="6330" w:type="dxa"/>
            <w:gridSpan w:val="5"/>
            <w:tcBorders>
              <w:top w:val="nil"/>
              <w:left w:val="nil"/>
              <w:bottom w:val="single" w:sz="4" w:space="0" w:color="auto"/>
              <w:right w:val="single" w:sz="4" w:space="0" w:color="auto"/>
            </w:tcBorders>
            <w:shd w:val="clear" w:color="000000" w:fill="FFFFFF"/>
            <w:noWrap/>
            <w:hideMark/>
          </w:tcPr>
          <w:p w14:paraId="73C4C349" w14:textId="77777777" w:rsidR="00AB17FA" w:rsidRPr="005D2312" w:rsidRDefault="00AB17FA" w:rsidP="00AB17FA">
            <w:pPr>
              <w:rPr>
                <w:b/>
                <w:bCs/>
              </w:rPr>
            </w:pPr>
            <w:r w:rsidRPr="005D2312">
              <w:rPr>
                <w:b/>
                <w:bCs/>
              </w:rPr>
              <w:t>Материальные запасы</w:t>
            </w:r>
          </w:p>
        </w:tc>
        <w:tc>
          <w:tcPr>
            <w:tcW w:w="1701" w:type="dxa"/>
            <w:tcBorders>
              <w:top w:val="nil"/>
              <w:left w:val="nil"/>
              <w:bottom w:val="single" w:sz="4" w:space="0" w:color="auto"/>
              <w:right w:val="single" w:sz="4" w:space="0" w:color="auto"/>
            </w:tcBorders>
            <w:shd w:val="clear" w:color="000000" w:fill="FFFFFF"/>
            <w:noWrap/>
            <w:vAlign w:val="center"/>
            <w:hideMark/>
          </w:tcPr>
          <w:p w14:paraId="5E84ABB2" w14:textId="77777777" w:rsidR="00AB17FA" w:rsidRPr="005D2312" w:rsidRDefault="00AB17FA" w:rsidP="00AB17FA">
            <w:pPr>
              <w:jc w:val="center"/>
              <w:rPr>
                <w:b/>
                <w:bCs/>
              </w:rPr>
            </w:pPr>
            <w:r w:rsidRPr="005D2312">
              <w:rPr>
                <w:b/>
                <w:bCs/>
              </w:rPr>
              <w:t>1 051,15</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14:paraId="22BBC653" w14:textId="77777777" w:rsidR="00AB17FA" w:rsidRPr="005D2312" w:rsidRDefault="00AB17FA" w:rsidP="00AB17FA">
            <w:pPr>
              <w:jc w:val="center"/>
              <w:rPr>
                <w:b/>
                <w:bCs/>
              </w:rPr>
            </w:pPr>
            <w:r w:rsidRPr="005D2312">
              <w:rPr>
                <w:b/>
                <w:bCs/>
              </w:rPr>
              <w:t>1 051,15</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14:paraId="18B41EE5"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5111E845"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noWrap/>
            <w:vAlign w:val="bottom"/>
            <w:hideMark/>
          </w:tcPr>
          <w:p w14:paraId="370877EF" w14:textId="77777777" w:rsidR="00AB17FA" w:rsidRPr="005D2312" w:rsidRDefault="00AB17FA" w:rsidP="00AB17FA">
            <w:pPr>
              <w:rPr>
                <w:b/>
                <w:bCs/>
              </w:rPr>
            </w:pPr>
            <w:r w:rsidRPr="005D2312">
              <w:rPr>
                <w:b/>
                <w:bCs/>
              </w:rPr>
              <w:t> </w:t>
            </w:r>
          </w:p>
        </w:tc>
      </w:tr>
      <w:tr w:rsidR="00AB17FA" w:rsidRPr="005D2312" w14:paraId="081F08FC"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0436273"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6424C57E"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noWrap/>
            <w:vAlign w:val="center"/>
            <w:hideMark/>
          </w:tcPr>
          <w:p w14:paraId="71B96C61" w14:textId="77777777" w:rsidR="00AB17FA" w:rsidRPr="005D2312" w:rsidRDefault="00AB17FA" w:rsidP="00AB17FA">
            <w:pPr>
              <w:jc w:val="center"/>
            </w:pPr>
            <w:r w:rsidRPr="005D2312">
              <w:t>1,40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14:paraId="717FBDDF" w14:textId="77777777" w:rsidR="00AB17FA" w:rsidRPr="005D2312" w:rsidRDefault="00AB17FA" w:rsidP="00AB17FA">
            <w:pPr>
              <w:jc w:val="center"/>
            </w:pPr>
            <w:r w:rsidRPr="005D2312">
              <w:t>1,40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14:paraId="4CA3FEEF"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4A77F875"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noWrap/>
            <w:vAlign w:val="bottom"/>
            <w:hideMark/>
          </w:tcPr>
          <w:p w14:paraId="77836DFA" w14:textId="77777777" w:rsidR="00AB17FA" w:rsidRPr="005D2312" w:rsidRDefault="00AB17FA" w:rsidP="00AB17FA">
            <w:r w:rsidRPr="005D2312">
              <w:t> </w:t>
            </w:r>
          </w:p>
        </w:tc>
      </w:tr>
      <w:tr w:rsidR="00AB17FA" w:rsidRPr="005D2312" w14:paraId="6ABAD487"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9A85416"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39AE8DBC"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noWrap/>
            <w:vAlign w:val="center"/>
            <w:hideMark/>
          </w:tcPr>
          <w:p w14:paraId="7880328B" w14:textId="77777777" w:rsidR="00AB17FA" w:rsidRPr="005D2312" w:rsidRDefault="00AB17FA" w:rsidP="00AB17FA">
            <w:pPr>
              <w:jc w:val="center"/>
            </w:pPr>
            <w:r w:rsidRPr="005D2312">
              <w:t>50,60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14:paraId="6920091C" w14:textId="77777777" w:rsidR="00AB17FA" w:rsidRPr="005D2312" w:rsidRDefault="00AB17FA" w:rsidP="00AB17FA">
            <w:pPr>
              <w:jc w:val="center"/>
            </w:pPr>
            <w:r w:rsidRPr="005D2312">
              <w:t>50,60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14:paraId="0D0A78E0"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65CBECF5"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noWrap/>
            <w:vAlign w:val="bottom"/>
            <w:hideMark/>
          </w:tcPr>
          <w:p w14:paraId="5B4E6D10" w14:textId="77777777" w:rsidR="00AB17FA" w:rsidRPr="005D2312" w:rsidRDefault="00AB17FA" w:rsidP="00AB17FA">
            <w:r w:rsidRPr="005D2312">
              <w:t> </w:t>
            </w:r>
          </w:p>
        </w:tc>
      </w:tr>
      <w:tr w:rsidR="00AB17FA" w:rsidRPr="005D2312" w14:paraId="03794E51"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C783775"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4AF43302"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noWrap/>
            <w:vAlign w:val="center"/>
            <w:hideMark/>
          </w:tcPr>
          <w:p w14:paraId="1555B3B6" w14:textId="77777777" w:rsidR="00AB17FA" w:rsidRPr="005D2312" w:rsidRDefault="00AB17FA" w:rsidP="00AB17FA">
            <w:pPr>
              <w:jc w:val="center"/>
            </w:pPr>
            <w:r w:rsidRPr="005D2312">
              <w:t>260,00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14:paraId="13DC1ABF" w14:textId="77777777" w:rsidR="00AB17FA" w:rsidRPr="005D2312" w:rsidRDefault="00AB17FA" w:rsidP="00AB17FA">
            <w:pPr>
              <w:jc w:val="center"/>
            </w:pPr>
            <w:r w:rsidRPr="005D2312">
              <w:t>260,00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14:paraId="7DFACBC1"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19679810"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noWrap/>
            <w:vAlign w:val="bottom"/>
            <w:hideMark/>
          </w:tcPr>
          <w:p w14:paraId="3641557C" w14:textId="77777777" w:rsidR="00AB17FA" w:rsidRPr="005D2312" w:rsidRDefault="00AB17FA" w:rsidP="00AB17FA">
            <w:r w:rsidRPr="005D2312">
              <w:t> </w:t>
            </w:r>
          </w:p>
        </w:tc>
      </w:tr>
      <w:tr w:rsidR="00AB17FA" w:rsidRPr="005D2312" w14:paraId="2A501A53"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FBE2BDA"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1DA52D67"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noWrap/>
            <w:vAlign w:val="center"/>
            <w:hideMark/>
          </w:tcPr>
          <w:p w14:paraId="64CB8EC6" w14:textId="77777777" w:rsidR="00AB17FA" w:rsidRPr="005D2312" w:rsidRDefault="00AB17FA" w:rsidP="00AB17FA">
            <w:pPr>
              <w:jc w:val="center"/>
            </w:pPr>
            <w:r w:rsidRPr="005D2312">
              <w:t>739,15</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14:paraId="70313145" w14:textId="77777777" w:rsidR="00AB17FA" w:rsidRPr="005D2312" w:rsidRDefault="00AB17FA" w:rsidP="00AB17FA">
            <w:pPr>
              <w:jc w:val="center"/>
            </w:pPr>
            <w:r w:rsidRPr="005D2312">
              <w:t>739,15</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14:paraId="2A3C2120"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5FCF823E"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noWrap/>
            <w:vAlign w:val="bottom"/>
            <w:hideMark/>
          </w:tcPr>
          <w:p w14:paraId="36C47883" w14:textId="77777777" w:rsidR="00AB17FA" w:rsidRPr="005D2312" w:rsidRDefault="00AB17FA" w:rsidP="00AB17FA">
            <w:r w:rsidRPr="005D2312">
              <w:t> </w:t>
            </w:r>
          </w:p>
        </w:tc>
      </w:tr>
      <w:tr w:rsidR="00AB17FA" w:rsidRPr="005D2312" w14:paraId="6F6F41DF"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E0EA8BC" w14:textId="77777777" w:rsidR="00AB17FA" w:rsidRPr="005D2312" w:rsidRDefault="00AB17FA" w:rsidP="00AB17FA">
            <w:pPr>
              <w:jc w:val="center"/>
              <w:rPr>
                <w:b/>
                <w:bCs/>
              </w:rPr>
            </w:pPr>
            <w:r w:rsidRPr="005D2312">
              <w:rPr>
                <w:b/>
                <w:bCs/>
              </w:rPr>
              <w:t>4.18.</w:t>
            </w:r>
          </w:p>
        </w:tc>
        <w:tc>
          <w:tcPr>
            <w:tcW w:w="6330" w:type="dxa"/>
            <w:gridSpan w:val="5"/>
            <w:tcBorders>
              <w:top w:val="nil"/>
              <w:left w:val="nil"/>
              <w:bottom w:val="single" w:sz="4" w:space="0" w:color="auto"/>
              <w:right w:val="single" w:sz="4" w:space="0" w:color="auto"/>
            </w:tcBorders>
            <w:shd w:val="clear" w:color="000000" w:fill="FFFFFF"/>
            <w:hideMark/>
          </w:tcPr>
          <w:p w14:paraId="736C122E" w14:textId="77777777" w:rsidR="00AB17FA" w:rsidRPr="005D2312" w:rsidRDefault="00AB17FA" w:rsidP="00AB17FA">
            <w:pPr>
              <w:rPr>
                <w:b/>
                <w:bCs/>
              </w:rPr>
            </w:pPr>
            <w:r w:rsidRPr="005D2312">
              <w:rPr>
                <w:b/>
                <w:bCs/>
              </w:rPr>
              <w:t>Материалы для проведения сан очистки поселка и подержание в чистоте (трудовой отряд, студенческий отряд)</w:t>
            </w:r>
          </w:p>
        </w:tc>
        <w:tc>
          <w:tcPr>
            <w:tcW w:w="1701" w:type="dxa"/>
            <w:tcBorders>
              <w:top w:val="nil"/>
              <w:left w:val="nil"/>
              <w:bottom w:val="single" w:sz="4" w:space="0" w:color="auto"/>
              <w:right w:val="single" w:sz="4" w:space="0" w:color="auto"/>
            </w:tcBorders>
            <w:shd w:val="clear" w:color="000000" w:fill="FFFFFF"/>
            <w:vAlign w:val="center"/>
            <w:hideMark/>
          </w:tcPr>
          <w:p w14:paraId="14025F68" w14:textId="77777777" w:rsidR="00AB17FA" w:rsidRPr="005D2312" w:rsidRDefault="00AB17FA" w:rsidP="00AB17FA">
            <w:pPr>
              <w:jc w:val="center"/>
              <w:rPr>
                <w:b/>
                <w:bCs/>
              </w:rPr>
            </w:pPr>
            <w:r w:rsidRPr="005D2312">
              <w:rPr>
                <w:b/>
                <w:bCs/>
              </w:rPr>
              <w:t>657,67</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A12D373" w14:textId="77777777" w:rsidR="00AB17FA" w:rsidRPr="005D2312" w:rsidRDefault="00AB17FA" w:rsidP="00AB17FA">
            <w:pPr>
              <w:jc w:val="center"/>
              <w:rPr>
                <w:b/>
                <w:bCs/>
              </w:rPr>
            </w:pPr>
            <w:r w:rsidRPr="005D2312">
              <w:rPr>
                <w:b/>
                <w:bCs/>
              </w:rPr>
              <w:t>657,67</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7F46C53B"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9095C32"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722DC6E" w14:textId="77777777" w:rsidR="00AB17FA" w:rsidRPr="005D2312" w:rsidRDefault="00AB17FA" w:rsidP="00AB17FA">
            <w:pPr>
              <w:rPr>
                <w:b/>
                <w:bCs/>
              </w:rPr>
            </w:pPr>
            <w:r w:rsidRPr="005D2312">
              <w:rPr>
                <w:b/>
                <w:bCs/>
              </w:rPr>
              <w:t> </w:t>
            </w:r>
          </w:p>
        </w:tc>
      </w:tr>
      <w:tr w:rsidR="00AB17FA" w:rsidRPr="005D2312" w14:paraId="3680730B"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A3F0705"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7EFCF9CB"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4A07DCAD" w14:textId="77777777" w:rsidR="00AB17FA" w:rsidRPr="005D2312" w:rsidRDefault="00AB17FA" w:rsidP="00AB17FA">
            <w:pPr>
              <w:jc w:val="center"/>
            </w:pPr>
            <w:r w:rsidRPr="005D2312">
              <w:t>412,96</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AA9C379" w14:textId="77777777" w:rsidR="00AB17FA" w:rsidRPr="005D2312" w:rsidRDefault="00AB17FA" w:rsidP="00AB17FA">
            <w:pPr>
              <w:jc w:val="center"/>
            </w:pPr>
            <w:r w:rsidRPr="005D2312">
              <w:t>412,96</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DBCBEA4"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CEA7092"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8ED6676" w14:textId="77777777" w:rsidR="00AB17FA" w:rsidRPr="005D2312" w:rsidRDefault="00AB17FA" w:rsidP="00AB17FA">
            <w:r w:rsidRPr="005D2312">
              <w:t> </w:t>
            </w:r>
          </w:p>
        </w:tc>
      </w:tr>
      <w:tr w:rsidR="00AB17FA" w:rsidRPr="005D2312" w14:paraId="099766F9"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8CA2CFB"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7F2C9E07"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6DB774B1" w14:textId="77777777" w:rsidR="00AB17FA" w:rsidRPr="005D2312" w:rsidRDefault="00AB17FA" w:rsidP="00AB17FA">
            <w:pPr>
              <w:jc w:val="center"/>
            </w:pPr>
            <w:r w:rsidRPr="005D2312">
              <w:t>244,71</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20497C6" w14:textId="77777777" w:rsidR="00AB17FA" w:rsidRPr="005D2312" w:rsidRDefault="00AB17FA" w:rsidP="00AB17FA">
            <w:pPr>
              <w:jc w:val="center"/>
            </w:pPr>
            <w:r w:rsidRPr="005D2312">
              <w:t>244,71</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753F48F0"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17DE205E"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3F8C6F52" w14:textId="77777777" w:rsidR="00AB17FA" w:rsidRPr="005D2312" w:rsidRDefault="00AB17FA" w:rsidP="00AB17FA">
            <w:r w:rsidRPr="005D2312">
              <w:t> </w:t>
            </w:r>
          </w:p>
        </w:tc>
      </w:tr>
      <w:tr w:rsidR="00AB17FA" w:rsidRPr="005D2312" w14:paraId="221E3C57" w14:textId="77777777" w:rsidTr="00AB17FA">
        <w:trPr>
          <w:trHeight w:val="600"/>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0560B31" w14:textId="77777777" w:rsidR="00AB17FA" w:rsidRPr="005D2312" w:rsidRDefault="00AB17FA" w:rsidP="00AB17FA">
            <w:pPr>
              <w:jc w:val="center"/>
              <w:rPr>
                <w:b/>
                <w:bCs/>
              </w:rPr>
            </w:pPr>
            <w:r w:rsidRPr="005D2312">
              <w:rPr>
                <w:b/>
                <w:bCs/>
              </w:rPr>
              <w:t>4.19.</w:t>
            </w:r>
          </w:p>
        </w:tc>
        <w:tc>
          <w:tcPr>
            <w:tcW w:w="6330" w:type="dxa"/>
            <w:gridSpan w:val="5"/>
            <w:tcBorders>
              <w:top w:val="nil"/>
              <w:left w:val="nil"/>
              <w:bottom w:val="single" w:sz="4" w:space="0" w:color="auto"/>
              <w:right w:val="single" w:sz="4" w:space="0" w:color="auto"/>
            </w:tcBorders>
            <w:shd w:val="clear" w:color="000000" w:fill="FFFFFF"/>
            <w:hideMark/>
          </w:tcPr>
          <w:p w14:paraId="4FF81B22" w14:textId="77777777" w:rsidR="00AB17FA" w:rsidRPr="005D2312" w:rsidRDefault="00AB17FA" w:rsidP="00AB17FA">
            <w:pPr>
              <w:rPr>
                <w:b/>
                <w:bCs/>
              </w:rPr>
            </w:pPr>
            <w:r w:rsidRPr="005D2312">
              <w:rPr>
                <w:b/>
                <w:bCs/>
              </w:rPr>
              <w:t>Устройство травмобезопасного покрытия на детских игровых площадках</w:t>
            </w:r>
          </w:p>
        </w:tc>
        <w:tc>
          <w:tcPr>
            <w:tcW w:w="1701" w:type="dxa"/>
            <w:tcBorders>
              <w:top w:val="nil"/>
              <w:left w:val="nil"/>
              <w:bottom w:val="single" w:sz="4" w:space="0" w:color="auto"/>
              <w:right w:val="single" w:sz="4" w:space="0" w:color="auto"/>
            </w:tcBorders>
            <w:shd w:val="clear" w:color="000000" w:fill="FFFFFF"/>
            <w:vAlign w:val="center"/>
            <w:hideMark/>
          </w:tcPr>
          <w:p w14:paraId="7C35DA5D" w14:textId="77777777" w:rsidR="00AB17FA" w:rsidRPr="005D2312" w:rsidRDefault="00AB17FA" w:rsidP="00AB17FA">
            <w:pPr>
              <w:jc w:val="center"/>
              <w:rPr>
                <w:b/>
                <w:bCs/>
              </w:rPr>
            </w:pPr>
            <w:r w:rsidRPr="005D2312">
              <w:rPr>
                <w:b/>
                <w:bCs/>
              </w:rPr>
              <w:t>1 560,56</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9071B05" w14:textId="77777777" w:rsidR="00AB17FA" w:rsidRPr="005D2312" w:rsidRDefault="00AB17FA" w:rsidP="00AB17FA">
            <w:pPr>
              <w:jc w:val="center"/>
              <w:rPr>
                <w:b/>
                <w:bCs/>
              </w:rPr>
            </w:pPr>
            <w:r w:rsidRPr="005D2312">
              <w:rPr>
                <w:b/>
                <w:bCs/>
              </w:rPr>
              <w:t>1 560,56</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0A464C2"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1DBA4D6E"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0F393E78" w14:textId="77777777" w:rsidR="00AB17FA" w:rsidRPr="005D2312" w:rsidRDefault="00AB17FA" w:rsidP="00AB17FA">
            <w:pPr>
              <w:rPr>
                <w:b/>
                <w:bCs/>
              </w:rPr>
            </w:pPr>
            <w:r w:rsidRPr="005D2312">
              <w:rPr>
                <w:b/>
                <w:bCs/>
              </w:rPr>
              <w:t> </w:t>
            </w:r>
          </w:p>
        </w:tc>
      </w:tr>
      <w:tr w:rsidR="00AB17FA" w:rsidRPr="005D2312" w14:paraId="5564C980"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CFD98AA"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27D6A167"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6FFAB8C4" w14:textId="77777777" w:rsidR="00AB17FA" w:rsidRPr="005D2312" w:rsidRDefault="00AB17FA" w:rsidP="00AB17FA">
            <w:pPr>
              <w:jc w:val="center"/>
            </w:pPr>
            <w:r w:rsidRPr="005D2312">
              <w:t>-</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08F3AEE" w14:textId="77777777" w:rsidR="00AB17FA" w:rsidRPr="005D2312" w:rsidRDefault="00AB17FA" w:rsidP="00AB17FA">
            <w:pPr>
              <w:jc w:val="center"/>
            </w:pPr>
            <w:r w:rsidRPr="005D2312">
              <w:t>-</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1D47C87"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1FBA0623"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3E8A2972" w14:textId="77777777" w:rsidR="00AB17FA" w:rsidRPr="005D2312" w:rsidRDefault="00AB17FA" w:rsidP="00AB17FA">
            <w:r w:rsidRPr="005D2312">
              <w:t> </w:t>
            </w:r>
          </w:p>
        </w:tc>
      </w:tr>
      <w:tr w:rsidR="00AB17FA" w:rsidRPr="005D2312" w14:paraId="54D5C30E"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69315CF"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23B865AA"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7420FED3" w14:textId="77777777" w:rsidR="00AB17FA" w:rsidRPr="005D2312" w:rsidRDefault="00AB17FA" w:rsidP="00AB17FA">
            <w:pPr>
              <w:jc w:val="center"/>
            </w:pPr>
            <w:r w:rsidRPr="005D2312">
              <w:t>-</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0DCDD37" w14:textId="77777777" w:rsidR="00AB17FA" w:rsidRPr="005D2312" w:rsidRDefault="00AB17FA" w:rsidP="00AB17FA">
            <w:pPr>
              <w:jc w:val="center"/>
            </w:pPr>
            <w:r w:rsidRPr="005D2312">
              <w:t>-</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41F4480"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E939AD8"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FA84116" w14:textId="77777777" w:rsidR="00AB17FA" w:rsidRPr="005D2312" w:rsidRDefault="00AB17FA" w:rsidP="00AB17FA">
            <w:r w:rsidRPr="005D2312">
              <w:t> </w:t>
            </w:r>
          </w:p>
        </w:tc>
      </w:tr>
      <w:tr w:rsidR="00AB17FA" w:rsidRPr="005D2312" w14:paraId="7501B5C6"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7A8D6AA"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134004CA"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1A04625F" w14:textId="77777777" w:rsidR="00AB17FA" w:rsidRPr="005D2312" w:rsidRDefault="00AB17FA" w:rsidP="00AB17FA">
            <w:pPr>
              <w:jc w:val="center"/>
            </w:pPr>
            <w:r w:rsidRPr="005D2312">
              <w:t>265,00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53E97B3" w14:textId="77777777" w:rsidR="00AB17FA" w:rsidRPr="005D2312" w:rsidRDefault="00AB17FA" w:rsidP="00AB17FA">
            <w:pPr>
              <w:jc w:val="center"/>
            </w:pPr>
            <w:r w:rsidRPr="005D2312">
              <w:t>265,00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D4E88EA"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8E75F83"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F47EAA6" w14:textId="77777777" w:rsidR="00AB17FA" w:rsidRPr="005D2312" w:rsidRDefault="00AB17FA" w:rsidP="00AB17FA">
            <w:r w:rsidRPr="005D2312">
              <w:t> </w:t>
            </w:r>
          </w:p>
        </w:tc>
      </w:tr>
      <w:tr w:rsidR="00AB17FA" w:rsidRPr="005D2312" w14:paraId="42FAC308"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DA7541B"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77526E4A"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305E0EF6" w14:textId="77777777" w:rsidR="00AB17FA" w:rsidRPr="005D2312" w:rsidRDefault="00AB17FA" w:rsidP="00AB17FA">
            <w:pPr>
              <w:jc w:val="center"/>
            </w:pPr>
            <w:r w:rsidRPr="005D2312">
              <w:t>1 295,56</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370B36F" w14:textId="77777777" w:rsidR="00AB17FA" w:rsidRPr="005D2312" w:rsidRDefault="00AB17FA" w:rsidP="00AB17FA">
            <w:pPr>
              <w:jc w:val="center"/>
            </w:pPr>
            <w:r w:rsidRPr="005D2312">
              <w:t>1 295,56</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5A0686A"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65D28219"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7D5DFE2" w14:textId="77777777" w:rsidR="00AB17FA" w:rsidRPr="005D2312" w:rsidRDefault="00AB17FA" w:rsidP="00AB17FA">
            <w:r w:rsidRPr="005D2312">
              <w:t> </w:t>
            </w:r>
          </w:p>
        </w:tc>
      </w:tr>
      <w:tr w:rsidR="00AB17FA" w:rsidRPr="005D2312" w14:paraId="0F6FA029"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918F342" w14:textId="77777777" w:rsidR="00AB17FA" w:rsidRPr="005D2312" w:rsidRDefault="00AB17FA" w:rsidP="00AB17FA">
            <w:pPr>
              <w:jc w:val="center"/>
              <w:rPr>
                <w:b/>
                <w:bCs/>
              </w:rPr>
            </w:pPr>
            <w:r w:rsidRPr="005D2312">
              <w:rPr>
                <w:b/>
                <w:bCs/>
              </w:rPr>
              <w:t>4.20.</w:t>
            </w:r>
          </w:p>
        </w:tc>
        <w:tc>
          <w:tcPr>
            <w:tcW w:w="6330" w:type="dxa"/>
            <w:gridSpan w:val="5"/>
            <w:tcBorders>
              <w:top w:val="nil"/>
              <w:left w:val="nil"/>
              <w:bottom w:val="single" w:sz="4" w:space="0" w:color="auto"/>
              <w:right w:val="single" w:sz="4" w:space="0" w:color="auto"/>
            </w:tcBorders>
            <w:shd w:val="clear" w:color="000000" w:fill="FFFFFF"/>
            <w:hideMark/>
          </w:tcPr>
          <w:p w14:paraId="3D38ED4A" w14:textId="77777777" w:rsidR="00AB17FA" w:rsidRPr="005D2312" w:rsidRDefault="00AB17FA" w:rsidP="00AB17FA">
            <w:pPr>
              <w:rPr>
                <w:b/>
                <w:bCs/>
              </w:rPr>
            </w:pPr>
            <w:r w:rsidRPr="005D2312">
              <w:rPr>
                <w:b/>
                <w:bCs/>
              </w:rPr>
              <w:t>Закуп пластиковых  спусков</w:t>
            </w:r>
          </w:p>
        </w:tc>
        <w:tc>
          <w:tcPr>
            <w:tcW w:w="1701" w:type="dxa"/>
            <w:tcBorders>
              <w:top w:val="nil"/>
              <w:left w:val="nil"/>
              <w:bottom w:val="single" w:sz="4" w:space="0" w:color="auto"/>
              <w:right w:val="single" w:sz="4" w:space="0" w:color="auto"/>
            </w:tcBorders>
            <w:shd w:val="clear" w:color="000000" w:fill="FFFFFF"/>
            <w:vAlign w:val="center"/>
            <w:hideMark/>
          </w:tcPr>
          <w:p w14:paraId="4BF40035" w14:textId="77777777" w:rsidR="00AB17FA" w:rsidRPr="005D2312" w:rsidRDefault="00AB17FA" w:rsidP="00AB17FA">
            <w:pPr>
              <w:jc w:val="center"/>
              <w:rPr>
                <w:b/>
                <w:bCs/>
              </w:rPr>
            </w:pPr>
            <w:r w:rsidRPr="005D2312">
              <w:rPr>
                <w:b/>
                <w:bCs/>
              </w:rPr>
              <w:t>510,65</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AB8C04D" w14:textId="77777777" w:rsidR="00AB17FA" w:rsidRPr="005D2312" w:rsidRDefault="00AB17FA" w:rsidP="00AB17FA">
            <w:pPr>
              <w:jc w:val="center"/>
              <w:rPr>
                <w:b/>
                <w:bCs/>
              </w:rPr>
            </w:pPr>
            <w:r w:rsidRPr="005D2312">
              <w:rPr>
                <w:b/>
                <w:bCs/>
              </w:rPr>
              <w:t>510,65</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CB63C03"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6292A77"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744ED5DE" w14:textId="77777777" w:rsidR="00AB17FA" w:rsidRPr="005D2312" w:rsidRDefault="00AB17FA" w:rsidP="00AB17FA">
            <w:pPr>
              <w:rPr>
                <w:b/>
                <w:bCs/>
              </w:rPr>
            </w:pPr>
            <w:r w:rsidRPr="005D2312">
              <w:rPr>
                <w:b/>
                <w:bCs/>
              </w:rPr>
              <w:t> </w:t>
            </w:r>
          </w:p>
        </w:tc>
      </w:tr>
      <w:tr w:rsidR="00AB17FA" w:rsidRPr="005D2312" w14:paraId="757776D0"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85FF7C5"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24B12738"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3B3A6357" w14:textId="77777777" w:rsidR="00AB17FA" w:rsidRPr="005D2312" w:rsidRDefault="00AB17FA" w:rsidP="00AB17FA">
            <w:pPr>
              <w:jc w:val="center"/>
            </w:pPr>
            <w:r w:rsidRPr="005D2312">
              <w:t>510,65</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4A01CBD5" w14:textId="77777777" w:rsidR="00AB17FA" w:rsidRPr="005D2312" w:rsidRDefault="00AB17FA" w:rsidP="00AB17FA">
            <w:pPr>
              <w:jc w:val="center"/>
            </w:pPr>
            <w:r w:rsidRPr="005D2312">
              <w:t>510,65</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1F5924E"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4FA91B5"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1BB4784A" w14:textId="77777777" w:rsidR="00AB17FA" w:rsidRPr="005D2312" w:rsidRDefault="00AB17FA" w:rsidP="00AB17FA">
            <w:r w:rsidRPr="005D2312">
              <w:t> </w:t>
            </w:r>
          </w:p>
        </w:tc>
      </w:tr>
      <w:tr w:rsidR="00AB17FA" w:rsidRPr="005D2312" w14:paraId="4EC22CE6"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0315F1CB"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7BE99F55"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4C926EA0" w14:textId="77777777" w:rsidR="00AB17FA" w:rsidRPr="005D2312" w:rsidRDefault="00AB17FA" w:rsidP="00AB17FA">
            <w:pPr>
              <w:jc w:val="center"/>
            </w:pPr>
            <w:r w:rsidRPr="005D2312">
              <w:t>-</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8AACC83" w14:textId="77777777" w:rsidR="00AB17FA" w:rsidRPr="005D2312" w:rsidRDefault="00AB17FA" w:rsidP="00AB17FA">
            <w:pPr>
              <w:jc w:val="center"/>
            </w:pPr>
            <w:r w:rsidRPr="005D2312">
              <w:t>-</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B749601"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2AB8B18"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0A03CC52" w14:textId="77777777" w:rsidR="00AB17FA" w:rsidRPr="005D2312" w:rsidRDefault="00AB17FA" w:rsidP="00AB17FA">
            <w:r w:rsidRPr="005D2312">
              <w:t> </w:t>
            </w:r>
          </w:p>
        </w:tc>
      </w:tr>
      <w:tr w:rsidR="00AB17FA" w:rsidRPr="005D2312" w14:paraId="39B122B4"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0A414C7D" w14:textId="77777777" w:rsidR="00AB17FA" w:rsidRPr="005D2312" w:rsidRDefault="00AB17FA" w:rsidP="00AB17FA">
            <w:pPr>
              <w:jc w:val="center"/>
              <w:rPr>
                <w:b/>
                <w:bCs/>
              </w:rPr>
            </w:pPr>
            <w:r w:rsidRPr="005D2312">
              <w:rPr>
                <w:b/>
                <w:bCs/>
              </w:rPr>
              <w:t>4.21.</w:t>
            </w:r>
          </w:p>
        </w:tc>
        <w:tc>
          <w:tcPr>
            <w:tcW w:w="6330" w:type="dxa"/>
            <w:gridSpan w:val="5"/>
            <w:tcBorders>
              <w:top w:val="nil"/>
              <w:left w:val="nil"/>
              <w:bottom w:val="single" w:sz="4" w:space="0" w:color="auto"/>
              <w:right w:val="single" w:sz="4" w:space="0" w:color="auto"/>
            </w:tcBorders>
            <w:shd w:val="clear" w:color="000000" w:fill="FFFFFF"/>
            <w:hideMark/>
          </w:tcPr>
          <w:p w14:paraId="062012E8" w14:textId="77777777" w:rsidR="00AB17FA" w:rsidRPr="005D2312" w:rsidRDefault="00AB17FA" w:rsidP="00AB17FA">
            <w:pPr>
              <w:rPr>
                <w:b/>
                <w:bCs/>
              </w:rPr>
            </w:pPr>
            <w:r w:rsidRPr="005D2312">
              <w:rPr>
                <w:b/>
                <w:bCs/>
              </w:rPr>
              <w:t>Установка ДИК, МАФ</w:t>
            </w:r>
          </w:p>
        </w:tc>
        <w:tc>
          <w:tcPr>
            <w:tcW w:w="1701" w:type="dxa"/>
            <w:tcBorders>
              <w:top w:val="nil"/>
              <w:left w:val="nil"/>
              <w:bottom w:val="single" w:sz="4" w:space="0" w:color="auto"/>
              <w:right w:val="single" w:sz="4" w:space="0" w:color="auto"/>
            </w:tcBorders>
            <w:shd w:val="clear" w:color="000000" w:fill="FFFFFF"/>
            <w:vAlign w:val="center"/>
            <w:hideMark/>
          </w:tcPr>
          <w:p w14:paraId="17820A4D" w14:textId="77777777" w:rsidR="00AB17FA" w:rsidRPr="005D2312" w:rsidRDefault="00AB17FA" w:rsidP="00AB17FA">
            <w:pPr>
              <w:jc w:val="center"/>
              <w:rPr>
                <w:b/>
                <w:bCs/>
              </w:rPr>
            </w:pPr>
            <w:r w:rsidRPr="005D2312">
              <w:rPr>
                <w:b/>
                <w:bCs/>
              </w:rPr>
              <w:t>142,28</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2D1F267" w14:textId="77777777" w:rsidR="00AB17FA" w:rsidRPr="005D2312" w:rsidRDefault="00AB17FA" w:rsidP="00AB17FA">
            <w:pPr>
              <w:jc w:val="center"/>
              <w:rPr>
                <w:b/>
                <w:bCs/>
              </w:rPr>
            </w:pPr>
            <w:r w:rsidRPr="005D2312">
              <w:rPr>
                <w:b/>
                <w:bCs/>
              </w:rPr>
              <w:t>142,28</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7B4D4FBA"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FF88B94"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D0F9417" w14:textId="77777777" w:rsidR="00AB17FA" w:rsidRPr="005D2312" w:rsidRDefault="00AB17FA" w:rsidP="00AB17FA">
            <w:pPr>
              <w:rPr>
                <w:b/>
                <w:bCs/>
              </w:rPr>
            </w:pPr>
            <w:r w:rsidRPr="005D2312">
              <w:rPr>
                <w:b/>
                <w:bCs/>
              </w:rPr>
              <w:t> </w:t>
            </w:r>
          </w:p>
        </w:tc>
      </w:tr>
      <w:tr w:rsidR="00AB17FA" w:rsidRPr="005D2312" w14:paraId="4D13DBEF"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B8D1FE4"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500D5920"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2B20FEA9" w14:textId="77777777" w:rsidR="00AB17FA" w:rsidRPr="005D2312" w:rsidRDefault="00AB17FA" w:rsidP="00AB17FA">
            <w:pPr>
              <w:jc w:val="center"/>
            </w:pPr>
            <w:r w:rsidRPr="005D2312">
              <w:t>142,28</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BD671A9" w14:textId="77777777" w:rsidR="00AB17FA" w:rsidRPr="005D2312" w:rsidRDefault="00AB17FA" w:rsidP="00AB17FA">
            <w:pPr>
              <w:jc w:val="center"/>
            </w:pPr>
            <w:r w:rsidRPr="005D2312">
              <w:t>142,28</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CD3392F"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E45A348"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095C784" w14:textId="77777777" w:rsidR="00AB17FA" w:rsidRPr="005D2312" w:rsidRDefault="00AB17FA" w:rsidP="00AB17FA">
            <w:r w:rsidRPr="005D2312">
              <w:t> </w:t>
            </w:r>
          </w:p>
        </w:tc>
      </w:tr>
      <w:tr w:rsidR="00AB17FA" w:rsidRPr="005D2312" w14:paraId="354AFFA8"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DE93685" w14:textId="77777777" w:rsidR="00AB17FA" w:rsidRPr="005D2312" w:rsidRDefault="00AB17FA" w:rsidP="00AB17FA">
            <w:pPr>
              <w:jc w:val="center"/>
              <w:rPr>
                <w:b/>
                <w:bCs/>
              </w:rPr>
            </w:pPr>
            <w:r w:rsidRPr="005D2312">
              <w:rPr>
                <w:b/>
                <w:bCs/>
              </w:rPr>
              <w:t>4.22.</w:t>
            </w:r>
          </w:p>
        </w:tc>
        <w:tc>
          <w:tcPr>
            <w:tcW w:w="6330" w:type="dxa"/>
            <w:gridSpan w:val="5"/>
            <w:tcBorders>
              <w:top w:val="nil"/>
              <w:left w:val="nil"/>
              <w:bottom w:val="single" w:sz="4" w:space="0" w:color="auto"/>
              <w:right w:val="single" w:sz="4" w:space="0" w:color="auto"/>
            </w:tcBorders>
            <w:shd w:val="clear" w:color="000000" w:fill="FFFFFF"/>
            <w:hideMark/>
          </w:tcPr>
          <w:p w14:paraId="46DD45DC" w14:textId="77777777" w:rsidR="00AB17FA" w:rsidRPr="005D2312" w:rsidRDefault="00AB17FA" w:rsidP="00AB17FA">
            <w:pPr>
              <w:rPr>
                <w:b/>
                <w:bCs/>
              </w:rPr>
            </w:pPr>
            <w:r w:rsidRPr="005D2312">
              <w:rPr>
                <w:b/>
                <w:bCs/>
              </w:rPr>
              <w:t>Закуп и установка урн, скамеек</w:t>
            </w:r>
          </w:p>
        </w:tc>
        <w:tc>
          <w:tcPr>
            <w:tcW w:w="1701" w:type="dxa"/>
            <w:tcBorders>
              <w:top w:val="nil"/>
              <w:left w:val="nil"/>
              <w:bottom w:val="single" w:sz="4" w:space="0" w:color="auto"/>
              <w:right w:val="single" w:sz="4" w:space="0" w:color="auto"/>
            </w:tcBorders>
            <w:shd w:val="clear" w:color="000000" w:fill="FFFFFF"/>
            <w:vAlign w:val="center"/>
            <w:hideMark/>
          </w:tcPr>
          <w:p w14:paraId="31CDF5F2" w14:textId="77777777" w:rsidR="00AB17FA" w:rsidRPr="005D2312" w:rsidRDefault="00AB17FA" w:rsidP="00AB17FA">
            <w:pPr>
              <w:jc w:val="center"/>
              <w:rPr>
                <w:b/>
                <w:bCs/>
              </w:rPr>
            </w:pPr>
            <w:r w:rsidRPr="005D2312">
              <w:rPr>
                <w:b/>
                <w:bCs/>
              </w:rPr>
              <w:t>546,86</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45610367" w14:textId="77777777" w:rsidR="00AB17FA" w:rsidRPr="005D2312" w:rsidRDefault="00AB17FA" w:rsidP="00AB17FA">
            <w:pPr>
              <w:jc w:val="center"/>
              <w:rPr>
                <w:b/>
                <w:bCs/>
              </w:rPr>
            </w:pPr>
            <w:r w:rsidRPr="005D2312">
              <w:rPr>
                <w:b/>
                <w:bCs/>
              </w:rPr>
              <w:t>546,86</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5CC72FD"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7F643550"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25E435C" w14:textId="77777777" w:rsidR="00AB17FA" w:rsidRPr="005D2312" w:rsidRDefault="00AB17FA" w:rsidP="00AB17FA">
            <w:pPr>
              <w:rPr>
                <w:b/>
                <w:bCs/>
              </w:rPr>
            </w:pPr>
            <w:r w:rsidRPr="005D2312">
              <w:rPr>
                <w:b/>
                <w:bCs/>
              </w:rPr>
              <w:t> </w:t>
            </w:r>
          </w:p>
        </w:tc>
      </w:tr>
      <w:tr w:rsidR="00AB17FA" w:rsidRPr="005D2312" w14:paraId="2DC65202"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93EA4B4"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13414A9C"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4AD80582" w14:textId="77777777" w:rsidR="00AB17FA" w:rsidRPr="005D2312" w:rsidRDefault="00AB17FA" w:rsidP="00AB17FA">
            <w:pPr>
              <w:jc w:val="center"/>
            </w:pPr>
            <w:r w:rsidRPr="005D2312">
              <w:t>546,86</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C5826F7" w14:textId="77777777" w:rsidR="00AB17FA" w:rsidRPr="005D2312" w:rsidRDefault="00AB17FA" w:rsidP="00AB17FA">
            <w:pPr>
              <w:jc w:val="center"/>
            </w:pPr>
            <w:r w:rsidRPr="005D2312">
              <w:t>546,86</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CDBAA4C"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220F3E9"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53A045D" w14:textId="77777777" w:rsidR="00AB17FA" w:rsidRPr="005D2312" w:rsidRDefault="00AB17FA" w:rsidP="00AB17FA">
            <w:r w:rsidRPr="005D2312">
              <w:t> </w:t>
            </w:r>
          </w:p>
        </w:tc>
      </w:tr>
      <w:tr w:rsidR="00AB17FA" w:rsidRPr="005D2312" w14:paraId="2B0AAF10" w14:textId="77777777" w:rsidTr="00AB17FA">
        <w:trPr>
          <w:trHeight w:val="337"/>
        </w:trPr>
        <w:tc>
          <w:tcPr>
            <w:tcW w:w="9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C44D19F" w14:textId="77777777" w:rsidR="00AB17FA" w:rsidRPr="005D2312" w:rsidRDefault="00AB17FA" w:rsidP="00AB17FA">
            <w:pPr>
              <w:jc w:val="center"/>
              <w:rPr>
                <w:b/>
                <w:bCs/>
              </w:rPr>
            </w:pPr>
            <w:r w:rsidRPr="005D2312">
              <w:rPr>
                <w:b/>
                <w:bCs/>
              </w:rPr>
              <w:t>4.23.</w:t>
            </w:r>
          </w:p>
        </w:tc>
        <w:tc>
          <w:tcPr>
            <w:tcW w:w="6330" w:type="dxa"/>
            <w:gridSpan w:val="5"/>
            <w:tcBorders>
              <w:top w:val="nil"/>
              <w:left w:val="nil"/>
              <w:bottom w:val="single" w:sz="4" w:space="0" w:color="auto"/>
              <w:right w:val="single" w:sz="4" w:space="0" w:color="auto"/>
            </w:tcBorders>
            <w:shd w:val="clear" w:color="000000" w:fill="FFFFFF"/>
            <w:hideMark/>
          </w:tcPr>
          <w:p w14:paraId="672A91C2" w14:textId="77777777" w:rsidR="00AB17FA" w:rsidRPr="005D2312" w:rsidRDefault="00AB17FA" w:rsidP="00AB17FA">
            <w:pPr>
              <w:rPr>
                <w:b/>
                <w:bCs/>
              </w:rPr>
            </w:pPr>
            <w:r w:rsidRPr="005D2312">
              <w:rPr>
                <w:b/>
                <w:bCs/>
              </w:rPr>
              <w:t>Закуп и поставка информационных табличек для детских игровых площадок</w:t>
            </w:r>
          </w:p>
        </w:tc>
        <w:tc>
          <w:tcPr>
            <w:tcW w:w="1701" w:type="dxa"/>
            <w:tcBorders>
              <w:top w:val="nil"/>
              <w:left w:val="nil"/>
              <w:bottom w:val="single" w:sz="4" w:space="0" w:color="auto"/>
              <w:right w:val="single" w:sz="4" w:space="0" w:color="auto"/>
            </w:tcBorders>
            <w:shd w:val="clear" w:color="000000" w:fill="FFFFFF"/>
            <w:vAlign w:val="center"/>
            <w:hideMark/>
          </w:tcPr>
          <w:p w14:paraId="6726A6E0" w14:textId="77777777" w:rsidR="00AB17FA" w:rsidRPr="005D2312" w:rsidRDefault="00AB17FA" w:rsidP="00AB17FA">
            <w:pPr>
              <w:jc w:val="center"/>
              <w:rPr>
                <w:b/>
                <w:bCs/>
              </w:rPr>
            </w:pPr>
            <w:r w:rsidRPr="005D2312">
              <w:rPr>
                <w:b/>
                <w:bCs/>
              </w:rPr>
              <w:t>246,60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0DCD2B0" w14:textId="77777777" w:rsidR="00AB17FA" w:rsidRPr="005D2312" w:rsidRDefault="00AB17FA" w:rsidP="00AB17FA">
            <w:pPr>
              <w:jc w:val="center"/>
              <w:rPr>
                <w:b/>
                <w:bCs/>
              </w:rPr>
            </w:pPr>
            <w:r w:rsidRPr="005D2312">
              <w:rPr>
                <w:b/>
                <w:bCs/>
              </w:rPr>
              <w:t>246,20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28B98AF"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06D36E3"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78DF569D" w14:textId="77777777" w:rsidR="00AB17FA" w:rsidRPr="005D2312" w:rsidRDefault="00AB17FA" w:rsidP="00AB17FA">
            <w:r w:rsidRPr="005D2312">
              <w:t> </w:t>
            </w:r>
          </w:p>
        </w:tc>
      </w:tr>
      <w:tr w:rsidR="00AB17FA" w:rsidRPr="005D2312" w14:paraId="4ABBB80B" w14:textId="77777777" w:rsidTr="00AB17FA">
        <w:trPr>
          <w:trHeight w:val="372"/>
        </w:trPr>
        <w:tc>
          <w:tcPr>
            <w:tcW w:w="9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3EAB8BA"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6EBD8F16"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79271ED3" w14:textId="77777777" w:rsidR="00AB17FA" w:rsidRPr="005D2312" w:rsidRDefault="00AB17FA" w:rsidP="00AB17FA">
            <w:pPr>
              <w:jc w:val="center"/>
            </w:pPr>
            <w:r w:rsidRPr="005D2312">
              <w:t>246,20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CD66AC7" w14:textId="77777777" w:rsidR="00AB17FA" w:rsidRPr="005D2312" w:rsidRDefault="00AB17FA" w:rsidP="00AB17FA">
            <w:pPr>
              <w:jc w:val="center"/>
            </w:pPr>
            <w:r w:rsidRPr="005D2312">
              <w:t>246,20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78CB444F"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90879D2"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5362F27" w14:textId="77777777" w:rsidR="00AB17FA" w:rsidRPr="005D2312" w:rsidRDefault="00AB17FA" w:rsidP="00AB17FA">
            <w:r w:rsidRPr="005D2312">
              <w:t> </w:t>
            </w:r>
          </w:p>
        </w:tc>
      </w:tr>
      <w:tr w:rsidR="00AB17FA" w:rsidRPr="005D2312" w14:paraId="21460FA9" w14:textId="77777777" w:rsidTr="00AB17FA">
        <w:trPr>
          <w:trHeight w:val="393"/>
        </w:trPr>
        <w:tc>
          <w:tcPr>
            <w:tcW w:w="9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E9065C6" w14:textId="77777777" w:rsidR="00AB17FA" w:rsidRPr="005D2312" w:rsidRDefault="00AB17FA" w:rsidP="00AB17FA">
            <w:pPr>
              <w:jc w:val="center"/>
              <w:rPr>
                <w:b/>
                <w:bCs/>
              </w:rPr>
            </w:pPr>
            <w:r w:rsidRPr="005D2312">
              <w:rPr>
                <w:b/>
                <w:bCs/>
              </w:rPr>
              <w:t>4.24.</w:t>
            </w:r>
          </w:p>
        </w:tc>
        <w:tc>
          <w:tcPr>
            <w:tcW w:w="6330" w:type="dxa"/>
            <w:gridSpan w:val="5"/>
            <w:tcBorders>
              <w:top w:val="nil"/>
              <w:left w:val="nil"/>
              <w:bottom w:val="single" w:sz="4" w:space="0" w:color="auto"/>
              <w:right w:val="single" w:sz="4" w:space="0" w:color="auto"/>
            </w:tcBorders>
            <w:shd w:val="clear" w:color="000000" w:fill="FFFFFF"/>
            <w:hideMark/>
          </w:tcPr>
          <w:p w14:paraId="249D265D" w14:textId="77777777" w:rsidR="00AB17FA" w:rsidRPr="005D2312" w:rsidRDefault="00AB17FA" w:rsidP="00AB17FA">
            <w:pPr>
              <w:rPr>
                <w:b/>
                <w:bCs/>
              </w:rPr>
            </w:pPr>
            <w:r w:rsidRPr="005D2312">
              <w:rPr>
                <w:b/>
                <w:bCs/>
              </w:rPr>
              <w:t>Демонтаж металлоконструкций с опор уличного освещен</w:t>
            </w:r>
            <w:r>
              <w:rPr>
                <w:b/>
                <w:bCs/>
              </w:rPr>
              <w:t>ия</w:t>
            </w:r>
          </w:p>
        </w:tc>
        <w:tc>
          <w:tcPr>
            <w:tcW w:w="1701" w:type="dxa"/>
            <w:tcBorders>
              <w:top w:val="nil"/>
              <w:left w:val="nil"/>
              <w:bottom w:val="single" w:sz="4" w:space="0" w:color="auto"/>
              <w:right w:val="single" w:sz="4" w:space="0" w:color="auto"/>
            </w:tcBorders>
            <w:shd w:val="clear" w:color="000000" w:fill="FFFFFF"/>
            <w:vAlign w:val="center"/>
            <w:hideMark/>
          </w:tcPr>
          <w:p w14:paraId="3BD57190" w14:textId="77777777" w:rsidR="00AB17FA" w:rsidRPr="005D2312" w:rsidRDefault="00AB17FA" w:rsidP="00AB17FA">
            <w:pPr>
              <w:jc w:val="center"/>
              <w:rPr>
                <w:b/>
                <w:bCs/>
              </w:rPr>
            </w:pPr>
            <w:r w:rsidRPr="005D2312">
              <w:rPr>
                <w:b/>
                <w:bCs/>
              </w:rPr>
              <w:t>49,41</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6726880" w14:textId="77777777" w:rsidR="00AB17FA" w:rsidRPr="005D2312" w:rsidRDefault="00AB17FA" w:rsidP="00AB17FA">
            <w:pPr>
              <w:jc w:val="center"/>
              <w:rPr>
                <w:b/>
                <w:bCs/>
              </w:rPr>
            </w:pPr>
            <w:r w:rsidRPr="005D2312">
              <w:rPr>
                <w:b/>
                <w:bCs/>
              </w:rPr>
              <w:t>49,41</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E1F990A"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D3F0AB8"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068B18E0" w14:textId="77777777" w:rsidR="00AB17FA" w:rsidRPr="005D2312" w:rsidRDefault="00AB17FA" w:rsidP="00AB17FA">
            <w:pPr>
              <w:rPr>
                <w:b/>
                <w:bCs/>
              </w:rPr>
            </w:pPr>
            <w:r w:rsidRPr="005D2312">
              <w:rPr>
                <w:b/>
                <w:bCs/>
              </w:rPr>
              <w:t> </w:t>
            </w:r>
          </w:p>
        </w:tc>
      </w:tr>
      <w:tr w:rsidR="00AB17FA" w:rsidRPr="005D2312" w14:paraId="078C72AD" w14:textId="77777777" w:rsidTr="00AB17FA">
        <w:trPr>
          <w:trHeight w:val="276"/>
        </w:trPr>
        <w:tc>
          <w:tcPr>
            <w:tcW w:w="9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7D38869"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2924D899"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05961EC2" w14:textId="77777777" w:rsidR="00AB17FA" w:rsidRPr="005D2312" w:rsidRDefault="00AB17FA" w:rsidP="00AB17FA">
            <w:pPr>
              <w:jc w:val="center"/>
            </w:pPr>
            <w:r w:rsidRPr="005D2312">
              <w:t>49,41</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B269C4A" w14:textId="77777777" w:rsidR="00AB17FA" w:rsidRPr="005D2312" w:rsidRDefault="00AB17FA" w:rsidP="00AB17FA">
            <w:pPr>
              <w:jc w:val="center"/>
            </w:pPr>
            <w:r w:rsidRPr="005D2312">
              <w:t>49,41</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346BC57"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BB44062"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1D169CDC" w14:textId="77777777" w:rsidR="00AB17FA" w:rsidRPr="005D2312" w:rsidRDefault="00AB17FA" w:rsidP="00AB17FA">
            <w:pPr>
              <w:rPr>
                <w:b/>
                <w:bCs/>
              </w:rPr>
            </w:pPr>
            <w:r w:rsidRPr="005D2312">
              <w:rPr>
                <w:b/>
                <w:bCs/>
              </w:rPr>
              <w:t> </w:t>
            </w:r>
          </w:p>
        </w:tc>
      </w:tr>
      <w:tr w:rsidR="00AB17FA" w:rsidRPr="005D2312" w14:paraId="779889FB" w14:textId="77777777" w:rsidTr="00AB17FA">
        <w:trPr>
          <w:trHeight w:val="390"/>
        </w:trPr>
        <w:tc>
          <w:tcPr>
            <w:tcW w:w="9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21806A7" w14:textId="77777777" w:rsidR="00AB17FA" w:rsidRPr="005D2312" w:rsidRDefault="00AB17FA" w:rsidP="00AB17FA">
            <w:pPr>
              <w:jc w:val="center"/>
              <w:rPr>
                <w:b/>
                <w:bCs/>
              </w:rPr>
            </w:pPr>
            <w:r w:rsidRPr="005D2312">
              <w:rPr>
                <w:b/>
                <w:bCs/>
              </w:rPr>
              <w:t>4.25.</w:t>
            </w:r>
          </w:p>
        </w:tc>
        <w:tc>
          <w:tcPr>
            <w:tcW w:w="6330" w:type="dxa"/>
            <w:gridSpan w:val="5"/>
            <w:tcBorders>
              <w:top w:val="nil"/>
              <w:left w:val="nil"/>
              <w:bottom w:val="single" w:sz="4" w:space="0" w:color="auto"/>
              <w:right w:val="single" w:sz="4" w:space="0" w:color="auto"/>
            </w:tcBorders>
            <w:shd w:val="clear" w:color="000000" w:fill="FFFFFF"/>
            <w:hideMark/>
          </w:tcPr>
          <w:p w14:paraId="5EC40A29" w14:textId="77777777" w:rsidR="00AB17FA" w:rsidRPr="005D2312" w:rsidRDefault="00AB17FA" w:rsidP="00AB17FA">
            <w:pPr>
              <w:rPr>
                <w:b/>
                <w:bCs/>
              </w:rPr>
            </w:pPr>
            <w:r w:rsidRPr="005D2312">
              <w:rPr>
                <w:b/>
                <w:bCs/>
              </w:rPr>
              <w:t>Приобретение светодиодных гирлянд, стяжек нейлоновых</w:t>
            </w:r>
          </w:p>
        </w:tc>
        <w:tc>
          <w:tcPr>
            <w:tcW w:w="1701" w:type="dxa"/>
            <w:tcBorders>
              <w:top w:val="nil"/>
              <w:left w:val="nil"/>
              <w:bottom w:val="single" w:sz="4" w:space="0" w:color="auto"/>
              <w:right w:val="single" w:sz="4" w:space="0" w:color="auto"/>
            </w:tcBorders>
            <w:shd w:val="clear" w:color="000000" w:fill="FFFFFF"/>
            <w:vAlign w:val="center"/>
            <w:hideMark/>
          </w:tcPr>
          <w:p w14:paraId="21C6AA67" w14:textId="77777777" w:rsidR="00AB17FA" w:rsidRPr="005D2312" w:rsidRDefault="00AB17FA" w:rsidP="00AB17FA">
            <w:pPr>
              <w:jc w:val="center"/>
              <w:rPr>
                <w:b/>
                <w:bCs/>
              </w:rPr>
            </w:pPr>
            <w:r w:rsidRPr="005D2312">
              <w:rPr>
                <w:b/>
                <w:bCs/>
              </w:rPr>
              <w:t>122,45</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D83ED49" w14:textId="77777777" w:rsidR="00AB17FA" w:rsidRPr="005D2312" w:rsidRDefault="00AB17FA" w:rsidP="00AB17FA">
            <w:pPr>
              <w:jc w:val="center"/>
              <w:rPr>
                <w:b/>
                <w:bCs/>
              </w:rPr>
            </w:pPr>
            <w:r w:rsidRPr="005D2312">
              <w:rPr>
                <w:b/>
                <w:bCs/>
              </w:rPr>
              <w:t>122,45</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932E861"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109A96E"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0AB5B2C9" w14:textId="77777777" w:rsidR="00AB17FA" w:rsidRPr="005D2312" w:rsidRDefault="00AB17FA" w:rsidP="00AB17FA">
            <w:pPr>
              <w:rPr>
                <w:b/>
                <w:bCs/>
              </w:rPr>
            </w:pPr>
            <w:r w:rsidRPr="005D2312">
              <w:rPr>
                <w:b/>
                <w:bCs/>
              </w:rPr>
              <w:t> </w:t>
            </w:r>
          </w:p>
        </w:tc>
      </w:tr>
      <w:tr w:rsidR="00AB17FA" w:rsidRPr="005D2312" w14:paraId="0E9E4C38" w14:textId="77777777" w:rsidTr="00AB17FA">
        <w:trPr>
          <w:trHeight w:val="348"/>
        </w:trPr>
        <w:tc>
          <w:tcPr>
            <w:tcW w:w="9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1F24E88"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37BB840F"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2FC60652" w14:textId="77777777" w:rsidR="00AB17FA" w:rsidRPr="005D2312" w:rsidRDefault="00AB17FA" w:rsidP="00AB17FA">
            <w:pPr>
              <w:jc w:val="center"/>
            </w:pPr>
            <w:r w:rsidRPr="005D2312">
              <w:t>122,45</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AED4D95" w14:textId="77777777" w:rsidR="00AB17FA" w:rsidRPr="005D2312" w:rsidRDefault="00AB17FA" w:rsidP="00AB17FA">
            <w:pPr>
              <w:jc w:val="center"/>
            </w:pPr>
            <w:r w:rsidRPr="005D2312">
              <w:t>122,45</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CC62624"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38B22B30"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62FB0CC" w14:textId="77777777" w:rsidR="00AB17FA" w:rsidRPr="005D2312" w:rsidRDefault="00AB17FA" w:rsidP="00AB17FA">
            <w:pPr>
              <w:rPr>
                <w:b/>
                <w:bCs/>
              </w:rPr>
            </w:pPr>
            <w:r w:rsidRPr="005D2312">
              <w:rPr>
                <w:b/>
                <w:bCs/>
              </w:rPr>
              <w:t> </w:t>
            </w:r>
          </w:p>
        </w:tc>
      </w:tr>
      <w:tr w:rsidR="00AB17FA" w:rsidRPr="005D2312" w14:paraId="2580FE94" w14:textId="77777777" w:rsidTr="00AB17FA">
        <w:trPr>
          <w:trHeight w:val="343"/>
        </w:trPr>
        <w:tc>
          <w:tcPr>
            <w:tcW w:w="9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9DEA61B" w14:textId="77777777" w:rsidR="00AB17FA" w:rsidRPr="005D2312" w:rsidRDefault="00AB17FA" w:rsidP="00AB17FA">
            <w:pPr>
              <w:jc w:val="center"/>
              <w:rPr>
                <w:b/>
                <w:bCs/>
              </w:rPr>
            </w:pPr>
            <w:r w:rsidRPr="005D2312">
              <w:rPr>
                <w:b/>
                <w:bCs/>
              </w:rPr>
              <w:t>4.26.</w:t>
            </w:r>
          </w:p>
        </w:tc>
        <w:tc>
          <w:tcPr>
            <w:tcW w:w="6330" w:type="dxa"/>
            <w:gridSpan w:val="5"/>
            <w:tcBorders>
              <w:top w:val="nil"/>
              <w:left w:val="nil"/>
              <w:bottom w:val="single" w:sz="4" w:space="0" w:color="auto"/>
              <w:right w:val="single" w:sz="4" w:space="0" w:color="auto"/>
            </w:tcBorders>
            <w:shd w:val="clear" w:color="000000" w:fill="FFFFFF"/>
            <w:hideMark/>
          </w:tcPr>
          <w:p w14:paraId="1D9748A1" w14:textId="77777777" w:rsidR="00AB17FA" w:rsidRPr="005D2312" w:rsidRDefault="00AB17FA" w:rsidP="00AB17FA">
            <w:pPr>
              <w:rPr>
                <w:b/>
                <w:bCs/>
              </w:rPr>
            </w:pPr>
            <w:r w:rsidRPr="005D2312">
              <w:rPr>
                <w:b/>
                <w:bCs/>
              </w:rPr>
              <w:t>Устройство опор уличного освещения ул. Спортивная</w:t>
            </w:r>
          </w:p>
        </w:tc>
        <w:tc>
          <w:tcPr>
            <w:tcW w:w="1701" w:type="dxa"/>
            <w:tcBorders>
              <w:top w:val="nil"/>
              <w:left w:val="nil"/>
              <w:bottom w:val="single" w:sz="4" w:space="0" w:color="auto"/>
              <w:right w:val="single" w:sz="4" w:space="0" w:color="auto"/>
            </w:tcBorders>
            <w:shd w:val="clear" w:color="000000" w:fill="FFFFFF"/>
            <w:vAlign w:val="center"/>
            <w:hideMark/>
          </w:tcPr>
          <w:p w14:paraId="4FCA14C4" w14:textId="77777777" w:rsidR="00AB17FA" w:rsidRPr="005D2312" w:rsidRDefault="00AB17FA" w:rsidP="00AB17FA">
            <w:pPr>
              <w:jc w:val="center"/>
              <w:rPr>
                <w:b/>
                <w:bCs/>
              </w:rPr>
            </w:pPr>
            <w:r w:rsidRPr="005D2312">
              <w:rPr>
                <w:b/>
                <w:bCs/>
              </w:rPr>
              <w:t>541,32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68B7999" w14:textId="77777777" w:rsidR="00AB17FA" w:rsidRPr="005D2312" w:rsidRDefault="00AB17FA" w:rsidP="00AB17FA">
            <w:pPr>
              <w:jc w:val="center"/>
              <w:rPr>
                <w:b/>
                <w:bCs/>
              </w:rPr>
            </w:pPr>
            <w:r w:rsidRPr="005D2312">
              <w:rPr>
                <w:b/>
                <w:bCs/>
              </w:rPr>
              <w:t>26,32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7FC4A69D"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3638D28A" w14:textId="77777777" w:rsidR="00AB17FA" w:rsidRPr="005D2312" w:rsidRDefault="00AB17FA" w:rsidP="00AB17FA">
            <w:pPr>
              <w:jc w:val="center"/>
              <w:rPr>
                <w:b/>
                <w:bCs/>
              </w:rPr>
            </w:pPr>
            <w:r w:rsidRPr="005D2312">
              <w:rPr>
                <w:b/>
                <w:bCs/>
              </w:rPr>
              <w:t>500,00</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3CF1DB90" w14:textId="77777777" w:rsidR="00AB17FA" w:rsidRPr="005D2312" w:rsidRDefault="00AB17FA" w:rsidP="00AB17FA">
            <w:pPr>
              <w:rPr>
                <w:b/>
                <w:bCs/>
              </w:rPr>
            </w:pPr>
            <w:r w:rsidRPr="005D2312">
              <w:rPr>
                <w:b/>
                <w:bCs/>
              </w:rPr>
              <w:t xml:space="preserve">                         </w:t>
            </w:r>
            <w:r w:rsidRPr="005D2312">
              <w:rPr>
                <w:b/>
                <w:bCs/>
              </w:rPr>
              <w:lastRenderedPageBreak/>
              <w:t xml:space="preserve">15,00   </w:t>
            </w:r>
          </w:p>
        </w:tc>
      </w:tr>
      <w:tr w:rsidR="00AB17FA" w:rsidRPr="005D2312" w14:paraId="67A96868" w14:textId="77777777" w:rsidTr="00AB17FA">
        <w:trPr>
          <w:trHeight w:val="324"/>
        </w:trPr>
        <w:tc>
          <w:tcPr>
            <w:tcW w:w="9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0B33062" w14:textId="77777777" w:rsidR="00AB17FA" w:rsidRPr="005D2312" w:rsidRDefault="00AB17FA" w:rsidP="00AB17FA">
            <w:pPr>
              <w:jc w:val="center"/>
              <w:rPr>
                <w:b/>
                <w:bCs/>
              </w:rPr>
            </w:pPr>
            <w:r w:rsidRPr="005D2312">
              <w:rPr>
                <w:b/>
                <w:bCs/>
              </w:rPr>
              <w:lastRenderedPageBreak/>
              <w:t> </w:t>
            </w:r>
          </w:p>
        </w:tc>
        <w:tc>
          <w:tcPr>
            <w:tcW w:w="6330" w:type="dxa"/>
            <w:gridSpan w:val="5"/>
            <w:tcBorders>
              <w:top w:val="nil"/>
              <w:left w:val="nil"/>
              <w:bottom w:val="single" w:sz="4" w:space="0" w:color="auto"/>
              <w:right w:val="single" w:sz="4" w:space="0" w:color="auto"/>
            </w:tcBorders>
            <w:shd w:val="clear" w:color="000000" w:fill="FFFFFF"/>
            <w:hideMark/>
          </w:tcPr>
          <w:p w14:paraId="5553F76B"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11479938" w14:textId="77777777" w:rsidR="00AB17FA" w:rsidRPr="005D2312" w:rsidRDefault="00AB17FA" w:rsidP="00AB17FA">
            <w:pPr>
              <w:jc w:val="center"/>
            </w:pPr>
            <w:r w:rsidRPr="005D2312">
              <w:t>541,32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2CDA88D" w14:textId="77777777" w:rsidR="00AB17FA" w:rsidRPr="005D2312" w:rsidRDefault="00AB17FA" w:rsidP="00AB17FA">
            <w:pPr>
              <w:jc w:val="center"/>
            </w:pPr>
            <w:r w:rsidRPr="005D2312">
              <w:t>26,32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6C7ED56"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EE8B3FD" w14:textId="77777777" w:rsidR="00AB17FA" w:rsidRPr="005D2312" w:rsidRDefault="00AB17FA" w:rsidP="00AB17FA">
            <w:pPr>
              <w:jc w:val="center"/>
            </w:pPr>
            <w:r w:rsidRPr="005D2312">
              <w:t>500,00</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204DE726" w14:textId="77777777" w:rsidR="00AB17FA" w:rsidRPr="005D2312" w:rsidRDefault="00AB17FA" w:rsidP="00AB17FA">
            <w:r w:rsidRPr="005D2312">
              <w:t xml:space="preserve">                         15,00   </w:t>
            </w:r>
          </w:p>
        </w:tc>
      </w:tr>
      <w:tr w:rsidR="00AB17FA" w:rsidRPr="005D2312" w14:paraId="41240C9B" w14:textId="77777777" w:rsidTr="00AB17FA">
        <w:trPr>
          <w:trHeight w:val="475"/>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917422F" w14:textId="77777777" w:rsidR="00AB17FA" w:rsidRPr="005D2312" w:rsidRDefault="00AB17FA" w:rsidP="00AB17FA">
            <w:pPr>
              <w:jc w:val="center"/>
              <w:rPr>
                <w:b/>
                <w:bCs/>
              </w:rPr>
            </w:pPr>
            <w:r w:rsidRPr="005D2312">
              <w:rPr>
                <w:b/>
                <w:bCs/>
              </w:rPr>
              <w:t xml:space="preserve">5    </w:t>
            </w:r>
          </w:p>
        </w:tc>
        <w:tc>
          <w:tcPr>
            <w:tcW w:w="6330" w:type="dxa"/>
            <w:gridSpan w:val="5"/>
            <w:tcBorders>
              <w:top w:val="nil"/>
              <w:left w:val="nil"/>
              <w:bottom w:val="single" w:sz="4" w:space="0" w:color="auto"/>
              <w:right w:val="single" w:sz="4" w:space="0" w:color="auto"/>
            </w:tcBorders>
            <w:shd w:val="clear" w:color="000000" w:fill="FFFFFF"/>
            <w:hideMark/>
          </w:tcPr>
          <w:p w14:paraId="3C52EE33" w14:textId="77777777" w:rsidR="00AB17FA" w:rsidRPr="005D2312" w:rsidRDefault="00AB17FA" w:rsidP="00AB17FA">
            <w:pPr>
              <w:rPr>
                <w:b/>
                <w:bCs/>
              </w:rPr>
            </w:pPr>
            <w:r w:rsidRPr="005D2312">
              <w:rPr>
                <w:b/>
                <w:bCs/>
              </w:rPr>
              <w:t>Мероприятия по энергосбережению уличного освещения</w:t>
            </w:r>
          </w:p>
        </w:tc>
        <w:tc>
          <w:tcPr>
            <w:tcW w:w="1701" w:type="dxa"/>
            <w:tcBorders>
              <w:top w:val="nil"/>
              <w:left w:val="nil"/>
              <w:bottom w:val="single" w:sz="4" w:space="0" w:color="auto"/>
              <w:right w:val="single" w:sz="4" w:space="0" w:color="auto"/>
            </w:tcBorders>
            <w:shd w:val="clear" w:color="000000" w:fill="FFFFFF"/>
            <w:vAlign w:val="center"/>
            <w:hideMark/>
          </w:tcPr>
          <w:p w14:paraId="5488EE4C" w14:textId="77777777" w:rsidR="00AB17FA" w:rsidRPr="005D2312" w:rsidRDefault="00AB17FA" w:rsidP="00AB17FA">
            <w:pPr>
              <w:jc w:val="center"/>
              <w:rPr>
                <w:b/>
                <w:bCs/>
              </w:rPr>
            </w:pPr>
            <w:r w:rsidRPr="005D2312">
              <w:rPr>
                <w:b/>
                <w:bCs/>
              </w:rPr>
              <w:t>12 765,53</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42AB64C" w14:textId="77777777" w:rsidR="00AB17FA" w:rsidRPr="005D2312" w:rsidRDefault="00AB17FA" w:rsidP="00AB17FA">
            <w:pPr>
              <w:jc w:val="center"/>
              <w:rPr>
                <w:b/>
                <w:bCs/>
              </w:rPr>
            </w:pPr>
            <w:r w:rsidRPr="005D2312">
              <w:rPr>
                <w:b/>
                <w:bCs/>
              </w:rPr>
              <w:t>12 765,53</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5A04F8A"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2181103"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30517C8D" w14:textId="77777777" w:rsidR="00AB17FA" w:rsidRPr="005D2312" w:rsidRDefault="00AB17FA" w:rsidP="00AB17FA">
            <w:pPr>
              <w:rPr>
                <w:b/>
                <w:bCs/>
              </w:rPr>
            </w:pPr>
            <w:r w:rsidRPr="005D2312">
              <w:rPr>
                <w:b/>
                <w:bCs/>
              </w:rPr>
              <w:t> </w:t>
            </w:r>
          </w:p>
        </w:tc>
      </w:tr>
      <w:tr w:rsidR="00AB17FA" w:rsidRPr="005D2312" w14:paraId="3B160266"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F0478EB"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099F8459" w14:textId="77777777" w:rsidR="00AB17FA" w:rsidRPr="005D2312" w:rsidRDefault="00AB17FA" w:rsidP="00AB17FA">
            <w:pPr>
              <w:rPr>
                <w:b/>
                <w:bCs/>
              </w:rPr>
            </w:pPr>
            <w:r w:rsidRPr="005D2312">
              <w:rPr>
                <w:b/>
                <w:bCs/>
              </w:rPr>
              <w:t>2019 г</w:t>
            </w:r>
          </w:p>
        </w:tc>
        <w:tc>
          <w:tcPr>
            <w:tcW w:w="1701" w:type="dxa"/>
            <w:tcBorders>
              <w:top w:val="nil"/>
              <w:left w:val="nil"/>
              <w:bottom w:val="single" w:sz="4" w:space="0" w:color="auto"/>
              <w:right w:val="single" w:sz="4" w:space="0" w:color="auto"/>
            </w:tcBorders>
            <w:shd w:val="clear" w:color="000000" w:fill="FFFFFF"/>
            <w:vAlign w:val="center"/>
            <w:hideMark/>
          </w:tcPr>
          <w:p w14:paraId="47A50DEB" w14:textId="77777777" w:rsidR="00AB17FA" w:rsidRPr="005D2312" w:rsidRDefault="00AB17FA" w:rsidP="00AB17FA">
            <w:pPr>
              <w:jc w:val="center"/>
              <w:rPr>
                <w:b/>
                <w:bCs/>
              </w:rPr>
            </w:pPr>
            <w:r w:rsidRPr="005D2312">
              <w:rPr>
                <w:b/>
                <w:bCs/>
              </w:rPr>
              <w:t>4 022,81</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213C411" w14:textId="77777777" w:rsidR="00AB17FA" w:rsidRPr="005D2312" w:rsidRDefault="00AB17FA" w:rsidP="00AB17FA">
            <w:pPr>
              <w:jc w:val="center"/>
              <w:rPr>
                <w:b/>
                <w:bCs/>
              </w:rPr>
            </w:pPr>
            <w:r w:rsidRPr="005D2312">
              <w:rPr>
                <w:b/>
                <w:bCs/>
              </w:rPr>
              <w:t>4 022,81</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B5595E4"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D64443D"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1A9AAE1B" w14:textId="77777777" w:rsidR="00AB17FA" w:rsidRPr="005D2312" w:rsidRDefault="00AB17FA" w:rsidP="00AB17FA">
            <w:pPr>
              <w:rPr>
                <w:b/>
                <w:bCs/>
              </w:rPr>
            </w:pPr>
            <w:r w:rsidRPr="005D2312">
              <w:rPr>
                <w:b/>
                <w:bCs/>
              </w:rPr>
              <w:t> </w:t>
            </w:r>
          </w:p>
        </w:tc>
      </w:tr>
      <w:tr w:rsidR="00AB17FA" w:rsidRPr="005D2312" w14:paraId="69501619"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666CC8F"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40C26B0E" w14:textId="77777777" w:rsidR="00AB17FA" w:rsidRPr="005D2312" w:rsidRDefault="00AB17FA" w:rsidP="00AB17FA">
            <w:pPr>
              <w:rPr>
                <w:b/>
                <w:bCs/>
              </w:rPr>
            </w:pPr>
            <w:r w:rsidRPr="005D2312">
              <w:rPr>
                <w:b/>
                <w:bCs/>
              </w:rPr>
              <w:t>2020 г</w:t>
            </w:r>
          </w:p>
        </w:tc>
        <w:tc>
          <w:tcPr>
            <w:tcW w:w="1701" w:type="dxa"/>
            <w:tcBorders>
              <w:top w:val="nil"/>
              <w:left w:val="nil"/>
              <w:bottom w:val="single" w:sz="4" w:space="0" w:color="auto"/>
              <w:right w:val="single" w:sz="4" w:space="0" w:color="auto"/>
            </w:tcBorders>
            <w:shd w:val="clear" w:color="000000" w:fill="FFFFFF"/>
            <w:vAlign w:val="center"/>
            <w:hideMark/>
          </w:tcPr>
          <w:p w14:paraId="7D91E182" w14:textId="77777777" w:rsidR="00AB17FA" w:rsidRPr="005D2312" w:rsidRDefault="00AB17FA" w:rsidP="00AB17FA">
            <w:pPr>
              <w:jc w:val="center"/>
              <w:rPr>
                <w:b/>
                <w:bCs/>
              </w:rPr>
            </w:pPr>
            <w:r w:rsidRPr="005D2312">
              <w:rPr>
                <w:b/>
                <w:bCs/>
              </w:rPr>
              <w:t>3 320,59</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08527DE" w14:textId="77777777" w:rsidR="00AB17FA" w:rsidRPr="005D2312" w:rsidRDefault="00AB17FA" w:rsidP="00AB17FA">
            <w:pPr>
              <w:jc w:val="center"/>
              <w:rPr>
                <w:b/>
                <w:bCs/>
              </w:rPr>
            </w:pPr>
            <w:r w:rsidRPr="005D2312">
              <w:rPr>
                <w:b/>
                <w:bCs/>
              </w:rPr>
              <w:t>3 320,59</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F57625C"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6656726"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7B32DCDD" w14:textId="77777777" w:rsidR="00AB17FA" w:rsidRPr="005D2312" w:rsidRDefault="00AB17FA" w:rsidP="00AB17FA">
            <w:pPr>
              <w:rPr>
                <w:b/>
                <w:bCs/>
              </w:rPr>
            </w:pPr>
            <w:r w:rsidRPr="005D2312">
              <w:rPr>
                <w:b/>
                <w:bCs/>
              </w:rPr>
              <w:t> </w:t>
            </w:r>
          </w:p>
        </w:tc>
      </w:tr>
      <w:tr w:rsidR="00AB17FA" w:rsidRPr="005D2312" w14:paraId="510E518C"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06CBB30"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2655EED0" w14:textId="77777777" w:rsidR="00AB17FA" w:rsidRPr="005D2312" w:rsidRDefault="00AB17FA" w:rsidP="00AB17FA">
            <w:pPr>
              <w:rPr>
                <w:b/>
                <w:bCs/>
              </w:rPr>
            </w:pPr>
            <w:r w:rsidRPr="005D2312">
              <w:rPr>
                <w:b/>
                <w:bCs/>
              </w:rPr>
              <w:t>2021 г</w:t>
            </w:r>
          </w:p>
        </w:tc>
        <w:tc>
          <w:tcPr>
            <w:tcW w:w="1701" w:type="dxa"/>
            <w:tcBorders>
              <w:top w:val="nil"/>
              <w:left w:val="nil"/>
              <w:bottom w:val="single" w:sz="4" w:space="0" w:color="auto"/>
              <w:right w:val="single" w:sz="4" w:space="0" w:color="auto"/>
            </w:tcBorders>
            <w:shd w:val="clear" w:color="000000" w:fill="FFFFFF"/>
            <w:vAlign w:val="center"/>
            <w:hideMark/>
          </w:tcPr>
          <w:p w14:paraId="49B77B40" w14:textId="77777777" w:rsidR="00AB17FA" w:rsidRPr="005D2312" w:rsidRDefault="00AB17FA" w:rsidP="00AB17FA">
            <w:pPr>
              <w:jc w:val="center"/>
              <w:rPr>
                <w:b/>
                <w:bCs/>
              </w:rPr>
            </w:pPr>
            <w:r w:rsidRPr="005D2312">
              <w:rPr>
                <w:b/>
                <w:bCs/>
              </w:rPr>
              <w:t>2 279,07</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F00305A" w14:textId="77777777" w:rsidR="00AB17FA" w:rsidRPr="005D2312" w:rsidRDefault="00AB17FA" w:rsidP="00AB17FA">
            <w:pPr>
              <w:jc w:val="center"/>
              <w:rPr>
                <w:b/>
                <w:bCs/>
              </w:rPr>
            </w:pPr>
            <w:r w:rsidRPr="005D2312">
              <w:rPr>
                <w:b/>
                <w:bCs/>
              </w:rPr>
              <w:t>2 279,07</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54BA7F6"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2777C35"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CE4D00C" w14:textId="77777777" w:rsidR="00AB17FA" w:rsidRPr="005D2312" w:rsidRDefault="00AB17FA" w:rsidP="00AB17FA">
            <w:pPr>
              <w:rPr>
                <w:b/>
                <w:bCs/>
              </w:rPr>
            </w:pPr>
            <w:r w:rsidRPr="005D2312">
              <w:rPr>
                <w:b/>
                <w:bCs/>
              </w:rPr>
              <w:t> </w:t>
            </w:r>
          </w:p>
        </w:tc>
      </w:tr>
      <w:tr w:rsidR="00AB17FA" w:rsidRPr="005D2312" w14:paraId="26E486C8"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D5B44FF"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2172BC03" w14:textId="77777777" w:rsidR="00AB17FA" w:rsidRPr="005D2312" w:rsidRDefault="00AB17FA" w:rsidP="00AB17FA">
            <w:pPr>
              <w:rPr>
                <w:b/>
                <w:bCs/>
              </w:rPr>
            </w:pPr>
            <w:r w:rsidRPr="005D2312">
              <w:rPr>
                <w:b/>
                <w:bCs/>
              </w:rPr>
              <w:t>2022 г</w:t>
            </w:r>
          </w:p>
        </w:tc>
        <w:tc>
          <w:tcPr>
            <w:tcW w:w="1701" w:type="dxa"/>
            <w:tcBorders>
              <w:top w:val="nil"/>
              <w:left w:val="nil"/>
              <w:bottom w:val="single" w:sz="4" w:space="0" w:color="auto"/>
              <w:right w:val="single" w:sz="4" w:space="0" w:color="auto"/>
            </w:tcBorders>
            <w:shd w:val="clear" w:color="000000" w:fill="FFFFFF"/>
            <w:vAlign w:val="center"/>
            <w:hideMark/>
          </w:tcPr>
          <w:p w14:paraId="49A37C9B" w14:textId="77777777" w:rsidR="00AB17FA" w:rsidRPr="005D2312" w:rsidRDefault="00AB17FA" w:rsidP="00AB17FA">
            <w:pPr>
              <w:jc w:val="center"/>
              <w:rPr>
                <w:b/>
                <w:bCs/>
              </w:rPr>
            </w:pPr>
            <w:r w:rsidRPr="005D2312">
              <w:rPr>
                <w:b/>
                <w:bCs/>
              </w:rPr>
              <w:t>3 143,07</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FF02505" w14:textId="77777777" w:rsidR="00AB17FA" w:rsidRPr="005D2312" w:rsidRDefault="00AB17FA" w:rsidP="00AB17FA">
            <w:pPr>
              <w:jc w:val="center"/>
              <w:rPr>
                <w:b/>
                <w:bCs/>
              </w:rPr>
            </w:pPr>
            <w:r w:rsidRPr="005D2312">
              <w:rPr>
                <w:b/>
                <w:bCs/>
              </w:rPr>
              <w:t>3 143,07</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AC8FB12"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6B54BB9A"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CADE986" w14:textId="77777777" w:rsidR="00AB17FA" w:rsidRPr="005D2312" w:rsidRDefault="00AB17FA" w:rsidP="00AB17FA">
            <w:pPr>
              <w:rPr>
                <w:b/>
                <w:bCs/>
              </w:rPr>
            </w:pPr>
            <w:r w:rsidRPr="005D2312">
              <w:rPr>
                <w:b/>
                <w:bCs/>
              </w:rPr>
              <w:t> </w:t>
            </w:r>
          </w:p>
        </w:tc>
      </w:tr>
      <w:tr w:rsidR="00AB17FA" w:rsidRPr="005D2312" w14:paraId="76D0296F"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8137CFA" w14:textId="77777777" w:rsidR="00AB17FA" w:rsidRPr="005D2312" w:rsidRDefault="00AB17FA" w:rsidP="00AB17FA">
            <w:pPr>
              <w:jc w:val="center"/>
              <w:rPr>
                <w:b/>
                <w:bCs/>
              </w:rPr>
            </w:pPr>
            <w:r w:rsidRPr="005D2312">
              <w:rPr>
                <w:b/>
                <w:bCs/>
              </w:rPr>
              <w:t>5.1.</w:t>
            </w:r>
          </w:p>
        </w:tc>
        <w:tc>
          <w:tcPr>
            <w:tcW w:w="6330" w:type="dxa"/>
            <w:gridSpan w:val="5"/>
            <w:tcBorders>
              <w:top w:val="nil"/>
              <w:left w:val="nil"/>
              <w:bottom w:val="single" w:sz="4" w:space="0" w:color="auto"/>
              <w:right w:val="single" w:sz="4" w:space="0" w:color="auto"/>
            </w:tcBorders>
            <w:shd w:val="clear" w:color="000000" w:fill="FFFFFF"/>
            <w:hideMark/>
          </w:tcPr>
          <w:p w14:paraId="0EAE3FE4" w14:textId="77777777" w:rsidR="00AB17FA" w:rsidRPr="005D2312" w:rsidRDefault="00AB17FA" w:rsidP="00AB17FA">
            <w:pPr>
              <w:rPr>
                <w:b/>
                <w:bCs/>
              </w:rPr>
            </w:pPr>
            <w:r w:rsidRPr="005D2312">
              <w:rPr>
                <w:b/>
                <w:bCs/>
              </w:rPr>
              <w:t>Содержание уличного освещения</w:t>
            </w:r>
          </w:p>
        </w:tc>
        <w:tc>
          <w:tcPr>
            <w:tcW w:w="1701" w:type="dxa"/>
            <w:tcBorders>
              <w:top w:val="nil"/>
              <w:left w:val="nil"/>
              <w:bottom w:val="single" w:sz="4" w:space="0" w:color="auto"/>
              <w:right w:val="single" w:sz="4" w:space="0" w:color="auto"/>
            </w:tcBorders>
            <w:shd w:val="clear" w:color="000000" w:fill="FFFFFF"/>
            <w:vAlign w:val="center"/>
            <w:hideMark/>
          </w:tcPr>
          <w:p w14:paraId="4DD5C2BA" w14:textId="77777777" w:rsidR="00AB17FA" w:rsidRPr="005D2312" w:rsidRDefault="00AB17FA" w:rsidP="00AB17FA">
            <w:pPr>
              <w:jc w:val="center"/>
              <w:rPr>
                <w:b/>
                <w:bCs/>
              </w:rPr>
            </w:pPr>
            <w:r w:rsidRPr="005D2312">
              <w:rPr>
                <w:b/>
                <w:bCs/>
              </w:rPr>
              <w:t>5 695,12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C9C3C8E" w14:textId="77777777" w:rsidR="00AB17FA" w:rsidRPr="005D2312" w:rsidRDefault="00AB17FA" w:rsidP="00AB17FA">
            <w:pPr>
              <w:jc w:val="center"/>
              <w:rPr>
                <w:b/>
                <w:bCs/>
              </w:rPr>
            </w:pPr>
            <w:r w:rsidRPr="005D2312">
              <w:rPr>
                <w:b/>
                <w:bCs/>
              </w:rPr>
              <w:t>5 695,12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0CBC50A"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1452E5FB"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B4D7D63" w14:textId="77777777" w:rsidR="00AB17FA" w:rsidRPr="005D2312" w:rsidRDefault="00AB17FA" w:rsidP="00AB17FA">
            <w:pPr>
              <w:rPr>
                <w:b/>
                <w:bCs/>
              </w:rPr>
            </w:pPr>
            <w:r w:rsidRPr="005D2312">
              <w:rPr>
                <w:b/>
                <w:bCs/>
              </w:rPr>
              <w:t> </w:t>
            </w:r>
          </w:p>
        </w:tc>
      </w:tr>
      <w:tr w:rsidR="00AB17FA" w:rsidRPr="005D2312" w14:paraId="6E057518"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AD28BCD"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6A49F057"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319634A4" w14:textId="77777777" w:rsidR="00AB17FA" w:rsidRPr="005D2312" w:rsidRDefault="00AB17FA" w:rsidP="00AB17FA">
            <w:pPr>
              <w:jc w:val="center"/>
            </w:pPr>
            <w:r w:rsidRPr="005D2312">
              <w:t>2 399,63</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A6E34CB" w14:textId="77777777" w:rsidR="00AB17FA" w:rsidRPr="005D2312" w:rsidRDefault="00AB17FA" w:rsidP="00AB17FA">
            <w:pPr>
              <w:jc w:val="center"/>
            </w:pPr>
            <w:r w:rsidRPr="005D2312">
              <w:t>2 399,63</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0EC38F3"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15176A8"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D41BD3C" w14:textId="77777777" w:rsidR="00AB17FA" w:rsidRPr="005D2312" w:rsidRDefault="00AB17FA" w:rsidP="00AB17FA">
            <w:r w:rsidRPr="005D2312">
              <w:t> </w:t>
            </w:r>
          </w:p>
        </w:tc>
      </w:tr>
      <w:tr w:rsidR="00AB17FA" w:rsidRPr="005D2312" w14:paraId="151F4647"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26A12CD"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1A6030B2"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7738D78E" w14:textId="77777777" w:rsidR="00AB17FA" w:rsidRPr="005D2312" w:rsidRDefault="00AB17FA" w:rsidP="00AB17FA">
            <w:pPr>
              <w:jc w:val="center"/>
            </w:pPr>
            <w:r w:rsidRPr="005D2312">
              <w:t>1 610,38</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AB259F2" w14:textId="77777777" w:rsidR="00AB17FA" w:rsidRPr="005D2312" w:rsidRDefault="00AB17FA" w:rsidP="00AB17FA">
            <w:pPr>
              <w:jc w:val="center"/>
            </w:pPr>
            <w:r w:rsidRPr="005D2312">
              <w:t>1 610,38</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07318065"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11175040"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66E6B82" w14:textId="77777777" w:rsidR="00AB17FA" w:rsidRPr="005D2312" w:rsidRDefault="00AB17FA" w:rsidP="00AB17FA">
            <w:r w:rsidRPr="005D2312">
              <w:t> </w:t>
            </w:r>
          </w:p>
        </w:tc>
      </w:tr>
      <w:tr w:rsidR="00AB17FA" w:rsidRPr="005D2312" w14:paraId="5A489C64"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BD7C26B"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4F4A7EA7"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77E9A934" w14:textId="77777777" w:rsidR="00AB17FA" w:rsidRPr="005D2312" w:rsidRDefault="00AB17FA" w:rsidP="00AB17FA">
            <w:pPr>
              <w:jc w:val="center"/>
            </w:pPr>
            <w:r w:rsidRPr="005D2312">
              <w:t>247,37</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A0D163E" w14:textId="77777777" w:rsidR="00AB17FA" w:rsidRPr="005D2312" w:rsidRDefault="00AB17FA" w:rsidP="00AB17FA">
            <w:pPr>
              <w:jc w:val="center"/>
            </w:pPr>
            <w:r w:rsidRPr="005D2312">
              <w:t>247,37</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31B2728"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3BA132F"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147EA9E6" w14:textId="77777777" w:rsidR="00AB17FA" w:rsidRPr="005D2312" w:rsidRDefault="00AB17FA" w:rsidP="00AB17FA">
            <w:r w:rsidRPr="005D2312">
              <w:t> </w:t>
            </w:r>
          </w:p>
        </w:tc>
      </w:tr>
      <w:tr w:rsidR="00AB17FA" w:rsidRPr="005D2312" w14:paraId="53B6FB9E"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EA49F3E"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7C7DCB1C"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00E5FD38" w14:textId="77777777" w:rsidR="00AB17FA" w:rsidRPr="005D2312" w:rsidRDefault="00AB17FA" w:rsidP="00AB17FA">
            <w:pPr>
              <w:jc w:val="center"/>
            </w:pPr>
            <w:r w:rsidRPr="005D2312">
              <w:t>1 437,74</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22FED31" w14:textId="77777777" w:rsidR="00AB17FA" w:rsidRPr="005D2312" w:rsidRDefault="00AB17FA" w:rsidP="00AB17FA">
            <w:pPr>
              <w:jc w:val="center"/>
            </w:pPr>
            <w:r w:rsidRPr="005D2312">
              <w:t>1 437,74</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3AB2BD8"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68BDE7E7"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87676C3" w14:textId="77777777" w:rsidR="00AB17FA" w:rsidRPr="005D2312" w:rsidRDefault="00AB17FA" w:rsidP="00AB17FA">
            <w:r w:rsidRPr="005D2312">
              <w:t> </w:t>
            </w:r>
          </w:p>
        </w:tc>
      </w:tr>
      <w:tr w:rsidR="00AB17FA" w:rsidRPr="005D2312" w14:paraId="1FE5AF14"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DDFC201" w14:textId="77777777" w:rsidR="00AB17FA" w:rsidRPr="005D2312" w:rsidRDefault="00AB17FA" w:rsidP="00AB17FA">
            <w:pPr>
              <w:jc w:val="center"/>
              <w:rPr>
                <w:b/>
                <w:bCs/>
              </w:rPr>
            </w:pPr>
            <w:r w:rsidRPr="005D2312">
              <w:rPr>
                <w:b/>
                <w:bCs/>
              </w:rPr>
              <w:t>5.2.</w:t>
            </w:r>
          </w:p>
        </w:tc>
        <w:tc>
          <w:tcPr>
            <w:tcW w:w="6330" w:type="dxa"/>
            <w:gridSpan w:val="5"/>
            <w:tcBorders>
              <w:top w:val="nil"/>
              <w:left w:val="nil"/>
              <w:bottom w:val="single" w:sz="4" w:space="0" w:color="auto"/>
              <w:right w:val="single" w:sz="4" w:space="0" w:color="auto"/>
            </w:tcBorders>
            <w:shd w:val="clear" w:color="000000" w:fill="FFFFFF"/>
            <w:hideMark/>
          </w:tcPr>
          <w:p w14:paraId="7C225F86" w14:textId="77777777" w:rsidR="00AB17FA" w:rsidRPr="005D2312" w:rsidRDefault="00AB17FA" w:rsidP="00AB17FA">
            <w:pPr>
              <w:rPr>
                <w:b/>
                <w:bCs/>
              </w:rPr>
            </w:pPr>
            <w:r w:rsidRPr="005D2312">
              <w:rPr>
                <w:b/>
                <w:bCs/>
              </w:rPr>
              <w:t>Оплата уличного освещения</w:t>
            </w:r>
          </w:p>
        </w:tc>
        <w:tc>
          <w:tcPr>
            <w:tcW w:w="1701" w:type="dxa"/>
            <w:tcBorders>
              <w:top w:val="nil"/>
              <w:left w:val="nil"/>
              <w:bottom w:val="single" w:sz="4" w:space="0" w:color="auto"/>
              <w:right w:val="single" w:sz="4" w:space="0" w:color="auto"/>
            </w:tcBorders>
            <w:shd w:val="clear" w:color="000000" w:fill="FFFFFF"/>
            <w:vAlign w:val="center"/>
            <w:hideMark/>
          </w:tcPr>
          <w:p w14:paraId="4DB79C9A" w14:textId="77777777" w:rsidR="00AB17FA" w:rsidRPr="005D2312" w:rsidRDefault="00AB17FA" w:rsidP="00AB17FA">
            <w:pPr>
              <w:jc w:val="center"/>
              <w:rPr>
                <w:b/>
                <w:bCs/>
              </w:rPr>
            </w:pPr>
            <w:r w:rsidRPr="005D2312">
              <w:rPr>
                <w:b/>
                <w:bCs/>
              </w:rPr>
              <w:t>7 070,41</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7FFA2C7" w14:textId="77777777" w:rsidR="00AB17FA" w:rsidRPr="005D2312" w:rsidRDefault="00AB17FA" w:rsidP="00AB17FA">
            <w:pPr>
              <w:jc w:val="center"/>
              <w:rPr>
                <w:b/>
                <w:bCs/>
              </w:rPr>
            </w:pPr>
            <w:r w:rsidRPr="005D2312">
              <w:rPr>
                <w:b/>
                <w:bCs/>
              </w:rPr>
              <w:t>7 070,41</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514762C"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3D065392"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36C0DCDC" w14:textId="77777777" w:rsidR="00AB17FA" w:rsidRPr="005D2312" w:rsidRDefault="00AB17FA" w:rsidP="00AB17FA">
            <w:pPr>
              <w:rPr>
                <w:b/>
                <w:bCs/>
              </w:rPr>
            </w:pPr>
            <w:r w:rsidRPr="005D2312">
              <w:rPr>
                <w:b/>
                <w:bCs/>
              </w:rPr>
              <w:t> </w:t>
            </w:r>
          </w:p>
        </w:tc>
      </w:tr>
      <w:tr w:rsidR="00AB17FA" w:rsidRPr="005D2312" w14:paraId="479B03E4"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97A4CDC"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73E36F68"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7735E0AA" w14:textId="77777777" w:rsidR="00AB17FA" w:rsidRPr="005D2312" w:rsidRDefault="00AB17FA" w:rsidP="00AB17FA">
            <w:pPr>
              <w:jc w:val="center"/>
            </w:pPr>
            <w:r w:rsidRPr="005D2312">
              <w:t>1 623,18</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8F8CB92" w14:textId="77777777" w:rsidR="00AB17FA" w:rsidRPr="005D2312" w:rsidRDefault="00AB17FA" w:rsidP="00AB17FA">
            <w:pPr>
              <w:jc w:val="center"/>
            </w:pPr>
            <w:r w:rsidRPr="005D2312">
              <w:t>1 623,18</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BA69CF2"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31DFC1E3"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701DF05D" w14:textId="77777777" w:rsidR="00AB17FA" w:rsidRPr="005D2312" w:rsidRDefault="00AB17FA" w:rsidP="00AB17FA">
            <w:r w:rsidRPr="005D2312">
              <w:t> </w:t>
            </w:r>
          </w:p>
        </w:tc>
      </w:tr>
      <w:tr w:rsidR="00AB17FA" w:rsidRPr="005D2312" w14:paraId="6D9F250A"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0F10F15"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5ADC5685"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51F00781" w14:textId="77777777" w:rsidR="00AB17FA" w:rsidRPr="005D2312" w:rsidRDefault="00AB17FA" w:rsidP="00AB17FA">
            <w:pPr>
              <w:jc w:val="center"/>
            </w:pPr>
            <w:r w:rsidRPr="005D2312">
              <w:t>1 710,21</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05CBBE1" w14:textId="77777777" w:rsidR="00AB17FA" w:rsidRPr="005D2312" w:rsidRDefault="00AB17FA" w:rsidP="00AB17FA">
            <w:pPr>
              <w:jc w:val="center"/>
            </w:pPr>
            <w:r w:rsidRPr="005D2312">
              <w:t>1 710,21</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00A05C51"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3023E09"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812A05F" w14:textId="77777777" w:rsidR="00AB17FA" w:rsidRPr="005D2312" w:rsidRDefault="00AB17FA" w:rsidP="00AB17FA">
            <w:r w:rsidRPr="005D2312">
              <w:t> </w:t>
            </w:r>
          </w:p>
        </w:tc>
      </w:tr>
      <w:tr w:rsidR="00AB17FA" w:rsidRPr="005D2312" w14:paraId="7F9347E1"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0D5CEA3F"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40931EDF"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67141C63" w14:textId="77777777" w:rsidR="00AB17FA" w:rsidRPr="005D2312" w:rsidRDefault="00AB17FA" w:rsidP="00AB17FA">
            <w:pPr>
              <w:jc w:val="center"/>
            </w:pPr>
            <w:r w:rsidRPr="005D2312">
              <w:t>2 031,70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991F7D5" w14:textId="77777777" w:rsidR="00AB17FA" w:rsidRPr="005D2312" w:rsidRDefault="00AB17FA" w:rsidP="00AB17FA">
            <w:pPr>
              <w:jc w:val="center"/>
            </w:pPr>
            <w:r w:rsidRPr="005D2312">
              <w:t>2 031,70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FDD4F24"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831EABA"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1E06A276" w14:textId="77777777" w:rsidR="00AB17FA" w:rsidRPr="005D2312" w:rsidRDefault="00AB17FA" w:rsidP="00AB17FA">
            <w:r w:rsidRPr="005D2312">
              <w:t> </w:t>
            </w:r>
          </w:p>
        </w:tc>
      </w:tr>
      <w:tr w:rsidR="00AB17FA" w:rsidRPr="005D2312" w14:paraId="2F084BA3"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03979B9"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47FF9921"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33A2688C" w14:textId="77777777" w:rsidR="00AB17FA" w:rsidRPr="005D2312" w:rsidRDefault="00AB17FA" w:rsidP="00AB17FA">
            <w:pPr>
              <w:jc w:val="center"/>
            </w:pPr>
            <w:r w:rsidRPr="005D2312">
              <w:t>1 705,32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891895D" w14:textId="77777777" w:rsidR="00AB17FA" w:rsidRPr="005D2312" w:rsidRDefault="00AB17FA" w:rsidP="00AB17FA">
            <w:pPr>
              <w:jc w:val="center"/>
            </w:pPr>
            <w:r w:rsidRPr="005D2312">
              <w:t>1 705,32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024FB212"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66F04A0"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C114EC9" w14:textId="77777777" w:rsidR="00AB17FA" w:rsidRPr="005D2312" w:rsidRDefault="00AB17FA" w:rsidP="00AB17FA">
            <w:r w:rsidRPr="005D2312">
              <w:t> </w:t>
            </w:r>
          </w:p>
        </w:tc>
      </w:tr>
      <w:tr w:rsidR="00AB17FA" w:rsidRPr="005D2312" w14:paraId="64E5A074" w14:textId="77777777" w:rsidTr="00AB17FA">
        <w:trPr>
          <w:trHeight w:val="444"/>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6C4A8527" w14:textId="77777777" w:rsidR="00AB17FA" w:rsidRPr="005D2312" w:rsidRDefault="00AB17FA" w:rsidP="00AB17FA">
            <w:pPr>
              <w:jc w:val="center"/>
              <w:rPr>
                <w:b/>
                <w:bCs/>
              </w:rPr>
            </w:pPr>
            <w:r w:rsidRPr="005D2312">
              <w:rPr>
                <w:b/>
                <w:bCs/>
              </w:rPr>
              <w:t xml:space="preserve">6    </w:t>
            </w:r>
          </w:p>
        </w:tc>
        <w:tc>
          <w:tcPr>
            <w:tcW w:w="6330" w:type="dxa"/>
            <w:gridSpan w:val="5"/>
            <w:tcBorders>
              <w:top w:val="nil"/>
              <w:left w:val="nil"/>
              <w:bottom w:val="single" w:sz="4" w:space="0" w:color="auto"/>
              <w:right w:val="single" w:sz="4" w:space="0" w:color="auto"/>
            </w:tcBorders>
            <w:shd w:val="clear" w:color="000000" w:fill="FFFFFF"/>
            <w:hideMark/>
          </w:tcPr>
          <w:p w14:paraId="01E31A50" w14:textId="77777777" w:rsidR="00AB17FA" w:rsidRPr="005D2312" w:rsidRDefault="00AB17FA" w:rsidP="00AB17FA">
            <w:pPr>
              <w:rPr>
                <w:b/>
                <w:bCs/>
              </w:rPr>
            </w:pPr>
            <w:r w:rsidRPr="005D2312">
              <w:rPr>
                <w:b/>
                <w:bCs/>
              </w:rPr>
              <w:t>Организация и содержание мест захоронения. Захоронение безродных.</w:t>
            </w:r>
          </w:p>
        </w:tc>
        <w:tc>
          <w:tcPr>
            <w:tcW w:w="1701" w:type="dxa"/>
            <w:tcBorders>
              <w:top w:val="nil"/>
              <w:left w:val="nil"/>
              <w:bottom w:val="single" w:sz="4" w:space="0" w:color="auto"/>
              <w:right w:val="single" w:sz="4" w:space="0" w:color="auto"/>
            </w:tcBorders>
            <w:shd w:val="clear" w:color="000000" w:fill="FFFFFF"/>
            <w:vAlign w:val="center"/>
            <w:hideMark/>
          </w:tcPr>
          <w:p w14:paraId="00752D55" w14:textId="77777777" w:rsidR="00AB17FA" w:rsidRPr="005D2312" w:rsidRDefault="00AB17FA" w:rsidP="00AB17FA">
            <w:pPr>
              <w:jc w:val="center"/>
              <w:rPr>
                <w:b/>
                <w:bCs/>
              </w:rPr>
            </w:pPr>
            <w:r w:rsidRPr="005D2312">
              <w:rPr>
                <w:b/>
                <w:bCs/>
              </w:rPr>
              <w:t>2 822,82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2A58C730" w14:textId="77777777" w:rsidR="00AB17FA" w:rsidRPr="005D2312" w:rsidRDefault="00AB17FA" w:rsidP="00AB17FA">
            <w:pPr>
              <w:jc w:val="center"/>
              <w:rPr>
                <w:b/>
                <w:bCs/>
              </w:rPr>
            </w:pPr>
            <w:r w:rsidRPr="005D2312">
              <w:rPr>
                <w:b/>
                <w:bCs/>
              </w:rPr>
              <w:t>2 822,82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ADE347B"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9901449"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1766FC31" w14:textId="77777777" w:rsidR="00AB17FA" w:rsidRPr="005D2312" w:rsidRDefault="00AB17FA" w:rsidP="00AB17FA">
            <w:pPr>
              <w:rPr>
                <w:b/>
                <w:bCs/>
              </w:rPr>
            </w:pPr>
            <w:r w:rsidRPr="005D2312">
              <w:rPr>
                <w:b/>
                <w:bCs/>
              </w:rPr>
              <w:t> </w:t>
            </w:r>
          </w:p>
        </w:tc>
      </w:tr>
      <w:tr w:rsidR="00AB17FA" w:rsidRPr="005D2312" w14:paraId="1F069048"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849709F"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14726A44" w14:textId="77777777" w:rsidR="00AB17FA" w:rsidRPr="005D2312" w:rsidRDefault="00AB17FA" w:rsidP="00AB17FA">
            <w:pPr>
              <w:rPr>
                <w:b/>
                <w:bCs/>
              </w:rPr>
            </w:pPr>
            <w:r w:rsidRPr="005D2312">
              <w:rPr>
                <w:b/>
                <w:bCs/>
              </w:rPr>
              <w:t>2019 г</w:t>
            </w:r>
          </w:p>
        </w:tc>
        <w:tc>
          <w:tcPr>
            <w:tcW w:w="1701" w:type="dxa"/>
            <w:tcBorders>
              <w:top w:val="nil"/>
              <w:left w:val="nil"/>
              <w:bottom w:val="single" w:sz="4" w:space="0" w:color="auto"/>
              <w:right w:val="single" w:sz="4" w:space="0" w:color="auto"/>
            </w:tcBorders>
            <w:shd w:val="clear" w:color="000000" w:fill="FFFFFF"/>
            <w:vAlign w:val="center"/>
            <w:hideMark/>
          </w:tcPr>
          <w:p w14:paraId="046378C4" w14:textId="77777777" w:rsidR="00AB17FA" w:rsidRPr="005D2312" w:rsidRDefault="00AB17FA" w:rsidP="00AB17FA">
            <w:pPr>
              <w:jc w:val="center"/>
              <w:rPr>
                <w:b/>
                <w:bCs/>
              </w:rPr>
            </w:pPr>
            <w:r w:rsidRPr="005D2312">
              <w:rPr>
                <w:b/>
                <w:bCs/>
              </w:rPr>
              <w:t>775,16</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71CA44F" w14:textId="77777777" w:rsidR="00AB17FA" w:rsidRPr="005D2312" w:rsidRDefault="00AB17FA" w:rsidP="00AB17FA">
            <w:pPr>
              <w:jc w:val="center"/>
              <w:rPr>
                <w:b/>
                <w:bCs/>
              </w:rPr>
            </w:pPr>
            <w:r w:rsidRPr="005D2312">
              <w:rPr>
                <w:b/>
                <w:bCs/>
              </w:rPr>
              <w:t>775,16</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0D851E1"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5C9DCDD"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C2ABFA2" w14:textId="77777777" w:rsidR="00AB17FA" w:rsidRPr="005D2312" w:rsidRDefault="00AB17FA" w:rsidP="00AB17FA">
            <w:pPr>
              <w:rPr>
                <w:b/>
                <w:bCs/>
              </w:rPr>
            </w:pPr>
            <w:r w:rsidRPr="005D2312">
              <w:rPr>
                <w:b/>
                <w:bCs/>
              </w:rPr>
              <w:t> </w:t>
            </w:r>
          </w:p>
        </w:tc>
      </w:tr>
      <w:tr w:rsidR="00AB17FA" w:rsidRPr="005D2312" w14:paraId="24C0BCC7"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9D9D93F"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15701D7B" w14:textId="77777777" w:rsidR="00AB17FA" w:rsidRPr="005D2312" w:rsidRDefault="00AB17FA" w:rsidP="00AB17FA">
            <w:pPr>
              <w:rPr>
                <w:b/>
                <w:bCs/>
              </w:rPr>
            </w:pPr>
            <w:r w:rsidRPr="005D2312">
              <w:rPr>
                <w:b/>
                <w:bCs/>
              </w:rPr>
              <w:t>2020 г</w:t>
            </w:r>
          </w:p>
        </w:tc>
        <w:tc>
          <w:tcPr>
            <w:tcW w:w="1701" w:type="dxa"/>
            <w:tcBorders>
              <w:top w:val="nil"/>
              <w:left w:val="nil"/>
              <w:bottom w:val="single" w:sz="4" w:space="0" w:color="auto"/>
              <w:right w:val="single" w:sz="4" w:space="0" w:color="auto"/>
            </w:tcBorders>
            <w:shd w:val="clear" w:color="000000" w:fill="FFFFFF"/>
            <w:vAlign w:val="center"/>
            <w:hideMark/>
          </w:tcPr>
          <w:p w14:paraId="0927B820" w14:textId="77777777" w:rsidR="00AB17FA" w:rsidRPr="005D2312" w:rsidRDefault="00AB17FA" w:rsidP="00AB17FA">
            <w:pPr>
              <w:jc w:val="center"/>
              <w:rPr>
                <w:b/>
                <w:bCs/>
              </w:rPr>
            </w:pPr>
            <w:r w:rsidRPr="005D2312">
              <w:rPr>
                <w:b/>
                <w:bCs/>
              </w:rPr>
              <w:t>695,58</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3CF5F31" w14:textId="77777777" w:rsidR="00AB17FA" w:rsidRPr="005D2312" w:rsidRDefault="00AB17FA" w:rsidP="00AB17FA">
            <w:pPr>
              <w:jc w:val="center"/>
              <w:rPr>
                <w:b/>
                <w:bCs/>
              </w:rPr>
            </w:pPr>
            <w:r w:rsidRPr="005D2312">
              <w:rPr>
                <w:b/>
                <w:bCs/>
              </w:rPr>
              <w:t>695,58</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583C426"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3B08CE7B"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BE61501" w14:textId="77777777" w:rsidR="00AB17FA" w:rsidRPr="005D2312" w:rsidRDefault="00AB17FA" w:rsidP="00AB17FA">
            <w:pPr>
              <w:rPr>
                <w:b/>
                <w:bCs/>
              </w:rPr>
            </w:pPr>
            <w:r w:rsidRPr="005D2312">
              <w:rPr>
                <w:b/>
                <w:bCs/>
              </w:rPr>
              <w:t> </w:t>
            </w:r>
          </w:p>
        </w:tc>
      </w:tr>
      <w:tr w:rsidR="00AB17FA" w:rsidRPr="005D2312" w14:paraId="6FD25BBA"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116E9F9"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371ABA78" w14:textId="77777777" w:rsidR="00AB17FA" w:rsidRPr="005D2312" w:rsidRDefault="00AB17FA" w:rsidP="00AB17FA">
            <w:pPr>
              <w:rPr>
                <w:b/>
                <w:bCs/>
              </w:rPr>
            </w:pPr>
            <w:r w:rsidRPr="005D2312">
              <w:rPr>
                <w:b/>
                <w:bCs/>
              </w:rPr>
              <w:t>2021 г</w:t>
            </w:r>
          </w:p>
        </w:tc>
        <w:tc>
          <w:tcPr>
            <w:tcW w:w="1701" w:type="dxa"/>
            <w:tcBorders>
              <w:top w:val="nil"/>
              <w:left w:val="nil"/>
              <w:bottom w:val="single" w:sz="4" w:space="0" w:color="auto"/>
              <w:right w:val="single" w:sz="4" w:space="0" w:color="auto"/>
            </w:tcBorders>
            <w:shd w:val="clear" w:color="000000" w:fill="FFFFFF"/>
            <w:vAlign w:val="center"/>
            <w:hideMark/>
          </w:tcPr>
          <w:p w14:paraId="17704C3D" w14:textId="77777777" w:rsidR="00AB17FA" w:rsidRPr="005D2312" w:rsidRDefault="00AB17FA" w:rsidP="00AB17FA">
            <w:pPr>
              <w:jc w:val="center"/>
              <w:rPr>
                <w:b/>
                <w:bCs/>
              </w:rPr>
            </w:pPr>
            <w:r w:rsidRPr="005D2312">
              <w:rPr>
                <w:b/>
                <w:bCs/>
              </w:rPr>
              <w:t>657,48</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4A296DF1" w14:textId="77777777" w:rsidR="00AB17FA" w:rsidRPr="005D2312" w:rsidRDefault="00AB17FA" w:rsidP="00AB17FA">
            <w:pPr>
              <w:jc w:val="center"/>
              <w:rPr>
                <w:b/>
                <w:bCs/>
              </w:rPr>
            </w:pPr>
            <w:r w:rsidRPr="005D2312">
              <w:rPr>
                <w:b/>
                <w:bCs/>
              </w:rPr>
              <w:t>657,48</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26B8FB7"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63753F29"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4050660" w14:textId="77777777" w:rsidR="00AB17FA" w:rsidRPr="005D2312" w:rsidRDefault="00AB17FA" w:rsidP="00AB17FA">
            <w:pPr>
              <w:rPr>
                <w:b/>
                <w:bCs/>
              </w:rPr>
            </w:pPr>
            <w:r w:rsidRPr="005D2312">
              <w:rPr>
                <w:b/>
                <w:bCs/>
              </w:rPr>
              <w:t> </w:t>
            </w:r>
          </w:p>
        </w:tc>
      </w:tr>
      <w:tr w:rsidR="00AB17FA" w:rsidRPr="005D2312" w14:paraId="4405852A"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7415DA04" w14:textId="77777777" w:rsidR="00AB17FA" w:rsidRPr="005D2312" w:rsidRDefault="00AB17FA" w:rsidP="00AB17FA">
            <w:pPr>
              <w:jc w:val="center"/>
              <w:rPr>
                <w:b/>
                <w:bCs/>
              </w:rPr>
            </w:pPr>
            <w:r w:rsidRPr="005D2312">
              <w:rPr>
                <w:b/>
                <w:bCs/>
              </w:rPr>
              <w:t> </w:t>
            </w:r>
          </w:p>
        </w:tc>
        <w:tc>
          <w:tcPr>
            <w:tcW w:w="6330" w:type="dxa"/>
            <w:gridSpan w:val="5"/>
            <w:tcBorders>
              <w:top w:val="nil"/>
              <w:left w:val="nil"/>
              <w:bottom w:val="single" w:sz="4" w:space="0" w:color="auto"/>
              <w:right w:val="single" w:sz="4" w:space="0" w:color="auto"/>
            </w:tcBorders>
            <w:shd w:val="clear" w:color="000000" w:fill="FFFFFF"/>
            <w:hideMark/>
          </w:tcPr>
          <w:p w14:paraId="0559B794" w14:textId="77777777" w:rsidR="00AB17FA" w:rsidRPr="005D2312" w:rsidRDefault="00AB17FA" w:rsidP="00AB17FA">
            <w:pPr>
              <w:rPr>
                <w:b/>
                <w:bCs/>
              </w:rPr>
            </w:pPr>
            <w:r w:rsidRPr="005D2312">
              <w:rPr>
                <w:b/>
                <w:bCs/>
              </w:rPr>
              <w:t>2022 г</w:t>
            </w:r>
          </w:p>
        </w:tc>
        <w:tc>
          <w:tcPr>
            <w:tcW w:w="1701" w:type="dxa"/>
            <w:tcBorders>
              <w:top w:val="nil"/>
              <w:left w:val="nil"/>
              <w:bottom w:val="single" w:sz="4" w:space="0" w:color="auto"/>
              <w:right w:val="single" w:sz="4" w:space="0" w:color="auto"/>
            </w:tcBorders>
            <w:shd w:val="clear" w:color="000000" w:fill="FFFFFF"/>
            <w:vAlign w:val="center"/>
            <w:hideMark/>
          </w:tcPr>
          <w:p w14:paraId="5DE46070" w14:textId="77777777" w:rsidR="00AB17FA" w:rsidRPr="005D2312" w:rsidRDefault="00AB17FA" w:rsidP="00AB17FA">
            <w:pPr>
              <w:jc w:val="center"/>
              <w:rPr>
                <w:b/>
                <w:bCs/>
              </w:rPr>
            </w:pPr>
            <w:r w:rsidRPr="005D2312">
              <w:rPr>
                <w:b/>
                <w:bCs/>
              </w:rPr>
              <w:t>694,60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1D5480F5" w14:textId="77777777" w:rsidR="00AB17FA" w:rsidRPr="005D2312" w:rsidRDefault="00AB17FA" w:rsidP="00AB17FA">
            <w:pPr>
              <w:jc w:val="center"/>
              <w:rPr>
                <w:b/>
                <w:bCs/>
              </w:rPr>
            </w:pPr>
            <w:r w:rsidRPr="005D2312">
              <w:rPr>
                <w:b/>
                <w:bCs/>
              </w:rPr>
              <w:t>694,60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DE3E96E"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3B7F042B"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12CFABFB" w14:textId="77777777" w:rsidR="00AB17FA" w:rsidRPr="005D2312" w:rsidRDefault="00AB17FA" w:rsidP="00AB17FA">
            <w:pPr>
              <w:rPr>
                <w:b/>
                <w:bCs/>
              </w:rPr>
            </w:pPr>
            <w:r w:rsidRPr="005D2312">
              <w:rPr>
                <w:b/>
                <w:bCs/>
              </w:rPr>
              <w:t> </w:t>
            </w:r>
          </w:p>
        </w:tc>
      </w:tr>
      <w:tr w:rsidR="00AB17FA" w:rsidRPr="005D2312" w14:paraId="6B340D0E"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2D272F4" w14:textId="77777777" w:rsidR="00AB17FA" w:rsidRPr="005D2312" w:rsidRDefault="00AB17FA" w:rsidP="00AB17FA">
            <w:pPr>
              <w:jc w:val="center"/>
              <w:rPr>
                <w:b/>
                <w:bCs/>
              </w:rPr>
            </w:pPr>
            <w:r w:rsidRPr="005D2312">
              <w:rPr>
                <w:b/>
                <w:bCs/>
              </w:rPr>
              <w:t>6.1.</w:t>
            </w:r>
          </w:p>
        </w:tc>
        <w:tc>
          <w:tcPr>
            <w:tcW w:w="6330" w:type="dxa"/>
            <w:gridSpan w:val="5"/>
            <w:tcBorders>
              <w:top w:val="nil"/>
              <w:left w:val="nil"/>
              <w:bottom w:val="single" w:sz="4" w:space="0" w:color="auto"/>
              <w:right w:val="single" w:sz="4" w:space="0" w:color="auto"/>
            </w:tcBorders>
            <w:shd w:val="clear" w:color="000000" w:fill="FFFFFF"/>
            <w:hideMark/>
          </w:tcPr>
          <w:p w14:paraId="7E90B42F" w14:textId="77777777" w:rsidR="00AB17FA" w:rsidRPr="005D2312" w:rsidRDefault="00AB17FA" w:rsidP="00AB17FA">
            <w:pPr>
              <w:rPr>
                <w:b/>
                <w:bCs/>
              </w:rPr>
            </w:pPr>
            <w:r w:rsidRPr="005D2312">
              <w:rPr>
                <w:b/>
                <w:bCs/>
              </w:rPr>
              <w:t>Организация и содержание мест захоронения.</w:t>
            </w:r>
          </w:p>
        </w:tc>
        <w:tc>
          <w:tcPr>
            <w:tcW w:w="1701" w:type="dxa"/>
            <w:tcBorders>
              <w:top w:val="nil"/>
              <w:left w:val="nil"/>
              <w:bottom w:val="single" w:sz="4" w:space="0" w:color="auto"/>
              <w:right w:val="single" w:sz="4" w:space="0" w:color="auto"/>
            </w:tcBorders>
            <w:shd w:val="clear" w:color="000000" w:fill="FFFFFF"/>
            <w:vAlign w:val="center"/>
            <w:hideMark/>
          </w:tcPr>
          <w:p w14:paraId="105D5C19" w14:textId="77777777" w:rsidR="00AB17FA" w:rsidRPr="005D2312" w:rsidRDefault="00AB17FA" w:rsidP="00AB17FA">
            <w:pPr>
              <w:jc w:val="center"/>
              <w:rPr>
                <w:b/>
                <w:bCs/>
              </w:rPr>
            </w:pPr>
            <w:r w:rsidRPr="005D2312">
              <w:rPr>
                <w:b/>
                <w:bCs/>
              </w:rPr>
              <w:t>1 992,88</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8A2E9A5" w14:textId="77777777" w:rsidR="00AB17FA" w:rsidRPr="005D2312" w:rsidRDefault="00AB17FA" w:rsidP="00AB17FA">
            <w:pPr>
              <w:jc w:val="center"/>
              <w:rPr>
                <w:b/>
                <w:bCs/>
              </w:rPr>
            </w:pPr>
            <w:r w:rsidRPr="005D2312">
              <w:rPr>
                <w:b/>
                <w:bCs/>
              </w:rPr>
              <w:t>1 992,88</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CEA527B"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46B15F8"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B36AA67" w14:textId="77777777" w:rsidR="00AB17FA" w:rsidRPr="005D2312" w:rsidRDefault="00AB17FA" w:rsidP="00AB17FA">
            <w:pPr>
              <w:rPr>
                <w:b/>
                <w:bCs/>
              </w:rPr>
            </w:pPr>
            <w:r w:rsidRPr="005D2312">
              <w:rPr>
                <w:b/>
                <w:bCs/>
              </w:rPr>
              <w:t> </w:t>
            </w:r>
          </w:p>
        </w:tc>
      </w:tr>
      <w:tr w:rsidR="00AB17FA" w:rsidRPr="005D2312" w14:paraId="77584320"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6E5B18B"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74D90B38"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4590487F" w14:textId="77777777" w:rsidR="00AB17FA" w:rsidRPr="005D2312" w:rsidRDefault="00AB17FA" w:rsidP="00AB17FA">
            <w:pPr>
              <w:jc w:val="center"/>
            </w:pPr>
            <w:r w:rsidRPr="005D2312">
              <w:t>498,12</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4B3A125E" w14:textId="77777777" w:rsidR="00AB17FA" w:rsidRPr="005D2312" w:rsidRDefault="00AB17FA" w:rsidP="00AB17FA">
            <w:pPr>
              <w:jc w:val="center"/>
            </w:pPr>
            <w:r w:rsidRPr="005D2312">
              <w:t>498,12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0DDF7F03"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521847EB"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088BD432" w14:textId="77777777" w:rsidR="00AB17FA" w:rsidRPr="005D2312" w:rsidRDefault="00AB17FA" w:rsidP="00AB17FA">
            <w:r w:rsidRPr="005D2312">
              <w:t> </w:t>
            </w:r>
          </w:p>
        </w:tc>
      </w:tr>
      <w:tr w:rsidR="00AB17FA" w:rsidRPr="005D2312" w14:paraId="6D147700"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10140EF9"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6C8F331B"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4CA88C0B" w14:textId="77777777" w:rsidR="00AB17FA" w:rsidRPr="005D2312" w:rsidRDefault="00AB17FA" w:rsidP="00AB17FA">
            <w:pPr>
              <w:jc w:val="center"/>
            </w:pPr>
            <w:r w:rsidRPr="005D2312">
              <w:t>513,10</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91157F0" w14:textId="77777777" w:rsidR="00AB17FA" w:rsidRPr="005D2312" w:rsidRDefault="00AB17FA" w:rsidP="00AB17FA">
            <w:pPr>
              <w:jc w:val="center"/>
            </w:pPr>
            <w:r w:rsidRPr="005D2312">
              <w:t>513,10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9677924"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19F23BD"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512AABFA" w14:textId="77777777" w:rsidR="00AB17FA" w:rsidRPr="005D2312" w:rsidRDefault="00AB17FA" w:rsidP="00AB17FA">
            <w:r w:rsidRPr="005D2312">
              <w:t> </w:t>
            </w:r>
          </w:p>
        </w:tc>
      </w:tr>
      <w:tr w:rsidR="00AB17FA" w:rsidRPr="005D2312" w14:paraId="166C7B12"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52636DB"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66135323" w14:textId="77777777" w:rsidR="00AB17FA" w:rsidRPr="005D2312" w:rsidRDefault="00AB17FA" w:rsidP="00AB17FA">
            <w:r w:rsidRPr="005D2312">
              <w:t>2021 г</w:t>
            </w:r>
          </w:p>
        </w:tc>
        <w:tc>
          <w:tcPr>
            <w:tcW w:w="1701" w:type="dxa"/>
            <w:tcBorders>
              <w:top w:val="nil"/>
              <w:left w:val="nil"/>
              <w:bottom w:val="single" w:sz="4" w:space="0" w:color="auto"/>
              <w:right w:val="single" w:sz="4" w:space="0" w:color="auto"/>
            </w:tcBorders>
            <w:shd w:val="clear" w:color="000000" w:fill="FFFFFF"/>
            <w:vAlign w:val="center"/>
            <w:hideMark/>
          </w:tcPr>
          <w:p w14:paraId="0E694EEB" w14:textId="77777777" w:rsidR="00AB17FA" w:rsidRPr="005D2312" w:rsidRDefault="00AB17FA" w:rsidP="00AB17FA">
            <w:pPr>
              <w:jc w:val="center"/>
            </w:pPr>
            <w:r w:rsidRPr="005D2312">
              <w:t>469,53</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90541BE" w14:textId="77777777" w:rsidR="00AB17FA" w:rsidRPr="005D2312" w:rsidRDefault="00AB17FA" w:rsidP="00AB17FA">
            <w:pPr>
              <w:jc w:val="center"/>
            </w:pPr>
            <w:r w:rsidRPr="005D2312">
              <w:t>469,53</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9B814F3"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0608A318"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14658A04" w14:textId="77777777" w:rsidR="00AB17FA" w:rsidRPr="005D2312" w:rsidRDefault="00AB17FA" w:rsidP="00AB17FA">
            <w:r w:rsidRPr="005D2312">
              <w:t> </w:t>
            </w:r>
          </w:p>
        </w:tc>
      </w:tr>
      <w:tr w:rsidR="00AB17FA" w:rsidRPr="005D2312" w14:paraId="535CC35A"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ABA1D2E"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30FE5E08" w14:textId="77777777" w:rsidR="00AB17FA" w:rsidRPr="005D2312" w:rsidRDefault="00AB17FA" w:rsidP="00AB17FA">
            <w:r w:rsidRPr="005D2312">
              <w:t>2022 г</w:t>
            </w:r>
          </w:p>
        </w:tc>
        <w:tc>
          <w:tcPr>
            <w:tcW w:w="1701" w:type="dxa"/>
            <w:tcBorders>
              <w:top w:val="nil"/>
              <w:left w:val="nil"/>
              <w:bottom w:val="single" w:sz="4" w:space="0" w:color="auto"/>
              <w:right w:val="single" w:sz="4" w:space="0" w:color="auto"/>
            </w:tcBorders>
            <w:shd w:val="clear" w:color="000000" w:fill="FFFFFF"/>
            <w:vAlign w:val="center"/>
            <w:hideMark/>
          </w:tcPr>
          <w:p w14:paraId="296A1719" w14:textId="77777777" w:rsidR="00AB17FA" w:rsidRPr="005D2312" w:rsidRDefault="00AB17FA" w:rsidP="00AB17FA">
            <w:pPr>
              <w:jc w:val="center"/>
            </w:pPr>
            <w:r w:rsidRPr="005D2312">
              <w:t>512,13</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604EAC7" w14:textId="77777777" w:rsidR="00AB17FA" w:rsidRPr="005D2312" w:rsidRDefault="00AB17FA" w:rsidP="00AB17FA">
            <w:pPr>
              <w:jc w:val="center"/>
            </w:pPr>
            <w:r w:rsidRPr="005D2312">
              <w:t>512,13</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5AFC62F"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2352D683"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3BFC2679" w14:textId="77777777" w:rsidR="00AB17FA" w:rsidRPr="005D2312" w:rsidRDefault="00AB17FA" w:rsidP="00AB17FA">
            <w:r w:rsidRPr="005D2312">
              <w:t> </w:t>
            </w:r>
          </w:p>
        </w:tc>
      </w:tr>
      <w:tr w:rsidR="00AB17FA" w:rsidRPr="005D2312" w14:paraId="52609B1B"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28BF33E8" w14:textId="77777777" w:rsidR="00AB17FA" w:rsidRPr="005D2312" w:rsidRDefault="00AB17FA" w:rsidP="00AB17FA">
            <w:pPr>
              <w:jc w:val="center"/>
              <w:rPr>
                <w:b/>
                <w:bCs/>
              </w:rPr>
            </w:pPr>
            <w:r w:rsidRPr="005D2312">
              <w:rPr>
                <w:b/>
                <w:bCs/>
              </w:rPr>
              <w:t>6.2.</w:t>
            </w:r>
          </w:p>
        </w:tc>
        <w:tc>
          <w:tcPr>
            <w:tcW w:w="6330" w:type="dxa"/>
            <w:gridSpan w:val="5"/>
            <w:tcBorders>
              <w:top w:val="nil"/>
              <w:left w:val="nil"/>
              <w:bottom w:val="single" w:sz="4" w:space="0" w:color="auto"/>
              <w:right w:val="single" w:sz="4" w:space="0" w:color="auto"/>
            </w:tcBorders>
            <w:shd w:val="clear" w:color="000000" w:fill="FFFFFF"/>
            <w:hideMark/>
          </w:tcPr>
          <w:p w14:paraId="4A370773" w14:textId="77777777" w:rsidR="00AB17FA" w:rsidRPr="005D2312" w:rsidRDefault="00AB17FA" w:rsidP="00AB17FA">
            <w:pPr>
              <w:rPr>
                <w:b/>
                <w:bCs/>
              </w:rPr>
            </w:pPr>
            <w:r w:rsidRPr="005D2312">
              <w:rPr>
                <w:b/>
                <w:bCs/>
              </w:rPr>
              <w:t>Захоронение безродных.</w:t>
            </w:r>
          </w:p>
        </w:tc>
        <w:tc>
          <w:tcPr>
            <w:tcW w:w="1701" w:type="dxa"/>
            <w:tcBorders>
              <w:top w:val="nil"/>
              <w:left w:val="nil"/>
              <w:bottom w:val="single" w:sz="4" w:space="0" w:color="auto"/>
              <w:right w:val="single" w:sz="4" w:space="0" w:color="auto"/>
            </w:tcBorders>
            <w:shd w:val="clear" w:color="000000" w:fill="FFFFFF"/>
            <w:vAlign w:val="center"/>
            <w:hideMark/>
          </w:tcPr>
          <w:p w14:paraId="3C259B26" w14:textId="77777777" w:rsidR="00AB17FA" w:rsidRPr="005D2312" w:rsidRDefault="00AB17FA" w:rsidP="00AB17FA">
            <w:pPr>
              <w:jc w:val="center"/>
              <w:rPr>
                <w:b/>
                <w:bCs/>
              </w:rPr>
            </w:pPr>
            <w:r w:rsidRPr="005D2312">
              <w:rPr>
                <w:b/>
                <w:bCs/>
              </w:rPr>
              <w:t>1 012,41</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9BDC884" w14:textId="77777777" w:rsidR="00AB17FA" w:rsidRPr="005D2312" w:rsidRDefault="00AB17FA" w:rsidP="00AB17FA">
            <w:pPr>
              <w:jc w:val="center"/>
              <w:rPr>
                <w:b/>
                <w:bCs/>
              </w:rPr>
            </w:pPr>
            <w:r w:rsidRPr="005D2312">
              <w:rPr>
                <w:b/>
                <w:bCs/>
              </w:rPr>
              <w:t>1 012,41</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0C21CE9" w14:textId="77777777" w:rsidR="00AB17FA" w:rsidRPr="005D2312" w:rsidRDefault="00AB17FA" w:rsidP="00AB17FA">
            <w:pPr>
              <w:jc w:val="center"/>
              <w:rPr>
                <w:b/>
                <w:b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1DBEFE2" w14:textId="77777777" w:rsidR="00AB17FA" w:rsidRPr="005D2312" w:rsidRDefault="00AB17FA" w:rsidP="00AB17FA">
            <w:pPr>
              <w:jc w:val="center"/>
              <w:rPr>
                <w:b/>
                <w:b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2D8E97C1" w14:textId="77777777" w:rsidR="00AB17FA" w:rsidRPr="005D2312" w:rsidRDefault="00AB17FA" w:rsidP="00AB17FA">
            <w:pPr>
              <w:rPr>
                <w:b/>
                <w:bCs/>
              </w:rPr>
            </w:pPr>
            <w:r w:rsidRPr="005D2312">
              <w:rPr>
                <w:b/>
                <w:bCs/>
              </w:rPr>
              <w:t> </w:t>
            </w:r>
          </w:p>
        </w:tc>
      </w:tr>
      <w:tr w:rsidR="00AB17FA" w:rsidRPr="005D2312" w14:paraId="5923D9A5"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5F2B4C66"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1B1ECCFC" w14:textId="77777777" w:rsidR="00AB17FA" w:rsidRPr="005D2312" w:rsidRDefault="00AB17FA" w:rsidP="00AB17FA">
            <w:r w:rsidRPr="005D2312">
              <w:t>2019 г</w:t>
            </w:r>
          </w:p>
        </w:tc>
        <w:tc>
          <w:tcPr>
            <w:tcW w:w="1701" w:type="dxa"/>
            <w:tcBorders>
              <w:top w:val="nil"/>
              <w:left w:val="nil"/>
              <w:bottom w:val="single" w:sz="4" w:space="0" w:color="auto"/>
              <w:right w:val="single" w:sz="4" w:space="0" w:color="auto"/>
            </w:tcBorders>
            <w:shd w:val="clear" w:color="000000" w:fill="FFFFFF"/>
            <w:vAlign w:val="center"/>
            <w:hideMark/>
          </w:tcPr>
          <w:p w14:paraId="07AA908E" w14:textId="77777777" w:rsidR="00AB17FA" w:rsidRPr="005D2312" w:rsidRDefault="00AB17FA" w:rsidP="00AB17FA">
            <w:pPr>
              <w:jc w:val="center"/>
            </w:pPr>
            <w:r w:rsidRPr="005D2312">
              <w:t>277,04</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578431F" w14:textId="77777777" w:rsidR="00AB17FA" w:rsidRPr="005D2312" w:rsidRDefault="00AB17FA" w:rsidP="00AB17FA">
            <w:pPr>
              <w:jc w:val="center"/>
            </w:pPr>
            <w:r w:rsidRPr="005D2312">
              <w:t>277,04</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1B3C431"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87A7407"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1CC1FD6C" w14:textId="77777777" w:rsidR="00AB17FA" w:rsidRPr="005D2312" w:rsidRDefault="00AB17FA" w:rsidP="00AB17FA">
            <w:r w:rsidRPr="005D2312">
              <w:t> </w:t>
            </w:r>
          </w:p>
        </w:tc>
      </w:tr>
      <w:tr w:rsidR="00AB17FA" w:rsidRPr="005D2312" w14:paraId="435F2F52"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4F617EBC" w14:textId="77777777" w:rsidR="00AB17FA" w:rsidRPr="005D2312" w:rsidRDefault="00AB17FA" w:rsidP="00AB17FA">
            <w:pPr>
              <w:jc w:val="center"/>
            </w:pPr>
            <w:r w:rsidRPr="005D2312">
              <w:t> </w:t>
            </w:r>
          </w:p>
        </w:tc>
        <w:tc>
          <w:tcPr>
            <w:tcW w:w="6330" w:type="dxa"/>
            <w:gridSpan w:val="5"/>
            <w:tcBorders>
              <w:top w:val="nil"/>
              <w:left w:val="nil"/>
              <w:bottom w:val="single" w:sz="4" w:space="0" w:color="auto"/>
              <w:right w:val="single" w:sz="4" w:space="0" w:color="auto"/>
            </w:tcBorders>
            <w:shd w:val="clear" w:color="000000" w:fill="FFFFFF"/>
            <w:hideMark/>
          </w:tcPr>
          <w:p w14:paraId="6A47CC6F" w14:textId="77777777" w:rsidR="00AB17FA" w:rsidRPr="005D2312" w:rsidRDefault="00AB17FA" w:rsidP="00AB17FA">
            <w:r w:rsidRPr="005D2312">
              <w:t>2020 г</w:t>
            </w:r>
          </w:p>
        </w:tc>
        <w:tc>
          <w:tcPr>
            <w:tcW w:w="1701" w:type="dxa"/>
            <w:tcBorders>
              <w:top w:val="nil"/>
              <w:left w:val="nil"/>
              <w:bottom w:val="single" w:sz="4" w:space="0" w:color="auto"/>
              <w:right w:val="single" w:sz="4" w:space="0" w:color="auto"/>
            </w:tcBorders>
            <w:shd w:val="clear" w:color="000000" w:fill="FFFFFF"/>
            <w:vAlign w:val="center"/>
            <w:hideMark/>
          </w:tcPr>
          <w:p w14:paraId="5F7AABDE" w14:textId="77777777" w:rsidR="00AB17FA" w:rsidRPr="005D2312" w:rsidRDefault="00AB17FA" w:rsidP="00AB17FA">
            <w:pPr>
              <w:jc w:val="center"/>
            </w:pPr>
            <w:r w:rsidRPr="005D2312">
              <w:t>182,48</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02052EC" w14:textId="77777777" w:rsidR="00AB17FA" w:rsidRPr="005D2312" w:rsidRDefault="00AB17FA" w:rsidP="00AB17FA">
            <w:pPr>
              <w:jc w:val="center"/>
            </w:pPr>
            <w:r w:rsidRPr="005D2312">
              <w:t>182,48</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7319D118" w14:textId="77777777" w:rsidR="00AB17FA" w:rsidRPr="005D2312" w:rsidRDefault="00AB17FA" w:rsidP="00AB17FA">
            <w:pPr>
              <w:jc w:val="cente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407769C0" w14:textId="77777777" w:rsidR="00AB17FA" w:rsidRPr="005D2312" w:rsidRDefault="00AB17FA" w:rsidP="00AB17FA">
            <w:pPr>
              <w:jc w:val="cente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4020BF7F" w14:textId="77777777" w:rsidR="00AB17FA" w:rsidRPr="005D2312" w:rsidRDefault="00AB17FA" w:rsidP="00AB17FA">
            <w:r w:rsidRPr="005D2312">
              <w:t> </w:t>
            </w:r>
          </w:p>
        </w:tc>
      </w:tr>
      <w:tr w:rsidR="00AB17FA" w:rsidRPr="005D2312" w14:paraId="791FD1A6" w14:textId="77777777" w:rsidTr="00AB17FA">
        <w:trPr>
          <w:trHeight w:val="273"/>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14:paraId="35A741DE" w14:textId="77777777" w:rsidR="00AB17FA" w:rsidRPr="005D2312" w:rsidRDefault="00AB17FA" w:rsidP="00AB17FA">
            <w:pPr>
              <w:jc w:val="center"/>
              <w:rPr>
                <w:i/>
                <w:iCs/>
              </w:rPr>
            </w:pPr>
            <w:r w:rsidRPr="005D2312">
              <w:rPr>
                <w:i/>
                <w:iCs/>
              </w:rPr>
              <w:lastRenderedPageBreak/>
              <w:t> </w:t>
            </w:r>
          </w:p>
        </w:tc>
        <w:tc>
          <w:tcPr>
            <w:tcW w:w="6330" w:type="dxa"/>
            <w:gridSpan w:val="5"/>
            <w:tcBorders>
              <w:top w:val="nil"/>
              <w:left w:val="nil"/>
              <w:bottom w:val="single" w:sz="4" w:space="0" w:color="auto"/>
              <w:right w:val="single" w:sz="4" w:space="0" w:color="auto"/>
            </w:tcBorders>
            <w:shd w:val="clear" w:color="000000" w:fill="FFFFFF"/>
            <w:hideMark/>
          </w:tcPr>
          <w:p w14:paraId="6C96BCC2" w14:textId="77777777" w:rsidR="00AB17FA" w:rsidRPr="005D2312" w:rsidRDefault="00AB17FA" w:rsidP="00AB17FA">
            <w:r w:rsidRPr="005D2312">
              <w:t>2021г</w:t>
            </w:r>
          </w:p>
        </w:tc>
        <w:tc>
          <w:tcPr>
            <w:tcW w:w="1701" w:type="dxa"/>
            <w:tcBorders>
              <w:top w:val="nil"/>
              <w:left w:val="nil"/>
              <w:bottom w:val="single" w:sz="4" w:space="0" w:color="auto"/>
              <w:right w:val="single" w:sz="4" w:space="0" w:color="auto"/>
            </w:tcBorders>
            <w:shd w:val="clear" w:color="000000" w:fill="FFFFFF"/>
            <w:vAlign w:val="center"/>
            <w:hideMark/>
          </w:tcPr>
          <w:p w14:paraId="6DD459E2" w14:textId="77777777" w:rsidR="00AB17FA" w:rsidRPr="005D2312" w:rsidRDefault="00AB17FA" w:rsidP="00AB17FA">
            <w:pPr>
              <w:jc w:val="center"/>
            </w:pPr>
            <w:r w:rsidRPr="005D2312">
              <w:t>187,95</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689133D" w14:textId="77777777" w:rsidR="00AB17FA" w:rsidRPr="005D2312" w:rsidRDefault="00AB17FA" w:rsidP="00AB17FA">
            <w:pPr>
              <w:jc w:val="center"/>
            </w:pPr>
            <w:r w:rsidRPr="005D2312">
              <w:t>187,95</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3B3C06F" w14:textId="77777777" w:rsidR="00AB17FA" w:rsidRPr="005D2312" w:rsidRDefault="00AB17FA" w:rsidP="00AB17FA">
            <w:pPr>
              <w:jc w:val="center"/>
              <w:rPr>
                <w:i/>
                <w:iCs/>
              </w:rPr>
            </w:pPr>
          </w:p>
        </w:tc>
        <w:tc>
          <w:tcPr>
            <w:tcW w:w="1134" w:type="dxa"/>
            <w:gridSpan w:val="2"/>
            <w:tcBorders>
              <w:top w:val="nil"/>
              <w:left w:val="nil"/>
              <w:bottom w:val="single" w:sz="4" w:space="0" w:color="auto"/>
              <w:right w:val="single" w:sz="4" w:space="0" w:color="auto"/>
            </w:tcBorders>
            <w:shd w:val="clear" w:color="000000" w:fill="FFFFFF"/>
            <w:vAlign w:val="center"/>
            <w:hideMark/>
          </w:tcPr>
          <w:p w14:paraId="31EA41C9" w14:textId="77777777" w:rsidR="00AB17FA" w:rsidRPr="005D2312" w:rsidRDefault="00AB17FA" w:rsidP="00AB17FA">
            <w:pPr>
              <w:jc w:val="center"/>
              <w:rPr>
                <w:i/>
                <w:iCs/>
              </w:rPr>
            </w:pPr>
          </w:p>
        </w:tc>
        <w:tc>
          <w:tcPr>
            <w:tcW w:w="1418" w:type="dxa"/>
            <w:gridSpan w:val="3"/>
            <w:tcBorders>
              <w:top w:val="nil"/>
              <w:left w:val="nil"/>
              <w:bottom w:val="single" w:sz="4" w:space="0" w:color="auto"/>
              <w:right w:val="single" w:sz="4" w:space="0" w:color="auto"/>
            </w:tcBorders>
            <w:shd w:val="clear" w:color="000000" w:fill="FFFFFF"/>
            <w:vAlign w:val="center"/>
            <w:hideMark/>
          </w:tcPr>
          <w:p w14:paraId="02EA7F3C" w14:textId="77777777" w:rsidR="00AB17FA" w:rsidRPr="005D2312" w:rsidRDefault="00AB17FA" w:rsidP="00AB17FA">
            <w:pPr>
              <w:rPr>
                <w:i/>
                <w:iCs/>
              </w:rPr>
            </w:pPr>
            <w:r w:rsidRPr="005D2312">
              <w:rPr>
                <w:i/>
                <w:iCs/>
              </w:rPr>
              <w:t> </w:t>
            </w:r>
          </w:p>
        </w:tc>
      </w:tr>
    </w:tbl>
    <w:p w14:paraId="54BAB7A1" w14:textId="77777777" w:rsidR="00AB17FA" w:rsidRPr="00307223" w:rsidRDefault="00AB17FA" w:rsidP="00AB17FA">
      <w:pPr>
        <w:pStyle w:val="af2"/>
        <w:tabs>
          <w:tab w:val="left" w:pos="0"/>
        </w:tabs>
        <w:ind w:left="0"/>
        <w:jc w:val="center"/>
        <w:rPr>
          <w:b/>
        </w:rPr>
      </w:pPr>
    </w:p>
    <w:p w14:paraId="5592E187" w14:textId="77777777" w:rsidR="00AB17FA" w:rsidRPr="003B56A4" w:rsidRDefault="00AB17FA" w:rsidP="00AB17FA">
      <w:pPr>
        <w:rPr>
          <w:sz w:val="20"/>
          <w:szCs w:val="20"/>
        </w:rPr>
      </w:pPr>
    </w:p>
    <w:p w14:paraId="7EE2EC1A" w14:textId="77777777" w:rsidR="00AB17FA" w:rsidRPr="003B56A4" w:rsidRDefault="00AB17FA" w:rsidP="00AB17FA">
      <w:pPr>
        <w:rPr>
          <w:sz w:val="20"/>
          <w:szCs w:val="20"/>
        </w:rPr>
      </w:pPr>
    </w:p>
    <w:p w14:paraId="5C8EE512" w14:textId="70F6D8B9" w:rsidR="00AB17FA" w:rsidRDefault="00AB17FA" w:rsidP="00961E25">
      <w:pPr>
        <w:pStyle w:val="a6"/>
        <w:kinsoku w:val="0"/>
        <w:overflowPunct w:val="0"/>
        <w:spacing w:line="364" w:lineRule="exact"/>
        <w:ind w:left="0"/>
        <w:rPr>
          <w:b/>
          <w:bCs/>
          <w:spacing w:val="-1"/>
          <w:sz w:val="32"/>
          <w:szCs w:val="32"/>
        </w:rPr>
      </w:pPr>
    </w:p>
    <w:p w14:paraId="0679857F" w14:textId="01C7D80E" w:rsidR="00AB17FA" w:rsidRDefault="00AB17FA" w:rsidP="00AB17FA">
      <w:pPr>
        <w:pStyle w:val="a6"/>
        <w:kinsoku w:val="0"/>
        <w:overflowPunct w:val="0"/>
        <w:spacing w:line="364" w:lineRule="exact"/>
        <w:ind w:left="142" w:firstLine="142"/>
        <w:rPr>
          <w:b/>
          <w:bCs/>
          <w:spacing w:val="-1"/>
          <w:sz w:val="32"/>
          <w:szCs w:val="32"/>
        </w:rPr>
      </w:pPr>
      <w:r>
        <w:rPr>
          <w:b/>
          <w:bCs/>
          <w:spacing w:val="-1"/>
          <w:sz w:val="32"/>
          <w:szCs w:val="32"/>
        </w:rPr>
        <w:br w:type="page"/>
      </w:r>
    </w:p>
    <w:p w14:paraId="1462209D" w14:textId="77777777" w:rsidR="00AB17FA" w:rsidRDefault="00AB17FA" w:rsidP="00961E25">
      <w:pPr>
        <w:pStyle w:val="affffffc"/>
        <w:ind w:left="6481"/>
        <w:jc w:val="center"/>
        <w:rPr>
          <w:bCs/>
          <w:sz w:val="22"/>
          <w:szCs w:val="22"/>
        </w:rPr>
      </w:pPr>
    </w:p>
    <w:p w14:paraId="1389E441" w14:textId="77777777" w:rsidR="00AB17FA" w:rsidRDefault="00AB17FA" w:rsidP="00961E25">
      <w:pPr>
        <w:pStyle w:val="affffffc"/>
        <w:ind w:left="6481"/>
        <w:jc w:val="center"/>
        <w:rPr>
          <w:bCs/>
          <w:sz w:val="22"/>
          <w:szCs w:val="22"/>
        </w:rPr>
      </w:pPr>
    </w:p>
    <w:tbl>
      <w:tblPr>
        <w:tblW w:w="9360" w:type="dxa"/>
        <w:tblInd w:w="3026" w:type="dxa"/>
        <w:tblBorders>
          <w:bottom w:val="thickThinSmallGap" w:sz="24" w:space="0" w:color="auto"/>
        </w:tblBorders>
        <w:tblLook w:val="01E0" w:firstRow="1" w:lastRow="1" w:firstColumn="1" w:lastColumn="1" w:noHBand="0" w:noVBand="0"/>
      </w:tblPr>
      <w:tblGrid>
        <w:gridCol w:w="3837"/>
        <w:gridCol w:w="1563"/>
        <w:gridCol w:w="3960"/>
      </w:tblGrid>
      <w:tr w:rsidR="00AB17FA" w:rsidRPr="00A033F6" w14:paraId="4933A023" w14:textId="77777777" w:rsidTr="00961E25">
        <w:trPr>
          <w:trHeight w:val="2202"/>
        </w:trPr>
        <w:tc>
          <w:tcPr>
            <w:tcW w:w="3837" w:type="dxa"/>
            <w:shd w:val="clear" w:color="auto" w:fill="auto"/>
          </w:tcPr>
          <w:p w14:paraId="2C065473" w14:textId="77777777" w:rsidR="00AB17FA" w:rsidRPr="00A033F6" w:rsidRDefault="00AB17FA" w:rsidP="00961E25">
            <w:pPr>
              <w:jc w:val="center"/>
              <w:rPr>
                <w:b/>
              </w:rPr>
            </w:pPr>
            <w:r w:rsidRPr="00A033F6">
              <w:rPr>
                <w:b/>
              </w:rPr>
              <w:t>Российская Федерация (Россия)</w:t>
            </w:r>
          </w:p>
          <w:p w14:paraId="09E29A85" w14:textId="77777777" w:rsidR="00AB17FA" w:rsidRPr="00A033F6" w:rsidRDefault="00AB17FA" w:rsidP="00961E25">
            <w:pPr>
              <w:jc w:val="center"/>
              <w:rPr>
                <w:b/>
              </w:rPr>
            </w:pPr>
            <w:r w:rsidRPr="00A033F6">
              <w:rPr>
                <w:b/>
              </w:rPr>
              <w:t>Республика Саха (Якутия)</w:t>
            </w:r>
          </w:p>
          <w:p w14:paraId="554E9284" w14:textId="77777777" w:rsidR="00AB17FA" w:rsidRPr="00A033F6" w:rsidRDefault="00AB17FA" w:rsidP="00961E25">
            <w:pPr>
              <w:jc w:val="center"/>
              <w:rPr>
                <w:b/>
              </w:rPr>
            </w:pPr>
            <w:r>
              <w:rPr>
                <w:b/>
              </w:rPr>
              <w:t>АДМИНИСТРАЦИ</w:t>
            </w:r>
            <w:r w:rsidRPr="00A033F6">
              <w:rPr>
                <w:b/>
              </w:rPr>
              <w:t>Я</w:t>
            </w:r>
          </w:p>
          <w:p w14:paraId="4257C69E" w14:textId="77777777" w:rsidR="00AB17FA" w:rsidRPr="00A033F6" w:rsidRDefault="00AB17FA" w:rsidP="00961E25">
            <w:pPr>
              <w:jc w:val="center"/>
              <w:rPr>
                <w:b/>
              </w:rPr>
            </w:pPr>
            <w:r>
              <w:rPr>
                <w:b/>
              </w:rPr>
              <w:t>м</w:t>
            </w:r>
            <w:r w:rsidRPr="00A033F6">
              <w:rPr>
                <w:b/>
              </w:rPr>
              <w:t>униципального образования</w:t>
            </w:r>
          </w:p>
          <w:p w14:paraId="3C6B6E1F" w14:textId="77777777" w:rsidR="00AB17FA" w:rsidRPr="00A033F6" w:rsidRDefault="00AB17FA" w:rsidP="00961E25">
            <w:pPr>
              <w:jc w:val="center"/>
              <w:rPr>
                <w:b/>
              </w:rPr>
            </w:pPr>
            <w:r w:rsidRPr="00A033F6">
              <w:rPr>
                <w:b/>
              </w:rPr>
              <w:t>«Поселок Айхал»</w:t>
            </w:r>
          </w:p>
          <w:p w14:paraId="006C631F" w14:textId="77777777" w:rsidR="00AB17FA" w:rsidRDefault="00AB17FA" w:rsidP="00961E25">
            <w:pPr>
              <w:jc w:val="center"/>
              <w:rPr>
                <w:b/>
                <w:sz w:val="20"/>
                <w:szCs w:val="20"/>
              </w:rPr>
            </w:pPr>
            <w:r w:rsidRPr="00A033F6">
              <w:rPr>
                <w:b/>
              </w:rPr>
              <w:t>Мирнинского района</w:t>
            </w:r>
          </w:p>
          <w:p w14:paraId="59235727" w14:textId="77777777" w:rsidR="00AB17FA" w:rsidRPr="00027749" w:rsidRDefault="00AB17FA" w:rsidP="00961E25">
            <w:pPr>
              <w:jc w:val="center"/>
              <w:rPr>
                <w:b/>
                <w:bCs/>
                <w:kern w:val="32"/>
                <w:position w:val="6"/>
              </w:rPr>
            </w:pPr>
          </w:p>
          <w:p w14:paraId="3BD36A88" w14:textId="77777777" w:rsidR="00AB17FA" w:rsidRPr="00027749" w:rsidRDefault="00AB17FA" w:rsidP="00961E25">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14:paraId="38AAAFE9" w14:textId="4B2912EC" w:rsidR="00AB17FA" w:rsidRDefault="00AB17FA" w:rsidP="00961E25">
            <w:pPr>
              <w:jc w:val="center"/>
              <w:rPr>
                <w:noProof/>
              </w:rPr>
            </w:pPr>
            <w:r>
              <w:rPr>
                <w:noProof/>
              </w:rPr>
              <w:drawing>
                <wp:anchor distT="0" distB="0" distL="114300" distR="114300" simplePos="0" relativeHeight="251713536" behindDoc="0" locked="0" layoutInCell="1" allowOverlap="1" wp14:anchorId="2301BAA5" wp14:editId="10C0AFE8">
                  <wp:simplePos x="0" y="0"/>
                  <wp:positionH relativeFrom="column">
                    <wp:posOffset>12065</wp:posOffset>
                  </wp:positionH>
                  <wp:positionV relativeFrom="paragraph">
                    <wp:posOffset>-25400</wp:posOffset>
                  </wp:positionV>
                  <wp:extent cx="838835" cy="822960"/>
                  <wp:effectExtent l="0" t="0" r="0" b="0"/>
                  <wp:wrapNone/>
                  <wp:docPr id="60" name="Рисунок 60"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5">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B4295" w14:textId="77777777" w:rsidR="00AB17FA" w:rsidRDefault="00AB17FA" w:rsidP="00961E25">
            <w:pPr>
              <w:jc w:val="center"/>
            </w:pPr>
          </w:p>
        </w:tc>
        <w:tc>
          <w:tcPr>
            <w:tcW w:w="3960" w:type="dxa"/>
            <w:shd w:val="clear" w:color="auto" w:fill="auto"/>
          </w:tcPr>
          <w:p w14:paraId="21A605CE" w14:textId="77777777" w:rsidR="00AB17FA" w:rsidRPr="00B16EC4" w:rsidRDefault="00AB17FA" w:rsidP="00961E25">
            <w:pPr>
              <w:jc w:val="center"/>
              <w:rPr>
                <w:b/>
              </w:rPr>
            </w:pPr>
            <w:r w:rsidRPr="00B16EC4">
              <w:rPr>
                <w:b/>
              </w:rPr>
              <w:t>Россия Федерацията (Россия)</w:t>
            </w:r>
          </w:p>
          <w:p w14:paraId="793961BC" w14:textId="77777777" w:rsidR="00AB17FA" w:rsidRPr="00B16EC4" w:rsidRDefault="00AB17FA" w:rsidP="00961E25">
            <w:pPr>
              <w:jc w:val="center"/>
              <w:rPr>
                <w:b/>
              </w:rPr>
            </w:pPr>
            <w:r w:rsidRPr="00B16EC4">
              <w:rPr>
                <w:b/>
                <w:shd w:val="clear" w:color="auto" w:fill="FFFFFF"/>
              </w:rPr>
              <w:t>Саха Өрөспүүбүлүкэтэ</w:t>
            </w:r>
          </w:p>
          <w:p w14:paraId="29676874" w14:textId="77777777" w:rsidR="00AB17FA" w:rsidRPr="00B16EC4" w:rsidRDefault="00AB17FA" w:rsidP="00961E25">
            <w:pPr>
              <w:jc w:val="center"/>
              <w:rPr>
                <w:b/>
              </w:rPr>
            </w:pPr>
            <w:r w:rsidRPr="00B16EC4">
              <w:rPr>
                <w:b/>
              </w:rPr>
              <w:t>Мииринэй улуу</w:t>
            </w:r>
            <w:r w:rsidRPr="00B16EC4">
              <w:rPr>
                <w:b/>
                <w:lang w:val="en-US"/>
              </w:rPr>
              <w:t>h</w:t>
            </w:r>
            <w:r w:rsidRPr="00B16EC4">
              <w:rPr>
                <w:b/>
              </w:rPr>
              <w:t>ун</w:t>
            </w:r>
          </w:p>
          <w:p w14:paraId="7F1EE70E" w14:textId="77777777" w:rsidR="00AB17FA" w:rsidRPr="00B16EC4" w:rsidRDefault="00AB17FA" w:rsidP="00961E25">
            <w:pPr>
              <w:jc w:val="center"/>
              <w:rPr>
                <w:b/>
              </w:rPr>
            </w:pPr>
            <w:r w:rsidRPr="00B16EC4">
              <w:rPr>
                <w:b/>
              </w:rPr>
              <w:t>Айхал бө</w:t>
            </w:r>
            <w:r w:rsidRPr="00B16EC4">
              <w:rPr>
                <w:b/>
                <w:lang w:val="en-US"/>
              </w:rPr>
              <w:t>h</w:t>
            </w:r>
            <w:r w:rsidRPr="00B16EC4">
              <w:rPr>
                <w:b/>
              </w:rPr>
              <w:t>үөлэгин</w:t>
            </w:r>
          </w:p>
          <w:p w14:paraId="5F92F7C6" w14:textId="77777777" w:rsidR="00AB17FA" w:rsidRPr="00B16EC4" w:rsidRDefault="00AB17FA" w:rsidP="00961E25">
            <w:pPr>
              <w:jc w:val="center"/>
              <w:rPr>
                <w:b/>
              </w:rPr>
            </w:pPr>
            <w:r>
              <w:rPr>
                <w:b/>
              </w:rPr>
              <w:t>м</w:t>
            </w:r>
            <w:r w:rsidRPr="00B16EC4">
              <w:rPr>
                <w:b/>
              </w:rPr>
              <w:t>униципальнай тэриллиитин</w:t>
            </w:r>
          </w:p>
          <w:p w14:paraId="24385227" w14:textId="77777777" w:rsidR="00AB17FA" w:rsidRDefault="00AB17FA" w:rsidP="00961E25">
            <w:pPr>
              <w:jc w:val="center"/>
              <w:rPr>
                <w:b/>
                <w:position w:val="6"/>
                <w:sz w:val="28"/>
                <w:szCs w:val="28"/>
              </w:rPr>
            </w:pPr>
            <w:r>
              <w:rPr>
                <w:b/>
              </w:rPr>
              <w:t>ДЬА</w:t>
            </w:r>
            <w:r w:rsidRPr="00B16EC4">
              <w:rPr>
                <w:b/>
                <w:lang w:val="en-US"/>
              </w:rPr>
              <w:t>h</w:t>
            </w:r>
            <w:r>
              <w:rPr>
                <w:b/>
              </w:rPr>
              <w:t>АЛТАТ</w:t>
            </w:r>
            <w:r w:rsidRPr="00B16EC4">
              <w:rPr>
                <w:b/>
              </w:rPr>
              <w:t>А</w:t>
            </w:r>
          </w:p>
          <w:p w14:paraId="1FB4793D" w14:textId="77777777" w:rsidR="00AB17FA" w:rsidRPr="00027749" w:rsidRDefault="00AB17FA" w:rsidP="00961E25">
            <w:pPr>
              <w:jc w:val="center"/>
              <w:rPr>
                <w:b/>
                <w:position w:val="6"/>
                <w:sz w:val="20"/>
                <w:szCs w:val="20"/>
              </w:rPr>
            </w:pPr>
          </w:p>
          <w:p w14:paraId="699BCF2E" w14:textId="77777777" w:rsidR="00AB17FA" w:rsidRPr="00027749" w:rsidRDefault="00AB17FA" w:rsidP="00961E25">
            <w:pPr>
              <w:jc w:val="center"/>
              <w:rPr>
                <w:b/>
                <w:sz w:val="32"/>
                <w:szCs w:val="32"/>
              </w:rPr>
            </w:pPr>
            <w:r w:rsidRPr="00027749">
              <w:rPr>
                <w:b/>
                <w:position w:val="6"/>
                <w:sz w:val="32"/>
                <w:szCs w:val="32"/>
              </w:rPr>
              <w:t>УУРААХ</w:t>
            </w:r>
          </w:p>
          <w:p w14:paraId="1968167E" w14:textId="77777777" w:rsidR="00AB17FA" w:rsidRPr="00A033F6" w:rsidRDefault="00AB17FA" w:rsidP="00961E25">
            <w:pPr>
              <w:jc w:val="center"/>
              <w:rPr>
                <w:b/>
                <w:bCs/>
                <w:kern w:val="32"/>
                <w:position w:val="6"/>
                <w:sz w:val="2"/>
                <w:szCs w:val="2"/>
              </w:rPr>
            </w:pPr>
          </w:p>
        </w:tc>
      </w:tr>
    </w:tbl>
    <w:p w14:paraId="5C9339AD" w14:textId="77777777" w:rsidR="00AB17FA" w:rsidRDefault="00AB17FA" w:rsidP="00961E25">
      <w:pPr>
        <w:ind w:right="-284"/>
        <w:jc w:val="center"/>
      </w:pPr>
    </w:p>
    <w:p w14:paraId="17188F52" w14:textId="62787541" w:rsidR="00AB17FA" w:rsidRPr="008770DF" w:rsidRDefault="00AB17FA" w:rsidP="00961E25">
      <w:pPr>
        <w:ind w:left="-709" w:right="-284" w:firstLine="709"/>
        <w:jc w:val="center"/>
      </w:pPr>
      <w:r>
        <w:t>«</w:t>
      </w:r>
      <w:r w:rsidR="00243C4F">
        <w:t>09» ноября</w:t>
      </w:r>
      <w:r>
        <w:t xml:space="preserve"> </w:t>
      </w:r>
      <w:r w:rsidR="00243C4F">
        <w:t>2020 г.</w:t>
      </w:r>
      <w:r>
        <w:tab/>
      </w:r>
      <w:r>
        <w:tab/>
      </w:r>
      <w:r>
        <w:tab/>
      </w:r>
      <w:r>
        <w:tab/>
      </w:r>
      <w:r>
        <w:tab/>
      </w:r>
      <w:r>
        <w:tab/>
      </w:r>
      <w:r>
        <w:tab/>
      </w:r>
      <w:r>
        <w:tab/>
        <w:t>№ 327</w:t>
      </w:r>
    </w:p>
    <w:p w14:paraId="1FBEF96B" w14:textId="77777777" w:rsidR="00AB17FA" w:rsidRDefault="00AB17FA" w:rsidP="00961E25">
      <w:pPr>
        <w:rPr>
          <w:b/>
        </w:rPr>
      </w:pPr>
    </w:p>
    <w:p w14:paraId="7C733B29" w14:textId="77777777" w:rsidR="00AB17FA" w:rsidRDefault="00AB17FA" w:rsidP="00AB17FA">
      <w:pPr>
        <w:jc w:val="center"/>
        <w:rPr>
          <w:b/>
        </w:rPr>
      </w:pPr>
      <w:r>
        <w:rPr>
          <w:b/>
        </w:rPr>
        <w:t>Об утверждении Основных направлений</w:t>
      </w:r>
    </w:p>
    <w:p w14:paraId="6BB1840F" w14:textId="04EA7FB4" w:rsidR="00AB17FA" w:rsidRDefault="00AB17FA" w:rsidP="00AB17FA">
      <w:pPr>
        <w:jc w:val="center"/>
        <w:rPr>
          <w:b/>
        </w:rPr>
      </w:pPr>
      <w:r>
        <w:rPr>
          <w:b/>
        </w:rPr>
        <w:t>налоговой и бюджетной политики МО «Поселок Айхал»</w:t>
      </w:r>
    </w:p>
    <w:p w14:paraId="14243082" w14:textId="77777777" w:rsidR="00AB17FA" w:rsidRDefault="00AB17FA" w:rsidP="00AB17FA">
      <w:pPr>
        <w:jc w:val="center"/>
        <w:rPr>
          <w:b/>
        </w:rPr>
      </w:pPr>
      <w:r>
        <w:rPr>
          <w:b/>
        </w:rPr>
        <w:t>Мирнинского района Республики Саха (Якутия)</w:t>
      </w:r>
    </w:p>
    <w:p w14:paraId="4B65A4D9" w14:textId="3331BDE2" w:rsidR="00AB17FA" w:rsidRDefault="00AB17FA" w:rsidP="00AB17FA">
      <w:pPr>
        <w:jc w:val="center"/>
      </w:pPr>
      <w:r>
        <w:rPr>
          <w:b/>
        </w:rPr>
        <w:t>на 2021 год и плановый период 2022 – 2023 годы</w:t>
      </w:r>
    </w:p>
    <w:p w14:paraId="1571E676" w14:textId="77777777" w:rsidR="00AB17FA" w:rsidRDefault="00AB17FA" w:rsidP="00AB17FA">
      <w:pPr>
        <w:jc w:val="center"/>
      </w:pPr>
    </w:p>
    <w:p w14:paraId="4DA2F73C" w14:textId="77777777" w:rsidR="00AB17FA" w:rsidRDefault="00AB17FA" w:rsidP="00961E25">
      <w:pPr>
        <w:ind w:left="2410" w:right="2077"/>
        <w:jc w:val="center"/>
      </w:pPr>
      <w:r w:rsidRPr="003831D4">
        <w:t xml:space="preserve">В соответствии </w:t>
      </w:r>
      <w:r>
        <w:t>с Бюджетным кодексом</w:t>
      </w:r>
      <w:r w:rsidRPr="003831D4">
        <w:t xml:space="preserve"> Российской Федерации, Федеральным законом от 06.10.2003 </w:t>
      </w:r>
      <w:r>
        <w:t>г. №131-ФЗ «Об общих принципах организации местного самоуправления в Российской Федерации», Уставом муниципального образования «Поселок Айхал» Мирнинского района Республики Саха (Якутия):</w:t>
      </w:r>
    </w:p>
    <w:p w14:paraId="7FF3A5BD" w14:textId="77777777" w:rsidR="00AB17FA" w:rsidRPr="00564E23" w:rsidRDefault="00AB17FA" w:rsidP="008B3CA3">
      <w:pPr>
        <w:widowControl/>
        <w:numPr>
          <w:ilvl w:val="0"/>
          <w:numId w:val="35"/>
        </w:numPr>
        <w:autoSpaceDE/>
        <w:autoSpaceDN/>
        <w:adjustRightInd/>
        <w:spacing w:after="200" w:line="276" w:lineRule="auto"/>
        <w:ind w:left="2410" w:right="2077" w:firstLine="0"/>
        <w:contextualSpacing/>
        <w:jc w:val="center"/>
      </w:pPr>
      <w:r w:rsidRPr="00564E23">
        <w:t xml:space="preserve">Утвердить Основные направления налоговой и бюджетной политики муниципального образования «Поселок Айхал» Мирнинского района Республик Саха (Якутия) на </w:t>
      </w:r>
      <w:r>
        <w:t>2021 год и плановый период 2022 – 2023 годы</w:t>
      </w:r>
      <w:r w:rsidRPr="00564E23">
        <w:t xml:space="preserve"> согласно приложению к настоящему Постановлению.</w:t>
      </w:r>
    </w:p>
    <w:p w14:paraId="412A47E9" w14:textId="77777777" w:rsidR="00AB17FA" w:rsidRPr="00564E23" w:rsidRDefault="00AB17FA" w:rsidP="008B3CA3">
      <w:pPr>
        <w:widowControl/>
        <w:numPr>
          <w:ilvl w:val="0"/>
          <w:numId w:val="35"/>
        </w:numPr>
        <w:autoSpaceDE/>
        <w:autoSpaceDN/>
        <w:adjustRightInd/>
        <w:spacing w:after="200" w:line="276" w:lineRule="auto"/>
        <w:ind w:left="2410" w:right="2077" w:firstLine="0"/>
        <w:contextualSpacing/>
        <w:jc w:val="center"/>
      </w:pPr>
      <w:r w:rsidRPr="00564E23">
        <w:t xml:space="preserve">При формировании бюджета на </w:t>
      </w:r>
      <w:r>
        <w:t>2021 год и плановый период 2022 – 2023 годы</w:t>
      </w:r>
      <w:r w:rsidRPr="00564E23">
        <w:t xml:space="preserve"> руководствоваться настоящим документом.</w:t>
      </w:r>
    </w:p>
    <w:p w14:paraId="0E15800D" w14:textId="77777777" w:rsidR="00AB17FA" w:rsidRPr="00564E23" w:rsidRDefault="00AB17FA" w:rsidP="008B3CA3">
      <w:pPr>
        <w:widowControl/>
        <w:numPr>
          <w:ilvl w:val="0"/>
          <w:numId w:val="35"/>
        </w:numPr>
        <w:autoSpaceDE/>
        <w:autoSpaceDN/>
        <w:adjustRightInd/>
        <w:spacing w:after="200" w:line="276" w:lineRule="auto"/>
        <w:ind w:left="2410" w:right="2077" w:firstLine="0"/>
        <w:contextualSpacing/>
        <w:jc w:val="center"/>
      </w:pPr>
      <w:r>
        <w:t xml:space="preserve">Опубликовать настоящее постановление </w:t>
      </w:r>
      <w:r w:rsidRPr="0073564D">
        <w:t>в информационном бюллетене Администрации МО «Поселок Айхал» Мирнинского района РС (Я) «Вестник Айхала»</w:t>
      </w:r>
      <w:r>
        <w:t xml:space="preserve"> </w:t>
      </w:r>
      <w:r w:rsidRPr="0073564D">
        <w:t>и</w:t>
      </w:r>
      <w:r>
        <w:t xml:space="preserve"> разместить на официальном сайте </w:t>
      </w:r>
      <w:r>
        <w:rPr>
          <w:lang w:val="en-US"/>
        </w:rPr>
        <w:t>www</w:t>
      </w:r>
      <w:r w:rsidRPr="00564E23">
        <w:t>.</w:t>
      </w:r>
      <w:r>
        <w:t>мо-айхал.рф</w:t>
      </w:r>
    </w:p>
    <w:p w14:paraId="607D5F40" w14:textId="70967EE6" w:rsidR="00AB17FA" w:rsidRDefault="00AB17FA" w:rsidP="008B3CA3">
      <w:pPr>
        <w:widowControl/>
        <w:numPr>
          <w:ilvl w:val="0"/>
          <w:numId w:val="35"/>
        </w:numPr>
        <w:autoSpaceDE/>
        <w:autoSpaceDN/>
        <w:adjustRightInd/>
        <w:spacing w:after="200" w:line="276" w:lineRule="auto"/>
        <w:ind w:left="2410" w:right="2077" w:firstLine="0"/>
        <w:contextualSpacing/>
        <w:jc w:val="center"/>
      </w:pPr>
      <w:r w:rsidRPr="00564E23">
        <w:t>Контроль исполнения настоящего постановления оставляю за собой.</w:t>
      </w:r>
    </w:p>
    <w:p w14:paraId="44BC08EB" w14:textId="164E685D" w:rsidR="00AB17FA" w:rsidRPr="003831D4" w:rsidRDefault="00AB17FA" w:rsidP="00AB17FA">
      <w:pPr>
        <w:ind w:left="567"/>
        <w:jc w:val="center"/>
        <w:rPr>
          <w:b/>
        </w:rPr>
      </w:pPr>
      <w:r>
        <w:rPr>
          <w:b/>
        </w:rPr>
        <w:t xml:space="preserve">Глава поселка     </w:t>
      </w:r>
      <w:r w:rsidRPr="003831D4">
        <w:rPr>
          <w:b/>
        </w:rPr>
        <w:t xml:space="preserve">                                         </w:t>
      </w:r>
      <w:r>
        <w:rPr>
          <w:b/>
        </w:rPr>
        <w:t xml:space="preserve">    </w:t>
      </w:r>
      <w:r w:rsidRPr="003831D4">
        <w:rPr>
          <w:b/>
        </w:rPr>
        <w:t xml:space="preserve">  </w:t>
      </w:r>
      <w:r>
        <w:rPr>
          <w:b/>
        </w:rPr>
        <w:t xml:space="preserve">  </w:t>
      </w:r>
      <w:r w:rsidRPr="003831D4">
        <w:rPr>
          <w:b/>
        </w:rPr>
        <w:t xml:space="preserve">  </w:t>
      </w:r>
      <w:r>
        <w:rPr>
          <w:b/>
        </w:rPr>
        <w:t xml:space="preserve"> Г.Ш. Петровская</w:t>
      </w:r>
    </w:p>
    <w:p w14:paraId="5894D616" w14:textId="77777777" w:rsidR="00243C4F" w:rsidRDefault="00243C4F" w:rsidP="00AB17FA">
      <w:pPr>
        <w:pStyle w:val="affffffc"/>
        <w:ind w:left="6481"/>
        <w:jc w:val="right"/>
        <w:rPr>
          <w:bCs/>
          <w:sz w:val="22"/>
          <w:szCs w:val="22"/>
          <w:lang w:val="ru-RU"/>
        </w:rPr>
      </w:pPr>
    </w:p>
    <w:p w14:paraId="61FFAAA8" w14:textId="4237250A" w:rsidR="00AB17FA" w:rsidRPr="00AB17FA" w:rsidRDefault="00AB17FA" w:rsidP="00AB17FA">
      <w:pPr>
        <w:pStyle w:val="affffffc"/>
        <w:ind w:left="6481"/>
        <w:jc w:val="right"/>
        <w:rPr>
          <w:bCs/>
          <w:sz w:val="22"/>
          <w:szCs w:val="22"/>
          <w:lang w:val="ru-RU"/>
        </w:rPr>
      </w:pPr>
      <w:r w:rsidRPr="00AB17FA">
        <w:rPr>
          <w:bCs/>
          <w:sz w:val="22"/>
          <w:szCs w:val="22"/>
          <w:lang w:val="ru-RU"/>
        </w:rPr>
        <w:lastRenderedPageBreak/>
        <w:t xml:space="preserve">Приложение </w:t>
      </w:r>
    </w:p>
    <w:p w14:paraId="2842DC6E" w14:textId="77777777" w:rsidR="00AB17FA" w:rsidRPr="00AB17FA" w:rsidRDefault="00AB17FA" w:rsidP="00AB17FA">
      <w:pPr>
        <w:pStyle w:val="affffffc"/>
        <w:ind w:left="6481"/>
        <w:jc w:val="right"/>
        <w:rPr>
          <w:bCs/>
          <w:sz w:val="22"/>
          <w:szCs w:val="22"/>
          <w:lang w:val="ru-RU"/>
        </w:rPr>
      </w:pPr>
      <w:r w:rsidRPr="00AB17FA">
        <w:rPr>
          <w:bCs/>
          <w:sz w:val="22"/>
          <w:szCs w:val="22"/>
          <w:lang w:val="ru-RU"/>
        </w:rPr>
        <w:t xml:space="preserve">к постановлению </w:t>
      </w:r>
    </w:p>
    <w:p w14:paraId="280F22EE" w14:textId="77777777" w:rsidR="00AB17FA" w:rsidRPr="00AB17FA" w:rsidRDefault="00AB17FA" w:rsidP="00AB17FA">
      <w:pPr>
        <w:pStyle w:val="affffffc"/>
        <w:ind w:left="6481"/>
        <w:jc w:val="right"/>
        <w:rPr>
          <w:bCs/>
          <w:sz w:val="22"/>
          <w:szCs w:val="22"/>
          <w:lang w:val="ru-RU"/>
        </w:rPr>
      </w:pPr>
      <w:r w:rsidRPr="00AB17FA">
        <w:rPr>
          <w:bCs/>
          <w:sz w:val="22"/>
          <w:szCs w:val="22"/>
          <w:lang w:val="ru-RU"/>
        </w:rPr>
        <w:t>№327 от «09» ноября 2020 г.</w:t>
      </w:r>
    </w:p>
    <w:p w14:paraId="67BBDC6D" w14:textId="77777777" w:rsidR="00AB17FA" w:rsidRDefault="00AB17FA" w:rsidP="00AB17FA">
      <w:pPr>
        <w:rPr>
          <w:sz w:val="28"/>
          <w:szCs w:val="28"/>
        </w:rPr>
      </w:pPr>
    </w:p>
    <w:p w14:paraId="2D0424E1" w14:textId="77777777" w:rsidR="00AB17FA" w:rsidRPr="008002EA" w:rsidRDefault="00AB17FA" w:rsidP="00AB17FA">
      <w:pPr>
        <w:rPr>
          <w:sz w:val="28"/>
          <w:szCs w:val="28"/>
        </w:rPr>
      </w:pPr>
    </w:p>
    <w:p w14:paraId="13079911" w14:textId="77777777" w:rsidR="00AB17FA" w:rsidRPr="00D505AB" w:rsidRDefault="00AB17FA" w:rsidP="008B3CA3">
      <w:pPr>
        <w:widowControl/>
        <w:numPr>
          <w:ilvl w:val="0"/>
          <w:numId w:val="36"/>
        </w:numPr>
        <w:autoSpaceDE/>
        <w:autoSpaceDN/>
        <w:adjustRightInd/>
        <w:jc w:val="center"/>
        <w:rPr>
          <w:b/>
        </w:rPr>
      </w:pPr>
      <w:r w:rsidRPr="00D505AB">
        <w:rPr>
          <w:b/>
        </w:rPr>
        <w:t xml:space="preserve">Основные направления бюджетной и налоговой политики </w:t>
      </w:r>
    </w:p>
    <w:p w14:paraId="2587E609" w14:textId="77777777" w:rsidR="00AB17FA" w:rsidRPr="00D505AB" w:rsidRDefault="00AB17FA" w:rsidP="00AB17FA">
      <w:pPr>
        <w:jc w:val="center"/>
        <w:rPr>
          <w:b/>
        </w:rPr>
      </w:pPr>
      <w:r w:rsidRPr="00D505AB">
        <w:rPr>
          <w:b/>
        </w:rPr>
        <w:t>МО «</w:t>
      </w:r>
      <w:r>
        <w:rPr>
          <w:b/>
        </w:rPr>
        <w:t>Поселок Айхал</w:t>
      </w:r>
      <w:r w:rsidRPr="00D505AB">
        <w:rPr>
          <w:b/>
        </w:rPr>
        <w:t xml:space="preserve">» </w:t>
      </w:r>
      <w:r>
        <w:rPr>
          <w:b/>
        </w:rPr>
        <w:t xml:space="preserve">Мирнинского района </w:t>
      </w:r>
      <w:r w:rsidRPr="00D505AB">
        <w:rPr>
          <w:b/>
        </w:rPr>
        <w:t xml:space="preserve">Республики Саха (Якутия) </w:t>
      </w:r>
    </w:p>
    <w:p w14:paraId="6990BE56" w14:textId="77777777" w:rsidR="00AB17FA" w:rsidRPr="00D505AB" w:rsidRDefault="00AB17FA" w:rsidP="00AB17FA">
      <w:pPr>
        <w:jc w:val="center"/>
        <w:rPr>
          <w:b/>
        </w:rPr>
      </w:pPr>
      <w:r w:rsidRPr="00D505AB">
        <w:rPr>
          <w:b/>
        </w:rPr>
        <w:t>на 20</w:t>
      </w:r>
      <w:r>
        <w:rPr>
          <w:b/>
        </w:rPr>
        <w:t>21 год и плановый период 2022</w:t>
      </w:r>
      <w:r w:rsidRPr="00D505AB">
        <w:rPr>
          <w:b/>
        </w:rPr>
        <w:t xml:space="preserve"> и 202</w:t>
      </w:r>
      <w:r>
        <w:rPr>
          <w:b/>
        </w:rPr>
        <w:t>3</w:t>
      </w:r>
      <w:r w:rsidRPr="00D505AB">
        <w:rPr>
          <w:b/>
        </w:rPr>
        <w:t xml:space="preserve"> годов</w:t>
      </w:r>
    </w:p>
    <w:p w14:paraId="70E2C5A0" w14:textId="77777777" w:rsidR="00AB17FA" w:rsidRPr="00D505AB" w:rsidRDefault="00AB17FA" w:rsidP="00AB17FA">
      <w:pPr>
        <w:jc w:val="both"/>
      </w:pPr>
    </w:p>
    <w:p w14:paraId="46C489E7" w14:textId="77777777" w:rsidR="00AB17FA" w:rsidRPr="00D505AB" w:rsidRDefault="00AB17FA" w:rsidP="00AB17FA">
      <w:pPr>
        <w:ind w:firstLine="540"/>
        <w:jc w:val="both"/>
      </w:pPr>
      <w:r w:rsidRPr="00D505AB">
        <w:t xml:space="preserve">          Основные направления бюджетной и налоговой политики МО «</w:t>
      </w:r>
      <w:r>
        <w:t>Поселок Айхал</w:t>
      </w:r>
      <w:r w:rsidRPr="00D505AB">
        <w:t>»</w:t>
      </w:r>
      <w:r>
        <w:t xml:space="preserve"> Мирнинского района</w:t>
      </w:r>
      <w:r w:rsidRPr="00D505AB">
        <w:t xml:space="preserve"> Республики Саха (Якутия) на 20</w:t>
      </w:r>
      <w:r>
        <w:t>21</w:t>
      </w:r>
      <w:r w:rsidRPr="00D505AB">
        <w:t xml:space="preserve"> год и плановый период 202</w:t>
      </w:r>
      <w:r>
        <w:t>2</w:t>
      </w:r>
      <w:r w:rsidRPr="00D505AB">
        <w:t xml:space="preserve"> и 202</w:t>
      </w:r>
      <w:r>
        <w:t>3</w:t>
      </w:r>
      <w:r w:rsidRPr="00D505AB">
        <w:t xml:space="preserve"> годов разработаны в соответствии </w:t>
      </w:r>
      <w:r>
        <w:t xml:space="preserve">с </w:t>
      </w:r>
      <w:r w:rsidRPr="00D505AB">
        <w:t>Бюджетн</w:t>
      </w:r>
      <w:r>
        <w:t>ым</w:t>
      </w:r>
      <w:r w:rsidRPr="00D505AB">
        <w:t xml:space="preserve"> кодекс</w:t>
      </w:r>
      <w:r>
        <w:t>ом</w:t>
      </w:r>
      <w:r w:rsidRPr="00D505AB">
        <w:t xml:space="preserve"> Российской Федерации, Положени</w:t>
      </w:r>
      <w:r>
        <w:t>ем</w:t>
      </w:r>
      <w:r w:rsidRPr="00D505AB">
        <w:t xml:space="preserve"> «О бюджетном устройстве и бюджетном процессе  МО «</w:t>
      </w:r>
      <w:r>
        <w:t>Поселок Айхал</w:t>
      </w:r>
      <w:r w:rsidRPr="00D505AB">
        <w:t>»</w:t>
      </w:r>
      <w:r>
        <w:t xml:space="preserve"> Мирнинского района</w:t>
      </w:r>
      <w:r w:rsidRPr="00D505AB">
        <w:t xml:space="preserve"> Республики Саха (Якутия), с учетом реализации бюджетной и налоговой политики в 20</w:t>
      </w:r>
      <w:r>
        <w:t>20</w:t>
      </w:r>
      <w:r w:rsidRPr="00D505AB">
        <w:t xml:space="preserve"> году.</w:t>
      </w:r>
    </w:p>
    <w:p w14:paraId="7CEB49A4" w14:textId="77777777" w:rsidR="00AB17FA" w:rsidRDefault="00AB17FA" w:rsidP="00AB17FA">
      <w:pPr>
        <w:ind w:firstLine="540"/>
        <w:jc w:val="both"/>
      </w:pPr>
      <w:r w:rsidRPr="00D505AB">
        <w:t>Целью Основных направлений бюджетной и налоговой политики является определение условий, принимаемых для формирования проекта бюджета МО «</w:t>
      </w:r>
      <w:r>
        <w:t>Поселок Айхал</w:t>
      </w:r>
      <w:r w:rsidRPr="00D505AB">
        <w:t xml:space="preserve">» </w:t>
      </w:r>
      <w:r>
        <w:t xml:space="preserve">Мирнинского района </w:t>
      </w:r>
      <w:r w:rsidRPr="00D505AB">
        <w:t>Республики Саха (Якутия) на 20</w:t>
      </w:r>
      <w:r>
        <w:t>21</w:t>
      </w:r>
      <w:r w:rsidRPr="00D505AB">
        <w:t xml:space="preserve"> год и плановый период 202</w:t>
      </w:r>
      <w:r>
        <w:t>2</w:t>
      </w:r>
      <w:r w:rsidRPr="00D505AB">
        <w:t xml:space="preserve"> и 202</w:t>
      </w:r>
      <w:r>
        <w:t>3</w:t>
      </w:r>
      <w:r w:rsidRPr="00D505AB">
        <w:t xml:space="preserve"> годов, подходов к его формированию, основных характеристик и прогнозируемых параметров.</w:t>
      </w:r>
    </w:p>
    <w:p w14:paraId="697519E7" w14:textId="77777777" w:rsidR="00AB17FA" w:rsidRPr="00D505AB" w:rsidRDefault="00AB17FA" w:rsidP="00AB17FA">
      <w:pPr>
        <w:ind w:firstLine="540"/>
        <w:jc w:val="both"/>
      </w:pPr>
      <w:r>
        <w:t>Основные направления бюджетной и налоговой политики сохраняют преемственность задач, определенных на 2020 год и плановый период 2021 и 2022 годов.</w:t>
      </w:r>
    </w:p>
    <w:p w14:paraId="4C6FA08A" w14:textId="77777777" w:rsidR="00AB17FA" w:rsidRPr="00D505AB" w:rsidRDefault="00AB17FA" w:rsidP="00AB17FA">
      <w:pPr>
        <w:ind w:firstLine="540"/>
        <w:jc w:val="both"/>
      </w:pPr>
    </w:p>
    <w:p w14:paraId="716E9E01" w14:textId="77777777" w:rsidR="00AB17FA" w:rsidRDefault="00AB17FA" w:rsidP="008B3CA3">
      <w:pPr>
        <w:widowControl/>
        <w:numPr>
          <w:ilvl w:val="0"/>
          <w:numId w:val="36"/>
        </w:numPr>
        <w:autoSpaceDE/>
        <w:autoSpaceDN/>
        <w:adjustRightInd/>
        <w:jc w:val="center"/>
        <w:rPr>
          <w:b/>
        </w:rPr>
      </w:pPr>
      <w:r w:rsidRPr="00D505AB">
        <w:rPr>
          <w:b/>
        </w:rPr>
        <w:t xml:space="preserve">Итоги реализации бюджетной и налоговой политики </w:t>
      </w:r>
    </w:p>
    <w:p w14:paraId="3BB07E54" w14:textId="1BEA239E" w:rsidR="00AB17FA" w:rsidRDefault="00AB17FA" w:rsidP="00AB17FA">
      <w:pPr>
        <w:ind w:left="540"/>
        <w:jc w:val="center"/>
        <w:rPr>
          <w:b/>
        </w:rPr>
      </w:pPr>
      <w:r w:rsidRPr="00D505AB">
        <w:rPr>
          <w:b/>
        </w:rPr>
        <w:t>МО «</w:t>
      </w:r>
      <w:r>
        <w:rPr>
          <w:b/>
        </w:rPr>
        <w:t>Поселок Айхал</w:t>
      </w:r>
      <w:r w:rsidRPr="00D505AB">
        <w:rPr>
          <w:b/>
        </w:rPr>
        <w:t xml:space="preserve">» </w:t>
      </w:r>
      <w:r w:rsidR="00243C4F" w:rsidRPr="00D505AB">
        <w:rPr>
          <w:b/>
        </w:rPr>
        <w:t>в 2020</w:t>
      </w:r>
      <w:r w:rsidRPr="00D505AB">
        <w:rPr>
          <w:b/>
        </w:rPr>
        <w:t xml:space="preserve"> году</w:t>
      </w:r>
    </w:p>
    <w:p w14:paraId="7CEB40FE" w14:textId="77777777" w:rsidR="00AB17FA" w:rsidRPr="00D505AB" w:rsidRDefault="00AB17FA" w:rsidP="00AB17FA">
      <w:pPr>
        <w:ind w:left="540"/>
        <w:jc w:val="center"/>
        <w:rPr>
          <w:b/>
        </w:rPr>
      </w:pPr>
    </w:p>
    <w:p w14:paraId="6829405D" w14:textId="77777777" w:rsidR="00AB17FA" w:rsidRPr="00D505AB" w:rsidRDefault="00AB17FA" w:rsidP="00AB17FA">
      <w:pPr>
        <w:pStyle w:val="Style23"/>
        <w:widowControl/>
        <w:spacing w:line="240" w:lineRule="auto"/>
        <w:ind w:right="-1" w:firstLine="540"/>
        <w:rPr>
          <w:b/>
        </w:rPr>
      </w:pPr>
      <w:r w:rsidRPr="00D505AB">
        <w:rPr>
          <w:b/>
        </w:rPr>
        <w:t>Доходная часть</w:t>
      </w:r>
    </w:p>
    <w:p w14:paraId="119725CD" w14:textId="3646B0C1" w:rsidR="00AB17FA" w:rsidRDefault="00AB17FA" w:rsidP="00AB17FA">
      <w:pPr>
        <w:pStyle w:val="Style23"/>
        <w:widowControl/>
        <w:spacing w:line="240" w:lineRule="auto"/>
        <w:ind w:right="-1" w:firstLine="540"/>
      </w:pPr>
      <w:r w:rsidRPr="00D505AB">
        <w:t xml:space="preserve">При реализации бюджетной и налоговой политики по доходам главной задачей является </w:t>
      </w:r>
      <w:r w:rsidR="00243C4F" w:rsidRPr="00D505AB">
        <w:t>увеличение поступлений</w:t>
      </w:r>
      <w:r w:rsidRPr="00D505AB">
        <w:t xml:space="preserve"> доходов в бюджет </w:t>
      </w:r>
      <w:r>
        <w:t>поселения</w:t>
      </w:r>
      <w:r w:rsidRPr="00D505AB">
        <w:t>.</w:t>
      </w:r>
    </w:p>
    <w:p w14:paraId="6E91E02B" w14:textId="77777777" w:rsidR="00AB17FA" w:rsidRDefault="00AB17FA" w:rsidP="00AB17FA">
      <w:pPr>
        <w:pStyle w:val="Style23"/>
        <w:widowControl/>
        <w:spacing w:line="240" w:lineRule="auto"/>
        <w:ind w:right="-1" w:firstLine="540"/>
      </w:pPr>
      <w:r>
        <w:t>За 9 месяцев 2020 года в доходную часть бюджета МО «Поселок Айхал» поступило доходов 121 348,6 тыс. рублей при годовом плане 186 788,4 тыс. рублей, или 65%, в том числе:</w:t>
      </w:r>
    </w:p>
    <w:p w14:paraId="6D51C263" w14:textId="77777777" w:rsidR="00AB17FA" w:rsidRDefault="00AB17FA" w:rsidP="00AB17FA">
      <w:pPr>
        <w:pStyle w:val="Style23"/>
        <w:widowControl/>
        <w:spacing w:line="240" w:lineRule="auto"/>
        <w:ind w:right="-1" w:firstLine="540"/>
      </w:pPr>
      <w:r>
        <w:t>- налоговые доходы при плане 125 098,5 тыс. рублей исполнено 85 820,0 тыс. рублей, или 68,6%;</w:t>
      </w:r>
    </w:p>
    <w:p w14:paraId="749B380A" w14:textId="77777777" w:rsidR="00AB17FA" w:rsidRDefault="00AB17FA" w:rsidP="00AB17FA">
      <w:pPr>
        <w:pStyle w:val="Style23"/>
        <w:widowControl/>
        <w:spacing w:line="240" w:lineRule="auto"/>
        <w:ind w:right="-1" w:firstLine="540"/>
      </w:pPr>
      <w:r>
        <w:t>- неналоговые доходы при плане 34 288,6 тыс. рублей исполнено 21 132,7 тыс. рублей, или 61,6%;</w:t>
      </w:r>
    </w:p>
    <w:p w14:paraId="01C1BD04" w14:textId="77777777" w:rsidR="00AB17FA" w:rsidRDefault="00AB17FA" w:rsidP="00AB17FA">
      <w:pPr>
        <w:pStyle w:val="Style23"/>
        <w:widowControl/>
        <w:spacing w:line="240" w:lineRule="auto"/>
        <w:ind w:right="-1" w:firstLine="540"/>
      </w:pPr>
      <w:r>
        <w:t>- безвозмездные поступления из других уровней бюджетов при плане 27 581,3 тыс. рублей исполнено 14 576,0 тыс. рублей, или 52,8%;</w:t>
      </w:r>
    </w:p>
    <w:p w14:paraId="007CECCB" w14:textId="77777777" w:rsidR="00AB17FA" w:rsidRDefault="00AB17FA" w:rsidP="00AB17FA">
      <w:pPr>
        <w:pStyle w:val="Style23"/>
        <w:widowControl/>
        <w:spacing w:line="240" w:lineRule="auto"/>
        <w:ind w:right="-1" w:firstLine="540"/>
      </w:pPr>
      <w:r>
        <w:t>- возврат остатков субсидий, субвенций и иных межбюджетных трансфертов -180,0 тыс. рублей, или 100%.</w:t>
      </w:r>
    </w:p>
    <w:p w14:paraId="5394CCE9" w14:textId="5BDED592" w:rsidR="00AB17FA" w:rsidRPr="00D505AB" w:rsidRDefault="00AB17FA" w:rsidP="00AB17FA">
      <w:pPr>
        <w:pStyle w:val="Style23"/>
        <w:widowControl/>
        <w:spacing w:line="240" w:lineRule="auto"/>
        <w:ind w:right="-1" w:firstLine="540"/>
      </w:pPr>
      <w:r w:rsidRPr="00D505AB">
        <w:t>В целях повышения качества налогового администрирования по налогам, формирующим доходную часть бюджета МО «</w:t>
      </w:r>
      <w:r>
        <w:t>Поселок Айхал</w:t>
      </w:r>
      <w:r w:rsidRPr="00D505AB">
        <w:t xml:space="preserve">» и увеличения собственных доходов в течение года осуществлялось </w:t>
      </w:r>
      <w:r w:rsidR="00243C4F" w:rsidRPr="00D505AB">
        <w:t>взаимодействие с</w:t>
      </w:r>
      <w:r w:rsidRPr="00D505AB">
        <w:t xml:space="preserve"> </w:t>
      </w:r>
      <w:r w:rsidR="00243C4F" w:rsidRPr="00D505AB">
        <w:t>крупными налогоплательщиками</w:t>
      </w:r>
      <w:r w:rsidRPr="00D505AB">
        <w:t>, осуществляющими свою деятельность на территории района, в области прогнозирования, уточнения, мониторинга поступлений доходов в бюджет.</w:t>
      </w:r>
    </w:p>
    <w:p w14:paraId="0E85FB15" w14:textId="77777777" w:rsidR="00AB17FA" w:rsidRPr="00D505AB" w:rsidRDefault="00AB17FA" w:rsidP="00AB17FA">
      <w:pPr>
        <w:ind w:firstLine="567"/>
        <w:jc w:val="both"/>
        <w:rPr>
          <w:bCs/>
        </w:rPr>
      </w:pPr>
      <w:r>
        <w:t>Р</w:t>
      </w:r>
      <w:r w:rsidRPr="00D505AB">
        <w:rPr>
          <w:bCs/>
        </w:rPr>
        <w:t xml:space="preserve">аботает комиссия по администрированию доходов. Заседания комиссии проводятся </w:t>
      </w:r>
      <w:r>
        <w:rPr>
          <w:bCs/>
        </w:rPr>
        <w:t>ежемесячно</w:t>
      </w:r>
      <w:r w:rsidRPr="00D505AB">
        <w:rPr>
          <w:bCs/>
        </w:rPr>
        <w:t xml:space="preserve"> </w:t>
      </w:r>
      <w:r>
        <w:rPr>
          <w:bCs/>
        </w:rPr>
        <w:t>за исключением летнего периода.</w:t>
      </w:r>
    </w:p>
    <w:p w14:paraId="44FDFF57" w14:textId="77777777" w:rsidR="00AB17FA" w:rsidRDefault="00AB17FA" w:rsidP="00AB17FA">
      <w:pPr>
        <w:ind w:firstLine="567"/>
        <w:jc w:val="both"/>
      </w:pPr>
      <w:r w:rsidRPr="00D505AB">
        <w:lastRenderedPageBreak/>
        <w:t xml:space="preserve"> </w:t>
      </w:r>
      <w:r>
        <w:rPr>
          <w:bCs/>
        </w:rPr>
        <w:t>Также</w:t>
      </w:r>
      <w:r w:rsidRPr="00D505AB">
        <w:rPr>
          <w:bCs/>
        </w:rPr>
        <w:t xml:space="preserve"> следует отметить отрицательный момент </w:t>
      </w:r>
      <w:r w:rsidRPr="00D505AB">
        <w:t xml:space="preserve">по поступлению налога на доходы физических лиц. </w:t>
      </w:r>
      <w:r>
        <w:t>Ожидаемое исполнение по итогам 2020 года составляет 103 494,0 тыс. рублей</w:t>
      </w:r>
      <w:r w:rsidRPr="00D505AB">
        <w:t xml:space="preserve"> </w:t>
      </w:r>
      <w:r>
        <w:t xml:space="preserve">при годовом плане 117 007,6 тыс. рублей </w:t>
      </w:r>
      <w:r w:rsidRPr="00D505AB">
        <w:t xml:space="preserve">в связи </w:t>
      </w:r>
      <w:r>
        <w:t>с приостановкой деятельности рудника «Айхал», карьера «Заря» Айхальского ГОК АК «АЛРОСА» (ПАО), а также с переводом части работников АК «АЛРОСА» (ПАО) на 2/3 заработной платы на период нахождения в вынужденном простое с 01.04.2020 г. в связи с угрозой распространения коронавирусной инфекции (</w:t>
      </w:r>
      <w:r>
        <w:rPr>
          <w:lang w:val="en-US"/>
        </w:rPr>
        <w:t>COVID</w:t>
      </w:r>
      <w:r>
        <w:t>-19).</w:t>
      </w:r>
    </w:p>
    <w:p w14:paraId="5F39749C" w14:textId="77777777" w:rsidR="00AB17FA" w:rsidRDefault="00AB17FA" w:rsidP="00AB17FA">
      <w:pPr>
        <w:ind w:firstLine="567"/>
        <w:jc w:val="both"/>
      </w:pPr>
      <w:r>
        <w:t>В связи с расторжением договоров аренды муниципального имущества ожидаемое исполнение по д</w:t>
      </w:r>
      <w:r w:rsidRPr="00640BBF">
        <w:t>оход</w:t>
      </w:r>
      <w:r>
        <w:t>ам</w:t>
      </w:r>
      <w:r w:rsidRPr="00640BBF">
        <w:t xml:space="preserve"> от сдачи в аренду имущества, составляющего казну городских поселений</w:t>
      </w:r>
      <w:r>
        <w:t xml:space="preserve"> составляет 11 858,3 тыс. рублей при годовом плане 15 869,6 тыс. рублей, п</w:t>
      </w:r>
      <w:r w:rsidRPr="00640BBF">
        <w:t>рочие доходы от компенсации затрат  бюджетов городских поселений</w:t>
      </w:r>
      <w:r>
        <w:t xml:space="preserve"> ожидаемое исполнение составляет 3 663,2 тыс. рублей при годовом плане 5 448,0 тыс. рублей.</w:t>
      </w:r>
    </w:p>
    <w:p w14:paraId="3A3B73DE" w14:textId="77777777" w:rsidR="00AB17FA" w:rsidRDefault="00AB17FA" w:rsidP="00AB17FA">
      <w:pPr>
        <w:ind w:firstLine="567"/>
        <w:jc w:val="both"/>
      </w:pPr>
      <w:r>
        <w:t>Ежемесячно осуществляется анализ исполнения доходной части бюджета в динамике к предыдущему месяцу и аналогичному периоду прошлого года.</w:t>
      </w:r>
    </w:p>
    <w:p w14:paraId="15D8D468" w14:textId="77777777" w:rsidR="00AB17FA" w:rsidRPr="00040A7F" w:rsidRDefault="00AB17FA" w:rsidP="00AB17FA">
      <w:pPr>
        <w:ind w:firstLine="567"/>
        <w:jc w:val="both"/>
      </w:pPr>
    </w:p>
    <w:p w14:paraId="3A595B92" w14:textId="77777777" w:rsidR="00AB17FA" w:rsidRPr="00D505AB" w:rsidRDefault="00AB17FA" w:rsidP="00AB17FA">
      <w:pPr>
        <w:ind w:firstLine="540"/>
        <w:jc w:val="center"/>
        <w:rPr>
          <w:b/>
          <w:bCs/>
        </w:rPr>
      </w:pPr>
      <w:r w:rsidRPr="00D505AB">
        <w:rPr>
          <w:b/>
          <w:bCs/>
        </w:rPr>
        <w:t>Расходная часть</w:t>
      </w:r>
    </w:p>
    <w:p w14:paraId="111AB5F3" w14:textId="77777777" w:rsidR="00AB17FA" w:rsidRDefault="00AB17FA" w:rsidP="00AB17FA">
      <w:pPr>
        <w:ind w:firstLine="540"/>
        <w:jc w:val="both"/>
        <w:rPr>
          <w:shd w:val="clear" w:color="auto" w:fill="FFFFFF"/>
        </w:rPr>
      </w:pPr>
      <w:r w:rsidRPr="00D505AB">
        <w:rPr>
          <w:bCs/>
        </w:rPr>
        <w:t>Расходная часть бюджета МО «</w:t>
      </w:r>
      <w:r>
        <w:rPr>
          <w:bCs/>
        </w:rPr>
        <w:t>Поселок Айхал</w:t>
      </w:r>
      <w:r w:rsidRPr="00D505AB">
        <w:rPr>
          <w:bCs/>
        </w:rPr>
        <w:t>» за 9 месяцев 20</w:t>
      </w:r>
      <w:r>
        <w:rPr>
          <w:bCs/>
        </w:rPr>
        <w:t>20</w:t>
      </w:r>
      <w:r w:rsidRPr="00D505AB">
        <w:rPr>
          <w:bCs/>
        </w:rPr>
        <w:t xml:space="preserve"> года исполнена в сумме </w:t>
      </w:r>
      <w:r>
        <w:rPr>
          <w:bCs/>
        </w:rPr>
        <w:t>123 597,6 тыс</w:t>
      </w:r>
      <w:r w:rsidRPr="00D505AB">
        <w:rPr>
          <w:bCs/>
        </w:rPr>
        <w:t>.</w:t>
      </w:r>
      <w:r>
        <w:rPr>
          <w:bCs/>
        </w:rPr>
        <w:t xml:space="preserve"> </w:t>
      </w:r>
      <w:r w:rsidRPr="00D505AB">
        <w:rPr>
          <w:bCs/>
        </w:rPr>
        <w:t xml:space="preserve">руб. при плане </w:t>
      </w:r>
      <w:r>
        <w:rPr>
          <w:bCs/>
        </w:rPr>
        <w:t>202 741,2 тыс</w:t>
      </w:r>
      <w:r w:rsidRPr="00D505AB">
        <w:rPr>
          <w:bCs/>
        </w:rPr>
        <w:t>.</w:t>
      </w:r>
      <w:r>
        <w:rPr>
          <w:bCs/>
        </w:rPr>
        <w:t xml:space="preserve"> </w:t>
      </w:r>
      <w:r w:rsidRPr="00D505AB">
        <w:rPr>
          <w:bCs/>
        </w:rPr>
        <w:t xml:space="preserve">руб. или </w:t>
      </w:r>
      <w:r>
        <w:rPr>
          <w:bCs/>
        </w:rPr>
        <w:t>61</w:t>
      </w:r>
      <w:r w:rsidRPr="00D505AB">
        <w:rPr>
          <w:bCs/>
        </w:rPr>
        <w:t xml:space="preserve">%. </w:t>
      </w:r>
      <w:r w:rsidRPr="00D505AB">
        <w:rPr>
          <w:shd w:val="clear" w:color="auto" w:fill="FFFFFF"/>
        </w:rPr>
        <w:t xml:space="preserve">Приоритетным направлением является обеспечение расходов </w:t>
      </w:r>
      <w:r>
        <w:rPr>
          <w:shd w:val="clear" w:color="auto" w:fill="FFFFFF"/>
        </w:rPr>
        <w:t>по дорожному фонду и благоустройству</w:t>
      </w:r>
      <w:r w:rsidRPr="00D505AB">
        <w:rPr>
          <w:shd w:val="clear" w:color="auto" w:fill="FFFFFF"/>
        </w:rPr>
        <w:t>.</w:t>
      </w:r>
      <w:r>
        <w:rPr>
          <w:shd w:val="clear" w:color="auto" w:fill="FFFFFF"/>
        </w:rPr>
        <w:t xml:space="preserve"> Расходы по благоустройству за 9 месяцев 2020 года исполнены 20 210,4 тыс. рублей, или 16,3% всех расходов, по дорожному фонду исполнены 15 556,0 тыс. рублей, или12,6% всех расходов. </w:t>
      </w:r>
      <w:r w:rsidRPr="00D505AB">
        <w:rPr>
          <w:shd w:val="clear" w:color="auto" w:fill="FFFFFF"/>
        </w:rPr>
        <w:t xml:space="preserve"> Расходы на социальную политику</w:t>
      </w:r>
      <w:r>
        <w:rPr>
          <w:shd w:val="clear" w:color="auto" w:fill="FFFFFF"/>
        </w:rPr>
        <w:t xml:space="preserve"> молодежную политику, </w:t>
      </w:r>
      <w:r w:rsidRPr="00D505AB">
        <w:rPr>
          <w:shd w:val="clear" w:color="auto" w:fill="FFFFFF"/>
        </w:rPr>
        <w:t>культуру, спорт за девять месяцев 20</w:t>
      </w:r>
      <w:r>
        <w:rPr>
          <w:shd w:val="clear" w:color="auto" w:fill="FFFFFF"/>
        </w:rPr>
        <w:t>20</w:t>
      </w:r>
      <w:r w:rsidRPr="00D505AB">
        <w:rPr>
          <w:shd w:val="clear" w:color="auto" w:fill="FFFFFF"/>
        </w:rPr>
        <w:t xml:space="preserve"> года исполнены в сумме </w:t>
      </w:r>
      <w:r>
        <w:rPr>
          <w:shd w:val="clear" w:color="auto" w:fill="FFFFFF"/>
        </w:rPr>
        <w:t>12 711,2 тыс</w:t>
      </w:r>
      <w:r w:rsidRPr="00D505AB">
        <w:rPr>
          <w:shd w:val="clear" w:color="auto" w:fill="FFFFFF"/>
        </w:rPr>
        <w:t>.</w:t>
      </w:r>
      <w:r>
        <w:rPr>
          <w:shd w:val="clear" w:color="auto" w:fill="FFFFFF"/>
        </w:rPr>
        <w:t xml:space="preserve"> </w:t>
      </w:r>
      <w:r w:rsidRPr="00D505AB">
        <w:rPr>
          <w:shd w:val="clear" w:color="auto" w:fill="FFFFFF"/>
        </w:rPr>
        <w:t>руб. и составляют </w:t>
      </w:r>
      <w:r>
        <w:rPr>
          <w:shd w:val="clear" w:color="auto" w:fill="FFFFFF"/>
        </w:rPr>
        <w:t>10,3</w:t>
      </w:r>
      <w:r w:rsidRPr="00D505AB">
        <w:rPr>
          <w:shd w:val="clear" w:color="auto" w:fill="FFFFFF"/>
        </w:rPr>
        <w:t>% всех расходов.</w:t>
      </w:r>
      <w:r>
        <w:rPr>
          <w:shd w:val="clear" w:color="auto" w:fill="FFFFFF"/>
        </w:rPr>
        <w:t xml:space="preserve"> Своевременно финансировались все социально значимые расходы: заработная плата, проезд в отпуск, меры социальной поддержки. </w:t>
      </w:r>
    </w:p>
    <w:p w14:paraId="48C2F0D0" w14:textId="77777777" w:rsidR="00AB17FA" w:rsidRPr="00D505AB" w:rsidRDefault="00AB17FA" w:rsidP="00AB17FA">
      <w:pPr>
        <w:tabs>
          <w:tab w:val="left" w:pos="851"/>
        </w:tabs>
        <w:ind w:right="-54" w:firstLine="540"/>
        <w:jc w:val="both"/>
      </w:pPr>
      <w:r w:rsidRPr="00D505AB">
        <w:t>В 20</w:t>
      </w:r>
      <w:r>
        <w:t>20</w:t>
      </w:r>
      <w:r w:rsidRPr="00D505AB">
        <w:t xml:space="preserve"> году проведена оценка эффективности муниципальных программ по итогам 201</w:t>
      </w:r>
      <w:r>
        <w:t>9</w:t>
      </w:r>
      <w:r w:rsidRPr="00D505AB">
        <w:t xml:space="preserve"> года. В результате, из </w:t>
      </w:r>
      <w:r>
        <w:t>15</w:t>
      </w:r>
      <w:r w:rsidRPr="00D505AB">
        <w:t xml:space="preserve"> муниципальны</w:t>
      </w:r>
      <w:r>
        <w:t>х программ, действовавших в 2019</w:t>
      </w:r>
      <w:r w:rsidRPr="00D505AB">
        <w:t xml:space="preserve"> году:</w:t>
      </w:r>
    </w:p>
    <w:p w14:paraId="799D249D" w14:textId="77777777" w:rsidR="00AB17FA" w:rsidRPr="00D505AB" w:rsidRDefault="00AB17FA" w:rsidP="00AB17FA">
      <w:pPr>
        <w:tabs>
          <w:tab w:val="left" w:pos="851"/>
        </w:tabs>
        <w:ind w:firstLine="709"/>
        <w:jc w:val="both"/>
      </w:pPr>
      <w:r w:rsidRPr="00D505AB">
        <w:t xml:space="preserve">- </w:t>
      </w:r>
      <w:r>
        <w:t>8</w:t>
      </w:r>
      <w:r w:rsidRPr="00D505AB">
        <w:t xml:space="preserve"> программ с высокой степенью эффективности (</w:t>
      </w:r>
      <w:r>
        <w:t>53,3</w:t>
      </w:r>
      <w:r w:rsidRPr="00D505AB">
        <w:t>%);</w:t>
      </w:r>
    </w:p>
    <w:p w14:paraId="1C929F10" w14:textId="77777777" w:rsidR="00AB17FA" w:rsidRPr="00D505AB" w:rsidRDefault="00AB17FA" w:rsidP="00AB17FA">
      <w:pPr>
        <w:tabs>
          <w:tab w:val="left" w:pos="851"/>
        </w:tabs>
        <w:ind w:firstLine="709"/>
        <w:jc w:val="both"/>
      </w:pPr>
      <w:r w:rsidRPr="00D505AB">
        <w:t>-</w:t>
      </w:r>
      <w:r w:rsidRPr="00D505AB">
        <w:tab/>
      </w:r>
      <w:r>
        <w:t xml:space="preserve">5 </w:t>
      </w:r>
      <w:r w:rsidRPr="00D505AB">
        <w:t xml:space="preserve">программ </w:t>
      </w:r>
      <w:r>
        <w:t>с запланированным уровнем эффективности</w:t>
      </w:r>
      <w:r w:rsidRPr="00D505AB">
        <w:t xml:space="preserve"> (</w:t>
      </w:r>
      <w:r>
        <w:t>33,3</w:t>
      </w:r>
      <w:r w:rsidRPr="00D505AB">
        <w:t>%);</w:t>
      </w:r>
    </w:p>
    <w:p w14:paraId="3FECDE63" w14:textId="77777777" w:rsidR="00AB17FA" w:rsidRPr="00D505AB" w:rsidRDefault="00AB17FA" w:rsidP="00AB17FA">
      <w:pPr>
        <w:tabs>
          <w:tab w:val="left" w:pos="851"/>
        </w:tabs>
        <w:ind w:firstLine="709"/>
        <w:jc w:val="both"/>
      </w:pPr>
      <w:r w:rsidRPr="00D505AB">
        <w:t>-</w:t>
      </w:r>
      <w:r w:rsidRPr="00D505AB">
        <w:tab/>
      </w:r>
      <w:r>
        <w:t>2</w:t>
      </w:r>
      <w:r w:rsidRPr="00D505AB">
        <w:t xml:space="preserve"> программ</w:t>
      </w:r>
      <w:r>
        <w:t>ы</w:t>
      </w:r>
      <w:r w:rsidRPr="00D505AB">
        <w:t xml:space="preserve"> с низкой степенью эффективности (</w:t>
      </w:r>
      <w:r>
        <w:t>13,3</w:t>
      </w:r>
      <w:r w:rsidRPr="00D505AB">
        <w:t>%);</w:t>
      </w:r>
    </w:p>
    <w:p w14:paraId="7D1C50EE" w14:textId="77777777" w:rsidR="00AB17FA" w:rsidRPr="00D505AB" w:rsidRDefault="00AB17FA" w:rsidP="00AB17FA">
      <w:pPr>
        <w:tabs>
          <w:tab w:val="left" w:pos="851"/>
        </w:tabs>
        <w:ind w:firstLine="709"/>
        <w:jc w:val="both"/>
      </w:pPr>
      <w:r w:rsidRPr="00D505AB">
        <w:t>-</w:t>
      </w:r>
      <w:r w:rsidRPr="00D505AB">
        <w:tab/>
        <w:t>неэффективные программы отсутствуют (0%).</w:t>
      </w:r>
    </w:p>
    <w:p w14:paraId="4259B9EA" w14:textId="77777777" w:rsidR="00AB17FA" w:rsidRPr="00D505AB" w:rsidRDefault="00AB17FA" w:rsidP="00AB17FA">
      <w:pPr>
        <w:pStyle w:val="Style23"/>
        <w:widowControl/>
        <w:spacing w:line="240" w:lineRule="auto"/>
        <w:ind w:right="-1"/>
      </w:pPr>
      <w:r w:rsidRPr="00D505AB">
        <w:rPr>
          <w:bCs/>
        </w:rPr>
        <w:t xml:space="preserve">           </w:t>
      </w:r>
      <w:r w:rsidRPr="00D505AB">
        <w:t xml:space="preserve">Контроль за реализацией муниципальных программ осуществляется на основе ежегодной отчетности координаторов </w:t>
      </w:r>
      <w:r>
        <w:t>муниципальных</w:t>
      </w:r>
      <w:r w:rsidRPr="00D505AB">
        <w:t xml:space="preserve"> программ. Формы отчетности унифицированы, предоставляются в установленные сроки. На регулярной основе осуществляется методическое сопровождение муниципальных программ. </w:t>
      </w:r>
    </w:p>
    <w:p w14:paraId="073E1ECD" w14:textId="77777777" w:rsidR="00AB17FA" w:rsidRDefault="00AB17FA" w:rsidP="00AB17FA">
      <w:pPr>
        <w:pStyle w:val="Style23"/>
        <w:widowControl/>
        <w:spacing w:line="240" w:lineRule="auto"/>
        <w:ind w:right="-1" w:firstLine="540"/>
      </w:pPr>
      <w:r w:rsidRPr="00D505AB">
        <w:t>В течение года ведется регулярный контроль за внесением изменений и дополнений в муниципальные программы в соответствии с бюджетом МО «</w:t>
      </w:r>
      <w:r>
        <w:t>Поселок Айхал»</w:t>
      </w:r>
      <w:r w:rsidRPr="00D505AB">
        <w:t xml:space="preserve"> согласно ст. 179 БК РФ</w:t>
      </w:r>
      <w:r>
        <w:t>.</w:t>
      </w:r>
    </w:p>
    <w:p w14:paraId="75305B50" w14:textId="77777777" w:rsidR="00AB17FA" w:rsidRDefault="00AB17FA" w:rsidP="00AB17FA">
      <w:pPr>
        <w:pStyle w:val="Style23"/>
        <w:widowControl/>
        <w:spacing w:line="240" w:lineRule="auto"/>
        <w:ind w:right="-1" w:firstLine="540"/>
      </w:pPr>
      <w:r>
        <w:t>Распоряжением Главы поселка №165 от 14.05.2010 г. «Об оптимизации расходов местного бюджета на 2020 год на пополнение резервного фонда Администрации МО «Поселок Айхал» Мирнинского района РС (Я)» в соответствии с Перечнем поручений первого заместителя Председателя Правительства от 17.04.2020 г. №687-П» по мобилизации средств на финансирование расходов, возникших в связи с распространением новой коронавирусной инфекции и обеспечению сбалансированности бюджетов на 2020 год установлены следующие направления расходования бюджета МО «Поселок Айхал» в 2020 году:</w:t>
      </w:r>
    </w:p>
    <w:p w14:paraId="5B2BF8C8" w14:textId="77777777" w:rsidR="00AB17FA" w:rsidRDefault="00AB17FA" w:rsidP="00AB17FA">
      <w:pPr>
        <w:pStyle w:val="Style23"/>
        <w:widowControl/>
        <w:spacing w:line="240" w:lineRule="auto"/>
        <w:ind w:right="-1" w:firstLine="540"/>
      </w:pPr>
      <w:r>
        <w:t>- кураторам муниципальных программ, непрограммных расходов бюджета провести оптимизацию расходов;</w:t>
      </w:r>
    </w:p>
    <w:p w14:paraId="40F40013" w14:textId="77777777" w:rsidR="00AB17FA" w:rsidRDefault="00AB17FA" w:rsidP="00AB17FA">
      <w:pPr>
        <w:pStyle w:val="Style23"/>
        <w:widowControl/>
        <w:spacing w:line="240" w:lineRule="auto"/>
        <w:ind w:right="-1" w:firstLine="540"/>
      </w:pPr>
      <w:r>
        <w:lastRenderedPageBreak/>
        <w:t>- установить запрет на принятие новых расходных обязательств, влекущих расходы, не обеспеченные источниками финансирования в текущем году;</w:t>
      </w:r>
    </w:p>
    <w:p w14:paraId="6BB3B68F" w14:textId="77777777" w:rsidR="00AB17FA" w:rsidRDefault="00AB17FA" w:rsidP="00AB17FA">
      <w:pPr>
        <w:pStyle w:val="Style23"/>
        <w:widowControl/>
        <w:spacing w:line="240" w:lineRule="auto"/>
        <w:ind w:right="-1" w:firstLine="540"/>
      </w:pPr>
      <w:r>
        <w:t>- приостановить осуществление расходов на сумму экономии, полученной по итогам осуществления закупок товаров, работ, услуг для обеспечения муниципальных нужд;</w:t>
      </w:r>
    </w:p>
    <w:p w14:paraId="686F8E19" w14:textId="77777777" w:rsidR="00AB17FA" w:rsidRDefault="00AB17FA" w:rsidP="00AB17FA">
      <w:pPr>
        <w:pStyle w:val="Style23"/>
        <w:widowControl/>
        <w:spacing w:line="240" w:lineRule="auto"/>
        <w:ind w:right="-1" w:firstLine="540"/>
      </w:pPr>
      <w:r>
        <w:t>- оптимизировать расходы на проведение мероприятий, капитальные и текущие расходы, командировочные расходы, приобретение не первоочередных ТМЦ и основных средств;</w:t>
      </w:r>
    </w:p>
    <w:p w14:paraId="1AAB428E" w14:textId="77777777" w:rsidR="00AB17FA" w:rsidRDefault="00AB17FA" w:rsidP="00AB17FA">
      <w:pPr>
        <w:pStyle w:val="Style23"/>
        <w:widowControl/>
        <w:spacing w:line="240" w:lineRule="auto"/>
        <w:ind w:right="-1" w:firstLine="540"/>
      </w:pPr>
      <w:r>
        <w:t>- направить средства, полученные в результате указанных мероприятий на пополнение резервного фонда Администрации МО «Поселок Айхал» для предотвращения влияния ухудшения экономической ситуации, профилактику и устранение последствий распространения коронавирусной инфекции, обеспечения сбалансированности бюджета.</w:t>
      </w:r>
    </w:p>
    <w:p w14:paraId="37250386" w14:textId="77777777" w:rsidR="00AB17FA" w:rsidRPr="00D505AB" w:rsidRDefault="00AB17FA" w:rsidP="00AB17FA">
      <w:pPr>
        <w:pStyle w:val="Style23"/>
        <w:widowControl/>
        <w:spacing w:line="240" w:lineRule="auto"/>
        <w:ind w:right="-1" w:firstLine="540"/>
        <w:rPr>
          <w:color w:val="FF0000"/>
        </w:rPr>
      </w:pPr>
    </w:p>
    <w:p w14:paraId="2204FF87" w14:textId="77777777" w:rsidR="00AB17FA" w:rsidRPr="00A46BA2" w:rsidRDefault="00AB17FA" w:rsidP="008B3CA3">
      <w:pPr>
        <w:widowControl/>
        <w:numPr>
          <w:ilvl w:val="0"/>
          <w:numId w:val="36"/>
        </w:numPr>
        <w:tabs>
          <w:tab w:val="left" w:pos="1134"/>
        </w:tabs>
        <w:autoSpaceDE/>
        <w:autoSpaceDN/>
        <w:adjustRightInd/>
        <w:contextualSpacing/>
        <w:jc w:val="center"/>
        <w:rPr>
          <w:b/>
        </w:rPr>
      </w:pPr>
      <w:r w:rsidRPr="00D505AB">
        <w:rPr>
          <w:b/>
        </w:rPr>
        <w:t>Формирование доходной части бюджета</w:t>
      </w:r>
      <w:r>
        <w:rPr>
          <w:b/>
        </w:rPr>
        <w:t xml:space="preserve"> на 2021 год и</w:t>
      </w:r>
    </w:p>
    <w:p w14:paraId="34CB9B56" w14:textId="77777777" w:rsidR="00AB17FA" w:rsidRPr="00D505AB" w:rsidRDefault="00AB17FA" w:rsidP="00AB17FA">
      <w:pPr>
        <w:tabs>
          <w:tab w:val="left" w:pos="1134"/>
        </w:tabs>
        <w:ind w:left="360"/>
        <w:jc w:val="center"/>
        <w:rPr>
          <w:b/>
        </w:rPr>
      </w:pPr>
      <w:r>
        <w:rPr>
          <w:b/>
        </w:rPr>
        <w:t xml:space="preserve"> плановый период 2022 и 2023 годы</w:t>
      </w:r>
    </w:p>
    <w:p w14:paraId="0212FC0D" w14:textId="77777777" w:rsidR="00AB17FA" w:rsidRPr="00D505AB" w:rsidRDefault="00AB17FA" w:rsidP="00AB17FA">
      <w:pPr>
        <w:tabs>
          <w:tab w:val="left" w:pos="1134"/>
        </w:tabs>
        <w:rPr>
          <w:b/>
        </w:rPr>
      </w:pPr>
    </w:p>
    <w:p w14:paraId="2D5C2EFA" w14:textId="77777777" w:rsidR="00AB17FA" w:rsidRDefault="00AB17FA" w:rsidP="008B3CA3">
      <w:pPr>
        <w:widowControl/>
        <w:numPr>
          <w:ilvl w:val="1"/>
          <w:numId w:val="36"/>
        </w:numPr>
        <w:autoSpaceDE/>
        <w:autoSpaceDN/>
        <w:adjustRightInd/>
        <w:ind w:left="0" w:firstLine="540"/>
        <w:jc w:val="both"/>
      </w:pPr>
      <w:r>
        <w:t>Формирование бюджета МО «Поселок Айхал» на 2021 год и на плановый период 2022 и 2023 годов проходит в условиях отрицательного влияния на экономику пандемии новой коронавирусной инфекции. Наибольшее снижение доходов отмечается по алмазодобывающей отрасли, которая имеет стратегическое, бюджетообразующее значение как для Мирнинского район, так и для Республики Саха (Якутия) в целом. Очевидно, что восстановление спроса на алмазном рынке будет длительным, что окажет свое негативное влияние на деятельность алмазодобывающей отрасли. Таким образом, напряженная ситуация с исполнением доходной части бюджета сохранится в 2021 году.</w:t>
      </w:r>
    </w:p>
    <w:p w14:paraId="448305C3" w14:textId="777DB689" w:rsidR="00AB17FA" w:rsidRPr="00A46BA2" w:rsidRDefault="00AB17FA" w:rsidP="00AB17FA">
      <w:pPr>
        <w:ind w:firstLine="540"/>
        <w:jc w:val="both"/>
      </w:pPr>
      <w:r w:rsidRPr="00D505AB">
        <w:t xml:space="preserve">Доходная </w:t>
      </w:r>
      <w:r w:rsidR="00243C4F" w:rsidRPr="00D505AB">
        <w:t>часть бюджета</w:t>
      </w:r>
      <w:r w:rsidRPr="00D505AB">
        <w:t xml:space="preserve"> МО «</w:t>
      </w:r>
      <w:r>
        <w:t>Поселок Айхал</w:t>
      </w:r>
      <w:r w:rsidRPr="00D505AB">
        <w:t>» на 20</w:t>
      </w:r>
      <w:r>
        <w:t>20</w:t>
      </w:r>
      <w:r w:rsidRPr="00D505AB">
        <w:t xml:space="preserve"> год и плановый период 202</w:t>
      </w:r>
      <w:r>
        <w:t>1</w:t>
      </w:r>
      <w:r w:rsidRPr="00D505AB">
        <w:t xml:space="preserve"> и 202</w:t>
      </w:r>
      <w:r>
        <w:t>2</w:t>
      </w:r>
      <w:r w:rsidRPr="00D505AB">
        <w:t xml:space="preserve"> годов сформирована в соответствии с действующим бюджетным и налоговым законодательством Российской Федерации, Республики Саха (Якутия), МО «Мирнинский район» Республики Саха (Якутия)  с учетом основных направлений бюджетной и налоговой политики. При формировании </w:t>
      </w:r>
      <w:r w:rsidR="00243C4F" w:rsidRPr="00D505AB">
        <w:t>проекта бюджета</w:t>
      </w:r>
      <w:r w:rsidRPr="00D505AB">
        <w:t xml:space="preserve"> учитывались изменения бюджетного и налогового законодательства Российской Федерации, Республики Саха (Якутия)</w:t>
      </w:r>
      <w:r>
        <w:t>, бюджетообразующих предприятий.</w:t>
      </w:r>
    </w:p>
    <w:p w14:paraId="7180EB9E" w14:textId="6C13AEAE" w:rsidR="00AB17FA" w:rsidRPr="00D505AB" w:rsidRDefault="00AB17FA" w:rsidP="00AB17FA">
      <w:pPr>
        <w:ind w:firstLine="540"/>
        <w:jc w:val="both"/>
      </w:pPr>
      <w:r w:rsidRPr="00D505AB">
        <w:t>Расчет налоговых и неналоговых доходов бюджета МО «</w:t>
      </w:r>
      <w:r>
        <w:t>Поселок Айхал</w:t>
      </w:r>
      <w:r w:rsidRPr="00D505AB">
        <w:t xml:space="preserve">» </w:t>
      </w:r>
      <w:r>
        <w:t xml:space="preserve">Мирнинского района </w:t>
      </w:r>
      <w:r w:rsidRPr="00D505AB">
        <w:t>Республики Саха (Якутия) на 20</w:t>
      </w:r>
      <w:r>
        <w:t>21</w:t>
      </w:r>
      <w:r w:rsidRPr="00D505AB">
        <w:t xml:space="preserve"> год и плановый период 202</w:t>
      </w:r>
      <w:r>
        <w:t>2</w:t>
      </w:r>
      <w:r w:rsidRPr="00D505AB">
        <w:t xml:space="preserve"> и 202</w:t>
      </w:r>
      <w:r>
        <w:t>3</w:t>
      </w:r>
      <w:r w:rsidRPr="00D505AB">
        <w:t xml:space="preserve"> </w:t>
      </w:r>
      <w:r w:rsidR="00243C4F" w:rsidRPr="00D505AB">
        <w:t>годов осуществлен</w:t>
      </w:r>
      <w:r w:rsidRPr="00D505AB">
        <w:t xml:space="preserve"> на основе следующих показателей:</w:t>
      </w:r>
    </w:p>
    <w:p w14:paraId="79DC0E2C" w14:textId="77777777" w:rsidR="00AB17FA" w:rsidRPr="00D505AB" w:rsidRDefault="00AB17FA" w:rsidP="008B3CA3">
      <w:pPr>
        <w:widowControl/>
        <w:numPr>
          <w:ilvl w:val="0"/>
          <w:numId w:val="34"/>
        </w:numPr>
        <w:tabs>
          <w:tab w:val="left" w:pos="1134"/>
        </w:tabs>
        <w:autoSpaceDE/>
        <w:autoSpaceDN/>
        <w:adjustRightInd/>
        <w:ind w:left="0" w:firstLine="709"/>
        <w:jc w:val="both"/>
      </w:pPr>
      <w:r w:rsidRPr="00D505AB">
        <w:t xml:space="preserve">прогноза основных экономических показателей социально- экономического развития </w:t>
      </w:r>
      <w:r>
        <w:t>МО «Поселок Айхал»</w:t>
      </w:r>
      <w:r w:rsidRPr="00D505AB">
        <w:t xml:space="preserve"> на 20</w:t>
      </w:r>
      <w:r>
        <w:t>21</w:t>
      </w:r>
      <w:r w:rsidRPr="00D505AB">
        <w:t>-202</w:t>
      </w:r>
      <w:r>
        <w:t>3</w:t>
      </w:r>
      <w:r w:rsidRPr="00D505AB">
        <w:t xml:space="preserve"> годы;</w:t>
      </w:r>
    </w:p>
    <w:p w14:paraId="0A189EE8" w14:textId="77777777" w:rsidR="00AB17FA" w:rsidRPr="00D505AB" w:rsidRDefault="00AB17FA" w:rsidP="008B3CA3">
      <w:pPr>
        <w:widowControl/>
        <w:numPr>
          <w:ilvl w:val="0"/>
          <w:numId w:val="34"/>
        </w:numPr>
        <w:tabs>
          <w:tab w:val="left" w:pos="1134"/>
        </w:tabs>
        <w:autoSpaceDE/>
        <w:autoSpaceDN/>
        <w:adjustRightInd/>
        <w:ind w:left="0" w:right="-1" w:firstLine="709"/>
        <w:jc w:val="both"/>
      </w:pPr>
      <w:r w:rsidRPr="00D505AB">
        <w:t>отчетности налоговых органов и статистической отчетности;</w:t>
      </w:r>
    </w:p>
    <w:p w14:paraId="6D94D390" w14:textId="77777777" w:rsidR="00AB17FA" w:rsidRPr="00D505AB" w:rsidRDefault="00AB17FA" w:rsidP="008B3CA3">
      <w:pPr>
        <w:widowControl/>
        <w:numPr>
          <w:ilvl w:val="0"/>
          <w:numId w:val="34"/>
        </w:numPr>
        <w:tabs>
          <w:tab w:val="left" w:pos="1134"/>
        </w:tabs>
        <w:autoSpaceDE/>
        <w:autoSpaceDN/>
        <w:adjustRightInd/>
        <w:ind w:left="0" w:right="-1" w:firstLine="709"/>
        <w:jc w:val="both"/>
      </w:pPr>
      <w:r w:rsidRPr="00D505AB">
        <w:t>отчетности об исполнении бюджет</w:t>
      </w:r>
      <w:r>
        <w:t>а</w:t>
      </w:r>
      <w:r w:rsidRPr="00D505AB">
        <w:t>;</w:t>
      </w:r>
    </w:p>
    <w:p w14:paraId="01853EBE" w14:textId="77777777" w:rsidR="00AB17FA" w:rsidRPr="00D505AB" w:rsidRDefault="00AB17FA" w:rsidP="008B3CA3">
      <w:pPr>
        <w:widowControl/>
        <w:numPr>
          <w:ilvl w:val="0"/>
          <w:numId w:val="34"/>
        </w:numPr>
        <w:tabs>
          <w:tab w:val="left" w:pos="1134"/>
        </w:tabs>
        <w:autoSpaceDE/>
        <w:autoSpaceDN/>
        <w:adjustRightInd/>
        <w:ind w:left="0" w:right="-1" w:firstLine="709"/>
        <w:jc w:val="both"/>
      </w:pPr>
      <w:r w:rsidRPr="00D505AB">
        <w:t>прогноза от администраторов поступлений доходов в бюджет;</w:t>
      </w:r>
    </w:p>
    <w:p w14:paraId="6FC4A336" w14:textId="77777777" w:rsidR="00AB17FA" w:rsidRPr="00D505AB" w:rsidRDefault="00AB17FA" w:rsidP="008B3CA3">
      <w:pPr>
        <w:widowControl/>
        <w:numPr>
          <w:ilvl w:val="0"/>
          <w:numId w:val="34"/>
        </w:numPr>
        <w:tabs>
          <w:tab w:val="left" w:pos="1134"/>
        </w:tabs>
        <w:autoSpaceDE/>
        <w:autoSpaceDN/>
        <w:adjustRightInd/>
        <w:ind w:left="0" w:right="-1" w:firstLine="709"/>
        <w:jc w:val="both"/>
      </w:pPr>
      <w:r w:rsidRPr="00D505AB">
        <w:t>оценки поступлений доходов в бюджет МО «</w:t>
      </w:r>
      <w:r>
        <w:t>Поселок Айхал</w:t>
      </w:r>
      <w:r w:rsidRPr="00D505AB">
        <w:t>»</w:t>
      </w:r>
      <w:r>
        <w:t xml:space="preserve"> Мирнинского района</w:t>
      </w:r>
      <w:r w:rsidRPr="00D505AB">
        <w:t xml:space="preserve"> Республики Саха (Якутия) в 20</w:t>
      </w:r>
      <w:r>
        <w:t>20</w:t>
      </w:r>
      <w:r w:rsidRPr="00D505AB">
        <w:t xml:space="preserve"> году.</w:t>
      </w:r>
    </w:p>
    <w:p w14:paraId="65B6448E" w14:textId="77777777" w:rsidR="00AB17FA" w:rsidRPr="00D505AB" w:rsidRDefault="00AB17FA" w:rsidP="00AB17FA">
      <w:pPr>
        <w:tabs>
          <w:tab w:val="left" w:pos="1134"/>
        </w:tabs>
        <w:ind w:right="-1" w:firstLine="540"/>
        <w:jc w:val="both"/>
      </w:pPr>
      <w:r w:rsidRPr="00D505AB">
        <w:t>В трехлетней перспективе приоритеты в области налоговой политики остаются такими же, как и ранее – создание эффективной налоговой системы, обеспечивающей бюджетную устойчивость в среднесрочной и долгосрочной перспективе, сохранение сложившегося к настоящему моменту налогового бремени.</w:t>
      </w:r>
    </w:p>
    <w:p w14:paraId="1C70DD38" w14:textId="77777777" w:rsidR="00AB17FA" w:rsidRPr="00D505AB" w:rsidRDefault="00AB17FA" w:rsidP="00AB17FA">
      <w:pPr>
        <w:pStyle w:val="Style10"/>
        <w:widowControl/>
        <w:spacing w:line="240" w:lineRule="auto"/>
        <w:ind w:right="65" w:firstLine="567"/>
        <w:rPr>
          <w:rFonts w:eastAsia="Calibri"/>
        </w:rPr>
      </w:pPr>
      <w:r w:rsidRPr="00D505AB">
        <w:rPr>
          <w:rFonts w:eastAsia="Calibri"/>
        </w:rPr>
        <w:t xml:space="preserve">Нормативы отчислений от федеральных и республиканских налогов в бюджет </w:t>
      </w:r>
      <w:r>
        <w:rPr>
          <w:rFonts w:eastAsia="Calibri"/>
        </w:rPr>
        <w:t>поселка</w:t>
      </w:r>
      <w:r w:rsidRPr="00D505AB">
        <w:rPr>
          <w:rFonts w:eastAsia="Calibri"/>
        </w:rPr>
        <w:t xml:space="preserve"> на протяжении нескольких лет остаются неизменными.</w:t>
      </w:r>
    </w:p>
    <w:p w14:paraId="30E37AD2" w14:textId="77777777" w:rsidR="00AB17FA" w:rsidRPr="00D505AB" w:rsidRDefault="00AB17FA" w:rsidP="008B3CA3">
      <w:pPr>
        <w:widowControl/>
        <w:numPr>
          <w:ilvl w:val="1"/>
          <w:numId w:val="36"/>
        </w:numPr>
        <w:tabs>
          <w:tab w:val="left" w:pos="1134"/>
        </w:tabs>
        <w:autoSpaceDE/>
        <w:autoSpaceDN/>
        <w:adjustRightInd/>
        <w:ind w:right="-1"/>
        <w:jc w:val="both"/>
        <w:rPr>
          <w:b/>
          <w:bCs/>
        </w:rPr>
      </w:pPr>
      <w:r w:rsidRPr="00D505AB">
        <w:rPr>
          <w:b/>
          <w:bCs/>
        </w:rPr>
        <w:t>Налоговые доходы.</w:t>
      </w:r>
    </w:p>
    <w:p w14:paraId="21EB9D16" w14:textId="77777777" w:rsidR="00AB17FA" w:rsidRDefault="00AB17FA" w:rsidP="00AB17FA">
      <w:pPr>
        <w:tabs>
          <w:tab w:val="left" w:pos="1134"/>
        </w:tabs>
        <w:ind w:right="-1" w:firstLine="540"/>
        <w:jc w:val="both"/>
        <w:rPr>
          <w:b/>
        </w:rPr>
      </w:pPr>
      <w:r w:rsidRPr="00D505AB">
        <w:rPr>
          <w:b/>
        </w:rPr>
        <w:lastRenderedPageBreak/>
        <w:t>Налог на доходы физических лиц</w:t>
      </w:r>
      <w:r>
        <w:rPr>
          <w:b/>
        </w:rPr>
        <w:t>.</w:t>
      </w:r>
    </w:p>
    <w:p w14:paraId="66F623D1" w14:textId="77777777" w:rsidR="00AB17FA" w:rsidRDefault="00AB17FA" w:rsidP="00AB17FA">
      <w:pPr>
        <w:tabs>
          <w:tab w:val="left" w:pos="1134"/>
        </w:tabs>
        <w:ind w:right="-1" w:firstLine="540"/>
        <w:jc w:val="both"/>
        <w:rPr>
          <w:bCs/>
        </w:rPr>
      </w:pPr>
      <w:r>
        <w:rPr>
          <w:bCs/>
        </w:rPr>
        <w:t>Фонд оплаты труда рассчитан на основании данных Управления экономического развития МО «Мирнинский район» по фактическим показателям отдела государственной статистики г. Мирный за 2019 год и 1 полугодие 2020 года с применением индекса-дефлятора на оплату труда – 99% на 2021 год, 103,6% на 2022 год, 104,3% на 2022 год, а также прогнозных показателей (численность работающих для расчета ФОТ) крупнейших бюджетообразующих предприятий, осуществляющих деятельность на территории Мирнинского района.</w:t>
      </w:r>
    </w:p>
    <w:p w14:paraId="0BC8E611" w14:textId="77777777" w:rsidR="00AB17FA" w:rsidRPr="00D34CDF" w:rsidRDefault="00AB17FA" w:rsidP="00AB17FA">
      <w:pPr>
        <w:tabs>
          <w:tab w:val="left" w:pos="1134"/>
        </w:tabs>
        <w:ind w:right="-1" w:firstLine="540"/>
        <w:jc w:val="both"/>
        <w:rPr>
          <w:bCs/>
        </w:rPr>
      </w:pPr>
      <w:r>
        <w:rPr>
          <w:bCs/>
        </w:rPr>
        <w:t>На основании анализа фактического исполнения и оценке поступлений за 9 месяцев 2020 года отмечается снижение поступления налога по отношению к аналогичному периоду прошлого года, в том числе за счет вынужденного простоя работников АК «АЛРОСА» (ПАО), связанных с приостановкой ведения горных работ на промышленных объектах Мирнинского района, перевода на режим неполного рабочего дня и проводимых реорганизационных мероприятий в АК «АЛРОСА» (ПАО).</w:t>
      </w:r>
    </w:p>
    <w:p w14:paraId="352EC530" w14:textId="77777777" w:rsidR="00AB17FA" w:rsidRDefault="00AB17FA" w:rsidP="00AB17FA">
      <w:pPr>
        <w:shd w:val="clear" w:color="auto" w:fill="FFFFFF"/>
        <w:spacing w:before="113" w:after="113"/>
        <w:ind w:firstLine="567"/>
        <w:jc w:val="both"/>
        <w:rPr>
          <w:b/>
          <w:bCs/>
          <w:color w:val="000000"/>
        </w:rPr>
      </w:pPr>
      <w:r>
        <w:rPr>
          <w:b/>
          <w:bCs/>
          <w:color w:val="000000"/>
        </w:rPr>
        <w:t>Н</w:t>
      </w:r>
      <w:r w:rsidRPr="002E7D6E">
        <w:rPr>
          <w:b/>
          <w:bCs/>
          <w:color w:val="000000"/>
        </w:rPr>
        <w:t>алог на имущество физических лиц</w:t>
      </w:r>
      <w:r>
        <w:rPr>
          <w:b/>
          <w:bCs/>
          <w:color w:val="000000"/>
        </w:rPr>
        <w:t>.</w:t>
      </w:r>
    </w:p>
    <w:p w14:paraId="5E4F7FF4" w14:textId="77777777" w:rsidR="00AB17FA" w:rsidRPr="002E7D6E" w:rsidRDefault="00AB17FA" w:rsidP="00AB17FA">
      <w:pPr>
        <w:shd w:val="clear" w:color="auto" w:fill="FFFFFF"/>
        <w:spacing w:before="113" w:after="113"/>
        <w:ind w:firstLine="567"/>
        <w:jc w:val="both"/>
        <w:rPr>
          <w:color w:val="000000"/>
        </w:rPr>
      </w:pPr>
      <w:r w:rsidRPr="002E7D6E">
        <w:rPr>
          <w:color w:val="000000"/>
        </w:rPr>
        <w:t> Прогнозирование налога на имущество физических лиц на 20</w:t>
      </w:r>
      <w:r>
        <w:rPr>
          <w:color w:val="000000"/>
        </w:rPr>
        <w:t>21</w:t>
      </w:r>
      <w:r w:rsidRPr="002E7D6E">
        <w:rPr>
          <w:color w:val="000000"/>
        </w:rPr>
        <w:t>-202</w:t>
      </w:r>
      <w:r>
        <w:rPr>
          <w:color w:val="000000"/>
        </w:rPr>
        <w:t>2</w:t>
      </w:r>
      <w:r w:rsidRPr="002E7D6E">
        <w:rPr>
          <w:color w:val="000000"/>
        </w:rPr>
        <w:t xml:space="preserve"> годы осуществляется по новому порядку исходя из кадастровой стоимости объектов налогообл</w:t>
      </w:r>
      <w:r>
        <w:rPr>
          <w:color w:val="000000"/>
        </w:rPr>
        <w:t>о</w:t>
      </w:r>
      <w:r w:rsidRPr="002E7D6E">
        <w:rPr>
          <w:color w:val="000000"/>
        </w:rPr>
        <w:t>жения с учетом норм главы 32 Налогового Кодекса РФ и в соответствии с налоговыми ставками, установленными Положением о налогах и сборах на территории МО «</w:t>
      </w:r>
      <w:r>
        <w:rPr>
          <w:color w:val="000000"/>
        </w:rPr>
        <w:t>Поселок Айхал</w:t>
      </w:r>
      <w:r w:rsidRPr="002E7D6E">
        <w:rPr>
          <w:color w:val="000000"/>
        </w:rPr>
        <w:t>» Мирнинского района РС (Я). Установление новых налоговых ставок по налогу на имущество на 20</w:t>
      </w:r>
      <w:r>
        <w:rPr>
          <w:color w:val="000000"/>
        </w:rPr>
        <w:t>21</w:t>
      </w:r>
      <w:r w:rsidRPr="002E7D6E">
        <w:rPr>
          <w:color w:val="000000"/>
        </w:rPr>
        <w:t xml:space="preserve"> год </w:t>
      </w:r>
      <w:r>
        <w:rPr>
          <w:color w:val="000000"/>
        </w:rPr>
        <w:t>н</w:t>
      </w:r>
      <w:r w:rsidRPr="002E7D6E">
        <w:rPr>
          <w:color w:val="000000"/>
        </w:rPr>
        <w:t xml:space="preserve">е планируется. </w:t>
      </w:r>
    </w:p>
    <w:p w14:paraId="2AEC925A" w14:textId="77777777" w:rsidR="00AB17FA" w:rsidRDefault="00AB17FA" w:rsidP="00AB17FA">
      <w:pPr>
        <w:shd w:val="clear" w:color="auto" w:fill="FFFFFF"/>
        <w:spacing w:before="113" w:after="113"/>
        <w:ind w:firstLine="567"/>
        <w:jc w:val="both"/>
        <w:rPr>
          <w:b/>
          <w:bCs/>
          <w:color w:val="000000"/>
        </w:rPr>
      </w:pPr>
      <w:r w:rsidRPr="002E7D6E">
        <w:rPr>
          <w:color w:val="000000"/>
        </w:rPr>
        <w:t> </w:t>
      </w:r>
      <w:r w:rsidRPr="002E7D6E">
        <w:rPr>
          <w:b/>
          <w:bCs/>
          <w:color w:val="000000"/>
        </w:rPr>
        <w:t>Земельный налог</w:t>
      </w:r>
      <w:r>
        <w:rPr>
          <w:b/>
          <w:bCs/>
          <w:color w:val="000000"/>
        </w:rPr>
        <w:t>.</w:t>
      </w:r>
    </w:p>
    <w:p w14:paraId="50B750F3" w14:textId="77777777" w:rsidR="00AB17FA" w:rsidRDefault="00AB17FA" w:rsidP="00AB17FA">
      <w:pPr>
        <w:shd w:val="clear" w:color="auto" w:fill="FFFFFF"/>
        <w:spacing w:before="113" w:after="113"/>
        <w:ind w:firstLine="567"/>
        <w:jc w:val="both"/>
        <w:rPr>
          <w:color w:val="000000"/>
        </w:rPr>
      </w:pPr>
      <w:r w:rsidRPr="002E7D6E">
        <w:rPr>
          <w:color w:val="000000"/>
        </w:rPr>
        <w:t> Прогнозная сумма налога на 20</w:t>
      </w:r>
      <w:r>
        <w:rPr>
          <w:color w:val="000000"/>
        </w:rPr>
        <w:t>21</w:t>
      </w:r>
      <w:r w:rsidRPr="002E7D6E">
        <w:rPr>
          <w:color w:val="000000"/>
        </w:rPr>
        <w:t>-202</w:t>
      </w:r>
      <w:r>
        <w:rPr>
          <w:color w:val="000000"/>
        </w:rPr>
        <w:t>3</w:t>
      </w:r>
      <w:r w:rsidRPr="002E7D6E">
        <w:rPr>
          <w:color w:val="000000"/>
        </w:rPr>
        <w:t xml:space="preserve"> годы определяется исходя из кадастровой стоимости земельных участков и налоговых ставок, установленных Положением о налогах и сборах на территории МО «</w:t>
      </w:r>
      <w:r>
        <w:rPr>
          <w:color w:val="000000"/>
        </w:rPr>
        <w:t>Поселок Айхал</w:t>
      </w:r>
      <w:r w:rsidRPr="002E7D6E">
        <w:rPr>
          <w:color w:val="000000"/>
        </w:rPr>
        <w:t>» Мирнинского района РС (Я). Ежегодно планируется индексация некоторых ставок земельного налога по определенным видам разрешенного использования.</w:t>
      </w:r>
    </w:p>
    <w:p w14:paraId="23A95458" w14:textId="77777777" w:rsidR="00AB17FA" w:rsidRPr="002E7D6E" w:rsidRDefault="00AB17FA" w:rsidP="00AB17FA">
      <w:pPr>
        <w:shd w:val="clear" w:color="auto" w:fill="FFFFFF"/>
        <w:spacing w:before="113" w:after="113"/>
        <w:ind w:firstLine="567"/>
        <w:jc w:val="both"/>
        <w:rPr>
          <w:color w:val="000000"/>
        </w:rPr>
      </w:pPr>
      <w:r w:rsidRPr="002E7D6E">
        <w:rPr>
          <w:b/>
          <w:bCs/>
          <w:color w:val="000000"/>
        </w:rPr>
        <w:t>Акцизы на нефтепродукты</w:t>
      </w:r>
    </w:p>
    <w:p w14:paraId="3215742F" w14:textId="77777777" w:rsidR="00AB17FA" w:rsidRPr="002E7D6E" w:rsidRDefault="00AB17FA" w:rsidP="00AB17FA">
      <w:pPr>
        <w:shd w:val="clear" w:color="auto" w:fill="FFFFFF"/>
        <w:spacing w:before="113" w:after="113"/>
        <w:ind w:firstLine="567"/>
        <w:jc w:val="both"/>
        <w:rPr>
          <w:color w:val="000000"/>
        </w:rPr>
      </w:pPr>
      <w:r w:rsidRPr="002E7D6E">
        <w:rPr>
          <w:color w:val="000000"/>
        </w:rPr>
        <w:t>Прогноз поступления доходов от акцизов на нефтепродукты доводится администратором дохода Управлением Федерального казначейства по Республике Саха (Якутия) с учетом дифференцированных нормативов отчислений, утвержденных Законом Республики Саха (Якутия) о государственном бюджете.</w:t>
      </w:r>
    </w:p>
    <w:p w14:paraId="7C16FC19" w14:textId="77777777" w:rsidR="00AB17FA" w:rsidRPr="00D505AB" w:rsidRDefault="00AB17FA" w:rsidP="008B3CA3">
      <w:pPr>
        <w:widowControl/>
        <w:numPr>
          <w:ilvl w:val="1"/>
          <w:numId w:val="36"/>
        </w:numPr>
        <w:shd w:val="clear" w:color="auto" w:fill="FFFFFF"/>
        <w:autoSpaceDE/>
        <w:autoSpaceDN/>
        <w:adjustRightInd/>
        <w:spacing w:before="113" w:after="113"/>
        <w:jc w:val="both"/>
        <w:rPr>
          <w:b/>
        </w:rPr>
      </w:pPr>
      <w:r w:rsidRPr="00D505AB">
        <w:rPr>
          <w:b/>
        </w:rPr>
        <w:t>Неналоговые доходы.</w:t>
      </w:r>
    </w:p>
    <w:p w14:paraId="18D240CC" w14:textId="77777777" w:rsidR="00AB17FA" w:rsidRPr="00D505AB" w:rsidRDefault="00AB17FA" w:rsidP="00AB17FA">
      <w:pPr>
        <w:pStyle w:val="Style6"/>
        <w:ind w:firstLine="540"/>
      </w:pPr>
      <w:r w:rsidRPr="00D505AB">
        <w:rPr>
          <w:b/>
        </w:rPr>
        <w:t>Арендная плата за земельные участки</w:t>
      </w:r>
      <w:r w:rsidRPr="00D505AB">
        <w:t xml:space="preserve"> прогноз составлен с учетом ставок земельного налога </w:t>
      </w:r>
      <w:r>
        <w:t>МО «Поселок Айхал».</w:t>
      </w:r>
      <w:r w:rsidRPr="00D505AB">
        <w:t xml:space="preserve"> </w:t>
      </w:r>
    </w:p>
    <w:p w14:paraId="550C935F" w14:textId="77777777" w:rsidR="00AB17FA" w:rsidRPr="00D505AB" w:rsidRDefault="00AB17FA" w:rsidP="00AB17FA">
      <w:pPr>
        <w:tabs>
          <w:tab w:val="left" w:pos="1134"/>
        </w:tabs>
        <w:ind w:right="-1" w:firstLine="540"/>
        <w:jc w:val="both"/>
      </w:pPr>
      <w:r w:rsidRPr="00D505AB">
        <w:rPr>
          <w:b/>
        </w:rPr>
        <w:t>Арендная плата муниципального имущества</w:t>
      </w:r>
      <w:r w:rsidRPr="00D505AB">
        <w:t xml:space="preserve"> прогнозируется в соответствии с заключенными договорами аренды на основании рыночной оценки.</w:t>
      </w:r>
    </w:p>
    <w:p w14:paraId="5E7E855E" w14:textId="77777777" w:rsidR="00AB17FA" w:rsidRDefault="00AB17FA" w:rsidP="00AB17FA">
      <w:pPr>
        <w:tabs>
          <w:tab w:val="left" w:pos="1134"/>
        </w:tabs>
        <w:ind w:right="-1" w:firstLine="567"/>
        <w:jc w:val="both"/>
      </w:pPr>
      <w:r>
        <w:rPr>
          <w:b/>
        </w:rPr>
        <w:t xml:space="preserve">Прочие поступления от использования имущества – </w:t>
      </w:r>
      <w:r>
        <w:t>плата за нае</w:t>
      </w:r>
      <w:r w:rsidRPr="00433DD1">
        <w:t>м жилых помещений МУП «АПЖХ»</w:t>
      </w:r>
      <w:r>
        <w:t>.</w:t>
      </w:r>
    </w:p>
    <w:p w14:paraId="36CF4988" w14:textId="77777777" w:rsidR="00AB17FA" w:rsidRDefault="00AB17FA" w:rsidP="00AB17FA">
      <w:pPr>
        <w:tabs>
          <w:tab w:val="left" w:pos="1134"/>
        </w:tabs>
        <w:ind w:right="-1" w:firstLine="567"/>
        <w:jc w:val="both"/>
      </w:pPr>
      <w:r>
        <w:rPr>
          <w:b/>
        </w:rPr>
        <w:t>Прочие доходы от компенсации затрат бюджетов поселений –</w:t>
      </w:r>
      <w:r>
        <w:t xml:space="preserve"> возмещение коммунальных расходов арендаторами за арендуемое имущество.</w:t>
      </w:r>
    </w:p>
    <w:p w14:paraId="4944ACD7" w14:textId="77777777" w:rsidR="00AB17FA" w:rsidRPr="00433DD1" w:rsidRDefault="00AB17FA" w:rsidP="00AB17FA">
      <w:pPr>
        <w:tabs>
          <w:tab w:val="left" w:pos="1134"/>
        </w:tabs>
        <w:ind w:right="-1" w:firstLine="567"/>
        <w:jc w:val="both"/>
      </w:pPr>
    </w:p>
    <w:p w14:paraId="1200F4EA" w14:textId="77777777" w:rsidR="00961E25" w:rsidRDefault="00AB17FA" w:rsidP="00AB17FA">
      <w:pPr>
        <w:tabs>
          <w:tab w:val="left" w:pos="1134"/>
          <w:tab w:val="left" w:pos="7920"/>
        </w:tabs>
        <w:jc w:val="center"/>
        <w:rPr>
          <w:b/>
        </w:rPr>
      </w:pPr>
      <w:r w:rsidRPr="00D505AB">
        <w:rPr>
          <w:b/>
        </w:rPr>
        <w:t xml:space="preserve">  </w:t>
      </w:r>
    </w:p>
    <w:p w14:paraId="781B9032" w14:textId="77777777" w:rsidR="00961E25" w:rsidRDefault="00961E25" w:rsidP="00AB17FA">
      <w:pPr>
        <w:tabs>
          <w:tab w:val="left" w:pos="1134"/>
          <w:tab w:val="left" w:pos="7920"/>
        </w:tabs>
        <w:jc w:val="center"/>
        <w:rPr>
          <w:b/>
        </w:rPr>
      </w:pPr>
    </w:p>
    <w:p w14:paraId="6AA7840D" w14:textId="49C07A2B" w:rsidR="00AB17FA" w:rsidRPr="00D505AB" w:rsidRDefault="00AB17FA" w:rsidP="00AB17FA">
      <w:pPr>
        <w:tabs>
          <w:tab w:val="left" w:pos="1134"/>
          <w:tab w:val="left" w:pos="7920"/>
        </w:tabs>
        <w:jc w:val="center"/>
        <w:rPr>
          <w:b/>
        </w:rPr>
      </w:pPr>
      <w:r>
        <w:rPr>
          <w:b/>
        </w:rPr>
        <w:lastRenderedPageBreak/>
        <w:t>4</w:t>
      </w:r>
      <w:r w:rsidRPr="00D505AB">
        <w:rPr>
          <w:b/>
        </w:rPr>
        <w:t>. Формирование расходной части бюджета</w:t>
      </w:r>
    </w:p>
    <w:p w14:paraId="3781DFA8" w14:textId="77777777" w:rsidR="00AB17FA" w:rsidRPr="00D505AB" w:rsidRDefault="00AB17FA" w:rsidP="00AB17FA">
      <w:pPr>
        <w:tabs>
          <w:tab w:val="left" w:pos="1134"/>
          <w:tab w:val="left" w:pos="7920"/>
        </w:tabs>
        <w:jc w:val="center"/>
        <w:rPr>
          <w:b/>
          <w:i/>
          <w:color w:val="0000FF"/>
        </w:rPr>
      </w:pPr>
    </w:p>
    <w:p w14:paraId="0C6E1051" w14:textId="77777777" w:rsidR="00AB17FA" w:rsidRDefault="00AB17FA" w:rsidP="00AB17FA">
      <w:pPr>
        <w:pStyle w:val="affffffe"/>
        <w:tabs>
          <w:tab w:val="left" w:pos="720"/>
        </w:tabs>
        <w:ind w:firstLine="540"/>
        <w:contextualSpacing/>
        <w:jc w:val="both"/>
      </w:pPr>
      <w:r>
        <w:t>Сложившаяся ситуация на фоне снижения поступлений доходов в бюджет требует пересмотра всех бюджетных обязательств и расстановки приоритетов в расходовании средств бюджета.</w:t>
      </w:r>
    </w:p>
    <w:p w14:paraId="7574B68F" w14:textId="77777777" w:rsidR="00AB17FA" w:rsidRDefault="00AB17FA" w:rsidP="00AB17FA">
      <w:pPr>
        <w:pStyle w:val="affffffe"/>
        <w:tabs>
          <w:tab w:val="left" w:pos="720"/>
        </w:tabs>
        <w:ind w:firstLine="540"/>
        <w:contextualSpacing/>
        <w:jc w:val="both"/>
      </w:pPr>
      <w:r w:rsidRPr="00D505AB">
        <w:t>Формирование расходной части проекта бюджета на 20</w:t>
      </w:r>
      <w:r>
        <w:t>21</w:t>
      </w:r>
      <w:r w:rsidRPr="00D505AB">
        <w:t xml:space="preserve"> и плановый период 202</w:t>
      </w:r>
      <w:r>
        <w:t>2</w:t>
      </w:r>
      <w:r w:rsidRPr="00D505AB">
        <w:t xml:space="preserve"> и 202</w:t>
      </w:r>
      <w:r>
        <w:t>3</w:t>
      </w:r>
      <w:r w:rsidRPr="00D505AB">
        <w:t xml:space="preserve"> годов осуществлено с учетом сохранения принципа формирования бюджета по программно-целевому методу</w:t>
      </w:r>
      <w:r>
        <w:t xml:space="preserve"> на основе следующих принципов:</w:t>
      </w:r>
    </w:p>
    <w:p w14:paraId="198C8290" w14:textId="77777777" w:rsidR="00AB17FA" w:rsidRDefault="00AB17FA" w:rsidP="008B3CA3">
      <w:pPr>
        <w:pStyle w:val="affffffe"/>
        <w:numPr>
          <w:ilvl w:val="1"/>
          <w:numId w:val="35"/>
        </w:numPr>
        <w:tabs>
          <w:tab w:val="left" w:pos="567"/>
        </w:tabs>
        <w:ind w:left="0" w:firstLine="567"/>
        <w:contextualSpacing/>
        <w:jc w:val="both"/>
      </w:pPr>
      <w:r>
        <w:t>В целях сбалансированности бюджета, ожидаемого снижения поступления налоговых и неналоговых доходов в бюджет МО «Поселок Айхал», в связи со сложившейся ситуацией в экономике расходную часть бюджета МО «Поселок Айхал» необходимо формировать в соответствии с предельными прогнозными показателями по доходной части бюджета.</w:t>
      </w:r>
    </w:p>
    <w:p w14:paraId="3E799678" w14:textId="77777777" w:rsidR="00AB17FA" w:rsidRDefault="00AB17FA" w:rsidP="008B3CA3">
      <w:pPr>
        <w:pStyle w:val="affffffe"/>
        <w:numPr>
          <w:ilvl w:val="1"/>
          <w:numId w:val="35"/>
        </w:numPr>
        <w:tabs>
          <w:tab w:val="left" w:pos="567"/>
        </w:tabs>
        <w:ind w:left="0" w:firstLine="567"/>
        <w:contextualSpacing/>
        <w:jc w:val="both"/>
      </w:pPr>
      <w:r>
        <w:t>Распределение доведенных контрольных сумм по обязательным направлениям расходов необходимо осуществить с учетом оптимизации по следующим направлениям:</w:t>
      </w:r>
    </w:p>
    <w:p w14:paraId="598E505C" w14:textId="77777777" w:rsidR="00AB17FA" w:rsidRDefault="00AB17FA" w:rsidP="00AB17FA">
      <w:pPr>
        <w:pStyle w:val="affffffe"/>
        <w:tabs>
          <w:tab w:val="left" w:pos="567"/>
        </w:tabs>
        <w:ind w:left="567"/>
        <w:contextualSpacing/>
        <w:jc w:val="both"/>
      </w:pPr>
      <w:r>
        <w:t>- проведение культурно-массовых мероприятий по отраслям «Культура», «Физическая культура и спорт», «Молодежная политика» за исключением юбилейных мероприятий;</w:t>
      </w:r>
    </w:p>
    <w:p w14:paraId="43ADC04C" w14:textId="77777777" w:rsidR="00AB17FA" w:rsidRDefault="00AB17FA" w:rsidP="00AB17FA">
      <w:pPr>
        <w:pStyle w:val="affffffe"/>
        <w:tabs>
          <w:tab w:val="left" w:pos="567"/>
        </w:tabs>
        <w:ind w:left="567"/>
        <w:contextualSpacing/>
        <w:jc w:val="both"/>
      </w:pPr>
      <w:r>
        <w:t>- капитальные и текущие ремонты объектов муниципальной собственности;</w:t>
      </w:r>
    </w:p>
    <w:p w14:paraId="7BB70C81" w14:textId="77777777" w:rsidR="00AB17FA" w:rsidRDefault="00AB17FA" w:rsidP="00AB17FA">
      <w:pPr>
        <w:pStyle w:val="affffffe"/>
        <w:tabs>
          <w:tab w:val="left" w:pos="567"/>
        </w:tabs>
        <w:ind w:left="567"/>
        <w:contextualSpacing/>
        <w:jc w:val="both"/>
      </w:pPr>
      <w:r>
        <w:t>- командировочные расходы (проживание, проезд, суточные);</w:t>
      </w:r>
    </w:p>
    <w:p w14:paraId="3867BC75" w14:textId="77777777" w:rsidR="00AB17FA" w:rsidRDefault="00AB17FA" w:rsidP="00AB17FA">
      <w:pPr>
        <w:pStyle w:val="affffffe"/>
        <w:tabs>
          <w:tab w:val="left" w:pos="567"/>
        </w:tabs>
        <w:ind w:left="567"/>
        <w:contextualSpacing/>
        <w:jc w:val="both"/>
      </w:pPr>
      <w:r>
        <w:t>- приобретение материальных запасов и основных средств.</w:t>
      </w:r>
    </w:p>
    <w:p w14:paraId="7EB59743" w14:textId="77777777" w:rsidR="00AB17FA" w:rsidRDefault="00AB17FA" w:rsidP="008B3CA3">
      <w:pPr>
        <w:pStyle w:val="affffffe"/>
        <w:numPr>
          <w:ilvl w:val="1"/>
          <w:numId w:val="35"/>
        </w:numPr>
        <w:tabs>
          <w:tab w:val="left" w:pos="709"/>
        </w:tabs>
        <w:ind w:left="0" w:firstLine="567"/>
        <w:contextualSpacing/>
        <w:jc w:val="both"/>
      </w:pPr>
      <w:r>
        <w:t>При участии в государственных программах Российской Федерации, Республики Саха (Якутия), в Национальных проектах Российской Федерации и региональных проектах Республики Саха (Якутия),</w:t>
      </w:r>
      <w:r w:rsidRPr="004A2E5E">
        <w:t xml:space="preserve"> </w:t>
      </w:r>
      <w:r>
        <w:t>в муниципальных программах МО «Мирнинский район»,  для получения финансирования на конкурсной основе в первую очередь предусматривать софинансирование на участие в программах.</w:t>
      </w:r>
    </w:p>
    <w:p w14:paraId="1778DF7A" w14:textId="77777777" w:rsidR="00AB17FA" w:rsidRDefault="00AB17FA" w:rsidP="008B3CA3">
      <w:pPr>
        <w:pStyle w:val="affffffe"/>
        <w:numPr>
          <w:ilvl w:val="1"/>
          <w:numId w:val="35"/>
        </w:numPr>
        <w:tabs>
          <w:tab w:val="left" w:pos="709"/>
        </w:tabs>
        <w:ind w:left="0" w:firstLine="567"/>
        <w:contextualSpacing/>
        <w:jc w:val="both"/>
      </w:pPr>
      <w:r>
        <w:t>Установить запрет на принятие в 2021 году новых расходных обязательств, не обеспеченных источником финансирования.</w:t>
      </w:r>
    </w:p>
    <w:p w14:paraId="132201CC" w14:textId="77777777" w:rsidR="00AB17FA" w:rsidRDefault="00AB17FA" w:rsidP="008B3CA3">
      <w:pPr>
        <w:pStyle w:val="affffffe"/>
        <w:numPr>
          <w:ilvl w:val="1"/>
          <w:numId w:val="35"/>
        </w:numPr>
        <w:tabs>
          <w:tab w:val="left" w:pos="709"/>
        </w:tabs>
        <w:ind w:left="0" w:firstLine="567"/>
        <w:contextualSpacing/>
        <w:jc w:val="both"/>
      </w:pPr>
      <w:r>
        <w:t>В случае, если в очередном финансовом году и плановом периоде общий объем расходов не достаточен для финансового обеспечения установленных законодательством Российской Федерации, Республики Саха (Якутия) расходных обязательств, Администрация МО «Поселок Айхал» вносит изменения и дополнения в нормативно-правовые акты об изменении сроков вступления в силу (приостановления действия) в очередном финансовом году и плановом периоде отдельных положений нормативно-правовых актов не обеспеченных источниками финансирования в очередном финансовом году и (или) плановом периоде.</w:t>
      </w:r>
    </w:p>
    <w:p w14:paraId="1AABA49C" w14:textId="77777777" w:rsidR="00AB17FA" w:rsidRDefault="00AB17FA" w:rsidP="008B3CA3">
      <w:pPr>
        <w:pStyle w:val="affffffe"/>
        <w:numPr>
          <w:ilvl w:val="1"/>
          <w:numId w:val="35"/>
        </w:numPr>
        <w:tabs>
          <w:tab w:val="left" w:pos="709"/>
        </w:tabs>
        <w:ind w:left="0" w:firstLine="567"/>
        <w:contextualSpacing/>
        <w:jc w:val="both"/>
      </w:pPr>
      <w:r>
        <w:t>Начисление на оплату труда на 2021- 2023 годы по ставке 30,2% от фонда оплаты труда.</w:t>
      </w:r>
    </w:p>
    <w:p w14:paraId="45D6C2AC" w14:textId="77777777" w:rsidR="00AB17FA" w:rsidRDefault="00AB17FA" w:rsidP="008B3CA3">
      <w:pPr>
        <w:pStyle w:val="affffffe"/>
        <w:numPr>
          <w:ilvl w:val="1"/>
          <w:numId w:val="35"/>
        </w:numPr>
        <w:tabs>
          <w:tab w:val="left" w:pos="709"/>
        </w:tabs>
        <w:ind w:left="0" w:firstLine="567"/>
        <w:contextualSpacing/>
        <w:jc w:val="both"/>
      </w:pPr>
      <w:r>
        <w:t>При формировании расходов бюджета МО «Поселок Айхал» руководствоваться следующими основными направлениями:</w:t>
      </w:r>
    </w:p>
    <w:p w14:paraId="5AF71DB2" w14:textId="77777777" w:rsidR="00AB17FA" w:rsidRDefault="00AB17FA" w:rsidP="00AB17FA">
      <w:pPr>
        <w:pStyle w:val="affffffe"/>
        <w:tabs>
          <w:tab w:val="left" w:pos="709"/>
        </w:tabs>
        <w:ind w:left="567"/>
        <w:contextualSpacing/>
        <w:jc w:val="both"/>
      </w:pPr>
      <w:r>
        <w:t>- 100% обеспечение фонда оплаты труда с начислениями;</w:t>
      </w:r>
    </w:p>
    <w:p w14:paraId="553B0E01" w14:textId="77777777" w:rsidR="00AB17FA" w:rsidRDefault="00AB17FA" w:rsidP="00AB17FA">
      <w:pPr>
        <w:pStyle w:val="affffffe"/>
        <w:tabs>
          <w:tab w:val="left" w:pos="709"/>
        </w:tabs>
        <w:ind w:left="567"/>
        <w:contextualSpacing/>
        <w:jc w:val="both"/>
      </w:pPr>
      <w:r>
        <w:t>- 100% обеспечение расходов на оплату коммунальных услуг;</w:t>
      </w:r>
    </w:p>
    <w:p w14:paraId="55951C1F" w14:textId="77777777" w:rsidR="00AB17FA" w:rsidRDefault="00AB17FA" w:rsidP="00AB17FA">
      <w:pPr>
        <w:pStyle w:val="affffffe"/>
        <w:tabs>
          <w:tab w:val="left" w:pos="709"/>
        </w:tabs>
        <w:ind w:left="567"/>
        <w:contextualSpacing/>
        <w:jc w:val="both"/>
      </w:pPr>
      <w:r>
        <w:t>- 100% обеспечение расходов на проезд в отпуск;</w:t>
      </w:r>
    </w:p>
    <w:p w14:paraId="5464B058" w14:textId="77777777" w:rsidR="00AB17FA" w:rsidRDefault="00AB17FA" w:rsidP="00AB17FA">
      <w:pPr>
        <w:pStyle w:val="affffffe"/>
        <w:tabs>
          <w:tab w:val="left" w:pos="709"/>
        </w:tabs>
        <w:ind w:left="567"/>
        <w:contextualSpacing/>
        <w:jc w:val="both"/>
      </w:pPr>
      <w:r>
        <w:t>- обеспечение контроля:</w:t>
      </w:r>
    </w:p>
    <w:p w14:paraId="35CE0D11" w14:textId="77777777" w:rsidR="00AB17FA" w:rsidRDefault="00AB17FA" w:rsidP="00AB17FA">
      <w:pPr>
        <w:pStyle w:val="affffffe"/>
        <w:tabs>
          <w:tab w:val="left" w:pos="709"/>
        </w:tabs>
        <w:ind w:left="567"/>
        <w:contextualSpacing/>
        <w:jc w:val="both"/>
      </w:pPr>
      <w:r>
        <w:t>а) за дебиторской и кредиторской задолженностью. Не допускать просроченной кредиторской задолженности роста кредиторской и дебиторской задолженности.</w:t>
      </w:r>
    </w:p>
    <w:p w14:paraId="3CD80AA3" w14:textId="77777777" w:rsidR="00AB17FA" w:rsidRDefault="00AB17FA" w:rsidP="00AB17FA">
      <w:pPr>
        <w:pStyle w:val="affffffe"/>
        <w:tabs>
          <w:tab w:val="left" w:pos="709"/>
        </w:tabs>
        <w:ind w:left="567"/>
        <w:contextualSpacing/>
        <w:jc w:val="both"/>
      </w:pPr>
      <w:r>
        <w:t xml:space="preserve">б) за строгим соблюдением исполнения условий контрактов: цена, сроки, количественные и качественные характеристики. Эффективность закупок, ведение реестра муниципальных закупок с мониторингом цен по всем товарам. При нарушении условий контракта своевременно </w:t>
      </w:r>
      <w:r>
        <w:lastRenderedPageBreak/>
        <w:t>принимать претензионно-исковые меры, применять установленные штрафнве санкции, проводить работу по включению нарушивших условия контарктов поставщиков в реестр недобросовестных.</w:t>
      </w:r>
    </w:p>
    <w:p w14:paraId="471CD14D" w14:textId="77777777" w:rsidR="00AB17FA" w:rsidRDefault="00AB17FA" w:rsidP="00AB17FA">
      <w:pPr>
        <w:pStyle w:val="affffffe"/>
        <w:tabs>
          <w:tab w:val="left" w:pos="709"/>
        </w:tabs>
        <w:ind w:left="567"/>
        <w:contextualSpacing/>
        <w:jc w:val="both"/>
      </w:pPr>
      <w:r>
        <w:t xml:space="preserve">- продолжение работы по энергоресурсосбережению, оплату за коммунальные услуги производить по фактическим показателям приборов учета по тепло-, электроэнергии, холодной и горячей воды. </w:t>
      </w:r>
    </w:p>
    <w:p w14:paraId="379658C1" w14:textId="77777777" w:rsidR="00AB17FA" w:rsidRDefault="00AB17FA" w:rsidP="00AB17FA">
      <w:pPr>
        <w:pStyle w:val="affffffe"/>
        <w:tabs>
          <w:tab w:val="left" w:pos="567"/>
        </w:tabs>
        <w:ind w:left="567"/>
        <w:contextualSpacing/>
        <w:jc w:val="both"/>
      </w:pPr>
    </w:p>
    <w:p w14:paraId="1DD7BF87" w14:textId="77777777" w:rsidR="00AB17FA" w:rsidRPr="00D505AB" w:rsidRDefault="00AB17FA" w:rsidP="00AB17FA">
      <w:pPr>
        <w:ind w:firstLine="567"/>
        <w:jc w:val="center"/>
        <w:rPr>
          <w:b/>
        </w:rPr>
      </w:pPr>
      <w:r>
        <w:rPr>
          <w:b/>
        </w:rPr>
        <w:t>5</w:t>
      </w:r>
      <w:r w:rsidRPr="00D505AB">
        <w:rPr>
          <w:b/>
        </w:rPr>
        <w:t>. Основные направления бюджетной и налоговой политики</w:t>
      </w:r>
    </w:p>
    <w:p w14:paraId="78DB6898" w14:textId="77777777" w:rsidR="00AB17FA" w:rsidRPr="00D505AB" w:rsidRDefault="00AB17FA" w:rsidP="00AB17FA">
      <w:pPr>
        <w:ind w:firstLine="567"/>
        <w:jc w:val="center"/>
        <w:rPr>
          <w:b/>
        </w:rPr>
      </w:pPr>
      <w:r w:rsidRPr="00D505AB">
        <w:rPr>
          <w:b/>
        </w:rPr>
        <w:t xml:space="preserve"> на 20</w:t>
      </w:r>
      <w:r>
        <w:rPr>
          <w:b/>
        </w:rPr>
        <w:t>21-2023</w:t>
      </w:r>
      <w:r w:rsidRPr="00D505AB">
        <w:rPr>
          <w:b/>
        </w:rPr>
        <w:t xml:space="preserve"> годы</w:t>
      </w:r>
    </w:p>
    <w:p w14:paraId="14488529" w14:textId="77777777" w:rsidR="00AB17FA" w:rsidRPr="00D505AB" w:rsidRDefault="00AB17FA" w:rsidP="00AB17FA">
      <w:pPr>
        <w:ind w:firstLine="567"/>
        <w:jc w:val="center"/>
        <w:rPr>
          <w:b/>
        </w:rPr>
      </w:pPr>
    </w:p>
    <w:p w14:paraId="3D2925C6" w14:textId="77777777" w:rsidR="00AB17FA" w:rsidRDefault="00AB17FA" w:rsidP="00AB17FA">
      <w:pPr>
        <w:ind w:firstLine="540"/>
        <w:jc w:val="both"/>
        <w:rPr>
          <w:b/>
        </w:rPr>
      </w:pPr>
      <w:r>
        <w:rPr>
          <w:b/>
        </w:rPr>
        <w:t>5</w:t>
      </w:r>
      <w:r w:rsidRPr="00D505AB">
        <w:rPr>
          <w:b/>
        </w:rPr>
        <w:t xml:space="preserve">.1. </w:t>
      </w:r>
      <w:r>
        <w:rPr>
          <w:b/>
        </w:rPr>
        <w:t>Мероприятия, предусматривающие повышение доходов бюджета</w:t>
      </w:r>
    </w:p>
    <w:p w14:paraId="6E9AF964" w14:textId="77777777" w:rsidR="00AB17FA" w:rsidRDefault="00AB17FA" w:rsidP="00AB17FA">
      <w:pPr>
        <w:ind w:firstLine="540"/>
        <w:jc w:val="both"/>
        <w:rPr>
          <w:bCs/>
        </w:rPr>
      </w:pPr>
      <w:r w:rsidRPr="00EB5314">
        <w:rPr>
          <w:bCs/>
        </w:rPr>
        <w:t>Основные мероприятия по увеличению доходной части бюджета МО «Поселок Айхал»:</w:t>
      </w:r>
    </w:p>
    <w:p w14:paraId="4A5E50B6" w14:textId="77777777" w:rsidR="00AB17FA" w:rsidRDefault="00AB17FA" w:rsidP="00AB17FA">
      <w:pPr>
        <w:ind w:firstLine="540"/>
        <w:jc w:val="both"/>
        <w:rPr>
          <w:bCs/>
        </w:rPr>
      </w:pPr>
      <w:r>
        <w:rPr>
          <w:bCs/>
        </w:rPr>
        <w:t>- работа комиссии по администрированию доходов по налоговым и неналоговым доходам, в том числе по сокращению недоимки по местным налогам с анализом проблем поступления каждого доходного источника и составление соответствующего плана;</w:t>
      </w:r>
    </w:p>
    <w:p w14:paraId="1F4B38CD" w14:textId="77777777" w:rsidR="00AB17FA" w:rsidRDefault="00AB17FA" w:rsidP="00AB17FA">
      <w:pPr>
        <w:ind w:firstLine="540"/>
        <w:jc w:val="both"/>
        <w:rPr>
          <w:bCs/>
        </w:rPr>
      </w:pPr>
      <w:r>
        <w:rPr>
          <w:bCs/>
        </w:rPr>
        <w:t>- ведение мониторинга поступления НДФЛ от АК «АЛРОСА» (ПАО) в связи с реорганизационными мероприятиями в разрезе подразделений в сравнении с предыдущими периодами;</w:t>
      </w:r>
    </w:p>
    <w:p w14:paraId="23CECC6B" w14:textId="77777777" w:rsidR="00AB17FA" w:rsidRDefault="00AB17FA" w:rsidP="00AB17FA">
      <w:pPr>
        <w:ind w:firstLine="540"/>
        <w:jc w:val="both"/>
        <w:rPr>
          <w:bCs/>
        </w:rPr>
      </w:pPr>
      <w:r>
        <w:rPr>
          <w:bCs/>
        </w:rPr>
        <w:t>- продолжение работы с МРИ ФНС России №1 по РС (Я) по предоставлению списков подрядных (субподрядных) организаций, не осуществляющих перечисление НДФЛ в бюджет МО «Поселок Айхал»;</w:t>
      </w:r>
    </w:p>
    <w:p w14:paraId="4F84E456" w14:textId="77777777" w:rsidR="00AB17FA" w:rsidRDefault="00AB17FA" w:rsidP="00AB17FA">
      <w:pPr>
        <w:ind w:firstLine="540"/>
        <w:jc w:val="both"/>
        <w:rPr>
          <w:bCs/>
        </w:rPr>
      </w:pPr>
      <w:r>
        <w:rPr>
          <w:bCs/>
        </w:rPr>
        <w:t>- работа с крупными организациями – налогоплательщиками по перечислению налога;</w:t>
      </w:r>
    </w:p>
    <w:p w14:paraId="38388B50" w14:textId="77777777" w:rsidR="00AB17FA" w:rsidRDefault="00AB17FA" w:rsidP="00AB17FA">
      <w:pPr>
        <w:ind w:firstLine="540"/>
        <w:jc w:val="both"/>
        <w:rPr>
          <w:bCs/>
        </w:rPr>
      </w:pPr>
      <w:r>
        <w:rPr>
          <w:bCs/>
        </w:rPr>
        <w:t>- продолжить работу по проведению оценки эффективности предоставленных (планируемых к предоставлению) льгот по налоговым и неналоговым доходам бюджета МО «Поселок Айхал»;</w:t>
      </w:r>
    </w:p>
    <w:p w14:paraId="6C454E42" w14:textId="77777777" w:rsidR="00AB17FA" w:rsidRDefault="00AB17FA" w:rsidP="00AB17FA">
      <w:pPr>
        <w:ind w:firstLine="540"/>
        <w:jc w:val="both"/>
        <w:rPr>
          <w:bCs/>
        </w:rPr>
      </w:pPr>
      <w:r>
        <w:rPr>
          <w:bCs/>
        </w:rPr>
        <w:t>- проведение оценки эффективности налоговых расходов;</w:t>
      </w:r>
    </w:p>
    <w:p w14:paraId="39D81DC8" w14:textId="77777777" w:rsidR="00AB17FA" w:rsidRDefault="00AB17FA" w:rsidP="00AB17FA">
      <w:pPr>
        <w:ind w:firstLine="540"/>
        <w:jc w:val="both"/>
        <w:rPr>
          <w:bCs/>
        </w:rPr>
      </w:pPr>
      <w:r>
        <w:rPr>
          <w:bCs/>
        </w:rPr>
        <w:t>- в целях увеличения поступления арендной платы за земельные участки необходимо продолжить работу по контролю за целевым использованием земельных участков, находящихся в собственности МО «Поселок Айхал», за земли государственная собственность на которые не разграничена, также по проведению проверок крупных арендаторов земельных участков.</w:t>
      </w:r>
    </w:p>
    <w:p w14:paraId="32FB5966" w14:textId="77777777" w:rsidR="00AB17FA" w:rsidRPr="00EB5314" w:rsidRDefault="00AB17FA" w:rsidP="00AB17FA">
      <w:pPr>
        <w:ind w:firstLine="540"/>
        <w:jc w:val="both"/>
        <w:rPr>
          <w:bCs/>
        </w:rPr>
      </w:pPr>
    </w:p>
    <w:p w14:paraId="6FA16C6D" w14:textId="77777777" w:rsidR="00AB17FA" w:rsidRDefault="00AB17FA" w:rsidP="00AB17FA">
      <w:pPr>
        <w:ind w:firstLine="540"/>
        <w:jc w:val="both"/>
        <w:rPr>
          <w:b/>
        </w:rPr>
      </w:pPr>
      <w:r>
        <w:rPr>
          <w:b/>
        </w:rPr>
        <w:t>5</w:t>
      </w:r>
      <w:r w:rsidRPr="00D505AB">
        <w:rPr>
          <w:b/>
        </w:rPr>
        <w:t xml:space="preserve">.2. </w:t>
      </w:r>
      <w:r>
        <w:rPr>
          <w:b/>
        </w:rPr>
        <w:t>Основные задачи бюджетной политики</w:t>
      </w:r>
    </w:p>
    <w:p w14:paraId="1EC991A7" w14:textId="77777777" w:rsidR="00AB17FA" w:rsidRDefault="00AB17FA" w:rsidP="00AB17FA">
      <w:pPr>
        <w:ind w:firstLine="540"/>
        <w:jc w:val="both"/>
        <w:rPr>
          <w:bCs/>
        </w:rPr>
      </w:pPr>
      <w:r w:rsidRPr="00CF7A50">
        <w:rPr>
          <w:bCs/>
        </w:rPr>
        <w:t>В целях обеспечения устойчивости и сбалансированности бюджета МО «Поселок Айхал»</w:t>
      </w:r>
      <w:r>
        <w:rPr>
          <w:bCs/>
        </w:rPr>
        <w:t xml:space="preserve"> стоят следующие задачи:</w:t>
      </w:r>
    </w:p>
    <w:p w14:paraId="35E5777B" w14:textId="77777777" w:rsidR="00AB17FA" w:rsidRDefault="00AB17FA" w:rsidP="00AB17FA">
      <w:pPr>
        <w:ind w:firstLine="540"/>
        <w:jc w:val="both"/>
        <w:rPr>
          <w:bCs/>
        </w:rPr>
      </w:pPr>
      <w:r>
        <w:rPr>
          <w:bCs/>
        </w:rPr>
        <w:t>5.2.1. Обеспечение сбалансированности бюджета МО «Поселок Айхал» на 2021 год и плановый период 2022 – 2023 годы</w:t>
      </w:r>
    </w:p>
    <w:p w14:paraId="3F256BEC" w14:textId="77777777" w:rsidR="00AB17FA" w:rsidRDefault="00AB17FA" w:rsidP="00AB17FA">
      <w:pPr>
        <w:ind w:firstLine="540"/>
        <w:jc w:val="both"/>
        <w:rPr>
          <w:bCs/>
        </w:rPr>
      </w:pPr>
      <w:r>
        <w:rPr>
          <w:bCs/>
        </w:rPr>
        <w:t>- в целях сбалансированности бюджета, в условиях ожидаемого снижения поступления налоговых и налоговых доходов в бюджет МО «Поселок Айхал», в связи со сложившейся ситуацией в экономике, отсутствия нераспределенных остатков на счете МО «Поселок Айхал», расходную часть бюджета МО «Поселок Айхал» формировать в соответствии с предельными прогнозными показателями по доходной части бюджета;</w:t>
      </w:r>
    </w:p>
    <w:p w14:paraId="19AA0618" w14:textId="77777777" w:rsidR="00AB17FA" w:rsidRDefault="00AB17FA" w:rsidP="00AB17FA">
      <w:pPr>
        <w:ind w:firstLine="540"/>
        <w:jc w:val="both"/>
        <w:rPr>
          <w:bCs/>
        </w:rPr>
      </w:pPr>
      <w:r>
        <w:rPr>
          <w:bCs/>
        </w:rPr>
        <w:t>- установить запрет на принятие в 2021 году и плановом периоде 2022 – 2023 годы новых расходных обязательств, не обеспеченных источником финансирования;</w:t>
      </w:r>
    </w:p>
    <w:p w14:paraId="2AB87387" w14:textId="77777777" w:rsidR="00AB17FA" w:rsidRDefault="00AB17FA" w:rsidP="00AB17FA">
      <w:pPr>
        <w:ind w:firstLine="540"/>
        <w:jc w:val="both"/>
        <w:rPr>
          <w:bCs/>
        </w:rPr>
      </w:pPr>
      <w:r>
        <w:rPr>
          <w:bCs/>
        </w:rPr>
        <w:t>- приоритетным направлением определить участие в государственных программах Российской Федерации и Республики Саха (Якутия), в Национальных проектах Российской Федерации и региональных проектах Республики Саха (Якутия) , в муниципальных программах МО «Мирнинский район» для получения финансирования на конкурсной основе.</w:t>
      </w:r>
    </w:p>
    <w:p w14:paraId="0134CD5A" w14:textId="77777777" w:rsidR="00AB17FA" w:rsidRDefault="00AB17FA" w:rsidP="00AB17FA">
      <w:pPr>
        <w:ind w:firstLine="540"/>
        <w:jc w:val="both"/>
        <w:rPr>
          <w:bCs/>
        </w:rPr>
      </w:pPr>
      <w:r>
        <w:rPr>
          <w:bCs/>
        </w:rPr>
        <w:lastRenderedPageBreak/>
        <w:t>5.2.2. Реализация программно-целевого метода бюджетного формирования бюджета</w:t>
      </w:r>
    </w:p>
    <w:p w14:paraId="61B697DC" w14:textId="77777777" w:rsidR="00AB17FA" w:rsidRDefault="00AB17FA" w:rsidP="00AB17FA">
      <w:pPr>
        <w:ind w:firstLine="540"/>
        <w:jc w:val="both"/>
        <w:rPr>
          <w:bCs/>
        </w:rPr>
      </w:pPr>
      <w:r>
        <w:rPr>
          <w:bCs/>
        </w:rPr>
        <w:t>- обеспечение прозрачности и эффективности бюджетного процесса, четкое определение целей и задач, на достижение которых расходуются бюджетные средства;</w:t>
      </w:r>
    </w:p>
    <w:p w14:paraId="34ECCC88" w14:textId="77777777" w:rsidR="00AB17FA" w:rsidRDefault="00AB17FA" w:rsidP="00AB17FA">
      <w:pPr>
        <w:ind w:firstLine="540"/>
        <w:jc w:val="both"/>
        <w:rPr>
          <w:bCs/>
        </w:rPr>
      </w:pPr>
      <w:r>
        <w:rPr>
          <w:bCs/>
        </w:rPr>
        <w:t>- повышение эффективности контроля за результатами выполнения муниципальных программ;</w:t>
      </w:r>
    </w:p>
    <w:p w14:paraId="7B6F5B23" w14:textId="77777777" w:rsidR="00AB17FA" w:rsidRDefault="00AB17FA" w:rsidP="00AB17FA">
      <w:pPr>
        <w:ind w:firstLine="540"/>
        <w:jc w:val="both"/>
        <w:rPr>
          <w:bCs/>
        </w:rPr>
      </w:pPr>
      <w:r>
        <w:rPr>
          <w:bCs/>
        </w:rPr>
        <w:t>- оценка эффективности муниципальных программ. Систематический анализ эффективности расходов дополняет систему ответственности за достижение поставленных целей взамен действующего подхода контроля суммы расходов на то или иное направление, проведение анализа причин неэффективного исполнения муниципальных программ;</w:t>
      </w:r>
    </w:p>
    <w:p w14:paraId="7A0856D5" w14:textId="77777777" w:rsidR="00AB17FA" w:rsidRDefault="00AB17FA" w:rsidP="00AB17FA">
      <w:pPr>
        <w:ind w:firstLine="540"/>
        <w:jc w:val="both"/>
        <w:rPr>
          <w:bCs/>
        </w:rPr>
      </w:pPr>
      <w:r>
        <w:rPr>
          <w:bCs/>
        </w:rPr>
        <w:t>- сосредоточение на наиболее приоритетных направлениях при распределении финансовых ресурсов;</w:t>
      </w:r>
    </w:p>
    <w:p w14:paraId="2CF812CE" w14:textId="77777777" w:rsidR="00AB17FA" w:rsidRPr="00CF7A50" w:rsidRDefault="00AB17FA" w:rsidP="00AB17FA">
      <w:pPr>
        <w:ind w:firstLine="540"/>
        <w:jc w:val="both"/>
        <w:rPr>
          <w:bCs/>
        </w:rPr>
      </w:pPr>
      <w:r>
        <w:rPr>
          <w:bCs/>
        </w:rPr>
        <w:t>- содействие дальнейшему увеличению доли расходов бюджета, формируемых в программном формате.</w:t>
      </w:r>
    </w:p>
    <w:p w14:paraId="43F63231" w14:textId="77777777" w:rsidR="00AB17FA" w:rsidRPr="00A83D63" w:rsidRDefault="00AB17FA" w:rsidP="00AB17FA">
      <w:pPr>
        <w:ind w:firstLine="540"/>
        <w:jc w:val="both"/>
        <w:rPr>
          <w:bCs/>
        </w:rPr>
      </w:pPr>
      <w:r w:rsidRPr="00A83D63">
        <w:rPr>
          <w:bCs/>
        </w:rPr>
        <w:t>5.2.3. Повышение эффективности закупок товаров, работ и услуг для обеспечения муниципальных нужд МО «Поселок Айхал».</w:t>
      </w:r>
    </w:p>
    <w:p w14:paraId="56F054F8" w14:textId="77777777" w:rsidR="00AB17FA" w:rsidRPr="002E7D6E" w:rsidRDefault="00AB17FA" w:rsidP="00AB17FA">
      <w:pPr>
        <w:shd w:val="clear" w:color="auto" w:fill="FFFFFF"/>
        <w:spacing w:before="113" w:after="113"/>
        <w:jc w:val="both"/>
        <w:rPr>
          <w:color w:val="000000"/>
        </w:rPr>
      </w:pPr>
      <w:r w:rsidRPr="00A83D63">
        <w:rPr>
          <w:bCs/>
        </w:rPr>
        <w:t xml:space="preserve">- </w:t>
      </w:r>
      <w:r w:rsidRPr="00A83D63">
        <w:rPr>
          <w:bCs/>
          <w:color w:val="000000"/>
        </w:rPr>
        <w:t>разработка нормативно-правовых актов МО «Поселок</w:t>
      </w:r>
      <w:r>
        <w:rPr>
          <w:color w:val="000000"/>
        </w:rPr>
        <w:t xml:space="preserve"> Айхал</w:t>
      </w:r>
      <w:r w:rsidRPr="002E7D6E">
        <w:rPr>
          <w:color w:val="000000"/>
        </w:rPr>
        <w:t>» о нормировании в сфере закупок;</w:t>
      </w:r>
    </w:p>
    <w:p w14:paraId="5CF89FC2" w14:textId="77777777" w:rsidR="00AB17FA" w:rsidRPr="002E7D6E" w:rsidRDefault="00AB17FA" w:rsidP="00AB17FA">
      <w:pPr>
        <w:shd w:val="clear" w:color="auto" w:fill="FFFFFF"/>
        <w:spacing w:before="113" w:after="113"/>
        <w:jc w:val="both"/>
        <w:rPr>
          <w:color w:val="000000"/>
        </w:rPr>
      </w:pPr>
      <w:r>
        <w:rPr>
          <w:color w:val="000000"/>
        </w:rPr>
        <w:t xml:space="preserve">- </w:t>
      </w:r>
      <w:r w:rsidRPr="002E7D6E">
        <w:rPr>
          <w:color w:val="000000"/>
        </w:rPr>
        <w:t>осуществление муниципальным заказчиком закупок товаров, работ и услуг через конкурентные способы определения поставщиков (подрядчиков, исполнителей), независимо от цены контракта (договора);</w:t>
      </w:r>
    </w:p>
    <w:p w14:paraId="4915C45F" w14:textId="77777777" w:rsidR="00AB17FA" w:rsidRPr="002E7D6E" w:rsidRDefault="00AB17FA" w:rsidP="00AB17FA">
      <w:pPr>
        <w:shd w:val="clear" w:color="auto" w:fill="FFFFFF"/>
        <w:spacing w:before="113" w:after="113"/>
        <w:jc w:val="both"/>
        <w:rPr>
          <w:color w:val="000000"/>
        </w:rPr>
      </w:pPr>
      <w:r>
        <w:rPr>
          <w:b/>
          <w:bCs/>
          <w:color w:val="000000"/>
        </w:rPr>
        <w:t>-</w:t>
      </w:r>
      <w:r w:rsidRPr="002E7D6E">
        <w:rPr>
          <w:b/>
          <w:bCs/>
          <w:color w:val="000000"/>
        </w:rPr>
        <w:t> </w:t>
      </w:r>
      <w:r w:rsidRPr="002E7D6E">
        <w:rPr>
          <w:color w:val="000000"/>
        </w:rPr>
        <w:t>усиление контроля за установлением начальной максимальной цены контракта;</w:t>
      </w:r>
    </w:p>
    <w:p w14:paraId="631B43C1" w14:textId="77777777" w:rsidR="00AB17FA" w:rsidRPr="002E7D6E" w:rsidRDefault="00AB17FA" w:rsidP="00AB17FA">
      <w:pPr>
        <w:shd w:val="clear" w:color="auto" w:fill="FFFFFF"/>
        <w:spacing w:before="113" w:after="113"/>
        <w:jc w:val="both"/>
        <w:rPr>
          <w:color w:val="000000"/>
        </w:rPr>
      </w:pPr>
      <w:r>
        <w:rPr>
          <w:b/>
          <w:bCs/>
          <w:color w:val="000000"/>
        </w:rPr>
        <w:t xml:space="preserve">- </w:t>
      </w:r>
      <w:r w:rsidRPr="002E7D6E">
        <w:rPr>
          <w:color w:val="000000"/>
        </w:rPr>
        <w:t>проведение мониторинга цен на закупки товаров, работ, услуг для обеспечения муниципальных нужд;</w:t>
      </w:r>
    </w:p>
    <w:p w14:paraId="28033BC0" w14:textId="77777777" w:rsidR="00AB17FA" w:rsidRPr="002E7D6E" w:rsidRDefault="00AB17FA" w:rsidP="00AB17FA">
      <w:pPr>
        <w:shd w:val="clear" w:color="auto" w:fill="FFFFFF"/>
        <w:spacing w:before="113" w:after="113"/>
        <w:jc w:val="both"/>
        <w:rPr>
          <w:color w:val="000000"/>
        </w:rPr>
      </w:pPr>
      <w:r>
        <w:rPr>
          <w:b/>
          <w:bCs/>
          <w:color w:val="000000"/>
        </w:rPr>
        <w:t>-</w:t>
      </w:r>
      <w:r w:rsidRPr="002E7D6E">
        <w:rPr>
          <w:b/>
          <w:bCs/>
          <w:color w:val="000000"/>
        </w:rPr>
        <w:t> </w:t>
      </w:r>
      <w:r w:rsidRPr="002E7D6E">
        <w:rPr>
          <w:color w:val="000000"/>
        </w:rPr>
        <w:t>соблюдение требований к обоснованию закупок;</w:t>
      </w:r>
    </w:p>
    <w:p w14:paraId="1F17F929" w14:textId="77777777" w:rsidR="00AB17FA" w:rsidRPr="002E7D6E" w:rsidRDefault="00AB17FA" w:rsidP="00AB17FA">
      <w:pPr>
        <w:shd w:val="clear" w:color="auto" w:fill="FFFFFF"/>
        <w:spacing w:before="113" w:after="113"/>
        <w:jc w:val="both"/>
        <w:rPr>
          <w:color w:val="000000"/>
        </w:rPr>
      </w:pPr>
      <w:r>
        <w:rPr>
          <w:b/>
          <w:bCs/>
          <w:color w:val="000000"/>
        </w:rPr>
        <w:t>-</w:t>
      </w:r>
      <w:r w:rsidRPr="002E7D6E">
        <w:rPr>
          <w:b/>
          <w:bCs/>
          <w:color w:val="000000"/>
        </w:rPr>
        <w:t> </w:t>
      </w:r>
      <w:r w:rsidRPr="002E7D6E">
        <w:rPr>
          <w:color w:val="000000"/>
        </w:rPr>
        <w:t>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14:paraId="75BE6D83" w14:textId="77777777" w:rsidR="00AB17FA" w:rsidRPr="002E7D6E" w:rsidRDefault="00AB17FA" w:rsidP="00AB17FA">
      <w:pPr>
        <w:shd w:val="clear" w:color="auto" w:fill="FFFFFF"/>
        <w:spacing w:before="113" w:after="113"/>
        <w:jc w:val="both"/>
        <w:rPr>
          <w:color w:val="000000"/>
        </w:rPr>
      </w:pPr>
      <w:r>
        <w:rPr>
          <w:b/>
          <w:bCs/>
          <w:color w:val="000000"/>
        </w:rPr>
        <w:t xml:space="preserve">- </w:t>
      </w:r>
      <w:r w:rsidRPr="002E7D6E">
        <w:rPr>
          <w:color w:val="000000"/>
        </w:rPr>
        <w:t>соответствие включенной в планы закупок информации об объеме финансового обеспечения, утвержденном и доведенном до сведения заказчика;</w:t>
      </w:r>
    </w:p>
    <w:p w14:paraId="257C2FB4" w14:textId="77777777" w:rsidR="00AB17FA" w:rsidRPr="002E7D6E" w:rsidRDefault="00AB17FA" w:rsidP="00AB17FA">
      <w:pPr>
        <w:shd w:val="clear" w:color="auto" w:fill="FFFFFF"/>
        <w:spacing w:before="113" w:after="113"/>
        <w:jc w:val="both"/>
        <w:rPr>
          <w:color w:val="000000"/>
        </w:rPr>
      </w:pPr>
      <w:r>
        <w:rPr>
          <w:b/>
          <w:bCs/>
          <w:color w:val="000000"/>
        </w:rPr>
        <w:t>-</w:t>
      </w:r>
      <w:r w:rsidRPr="002E7D6E">
        <w:rPr>
          <w:b/>
          <w:bCs/>
          <w:color w:val="000000"/>
        </w:rPr>
        <w:t> </w:t>
      </w:r>
      <w:r w:rsidRPr="002E7D6E">
        <w:rPr>
          <w:color w:val="000000"/>
        </w:rPr>
        <w:t>соответствие информации об идентификационных кодах закупок и об объеме финансового обеспечения для осуществления данных закупок, содержащейся в планах-графиках закупок;</w:t>
      </w:r>
    </w:p>
    <w:p w14:paraId="283EE2A3" w14:textId="77777777" w:rsidR="00AB17FA" w:rsidRPr="002E7D6E" w:rsidRDefault="00AB17FA" w:rsidP="00AB17FA">
      <w:pPr>
        <w:shd w:val="clear" w:color="auto" w:fill="FFFFFF"/>
        <w:spacing w:before="113" w:after="113"/>
        <w:jc w:val="both"/>
        <w:rPr>
          <w:color w:val="000000"/>
        </w:rPr>
      </w:pPr>
      <w:r>
        <w:rPr>
          <w:b/>
          <w:bCs/>
          <w:color w:val="000000"/>
        </w:rPr>
        <w:t>-</w:t>
      </w:r>
      <w:r w:rsidRPr="002E7D6E">
        <w:rPr>
          <w:b/>
          <w:bCs/>
          <w:color w:val="000000"/>
        </w:rPr>
        <w:t> </w:t>
      </w:r>
      <w:r w:rsidRPr="002E7D6E">
        <w:rPr>
          <w:color w:val="000000"/>
        </w:rPr>
        <w:t>контроль утверждения планов – графиков и размещение их на сайте;</w:t>
      </w:r>
    </w:p>
    <w:p w14:paraId="0F893D51" w14:textId="77777777" w:rsidR="00AB17FA" w:rsidRPr="002E7D6E" w:rsidRDefault="00AB17FA" w:rsidP="00AB17FA">
      <w:pPr>
        <w:shd w:val="clear" w:color="auto" w:fill="FFFFFF"/>
        <w:spacing w:before="113" w:after="113"/>
        <w:jc w:val="both"/>
        <w:rPr>
          <w:color w:val="000000"/>
        </w:rPr>
      </w:pPr>
      <w:r>
        <w:rPr>
          <w:b/>
          <w:bCs/>
          <w:color w:val="000000"/>
        </w:rPr>
        <w:t>-</w:t>
      </w:r>
      <w:r w:rsidRPr="002E7D6E">
        <w:rPr>
          <w:b/>
          <w:bCs/>
          <w:color w:val="000000"/>
        </w:rPr>
        <w:t> </w:t>
      </w:r>
      <w:r w:rsidRPr="002E7D6E">
        <w:rPr>
          <w:color w:val="000000"/>
        </w:rPr>
        <w:t>особый контроль за строгим соблюдением исполнения контракта: цена, сроки, количественные и качественные характеристики;</w:t>
      </w:r>
    </w:p>
    <w:p w14:paraId="1F020573" w14:textId="77777777" w:rsidR="00AB17FA" w:rsidRPr="002E7D6E" w:rsidRDefault="00AB17FA" w:rsidP="00AB17FA">
      <w:pPr>
        <w:shd w:val="clear" w:color="auto" w:fill="FFFFFF"/>
        <w:spacing w:before="113" w:after="113"/>
        <w:jc w:val="both"/>
        <w:rPr>
          <w:color w:val="000000"/>
        </w:rPr>
      </w:pPr>
      <w:r w:rsidRPr="002E7D6E">
        <w:rPr>
          <w:color w:val="000000"/>
        </w:rPr>
        <w:t>годы.</w:t>
      </w:r>
    </w:p>
    <w:p w14:paraId="2B97C905" w14:textId="77777777" w:rsidR="00AB17FA" w:rsidRPr="00682EB0" w:rsidRDefault="00AB17FA" w:rsidP="00AB17FA">
      <w:pPr>
        <w:tabs>
          <w:tab w:val="left" w:pos="0"/>
        </w:tabs>
        <w:ind w:firstLine="360"/>
        <w:jc w:val="both"/>
        <w:rPr>
          <w:bCs/>
        </w:rPr>
      </w:pPr>
      <w:r w:rsidRPr="00682EB0">
        <w:rPr>
          <w:bCs/>
        </w:rPr>
        <w:t xml:space="preserve">  5.</w:t>
      </w:r>
      <w:r>
        <w:rPr>
          <w:bCs/>
        </w:rPr>
        <w:t>2.4.</w:t>
      </w:r>
      <w:r w:rsidRPr="00682EB0">
        <w:rPr>
          <w:bCs/>
        </w:rPr>
        <w:t xml:space="preserve"> Качественное формирование и исполнение бюджета МО «Поселок Айхал» по расходам, оптимизация и повышение эффективности бюджетных расходов</w:t>
      </w:r>
    </w:p>
    <w:p w14:paraId="7907A027" w14:textId="77777777" w:rsidR="00AB17FA" w:rsidRPr="00D505AB" w:rsidRDefault="00AB17FA" w:rsidP="00AB17FA">
      <w:pPr>
        <w:tabs>
          <w:tab w:val="left" w:pos="0"/>
        </w:tabs>
        <w:jc w:val="both"/>
      </w:pPr>
      <w:r w:rsidRPr="00D505AB">
        <w:t xml:space="preserve">        - недопущение увеличения объема просроченной дебиторской и  кредиторской задолженности выше уровня аналогичного периода прошлого года путем проведения инвентаризации дебиторской и кредиторской задолженности;</w:t>
      </w:r>
    </w:p>
    <w:p w14:paraId="3497E21E" w14:textId="77777777" w:rsidR="00AB17FA" w:rsidRDefault="00AB17FA" w:rsidP="00AB17FA">
      <w:pPr>
        <w:ind w:right="80" w:firstLine="426"/>
        <w:jc w:val="both"/>
      </w:pPr>
      <w:r w:rsidRPr="00D505AB">
        <w:t xml:space="preserve">- оптимизация субсидий, предоставляемых юридическим лицам (за исключением субсидий </w:t>
      </w:r>
      <w:r>
        <w:t>некоммерческим организациям</w:t>
      </w:r>
      <w:r w:rsidRPr="00D505AB">
        <w:t>), индивидуальным предпринимателям, а также физическим лицам - производителям товаров, работ, услуг</w:t>
      </w:r>
      <w:r>
        <w:t>;</w:t>
      </w:r>
    </w:p>
    <w:p w14:paraId="41CA6CBE" w14:textId="77777777" w:rsidR="00AB17FA" w:rsidRDefault="00AB17FA" w:rsidP="00AB17FA">
      <w:pPr>
        <w:ind w:right="80" w:firstLine="426"/>
        <w:jc w:val="both"/>
      </w:pPr>
      <w:r>
        <w:lastRenderedPageBreak/>
        <w:t>- повышение эффективности распределения бюджетных средств, ответственного подхода к принятию новых расходных обязательств с учетом их социально-экономической значимости и обеспеченности стабильными доходными источниками.</w:t>
      </w:r>
    </w:p>
    <w:p w14:paraId="0DBA98AE" w14:textId="77777777" w:rsidR="00AB17FA" w:rsidRDefault="00AB17FA" w:rsidP="00AB17FA">
      <w:pPr>
        <w:ind w:right="80" w:firstLine="426"/>
        <w:jc w:val="both"/>
      </w:pPr>
      <w:r>
        <w:t>5.2.5. Развитие сферы муниципального финансового контроля</w:t>
      </w:r>
    </w:p>
    <w:p w14:paraId="4A801504" w14:textId="77777777" w:rsidR="00AB17FA" w:rsidRDefault="00AB17FA" w:rsidP="00AB17FA">
      <w:pPr>
        <w:ind w:right="80" w:firstLine="426"/>
        <w:jc w:val="both"/>
      </w:pPr>
      <w:r>
        <w:t>Одним из важнейших направлений для повышения эффективности управления финансами является совершенствование внутреннего муниципального финансового контроля.</w:t>
      </w:r>
    </w:p>
    <w:p w14:paraId="2EB31112" w14:textId="77777777" w:rsidR="00AB17FA" w:rsidRDefault="00AB17FA" w:rsidP="00AB17FA">
      <w:pPr>
        <w:ind w:right="80" w:firstLine="426"/>
        <w:jc w:val="both"/>
      </w:pPr>
      <w:r>
        <w:t>Происходящий в Российской Федерации процесс совершенствования механизмов внутреннего финансового контроля направлен в первую очередь на повышение эффективности бюджетных расходов.</w:t>
      </w:r>
    </w:p>
    <w:p w14:paraId="26A2B87B" w14:textId="77777777" w:rsidR="00AB17FA" w:rsidRDefault="00AB17FA" w:rsidP="00AB17FA">
      <w:pPr>
        <w:ind w:right="80" w:firstLine="426"/>
        <w:jc w:val="both"/>
      </w:pPr>
      <w:r>
        <w:t>В последние годы претерпела значительные изменения законодательная база внутреннего муниципального контроля – расширено понятие муниципального финансового контроля, сформировалось понятие ущерба, причиненного публично-правовому образованию, сформированы федеральные стандарты внутреннего муниципального контроля для всех уровней бюджетной сферы. Так, в текущем году вступили в силу федеральные стандарты внутреннего муниципального контроля, устанавливающие требования к планированию, проведению проверок, реализации результатов контрольных мероприятий, принципы деятельности органов контроля, права и обязанности должностных лиц контрольных органов, правила досудебного обжалования решений контрольных органов, составление отчетности  о результатах контроля.</w:t>
      </w:r>
    </w:p>
    <w:p w14:paraId="4B8C1176" w14:textId="77777777" w:rsidR="00AB17FA" w:rsidRDefault="00AB17FA" w:rsidP="00AB17FA">
      <w:pPr>
        <w:ind w:right="80" w:firstLine="426"/>
        <w:jc w:val="both"/>
      </w:pPr>
      <w:r>
        <w:t>Совершенствуется финансовый аудит. Внесенными изменениями уточнены полномочия участников бюджетного процесса по организации и проведению внутреннего финансового аудита, определены цели, задачи и порядок осуществления аудита.</w:t>
      </w:r>
    </w:p>
    <w:p w14:paraId="5786C058" w14:textId="77777777" w:rsidR="00AB17FA" w:rsidRDefault="00AB17FA" w:rsidP="00AB17FA">
      <w:pPr>
        <w:ind w:right="80" w:firstLine="426"/>
        <w:jc w:val="both"/>
      </w:pPr>
      <w:r>
        <w:t>В связи с этим требуется работа по развитию системы внутреннего муниципального контроля:</w:t>
      </w:r>
    </w:p>
    <w:p w14:paraId="678DE00F" w14:textId="77777777" w:rsidR="00AB17FA" w:rsidRDefault="00AB17FA" w:rsidP="00AB17FA">
      <w:pPr>
        <w:ind w:right="80" w:firstLine="426"/>
        <w:jc w:val="both"/>
      </w:pPr>
      <w:r>
        <w:t>- выявление нарушений принципов законности, эффективности и экономии расходования денежных средств и материальных ресурсов;</w:t>
      </w:r>
    </w:p>
    <w:p w14:paraId="48D99576" w14:textId="77777777" w:rsidR="00AB17FA" w:rsidRDefault="00AB17FA" w:rsidP="00AB17FA">
      <w:pPr>
        <w:ind w:right="80" w:firstLine="426"/>
        <w:jc w:val="both"/>
      </w:pPr>
      <w:r>
        <w:t>- проведение эффективных контрольно-аналитических мероприятий, нацеленных на совершенствование финансовой дисциплины, обеспечение большей прозрачности и повышение эффективности бюджетных расходов.</w:t>
      </w:r>
    </w:p>
    <w:p w14:paraId="5E47ACED" w14:textId="77777777" w:rsidR="00AB17FA" w:rsidRPr="00145B88" w:rsidRDefault="00AB17FA" w:rsidP="00AB17FA">
      <w:pPr>
        <w:ind w:firstLine="360"/>
        <w:jc w:val="both"/>
        <w:rPr>
          <w:bCs/>
        </w:rPr>
      </w:pPr>
      <w:r w:rsidRPr="00145B88">
        <w:rPr>
          <w:bCs/>
        </w:rPr>
        <w:t>5.</w:t>
      </w:r>
      <w:r>
        <w:rPr>
          <w:bCs/>
        </w:rPr>
        <w:t>2</w:t>
      </w:r>
      <w:r w:rsidRPr="00145B88">
        <w:rPr>
          <w:bCs/>
        </w:rPr>
        <w:t>.</w:t>
      </w:r>
      <w:r>
        <w:rPr>
          <w:bCs/>
        </w:rPr>
        <w:t>6.</w:t>
      </w:r>
      <w:r w:rsidRPr="00145B88">
        <w:rPr>
          <w:bCs/>
        </w:rPr>
        <w:t xml:space="preserve"> Повышение открытости и прозрачности управления муниципальными  финансами.</w:t>
      </w:r>
    </w:p>
    <w:p w14:paraId="7EC1F0DC" w14:textId="77777777" w:rsidR="00AB17FA" w:rsidRPr="00D505AB" w:rsidRDefault="00AB17FA" w:rsidP="00AB17FA">
      <w:pPr>
        <w:jc w:val="both"/>
        <w:rPr>
          <w:b/>
        </w:rPr>
      </w:pPr>
      <w:r w:rsidRPr="00D505AB">
        <w:t xml:space="preserve">      Обеспечение открытости и прозрачности бюджетного процесса является одним из условий повышения эффективности бюджетных расходов. Повышение уровня информационной прозрачности деятельности органов местного самоуправления, принимающих участие в подготовке, исполнении бюджета и в составлении бюджетной отчетности, способствует повышению качества их работы и системы управления муниципальными финансами в целом. В целях открытости и прозрачности бюджетного процесса, повышения финансовой грамотности населения необходимо продолжить проведение</w:t>
      </w:r>
      <w:r w:rsidRPr="00D505AB">
        <w:rPr>
          <w:b/>
          <w:i/>
        </w:rPr>
        <w:t xml:space="preserve">  </w:t>
      </w:r>
      <w:r w:rsidRPr="00D505AB">
        <w:t>Дней финансовой грамотности в образовательных учреждениях, Ярмарок финансовой грамотности, размещение на сайте МО «</w:t>
      </w:r>
      <w:r>
        <w:t>Поселок Айхал</w:t>
      </w:r>
      <w:r w:rsidRPr="00D505AB">
        <w:t xml:space="preserve">» </w:t>
      </w:r>
      <w:r>
        <w:t xml:space="preserve">сведений об </w:t>
      </w:r>
      <w:r w:rsidRPr="00D505AB">
        <w:t>основных показателях социально-экономического развития МО «</w:t>
      </w:r>
      <w:r>
        <w:t>Поселок Айхал</w:t>
      </w:r>
      <w:r w:rsidRPr="00D505AB">
        <w:t>», реализуемых направлениях бюджетной и налоговой политики.</w:t>
      </w:r>
    </w:p>
    <w:p w14:paraId="71423648" w14:textId="5477C06E" w:rsidR="00AB17FA" w:rsidRDefault="00AB17FA" w:rsidP="00AB17FA">
      <w:pPr>
        <w:pStyle w:val="affffffc"/>
        <w:ind w:left="6481"/>
        <w:rPr>
          <w:bCs/>
          <w:sz w:val="22"/>
          <w:szCs w:val="22"/>
          <w:lang w:val="ru-RU"/>
        </w:rPr>
      </w:pPr>
    </w:p>
    <w:p w14:paraId="111E15F4" w14:textId="4A3CEAE3" w:rsidR="00961E25" w:rsidRDefault="00961E25" w:rsidP="00AB17FA">
      <w:pPr>
        <w:pStyle w:val="affffffc"/>
        <w:ind w:left="6481"/>
        <w:rPr>
          <w:bCs/>
          <w:sz w:val="22"/>
          <w:szCs w:val="22"/>
          <w:lang w:val="ru-RU"/>
        </w:rPr>
      </w:pPr>
    </w:p>
    <w:p w14:paraId="1E0BD79D" w14:textId="475B7102" w:rsidR="00961E25" w:rsidRDefault="00961E25" w:rsidP="00AB17FA">
      <w:pPr>
        <w:pStyle w:val="affffffc"/>
        <w:ind w:left="6481"/>
        <w:rPr>
          <w:bCs/>
          <w:sz w:val="22"/>
          <w:szCs w:val="22"/>
          <w:lang w:val="ru-RU"/>
        </w:rPr>
      </w:pPr>
    </w:p>
    <w:p w14:paraId="1A0B44CD" w14:textId="3D5B359A" w:rsidR="00961E25" w:rsidRDefault="00961E25" w:rsidP="00AB17FA">
      <w:pPr>
        <w:pStyle w:val="affffffc"/>
        <w:ind w:left="6481"/>
        <w:rPr>
          <w:bCs/>
          <w:sz w:val="22"/>
          <w:szCs w:val="22"/>
          <w:lang w:val="ru-RU"/>
        </w:rPr>
      </w:pPr>
    </w:p>
    <w:p w14:paraId="6F243992" w14:textId="5BC19411" w:rsidR="00961E25" w:rsidRDefault="00961E25" w:rsidP="00AB17FA">
      <w:pPr>
        <w:pStyle w:val="affffffc"/>
        <w:ind w:left="6481"/>
        <w:rPr>
          <w:bCs/>
          <w:sz w:val="22"/>
          <w:szCs w:val="22"/>
          <w:lang w:val="ru-RU"/>
        </w:rPr>
      </w:pPr>
    </w:p>
    <w:p w14:paraId="14296CDB" w14:textId="2CD08DEC" w:rsidR="00AB17FA" w:rsidRDefault="00AB17FA" w:rsidP="00243C4F">
      <w:pPr>
        <w:pStyle w:val="affffffc"/>
        <w:rPr>
          <w:bCs/>
          <w:sz w:val="22"/>
          <w:szCs w:val="22"/>
          <w:lang w:val="ru-RU"/>
        </w:rPr>
      </w:pPr>
    </w:p>
    <w:p w14:paraId="57E15CCB" w14:textId="7BB1AB37" w:rsidR="00243C4F" w:rsidRDefault="00243C4F" w:rsidP="00243C4F">
      <w:pPr>
        <w:pStyle w:val="affffffc"/>
        <w:rPr>
          <w:bCs/>
          <w:sz w:val="22"/>
          <w:szCs w:val="22"/>
          <w:lang w:val="ru-RU"/>
        </w:rPr>
      </w:pPr>
    </w:p>
    <w:p w14:paraId="6A024428" w14:textId="77777777" w:rsidR="00243C4F" w:rsidRPr="00AB17FA" w:rsidRDefault="00243C4F" w:rsidP="00243C4F">
      <w:pPr>
        <w:pStyle w:val="affffffc"/>
        <w:rPr>
          <w:bCs/>
          <w:sz w:val="22"/>
          <w:szCs w:val="22"/>
          <w:lang w:val="ru-RU"/>
        </w:rPr>
      </w:pPr>
    </w:p>
    <w:p w14:paraId="1441DB69" w14:textId="77777777" w:rsidR="00AB17FA" w:rsidRPr="00AB17FA" w:rsidRDefault="00AB17FA" w:rsidP="00AB17FA">
      <w:pPr>
        <w:pStyle w:val="affffffc"/>
        <w:ind w:left="6481"/>
        <w:jc w:val="right"/>
        <w:rPr>
          <w:bCs/>
          <w:sz w:val="22"/>
          <w:szCs w:val="22"/>
          <w:lang w:val="ru-RU"/>
        </w:rPr>
      </w:pPr>
      <w:r w:rsidRPr="00AB17FA">
        <w:rPr>
          <w:bCs/>
          <w:sz w:val="22"/>
          <w:szCs w:val="22"/>
          <w:lang w:val="ru-RU"/>
        </w:rPr>
        <w:lastRenderedPageBreak/>
        <w:t xml:space="preserve">Приложение </w:t>
      </w:r>
    </w:p>
    <w:p w14:paraId="3D8B1A6B" w14:textId="77777777" w:rsidR="00AB17FA" w:rsidRPr="00AB17FA" w:rsidRDefault="00AB17FA" w:rsidP="00AB17FA">
      <w:pPr>
        <w:pStyle w:val="affffffc"/>
        <w:ind w:left="6481"/>
        <w:jc w:val="right"/>
        <w:rPr>
          <w:bCs/>
          <w:sz w:val="22"/>
          <w:szCs w:val="22"/>
          <w:lang w:val="ru-RU"/>
        </w:rPr>
      </w:pPr>
      <w:r w:rsidRPr="00AB17FA">
        <w:rPr>
          <w:bCs/>
          <w:sz w:val="22"/>
          <w:szCs w:val="22"/>
          <w:lang w:val="ru-RU"/>
        </w:rPr>
        <w:t xml:space="preserve">к постановлению </w:t>
      </w:r>
    </w:p>
    <w:p w14:paraId="1C815B75" w14:textId="77777777" w:rsidR="00AB17FA" w:rsidRPr="00AB17FA" w:rsidRDefault="00AB17FA" w:rsidP="00AB17FA">
      <w:pPr>
        <w:pStyle w:val="affffffc"/>
        <w:ind w:left="6481"/>
        <w:jc w:val="right"/>
        <w:rPr>
          <w:bCs/>
          <w:sz w:val="22"/>
          <w:szCs w:val="22"/>
          <w:lang w:val="ru-RU"/>
        </w:rPr>
      </w:pPr>
      <w:r w:rsidRPr="00AB17FA">
        <w:rPr>
          <w:bCs/>
          <w:sz w:val="22"/>
          <w:szCs w:val="22"/>
          <w:lang w:val="ru-RU"/>
        </w:rPr>
        <w:t>№327 от «09» ноября 2020 г.</w:t>
      </w:r>
    </w:p>
    <w:p w14:paraId="299E5027" w14:textId="77777777" w:rsidR="00AB17FA" w:rsidRDefault="00AB17FA" w:rsidP="00AB17FA">
      <w:pPr>
        <w:rPr>
          <w:sz w:val="28"/>
          <w:szCs w:val="28"/>
        </w:rPr>
      </w:pPr>
    </w:p>
    <w:p w14:paraId="3975A7EF" w14:textId="77777777" w:rsidR="00AB17FA" w:rsidRPr="008002EA" w:rsidRDefault="00AB17FA" w:rsidP="00AB17FA">
      <w:pPr>
        <w:rPr>
          <w:sz w:val="28"/>
          <w:szCs w:val="28"/>
        </w:rPr>
      </w:pPr>
    </w:p>
    <w:p w14:paraId="71B84567" w14:textId="77777777" w:rsidR="00AB17FA" w:rsidRPr="00D505AB" w:rsidRDefault="00AB17FA" w:rsidP="008B3CA3">
      <w:pPr>
        <w:widowControl/>
        <w:numPr>
          <w:ilvl w:val="0"/>
          <w:numId w:val="36"/>
        </w:numPr>
        <w:autoSpaceDE/>
        <w:autoSpaceDN/>
        <w:adjustRightInd/>
        <w:jc w:val="center"/>
        <w:rPr>
          <w:b/>
        </w:rPr>
      </w:pPr>
      <w:r w:rsidRPr="00D505AB">
        <w:rPr>
          <w:b/>
        </w:rPr>
        <w:t xml:space="preserve">Основные направления бюджетной и налоговой политики </w:t>
      </w:r>
    </w:p>
    <w:p w14:paraId="454B687E" w14:textId="77777777" w:rsidR="00AB17FA" w:rsidRPr="00D505AB" w:rsidRDefault="00AB17FA" w:rsidP="00AB17FA">
      <w:pPr>
        <w:jc w:val="center"/>
        <w:rPr>
          <w:b/>
        </w:rPr>
      </w:pPr>
      <w:r w:rsidRPr="00D505AB">
        <w:rPr>
          <w:b/>
        </w:rPr>
        <w:t>МО «</w:t>
      </w:r>
      <w:r>
        <w:rPr>
          <w:b/>
        </w:rPr>
        <w:t>Поселок Айхал</w:t>
      </w:r>
      <w:r w:rsidRPr="00D505AB">
        <w:rPr>
          <w:b/>
        </w:rPr>
        <w:t xml:space="preserve">» </w:t>
      </w:r>
      <w:r>
        <w:rPr>
          <w:b/>
        </w:rPr>
        <w:t xml:space="preserve">Мирнинского района </w:t>
      </w:r>
      <w:r w:rsidRPr="00D505AB">
        <w:rPr>
          <w:b/>
        </w:rPr>
        <w:t xml:space="preserve">Республики Саха (Якутия) </w:t>
      </w:r>
    </w:p>
    <w:p w14:paraId="78F48F26" w14:textId="77777777" w:rsidR="00AB17FA" w:rsidRPr="00D505AB" w:rsidRDefault="00AB17FA" w:rsidP="00AB17FA">
      <w:pPr>
        <w:jc w:val="center"/>
        <w:rPr>
          <w:b/>
        </w:rPr>
      </w:pPr>
      <w:r w:rsidRPr="00D505AB">
        <w:rPr>
          <w:b/>
        </w:rPr>
        <w:t>на 20</w:t>
      </w:r>
      <w:r>
        <w:rPr>
          <w:b/>
        </w:rPr>
        <w:t>21 год и плановый период 2022</w:t>
      </w:r>
      <w:r w:rsidRPr="00D505AB">
        <w:rPr>
          <w:b/>
        </w:rPr>
        <w:t xml:space="preserve"> и 202</w:t>
      </w:r>
      <w:r>
        <w:rPr>
          <w:b/>
        </w:rPr>
        <w:t>3</w:t>
      </w:r>
      <w:r w:rsidRPr="00D505AB">
        <w:rPr>
          <w:b/>
        </w:rPr>
        <w:t xml:space="preserve"> годов</w:t>
      </w:r>
    </w:p>
    <w:p w14:paraId="59249BCA" w14:textId="77777777" w:rsidR="00AB17FA" w:rsidRPr="00D505AB" w:rsidRDefault="00AB17FA" w:rsidP="00AB17FA">
      <w:pPr>
        <w:jc w:val="both"/>
      </w:pPr>
    </w:p>
    <w:p w14:paraId="6C797F4E" w14:textId="77777777" w:rsidR="00AB17FA" w:rsidRPr="00D505AB" w:rsidRDefault="00AB17FA" w:rsidP="00AB17FA">
      <w:pPr>
        <w:ind w:firstLine="540"/>
        <w:jc w:val="both"/>
      </w:pPr>
      <w:r w:rsidRPr="00D505AB">
        <w:t xml:space="preserve">          Основные направления бюджетной и налоговой политики МО «</w:t>
      </w:r>
      <w:r>
        <w:t>Поселок Айхал</w:t>
      </w:r>
      <w:r w:rsidRPr="00D505AB">
        <w:t>»</w:t>
      </w:r>
      <w:r>
        <w:t xml:space="preserve"> Мирнинского района</w:t>
      </w:r>
      <w:r w:rsidRPr="00D505AB">
        <w:t xml:space="preserve"> Республики Саха (Якутия) на 20</w:t>
      </w:r>
      <w:r>
        <w:t>21</w:t>
      </w:r>
      <w:r w:rsidRPr="00D505AB">
        <w:t xml:space="preserve"> год и плановый период 202</w:t>
      </w:r>
      <w:r>
        <w:t>2</w:t>
      </w:r>
      <w:r w:rsidRPr="00D505AB">
        <w:t xml:space="preserve"> и 202</w:t>
      </w:r>
      <w:r>
        <w:t>3</w:t>
      </w:r>
      <w:r w:rsidRPr="00D505AB">
        <w:t xml:space="preserve"> годов разработаны в соответствии </w:t>
      </w:r>
      <w:r>
        <w:t xml:space="preserve">с </w:t>
      </w:r>
      <w:r w:rsidRPr="00D505AB">
        <w:t>Бюджетн</w:t>
      </w:r>
      <w:r>
        <w:t>ым</w:t>
      </w:r>
      <w:r w:rsidRPr="00D505AB">
        <w:t xml:space="preserve"> кодекс</w:t>
      </w:r>
      <w:r>
        <w:t>ом</w:t>
      </w:r>
      <w:r w:rsidRPr="00D505AB">
        <w:t xml:space="preserve"> Российской Федерации, Положени</w:t>
      </w:r>
      <w:r>
        <w:t>ем</w:t>
      </w:r>
      <w:r w:rsidRPr="00D505AB">
        <w:t xml:space="preserve"> «О бюджетном устройстве и бюджетном процессе  МО «</w:t>
      </w:r>
      <w:r>
        <w:t>Поселок Айхал</w:t>
      </w:r>
      <w:r w:rsidRPr="00D505AB">
        <w:t>»</w:t>
      </w:r>
      <w:r>
        <w:t xml:space="preserve"> Мирнинского района</w:t>
      </w:r>
      <w:r w:rsidRPr="00D505AB">
        <w:t xml:space="preserve"> Республики Саха (Якутия), с учетом реализации бюджетной и налоговой политики в 20</w:t>
      </w:r>
      <w:r>
        <w:t>20</w:t>
      </w:r>
      <w:r w:rsidRPr="00D505AB">
        <w:t xml:space="preserve"> году.</w:t>
      </w:r>
    </w:p>
    <w:p w14:paraId="0C15B4E5" w14:textId="77777777" w:rsidR="00AB17FA" w:rsidRDefault="00AB17FA" w:rsidP="00AB17FA">
      <w:pPr>
        <w:ind w:firstLine="540"/>
        <w:jc w:val="both"/>
      </w:pPr>
      <w:r w:rsidRPr="00D505AB">
        <w:t>Целью Основных направлений бюджетной и налоговой политики является определение условий, принимаемых для формирования проекта бюджета МО «</w:t>
      </w:r>
      <w:r>
        <w:t>Поселок Айхал</w:t>
      </w:r>
      <w:r w:rsidRPr="00D505AB">
        <w:t xml:space="preserve">» </w:t>
      </w:r>
      <w:r>
        <w:t xml:space="preserve">Мирнинского района </w:t>
      </w:r>
      <w:r w:rsidRPr="00D505AB">
        <w:t>Республики Саха (Якутия) на 20</w:t>
      </w:r>
      <w:r>
        <w:t>21</w:t>
      </w:r>
      <w:r w:rsidRPr="00D505AB">
        <w:t xml:space="preserve"> год и плановый период 202</w:t>
      </w:r>
      <w:r>
        <w:t>2</w:t>
      </w:r>
      <w:r w:rsidRPr="00D505AB">
        <w:t xml:space="preserve"> и 202</w:t>
      </w:r>
      <w:r>
        <w:t>3</w:t>
      </w:r>
      <w:r w:rsidRPr="00D505AB">
        <w:t xml:space="preserve"> годов, подходов к его формированию, основных характеристик и прогнозируемых параметров.</w:t>
      </w:r>
    </w:p>
    <w:p w14:paraId="37C97BDA" w14:textId="77777777" w:rsidR="00AB17FA" w:rsidRPr="00D505AB" w:rsidRDefault="00AB17FA" w:rsidP="00AB17FA">
      <w:pPr>
        <w:ind w:firstLine="540"/>
        <w:jc w:val="both"/>
      </w:pPr>
      <w:r>
        <w:t>Основные направления бюджетной и налоговой политики сохраняют преемственность задач, определенных на 2020 год и плановый период 2021 и 2022 годов.</w:t>
      </w:r>
    </w:p>
    <w:p w14:paraId="47A118AF" w14:textId="77777777" w:rsidR="00AB17FA" w:rsidRPr="00D505AB" w:rsidRDefault="00AB17FA" w:rsidP="00AB17FA">
      <w:pPr>
        <w:ind w:firstLine="540"/>
        <w:jc w:val="both"/>
      </w:pPr>
    </w:p>
    <w:p w14:paraId="0A3CDE26" w14:textId="77777777" w:rsidR="00AB17FA" w:rsidRDefault="00AB17FA" w:rsidP="008B3CA3">
      <w:pPr>
        <w:widowControl/>
        <w:numPr>
          <w:ilvl w:val="0"/>
          <w:numId w:val="36"/>
        </w:numPr>
        <w:autoSpaceDE/>
        <w:autoSpaceDN/>
        <w:adjustRightInd/>
        <w:jc w:val="center"/>
        <w:rPr>
          <w:b/>
        </w:rPr>
      </w:pPr>
      <w:r w:rsidRPr="00D505AB">
        <w:rPr>
          <w:b/>
        </w:rPr>
        <w:t xml:space="preserve">Итоги реализации бюджетной и налоговой политики </w:t>
      </w:r>
    </w:p>
    <w:p w14:paraId="5C2312D9" w14:textId="14224A23" w:rsidR="00AB17FA" w:rsidRDefault="00AB17FA" w:rsidP="00AB17FA">
      <w:pPr>
        <w:ind w:left="540"/>
        <w:jc w:val="center"/>
        <w:rPr>
          <w:b/>
        </w:rPr>
      </w:pPr>
      <w:r w:rsidRPr="00D505AB">
        <w:rPr>
          <w:b/>
        </w:rPr>
        <w:t>МО «</w:t>
      </w:r>
      <w:r>
        <w:rPr>
          <w:b/>
        </w:rPr>
        <w:t>Поселок Айхал</w:t>
      </w:r>
      <w:r w:rsidRPr="00D505AB">
        <w:rPr>
          <w:b/>
        </w:rPr>
        <w:t xml:space="preserve">» </w:t>
      </w:r>
      <w:r w:rsidR="00243C4F" w:rsidRPr="00D505AB">
        <w:rPr>
          <w:b/>
        </w:rPr>
        <w:t>в 2020</w:t>
      </w:r>
      <w:r w:rsidRPr="00D505AB">
        <w:rPr>
          <w:b/>
        </w:rPr>
        <w:t xml:space="preserve"> году</w:t>
      </w:r>
    </w:p>
    <w:p w14:paraId="4896EDC4" w14:textId="77777777" w:rsidR="00AB17FA" w:rsidRPr="00D505AB" w:rsidRDefault="00AB17FA" w:rsidP="00AB17FA">
      <w:pPr>
        <w:ind w:left="540"/>
        <w:jc w:val="center"/>
        <w:rPr>
          <w:b/>
        </w:rPr>
      </w:pPr>
    </w:p>
    <w:p w14:paraId="612C575C" w14:textId="77777777" w:rsidR="00AB17FA" w:rsidRPr="00D505AB" w:rsidRDefault="00AB17FA" w:rsidP="00AB17FA">
      <w:pPr>
        <w:pStyle w:val="Style23"/>
        <w:widowControl/>
        <w:spacing w:line="240" w:lineRule="auto"/>
        <w:ind w:right="-1" w:firstLine="540"/>
        <w:rPr>
          <w:b/>
        </w:rPr>
      </w:pPr>
      <w:r w:rsidRPr="00D505AB">
        <w:rPr>
          <w:b/>
        </w:rPr>
        <w:t>Доходная часть</w:t>
      </w:r>
    </w:p>
    <w:p w14:paraId="7D20587B" w14:textId="61B1222A" w:rsidR="00AB17FA" w:rsidRDefault="00AB17FA" w:rsidP="00AB17FA">
      <w:pPr>
        <w:pStyle w:val="Style23"/>
        <w:widowControl/>
        <w:spacing w:line="240" w:lineRule="auto"/>
        <w:ind w:right="-1" w:firstLine="540"/>
      </w:pPr>
      <w:r w:rsidRPr="00D505AB">
        <w:t xml:space="preserve">При реализации бюджетной и налоговой политики по доходам главной задачей является </w:t>
      </w:r>
      <w:r w:rsidR="00243C4F" w:rsidRPr="00D505AB">
        <w:t>увеличение поступлений</w:t>
      </w:r>
      <w:r w:rsidRPr="00D505AB">
        <w:t xml:space="preserve"> доходов в бюджет </w:t>
      </w:r>
      <w:r>
        <w:t>поселения</w:t>
      </w:r>
      <w:r w:rsidRPr="00D505AB">
        <w:t>.</w:t>
      </w:r>
    </w:p>
    <w:p w14:paraId="5CEF74BF" w14:textId="77777777" w:rsidR="00AB17FA" w:rsidRDefault="00AB17FA" w:rsidP="00AB17FA">
      <w:pPr>
        <w:pStyle w:val="Style23"/>
        <w:widowControl/>
        <w:spacing w:line="240" w:lineRule="auto"/>
        <w:ind w:right="-1" w:firstLine="540"/>
      </w:pPr>
      <w:r>
        <w:t>За 9 месяцев 2020 года в доходную часть бюджета МО «Поселок Айхал» поступило доходов 121 348,6 тыс. рублей при годовом плане 186 788,4 тыс. рублей, или 65%, в том числе:</w:t>
      </w:r>
    </w:p>
    <w:p w14:paraId="695EAC36" w14:textId="77777777" w:rsidR="00AB17FA" w:rsidRDefault="00AB17FA" w:rsidP="00AB17FA">
      <w:pPr>
        <w:pStyle w:val="Style23"/>
        <w:widowControl/>
        <w:spacing w:line="240" w:lineRule="auto"/>
        <w:ind w:right="-1" w:firstLine="540"/>
      </w:pPr>
      <w:r>
        <w:t>- налоговые доходы при плане 125 098,5 тыс. рублей исполнено 85 820,0 тыс. рублей, или 68,6%;</w:t>
      </w:r>
    </w:p>
    <w:p w14:paraId="700171E0" w14:textId="77777777" w:rsidR="00AB17FA" w:rsidRDefault="00AB17FA" w:rsidP="00AB17FA">
      <w:pPr>
        <w:pStyle w:val="Style23"/>
        <w:widowControl/>
        <w:spacing w:line="240" w:lineRule="auto"/>
        <w:ind w:right="-1" w:firstLine="540"/>
      </w:pPr>
      <w:r>
        <w:t>- неналоговые доходы при плане 34 288,6 тыс. рублей исполнено 21 132,7 тыс. рублей, или 61,6%;</w:t>
      </w:r>
    </w:p>
    <w:p w14:paraId="027A8B8D" w14:textId="77777777" w:rsidR="00AB17FA" w:rsidRDefault="00AB17FA" w:rsidP="00AB17FA">
      <w:pPr>
        <w:pStyle w:val="Style23"/>
        <w:widowControl/>
        <w:spacing w:line="240" w:lineRule="auto"/>
        <w:ind w:right="-1" w:firstLine="540"/>
      </w:pPr>
      <w:r>
        <w:t>- безвозмездные поступления из других уровней бюджетов при плане 27 581,3 тыс. рублей исполнено 14 576,0 тыс. рублей, или 52,8%;</w:t>
      </w:r>
    </w:p>
    <w:p w14:paraId="3248465D" w14:textId="77777777" w:rsidR="00AB17FA" w:rsidRDefault="00AB17FA" w:rsidP="00AB17FA">
      <w:pPr>
        <w:pStyle w:val="Style23"/>
        <w:widowControl/>
        <w:spacing w:line="240" w:lineRule="auto"/>
        <w:ind w:right="-1" w:firstLine="540"/>
      </w:pPr>
      <w:r>
        <w:t>- возврат остатков субсидий, субвенций и иных межбюджетных трансфертов -180,0 тыс. рублей, или 100%.</w:t>
      </w:r>
    </w:p>
    <w:p w14:paraId="19C022B9" w14:textId="0376F2B8" w:rsidR="00AB17FA" w:rsidRPr="00D505AB" w:rsidRDefault="00AB17FA" w:rsidP="00AB17FA">
      <w:pPr>
        <w:pStyle w:val="Style23"/>
        <w:widowControl/>
        <w:spacing w:line="240" w:lineRule="auto"/>
        <w:ind w:right="-1" w:firstLine="540"/>
      </w:pPr>
      <w:r w:rsidRPr="00D505AB">
        <w:t>В целях повышения качества налогового администрирования по налогам, формирующим доходную часть бюджета МО «</w:t>
      </w:r>
      <w:r>
        <w:t>Поселок Айхал</w:t>
      </w:r>
      <w:r w:rsidRPr="00D505AB">
        <w:t xml:space="preserve">» и увеличения собственных доходов в течение года осуществлялось </w:t>
      </w:r>
      <w:r w:rsidR="00243C4F" w:rsidRPr="00D505AB">
        <w:t>взаимодействие с</w:t>
      </w:r>
      <w:r w:rsidRPr="00D505AB">
        <w:t xml:space="preserve"> </w:t>
      </w:r>
      <w:r w:rsidR="00243C4F" w:rsidRPr="00D505AB">
        <w:t>крупными налогоплательщиками</w:t>
      </w:r>
      <w:r w:rsidRPr="00D505AB">
        <w:t>, осуществляющими свою деятельность на территории района, в области прогнозирования, уточнения, мониторинга поступлений доходов в бюджет.</w:t>
      </w:r>
    </w:p>
    <w:p w14:paraId="7B00E1E1" w14:textId="77777777" w:rsidR="00AB17FA" w:rsidRPr="00D505AB" w:rsidRDefault="00AB17FA" w:rsidP="00AB17FA">
      <w:pPr>
        <w:ind w:firstLine="567"/>
        <w:jc w:val="both"/>
        <w:rPr>
          <w:bCs/>
        </w:rPr>
      </w:pPr>
      <w:r>
        <w:t>Р</w:t>
      </w:r>
      <w:r w:rsidRPr="00D505AB">
        <w:rPr>
          <w:bCs/>
        </w:rPr>
        <w:t xml:space="preserve">аботает комиссия по администрированию доходов. Заседания комиссии проводятся </w:t>
      </w:r>
      <w:r>
        <w:rPr>
          <w:bCs/>
        </w:rPr>
        <w:t>ежемесячно</w:t>
      </w:r>
      <w:r w:rsidRPr="00D505AB">
        <w:rPr>
          <w:bCs/>
        </w:rPr>
        <w:t xml:space="preserve"> </w:t>
      </w:r>
      <w:r>
        <w:rPr>
          <w:bCs/>
        </w:rPr>
        <w:t>за исключением летнего периода.</w:t>
      </w:r>
    </w:p>
    <w:p w14:paraId="6BE66A4C" w14:textId="77777777" w:rsidR="00AB17FA" w:rsidRDefault="00AB17FA" w:rsidP="00AB17FA">
      <w:pPr>
        <w:ind w:firstLine="567"/>
        <w:jc w:val="both"/>
      </w:pPr>
      <w:r w:rsidRPr="00D505AB">
        <w:lastRenderedPageBreak/>
        <w:t xml:space="preserve"> </w:t>
      </w:r>
      <w:r>
        <w:rPr>
          <w:bCs/>
        </w:rPr>
        <w:t>Также</w:t>
      </w:r>
      <w:r w:rsidRPr="00D505AB">
        <w:rPr>
          <w:bCs/>
        </w:rPr>
        <w:t xml:space="preserve"> следует отметить отрицательный момент </w:t>
      </w:r>
      <w:r w:rsidRPr="00D505AB">
        <w:t xml:space="preserve">по поступлению налога на доходы физических лиц. </w:t>
      </w:r>
      <w:r>
        <w:t>Ожидаемое исполнение по итогам 2020 года составляет 103 494,0 тыс. рублей</w:t>
      </w:r>
      <w:r w:rsidRPr="00D505AB">
        <w:t xml:space="preserve"> </w:t>
      </w:r>
      <w:r>
        <w:t xml:space="preserve">при годовом плане 117 007,6 тыс. рублей </w:t>
      </w:r>
      <w:r w:rsidRPr="00D505AB">
        <w:t xml:space="preserve">в связи </w:t>
      </w:r>
      <w:r>
        <w:t>с приостановкой деятельности рудника «Айхал», карьера «Заря» Айхальского ГОК АК «АЛРОСА» (ПАО), а также с переводом части работников АК «АЛРОСА» (ПАО) на 2/3 заработной платы на период нахождения в вынужденном простое с 01.04.2020 г. в связи с угрозой распространения коронавирусной инфекции (</w:t>
      </w:r>
      <w:r>
        <w:rPr>
          <w:lang w:val="en-US"/>
        </w:rPr>
        <w:t>COVID</w:t>
      </w:r>
      <w:r>
        <w:t>-19).</w:t>
      </w:r>
    </w:p>
    <w:p w14:paraId="0188E5AA" w14:textId="77777777" w:rsidR="00AB17FA" w:rsidRDefault="00AB17FA" w:rsidP="00AB17FA">
      <w:pPr>
        <w:ind w:firstLine="567"/>
        <w:jc w:val="both"/>
      </w:pPr>
      <w:r>
        <w:t>В связи с расторжением договоров аренды муниципального имущества ожидаемое исполнение по д</w:t>
      </w:r>
      <w:r w:rsidRPr="00640BBF">
        <w:t>оход</w:t>
      </w:r>
      <w:r>
        <w:t>ам</w:t>
      </w:r>
      <w:r w:rsidRPr="00640BBF">
        <w:t xml:space="preserve"> от сдачи в аренду имущества, составляющего казну городских поселений</w:t>
      </w:r>
      <w:r>
        <w:t xml:space="preserve"> составляет 11 858,3 тыс. рублей при годовом плане 15 869,6 тыс. рублей, п</w:t>
      </w:r>
      <w:r w:rsidRPr="00640BBF">
        <w:t>рочие доходы от компенсации затрат  бюджетов городских поселений</w:t>
      </w:r>
      <w:r>
        <w:t xml:space="preserve"> ожидаемое исполнение составляет 3 663,2 тыс. рублей при годовом плане 5 448,0 тыс. рублей.</w:t>
      </w:r>
    </w:p>
    <w:p w14:paraId="7BDF6E91" w14:textId="77777777" w:rsidR="00AB17FA" w:rsidRDefault="00AB17FA" w:rsidP="00AB17FA">
      <w:pPr>
        <w:ind w:firstLine="567"/>
        <w:jc w:val="both"/>
      </w:pPr>
      <w:r>
        <w:t>Ежемесячно осуществляется анализ исполнения доходной части бюджета в динамике к предыдущему месяцу и аналогичному периоду прошлого года.</w:t>
      </w:r>
    </w:p>
    <w:p w14:paraId="45A19947" w14:textId="77777777" w:rsidR="00AB17FA" w:rsidRPr="00040A7F" w:rsidRDefault="00AB17FA" w:rsidP="00AB17FA">
      <w:pPr>
        <w:ind w:firstLine="567"/>
        <w:jc w:val="both"/>
      </w:pPr>
    </w:p>
    <w:p w14:paraId="63820DAF" w14:textId="77777777" w:rsidR="00AB17FA" w:rsidRPr="00D505AB" w:rsidRDefault="00AB17FA" w:rsidP="00AB17FA">
      <w:pPr>
        <w:ind w:firstLine="540"/>
        <w:jc w:val="center"/>
        <w:rPr>
          <w:b/>
          <w:bCs/>
        </w:rPr>
      </w:pPr>
      <w:r w:rsidRPr="00D505AB">
        <w:rPr>
          <w:b/>
          <w:bCs/>
        </w:rPr>
        <w:t>Расходная часть</w:t>
      </w:r>
    </w:p>
    <w:p w14:paraId="0F53EB10" w14:textId="77777777" w:rsidR="00AB17FA" w:rsidRDefault="00AB17FA" w:rsidP="00AB17FA">
      <w:pPr>
        <w:ind w:firstLine="540"/>
        <w:jc w:val="both"/>
        <w:rPr>
          <w:shd w:val="clear" w:color="auto" w:fill="FFFFFF"/>
        </w:rPr>
      </w:pPr>
      <w:r w:rsidRPr="00D505AB">
        <w:rPr>
          <w:bCs/>
        </w:rPr>
        <w:t>Расходная часть бюджета МО «</w:t>
      </w:r>
      <w:r>
        <w:rPr>
          <w:bCs/>
        </w:rPr>
        <w:t>Поселок Айхал</w:t>
      </w:r>
      <w:r w:rsidRPr="00D505AB">
        <w:rPr>
          <w:bCs/>
        </w:rPr>
        <w:t>» за 9 месяцев 20</w:t>
      </w:r>
      <w:r>
        <w:rPr>
          <w:bCs/>
        </w:rPr>
        <w:t>20</w:t>
      </w:r>
      <w:r w:rsidRPr="00D505AB">
        <w:rPr>
          <w:bCs/>
        </w:rPr>
        <w:t xml:space="preserve"> года исполнена в сумме </w:t>
      </w:r>
      <w:r>
        <w:rPr>
          <w:bCs/>
        </w:rPr>
        <w:t>123 597,6 тыс</w:t>
      </w:r>
      <w:r w:rsidRPr="00D505AB">
        <w:rPr>
          <w:bCs/>
        </w:rPr>
        <w:t>.</w:t>
      </w:r>
      <w:r>
        <w:rPr>
          <w:bCs/>
        </w:rPr>
        <w:t xml:space="preserve"> </w:t>
      </w:r>
      <w:r w:rsidRPr="00D505AB">
        <w:rPr>
          <w:bCs/>
        </w:rPr>
        <w:t xml:space="preserve">руб. при плане </w:t>
      </w:r>
      <w:r>
        <w:rPr>
          <w:bCs/>
        </w:rPr>
        <w:t>202 741,2 тыс</w:t>
      </w:r>
      <w:r w:rsidRPr="00D505AB">
        <w:rPr>
          <w:bCs/>
        </w:rPr>
        <w:t>.</w:t>
      </w:r>
      <w:r>
        <w:rPr>
          <w:bCs/>
        </w:rPr>
        <w:t xml:space="preserve"> </w:t>
      </w:r>
      <w:r w:rsidRPr="00D505AB">
        <w:rPr>
          <w:bCs/>
        </w:rPr>
        <w:t xml:space="preserve">руб. или </w:t>
      </w:r>
      <w:r>
        <w:rPr>
          <w:bCs/>
        </w:rPr>
        <w:t>61</w:t>
      </w:r>
      <w:r w:rsidRPr="00D505AB">
        <w:rPr>
          <w:bCs/>
        </w:rPr>
        <w:t xml:space="preserve">%. </w:t>
      </w:r>
      <w:r w:rsidRPr="00D505AB">
        <w:rPr>
          <w:shd w:val="clear" w:color="auto" w:fill="FFFFFF"/>
        </w:rPr>
        <w:t xml:space="preserve">Приоритетным направлением является обеспечение расходов </w:t>
      </w:r>
      <w:r>
        <w:rPr>
          <w:shd w:val="clear" w:color="auto" w:fill="FFFFFF"/>
        </w:rPr>
        <w:t>по дорожному фонду и благоустройству</w:t>
      </w:r>
      <w:r w:rsidRPr="00D505AB">
        <w:rPr>
          <w:shd w:val="clear" w:color="auto" w:fill="FFFFFF"/>
        </w:rPr>
        <w:t>.</w:t>
      </w:r>
      <w:r>
        <w:rPr>
          <w:shd w:val="clear" w:color="auto" w:fill="FFFFFF"/>
        </w:rPr>
        <w:t xml:space="preserve"> Расходы по благоустройству за 9 месяцев 2020 года исполнены 20 210,4 тыс. рублей, или 16,3% всех расходов, по дорожному фонду исполнены 15 556,0 тыс. рублей, или12,6% всех расходов. </w:t>
      </w:r>
      <w:r w:rsidRPr="00D505AB">
        <w:rPr>
          <w:shd w:val="clear" w:color="auto" w:fill="FFFFFF"/>
        </w:rPr>
        <w:t xml:space="preserve"> Расходы на социальную политику</w:t>
      </w:r>
      <w:r>
        <w:rPr>
          <w:shd w:val="clear" w:color="auto" w:fill="FFFFFF"/>
        </w:rPr>
        <w:t xml:space="preserve"> молодежную политику, </w:t>
      </w:r>
      <w:r w:rsidRPr="00D505AB">
        <w:rPr>
          <w:shd w:val="clear" w:color="auto" w:fill="FFFFFF"/>
        </w:rPr>
        <w:t>культуру, спорт за девять месяцев 20</w:t>
      </w:r>
      <w:r>
        <w:rPr>
          <w:shd w:val="clear" w:color="auto" w:fill="FFFFFF"/>
        </w:rPr>
        <w:t>20</w:t>
      </w:r>
      <w:r w:rsidRPr="00D505AB">
        <w:rPr>
          <w:shd w:val="clear" w:color="auto" w:fill="FFFFFF"/>
        </w:rPr>
        <w:t xml:space="preserve"> года исполнены в сумме </w:t>
      </w:r>
      <w:r>
        <w:rPr>
          <w:shd w:val="clear" w:color="auto" w:fill="FFFFFF"/>
        </w:rPr>
        <w:t>12 711,2 тыс</w:t>
      </w:r>
      <w:r w:rsidRPr="00D505AB">
        <w:rPr>
          <w:shd w:val="clear" w:color="auto" w:fill="FFFFFF"/>
        </w:rPr>
        <w:t>.</w:t>
      </w:r>
      <w:r>
        <w:rPr>
          <w:shd w:val="clear" w:color="auto" w:fill="FFFFFF"/>
        </w:rPr>
        <w:t xml:space="preserve"> </w:t>
      </w:r>
      <w:r w:rsidRPr="00D505AB">
        <w:rPr>
          <w:shd w:val="clear" w:color="auto" w:fill="FFFFFF"/>
        </w:rPr>
        <w:t>руб. и составляют </w:t>
      </w:r>
      <w:r>
        <w:rPr>
          <w:shd w:val="clear" w:color="auto" w:fill="FFFFFF"/>
        </w:rPr>
        <w:t>10,3</w:t>
      </w:r>
      <w:r w:rsidRPr="00D505AB">
        <w:rPr>
          <w:shd w:val="clear" w:color="auto" w:fill="FFFFFF"/>
        </w:rPr>
        <w:t>% всех расходов.</w:t>
      </w:r>
      <w:r>
        <w:rPr>
          <w:shd w:val="clear" w:color="auto" w:fill="FFFFFF"/>
        </w:rPr>
        <w:t xml:space="preserve"> Своевременно финансировались все социально значимые расходы: заработная плата, проезд в отпуск, меры социальной поддержки. </w:t>
      </w:r>
    </w:p>
    <w:p w14:paraId="216D7B4A" w14:textId="77777777" w:rsidR="00AB17FA" w:rsidRPr="00D505AB" w:rsidRDefault="00AB17FA" w:rsidP="00AB17FA">
      <w:pPr>
        <w:tabs>
          <w:tab w:val="left" w:pos="851"/>
        </w:tabs>
        <w:ind w:right="-54" w:firstLine="540"/>
        <w:jc w:val="both"/>
      </w:pPr>
      <w:r w:rsidRPr="00D505AB">
        <w:t>В 20</w:t>
      </w:r>
      <w:r>
        <w:t>20</w:t>
      </w:r>
      <w:r w:rsidRPr="00D505AB">
        <w:t xml:space="preserve"> году проведена оценка эффективности муниципальных программ по итогам 201</w:t>
      </w:r>
      <w:r>
        <w:t>9</w:t>
      </w:r>
      <w:r w:rsidRPr="00D505AB">
        <w:t xml:space="preserve"> года. В результате, из </w:t>
      </w:r>
      <w:r>
        <w:t>15</w:t>
      </w:r>
      <w:r w:rsidRPr="00D505AB">
        <w:t xml:space="preserve"> муниципальны</w:t>
      </w:r>
      <w:r>
        <w:t>х программ, действовавших в 2019</w:t>
      </w:r>
      <w:r w:rsidRPr="00D505AB">
        <w:t xml:space="preserve"> году:</w:t>
      </w:r>
    </w:p>
    <w:p w14:paraId="001F7B63" w14:textId="77777777" w:rsidR="00AB17FA" w:rsidRPr="00D505AB" w:rsidRDefault="00AB17FA" w:rsidP="00AB17FA">
      <w:pPr>
        <w:tabs>
          <w:tab w:val="left" w:pos="851"/>
        </w:tabs>
        <w:ind w:firstLine="709"/>
        <w:jc w:val="both"/>
      </w:pPr>
      <w:r w:rsidRPr="00D505AB">
        <w:t xml:space="preserve">- </w:t>
      </w:r>
      <w:r>
        <w:t>8</w:t>
      </w:r>
      <w:r w:rsidRPr="00D505AB">
        <w:t xml:space="preserve"> программ с высокой степенью эффективности (</w:t>
      </w:r>
      <w:r>
        <w:t>53,3</w:t>
      </w:r>
      <w:r w:rsidRPr="00D505AB">
        <w:t>%);</w:t>
      </w:r>
    </w:p>
    <w:p w14:paraId="52CD2C9A" w14:textId="77777777" w:rsidR="00AB17FA" w:rsidRPr="00D505AB" w:rsidRDefault="00AB17FA" w:rsidP="00AB17FA">
      <w:pPr>
        <w:tabs>
          <w:tab w:val="left" w:pos="851"/>
        </w:tabs>
        <w:ind w:firstLine="709"/>
        <w:jc w:val="both"/>
      </w:pPr>
      <w:r w:rsidRPr="00D505AB">
        <w:t>-</w:t>
      </w:r>
      <w:r w:rsidRPr="00D505AB">
        <w:tab/>
      </w:r>
      <w:r>
        <w:t xml:space="preserve">5 </w:t>
      </w:r>
      <w:r w:rsidRPr="00D505AB">
        <w:t xml:space="preserve">программ </w:t>
      </w:r>
      <w:r>
        <w:t>с запланированным уровнем эффективности</w:t>
      </w:r>
      <w:r w:rsidRPr="00D505AB">
        <w:t xml:space="preserve"> (</w:t>
      </w:r>
      <w:r>
        <w:t>33,3</w:t>
      </w:r>
      <w:r w:rsidRPr="00D505AB">
        <w:t>%);</w:t>
      </w:r>
    </w:p>
    <w:p w14:paraId="2434ED29" w14:textId="77777777" w:rsidR="00AB17FA" w:rsidRPr="00D505AB" w:rsidRDefault="00AB17FA" w:rsidP="00AB17FA">
      <w:pPr>
        <w:tabs>
          <w:tab w:val="left" w:pos="851"/>
        </w:tabs>
        <w:ind w:firstLine="709"/>
        <w:jc w:val="both"/>
      </w:pPr>
      <w:r w:rsidRPr="00D505AB">
        <w:t>-</w:t>
      </w:r>
      <w:r w:rsidRPr="00D505AB">
        <w:tab/>
      </w:r>
      <w:r>
        <w:t>2</w:t>
      </w:r>
      <w:r w:rsidRPr="00D505AB">
        <w:t xml:space="preserve"> программ</w:t>
      </w:r>
      <w:r>
        <w:t>ы</w:t>
      </w:r>
      <w:r w:rsidRPr="00D505AB">
        <w:t xml:space="preserve"> с низкой степенью эффективности (</w:t>
      </w:r>
      <w:r>
        <w:t>13,3</w:t>
      </w:r>
      <w:r w:rsidRPr="00D505AB">
        <w:t>%);</w:t>
      </w:r>
    </w:p>
    <w:p w14:paraId="1D7AFE43" w14:textId="77777777" w:rsidR="00AB17FA" w:rsidRPr="00D505AB" w:rsidRDefault="00AB17FA" w:rsidP="00AB17FA">
      <w:pPr>
        <w:tabs>
          <w:tab w:val="left" w:pos="851"/>
        </w:tabs>
        <w:ind w:firstLine="709"/>
        <w:jc w:val="both"/>
      </w:pPr>
      <w:r w:rsidRPr="00D505AB">
        <w:t>-</w:t>
      </w:r>
      <w:r w:rsidRPr="00D505AB">
        <w:tab/>
        <w:t>неэффективные программы отсутствуют (0%).</w:t>
      </w:r>
    </w:p>
    <w:p w14:paraId="127904F1" w14:textId="77777777" w:rsidR="00AB17FA" w:rsidRPr="00D505AB" w:rsidRDefault="00AB17FA" w:rsidP="00AB17FA">
      <w:pPr>
        <w:pStyle w:val="Style23"/>
        <w:widowControl/>
        <w:spacing w:line="240" w:lineRule="auto"/>
        <w:ind w:right="-1"/>
      </w:pPr>
      <w:r w:rsidRPr="00D505AB">
        <w:rPr>
          <w:bCs/>
        </w:rPr>
        <w:t xml:space="preserve">           </w:t>
      </w:r>
      <w:r w:rsidRPr="00D505AB">
        <w:t xml:space="preserve">Контроль за реализацией муниципальных программ осуществляется на основе ежегодной отчетности координаторов </w:t>
      </w:r>
      <w:r>
        <w:t>муниципальных</w:t>
      </w:r>
      <w:r w:rsidRPr="00D505AB">
        <w:t xml:space="preserve"> программ. Формы отчетности унифицированы, предоставляются в установленные сроки. На регулярной основе осуществляется методическое сопровождение муниципальных программ. </w:t>
      </w:r>
    </w:p>
    <w:p w14:paraId="47BF58A8" w14:textId="77777777" w:rsidR="00AB17FA" w:rsidRDefault="00AB17FA" w:rsidP="00AB17FA">
      <w:pPr>
        <w:pStyle w:val="Style23"/>
        <w:widowControl/>
        <w:spacing w:line="240" w:lineRule="auto"/>
        <w:ind w:right="-1" w:firstLine="540"/>
      </w:pPr>
      <w:r w:rsidRPr="00D505AB">
        <w:t>В течение года ведется регулярный контроль за внесением изменений и дополнений в муниципальные программы в соответствии с бюджетом МО «</w:t>
      </w:r>
      <w:r>
        <w:t>Поселок Айхал»</w:t>
      </w:r>
      <w:r w:rsidRPr="00D505AB">
        <w:t xml:space="preserve"> согласно ст. 179 БК РФ</w:t>
      </w:r>
      <w:r>
        <w:t>.</w:t>
      </w:r>
    </w:p>
    <w:p w14:paraId="12B90D56" w14:textId="77777777" w:rsidR="00AB17FA" w:rsidRDefault="00AB17FA" w:rsidP="00AB17FA">
      <w:pPr>
        <w:pStyle w:val="Style23"/>
        <w:widowControl/>
        <w:spacing w:line="240" w:lineRule="auto"/>
        <w:ind w:right="-1" w:firstLine="540"/>
      </w:pPr>
      <w:r>
        <w:t>Распоряжением Главы поселка №165 от 14.05.2010 г. «Об оптимизации расходов местного бюджета на 2020 год на пополнение резервного фонда Администрации МО «Поселок Айхал» Мирнинского района РС (Я)» в соответствии с Перечнем поручений первого заместителя Председателя Правительства от 17.04.2020 г. №687-П» по мобилизации средств на финансирование расходов, возникших в связи с распространением новой коронавирусной инфекции и обеспечению сбалансированности бюджетов на 2020 год установлены следующие направления расходования бюджета МО «Поселок Айхал» в 2020 году:</w:t>
      </w:r>
    </w:p>
    <w:p w14:paraId="604149B9" w14:textId="77777777" w:rsidR="00AB17FA" w:rsidRDefault="00AB17FA" w:rsidP="00AB17FA">
      <w:pPr>
        <w:pStyle w:val="Style23"/>
        <w:widowControl/>
        <w:spacing w:line="240" w:lineRule="auto"/>
        <w:ind w:right="-1" w:firstLine="540"/>
      </w:pPr>
      <w:r>
        <w:t>- кураторам муниципальных программ, непрограммных расходов бюджета провести оптимизацию расходов;</w:t>
      </w:r>
    </w:p>
    <w:p w14:paraId="43B621DD" w14:textId="77777777" w:rsidR="00AB17FA" w:rsidRDefault="00AB17FA" w:rsidP="00AB17FA">
      <w:pPr>
        <w:pStyle w:val="Style23"/>
        <w:widowControl/>
        <w:spacing w:line="240" w:lineRule="auto"/>
        <w:ind w:right="-1" w:firstLine="540"/>
      </w:pPr>
      <w:r>
        <w:lastRenderedPageBreak/>
        <w:t>- установить запрет на принятие новых расходных обязательств, влекущих расходы, не обеспеченные источниками финансирования в текущем году;</w:t>
      </w:r>
    </w:p>
    <w:p w14:paraId="3D3DE517" w14:textId="77777777" w:rsidR="00AB17FA" w:rsidRDefault="00AB17FA" w:rsidP="00AB17FA">
      <w:pPr>
        <w:pStyle w:val="Style23"/>
        <w:widowControl/>
        <w:spacing w:line="240" w:lineRule="auto"/>
        <w:ind w:right="-1" w:firstLine="540"/>
      </w:pPr>
      <w:r>
        <w:t>- приостановить осуществление расходов на сумму экономии, полученной по итогам осуществления закупок товаров, работ, услуг для обеспечения муниципальных нужд;</w:t>
      </w:r>
    </w:p>
    <w:p w14:paraId="0A8A79FA" w14:textId="77777777" w:rsidR="00AB17FA" w:rsidRDefault="00AB17FA" w:rsidP="00AB17FA">
      <w:pPr>
        <w:pStyle w:val="Style23"/>
        <w:widowControl/>
        <w:spacing w:line="240" w:lineRule="auto"/>
        <w:ind w:right="-1" w:firstLine="540"/>
      </w:pPr>
      <w:r>
        <w:t>- оптимизировать расходы на проведение мероприятий, капитальные и текущие расходы, командировочные расходы, приобретение не первоочередных ТМЦ и основных средств;</w:t>
      </w:r>
    </w:p>
    <w:p w14:paraId="7D761E65" w14:textId="77777777" w:rsidR="00AB17FA" w:rsidRDefault="00AB17FA" w:rsidP="00AB17FA">
      <w:pPr>
        <w:pStyle w:val="Style23"/>
        <w:widowControl/>
        <w:spacing w:line="240" w:lineRule="auto"/>
        <w:ind w:right="-1" w:firstLine="540"/>
      </w:pPr>
      <w:r>
        <w:t>- направить средства, полученные в результате указанных мероприятий на пополнение резервного фонда Администрации МО «Поселок Айхал» для предотвращения влияния ухудшения экономической ситуации, профилактику и устранение последствий распространения коронавирусной инфекции, обеспечения сбалансированности бюджета.</w:t>
      </w:r>
    </w:p>
    <w:p w14:paraId="3778F9D6" w14:textId="77777777" w:rsidR="00AB17FA" w:rsidRPr="00D505AB" w:rsidRDefault="00AB17FA" w:rsidP="00AB17FA">
      <w:pPr>
        <w:pStyle w:val="Style23"/>
        <w:widowControl/>
        <w:spacing w:line="240" w:lineRule="auto"/>
        <w:ind w:right="-1" w:firstLine="540"/>
        <w:rPr>
          <w:color w:val="FF0000"/>
        </w:rPr>
      </w:pPr>
    </w:p>
    <w:p w14:paraId="37154502" w14:textId="77777777" w:rsidR="00AB17FA" w:rsidRPr="00A46BA2" w:rsidRDefault="00AB17FA" w:rsidP="008B3CA3">
      <w:pPr>
        <w:widowControl/>
        <w:numPr>
          <w:ilvl w:val="0"/>
          <w:numId w:val="36"/>
        </w:numPr>
        <w:tabs>
          <w:tab w:val="left" w:pos="1134"/>
        </w:tabs>
        <w:autoSpaceDE/>
        <w:autoSpaceDN/>
        <w:adjustRightInd/>
        <w:contextualSpacing/>
        <w:jc w:val="center"/>
        <w:rPr>
          <w:b/>
        </w:rPr>
      </w:pPr>
      <w:r w:rsidRPr="00D505AB">
        <w:rPr>
          <w:b/>
        </w:rPr>
        <w:t>Формирование доходной части бюджета</w:t>
      </w:r>
      <w:r>
        <w:rPr>
          <w:b/>
        </w:rPr>
        <w:t xml:space="preserve"> на 2021 год и</w:t>
      </w:r>
    </w:p>
    <w:p w14:paraId="46053565" w14:textId="77777777" w:rsidR="00AB17FA" w:rsidRPr="00D505AB" w:rsidRDefault="00AB17FA" w:rsidP="00AB17FA">
      <w:pPr>
        <w:tabs>
          <w:tab w:val="left" w:pos="1134"/>
        </w:tabs>
        <w:ind w:left="360"/>
        <w:jc w:val="center"/>
        <w:rPr>
          <w:b/>
        </w:rPr>
      </w:pPr>
      <w:r>
        <w:rPr>
          <w:b/>
        </w:rPr>
        <w:t xml:space="preserve"> плановый период 2022 и 2023 годы</w:t>
      </w:r>
    </w:p>
    <w:p w14:paraId="50DE2B19" w14:textId="77777777" w:rsidR="00AB17FA" w:rsidRPr="00D505AB" w:rsidRDefault="00AB17FA" w:rsidP="00AB17FA">
      <w:pPr>
        <w:tabs>
          <w:tab w:val="left" w:pos="1134"/>
        </w:tabs>
        <w:rPr>
          <w:b/>
        </w:rPr>
      </w:pPr>
    </w:p>
    <w:p w14:paraId="76283BE4" w14:textId="77777777" w:rsidR="00AB17FA" w:rsidRDefault="00AB17FA" w:rsidP="008B3CA3">
      <w:pPr>
        <w:widowControl/>
        <w:numPr>
          <w:ilvl w:val="1"/>
          <w:numId w:val="36"/>
        </w:numPr>
        <w:autoSpaceDE/>
        <w:autoSpaceDN/>
        <w:adjustRightInd/>
        <w:ind w:left="0" w:firstLine="540"/>
        <w:jc w:val="both"/>
      </w:pPr>
      <w:r>
        <w:t>Формирование бюджета МО «Поселок Айхал» на 2021 год и на плановый период 2022 и 2023 годов проходит в условиях отрицательного влияния на экономику пандемии новой коронавирусной инфекции. Наибольшее снижение доходов отмечается по алмазодобывающей отрасли, которая имеет стратегическое, бюджетообразующее значение как для Мирнинского район, так и для Республики Саха (Якутия) в целом. Очевидно, что восстановление спроса на алмазном рынке будет длительным, что окажет свое негативное влияние на деятельность алмазодобывающей отрасли. Таким образом, напряженная ситуация с исполнением доходной части бюджета сохранится в 2021 году.</w:t>
      </w:r>
    </w:p>
    <w:p w14:paraId="008E838E" w14:textId="1258666C" w:rsidR="00AB17FA" w:rsidRPr="00A46BA2" w:rsidRDefault="00AB17FA" w:rsidP="00AB17FA">
      <w:pPr>
        <w:ind w:firstLine="540"/>
        <w:jc w:val="both"/>
      </w:pPr>
      <w:r w:rsidRPr="00D505AB">
        <w:t xml:space="preserve">Доходная </w:t>
      </w:r>
      <w:r w:rsidR="00243C4F" w:rsidRPr="00D505AB">
        <w:t>часть бюджета</w:t>
      </w:r>
      <w:r w:rsidRPr="00D505AB">
        <w:t xml:space="preserve"> МО «</w:t>
      </w:r>
      <w:r>
        <w:t>Поселок Айхал</w:t>
      </w:r>
      <w:r w:rsidRPr="00D505AB">
        <w:t>» на 20</w:t>
      </w:r>
      <w:r>
        <w:t>20</w:t>
      </w:r>
      <w:r w:rsidRPr="00D505AB">
        <w:t xml:space="preserve"> год и плановый период 202</w:t>
      </w:r>
      <w:r>
        <w:t>1</w:t>
      </w:r>
      <w:r w:rsidRPr="00D505AB">
        <w:t xml:space="preserve"> и 202</w:t>
      </w:r>
      <w:r>
        <w:t>2</w:t>
      </w:r>
      <w:r w:rsidRPr="00D505AB">
        <w:t xml:space="preserve"> годов сформирована в соответствии с действующим бюджетным и налоговым законодательством Российской Федерации, Республики Саха (Якутия), МО «Мирнинский район» Республики Саха (Якутия)  с учетом основных направлений бюджетной и налоговой политики. При формировании </w:t>
      </w:r>
      <w:r w:rsidR="00243C4F" w:rsidRPr="00D505AB">
        <w:t>проекта бюджета</w:t>
      </w:r>
      <w:r w:rsidRPr="00D505AB">
        <w:t xml:space="preserve"> учитывались изменения бюджетного и налогового законодательства Российской Федерации, Республики Саха (Якутия)</w:t>
      </w:r>
      <w:r>
        <w:t>, бюджетообразующих предприятий.</w:t>
      </w:r>
    </w:p>
    <w:p w14:paraId="76599D73" w14:textId="12C1ADC7" w:rsidR="00AB17FA" w:rsidRPr="00D505AB" w:rsidRDefault="00AB17FA" w:rsidP="00AB17FA">
      <w:pPr>
        <w:ind w:firstLine="540"/>
        <w:jc w:val="both"/>
      </w:pPr>
      <w:r w:rsidRPr="00D505AB">
        <w:t>Расчет налоговых и неналоговых доходов бюджета МО «</w:t>
      </w:r>
      <w:r>
        <w:t>Поселок Айхал</w:t>
      </w:r>
      <w:r w:rsidRPr="00D505AB">
        <w:t xml:space="preserve">» </w:t>
      </w:r>
      <w:r>
        <w:t xml:space="preserve">Мирнинского района </w:t>
      </w:r>
      <w:r w:rsidRPr="00D505AB">
        <w:t>Республики Саха (Якутия) на 20</w:t>
      </w:r>
      <w:r>
        <w:t>21</w:t>
      </w:r>
      <w:r w:rsidRPr="00D505AB">
        <w:t xml:space="preserve"> год и плановый период 202</w:t>
      </w:r>
      <w:r>
        <w:t>2</w:t>
      </w:r>
      <w:r w:rsidRPr="00D505AB">
        <w:t xml:space="preserve"> и 202</w:t>
      </w:r>
      <w:r>
        <w:t>3</w:t>
      </w:r>
      <w:r w:rsidRPr="00D505AB">
        <w:t xml:space="preserve"> </w:t>
      </w:r>
      <w:r w:rsidR="00243C4F" w:rsidRPr="00D505AB">
        <w:t>годов осуществлен</w:t>
      </w:r>
      <w:r w:rsidRPr="00D505AB">
        <w:t xml:space="preserve"> на основе следующих показателей:</w:t>
      </w:r>
    </w:p>
    <w:p w14:paraId="66FA2DD3" w14:textId="77777777" w:rsidR="00AB17FA" w:rsidRPr="00D505AB" w:rsidRDefault="00AB17FA" w:rsidP="008B3CA3">
      <w:pPr>
        <w:widowControl/>
        <w:numPr>
          <w:ilvl w:val="0"/>
          <w:numId w:val="34"/>
        </w:numPr>
        <w:tabs>
          <w:tab w:val="left" w:pos="1134"/>
        </w:tabs>
        <w:autoSpaceDE/>
        <w:autoSpaceDN/>
        <w:adjustRightInd/>
        <w:ind w:left="0" w:firstLine="709"/>
        <w:jc w:val="both"/>
      </w:pPr>
      <w:r w:rsidRPr="00D505AB">
        <w:t xml:space="preserve">прогноза основных экономических показателей социально- экономического развития </w:t>
      </w:r>
      <w:r>
        <w:t>МО «Поселок Айхал»</w:t>
      </w:r>
      <w:r w:rsidRPr="00D505AB">
        <w:t xml:space="preserve"> на 20</w:t>
      </w:r>
      <w:r>
        <w:t>21</w:t>
      </w:r>
      <w:r w:rsidRPr="00D505AB">
        <w:t>-202</w:t>
      </w:r>
      <w:r>
        <w:t>3</w:t>
      </w:r>
      <w:r w:rsidRPr="00D505AB">
        <w:t xml:space="preserve"> годы;</w:t>
      </w:r>
    </w:p>
    <w:p w14:paraId="26BCF65C" w14:textId="77777777" w:rsidR="00AB17FA" w:rsidRPr="00D505AB" w:rsidRDefault="00AB17FA" w:rsidP="008B3CA3">
      <w:pPr>
        <w:widowControl/>
        <w:numPr>
          <w:ilvl w:val="0"/>
          <w:numId w:val="34"/>
        </w:numPr>
        <w:tabs>
          <w:tab w:val="left" w:pos="1134"/>
        </w:tabs>
        <w:autoSpaceDE/>
        <w:autoSpaceDN/>
        <w:adjustRightInd/>
        <w:ind w:left="0" w:right="-1" w:firstLine="709"/>
        <w:jc w:val="both"/>
      </w:pPr>
      <w:r w:rsidRPr="00D505AB">
        <w:t>отчетности налоговых органов и статистической отчетности;</w:t>
      </w:r>
    </w:p>
    <w:p w14:paraId="3A43E0D1" w14:textId="77777777" w:rsidR="00AB17FA" w:rsidRPr="00D505AB" w:rsidRDefault="00AB17FA" w:rsidP="008B3CA3">
      <w:pPr>
        <w:widowControl/>
        <w:numPr>
          <w:ilvl w:val="0"/>
          <w:numId w:val="34"/>
        </w:numPr>
        <w:tabs>
          <w:tab w:val="left" w:pos="1134"/>
        </w:tabs>
        <w:autoSpaceDE/>
        <w:autoSpaceDN/>
        <w:adjustRightInd/>
        <w:ind w:left="0" w:right="-1" w:firstLine="709"/>
        <w:jc w:val="both"/>
      </w:pPr>
      <w:r w:rsidRPr="00D505AB">
        <w:t>отчетности об исполнении бюджет</w:t>
      </w:r>
      <w:r>
        <w:t>а</w:t>
      </w:r>
      <w:r w:rsidRPr="00D505AB">
        <w:t>;</w:t>
      </w:r>
    </w:p>
    <w:p w14:paraId="59149102" w14:textId="77777777" w:rsidR="00AB17FA" w:rsidRPr="00D505AB" w:rsidRDefault="00AB17FA" w:rsidP="008B3CA3">
      <w:pPr>
        <w:widowControl/>
        <w:numPr>
          <w:ilvl w:val="0"/>
          <w:numId w:val="34"/>
        </w:numPr>
        <w:tabs>
          <w:tab w:val="left" w:pos="1134"/>
        </w:tabs>
        <w:autoSpaceDE/>
        <w:autoSpaceDN/>
        <w:adjustRightInd/>
        <w:ind w:left="0" w:right="-1" w:firstLine="709"/>
        <w:jc w:val="both"/>
      </w:pPr>
      <w:r w:rsidRPr="00D505AB">
        <w:t>прогноза от администраторов поступлений доходов в бюджет;</w:t>
      </w:r>
    </w:p>
    <w:p w14:paraId="050BE6D3" w14:textId="77777777" w:rsidR="00AB17FA" w:rsidRPr="00D505AB" w:rsidRDefault="00AB17FA" w:rsidP="008B3CA3">
      <w:pPr>
        <w:widowControl/>
        <w:numPr>
          <w:ilvl w:val="0"/>
          <w:numId w:val="34"/>
        </w:numPr>
        <w:tabs>
          <w:tab w:val="left" w:pos="1134"/>
        </w:tabs>
        <w:autoSpaceDE/>
        <w:autoSpaceDN/>
        <w:adjustRightInd/>
        <w:ind w:left="0" w:right="-1" w:firstLine="709"/>
        <w:jc w:val="both"/>
      </w:pPr>
      <w:r w:rsidRPr="00D505AB">
        <w:t>оценки поступлений доходов в бюджет МО «</w:t>
      </w:r>
      <w:r>
        <w:t>Поселок Айхал</w:t>
      </w:r>
      <w:r w:rsidRPr="00D505AB">
        <w:t>»</w:t>
      </w:r>
      <w:r>
        <w:t xml:space="preserve"> Мирнинского района</w:t>
      </w:r>
      <w:r w:rsidRPr="00D505AB">
        <w:t xml:space="preserve"> Республики Саха (Якутия) в 20</w:t>
      </w:r>
      <w:r>
        <w:t>20</w:t>
      </w:r>
      <w:r w:rsidRPr="00D505AB">
        <w:t xml:space="preserve"> году.</w:t>
      </w:r>
    </w:p>
    <w:p w14:paraId="34A2F21D" w14:textId="77777777" w:rsidR="00AB17FA" w:rsidRPr="00D505AB" w:rsidRDefault="00AB17FA" w:rsidP="00AB17FA">
      <w:pPr>
        <w:tabs>
          <w:tab w:val="left" w:pos="1134"/>
        </w:tabs>
        <w:ind w:right="-1" w:firstLine="540"/>
        <w:jc w:val="both"/>
      </w:pPr>
      <w:r w:rsidRPr="00D505AB">
        <w:t>В трехлетней перспективе приоритеты в области налоговой политики остаются такими же, как и ранее – создание эффективной налоговой системы, обеспечивающей бюджетную устойчивость в среднесрочной и долгосрочной перспективе, сохранение сложившегося к настоящему моменту налогового бремени.</w:t>
      </w:r>
    </w:p>
    <w:p w14:paraId="6A2F049F" w14:textId="77777777" w:rsidR="00AB17FA" w:rsidRPr="00D505AB" w:rsidRDefault="00AB17FA" w:rsidP="00AB17FA">
      <w:pPr>
        <w:pStyle w:val="Style10"/>
        <w:widowControl/>
        <w:spacing w:line="240" w:lineRule="auto"/>
        <w:ind w:right="65" w:firstLine="567"/>
        <w:rPr>
          <w:rFonts w:eastAsia="Calibri"/>
        </w:rPr>
      </w:pPr>
      <w:r w:rsidRPr="00D505AB">
        <w:rPr>
          <w:rFonts w:eastAsia="Calibri"/>
        </w:rPr>
        <w:t xml:space="preserve">Нормативы отчислений от федеральных и республиканских налогов в бюджет </w:t>
      </w:r>
      <w:r>
        <w:rPr>
          <w:rFonts w:eastAsia="Calibri"/>
        </w:rPr>
        <w:t>поселка</w:t>
      </w:r>
      <w:r w:rsidRPr="00D505AB">
        <w:rPr>
          <w:rFonts w:eastAsia="Calibri"/>
        </w:rPr>
        <w:t xml:space="preserve"> на протяжении нескольких лет остаются неизменными.</w:t>
      </w:r>
    </w:p>
    <w:p w14:paraId="28D1298B" w14:textId="77777777" w:rsidR="00AB17FA" w:rsidRPr="00D505AB" w:rsidRDefault="00AB17FA" w:rsidP="008B3CA3">
      <w:pPr>
        <w:widowControl/>
        <w:numPr>
          <w:ilvl w:val="1"/>
          <w:numId w:val="36"/>
        </w:numPr>
        <w:tabs>
          <w:tab w:val="left" w:pos="1134"/>
        </w:tabs>
        <w:autoSpaceDE/>
        <w:autoSpaceDN/>
        <w:adjustRightInd/>
        <w:ind w:right="-1"/>
        <w:jc w:val="both"/>
        <w:rPr>
          <w:b/>
          <w:bCs/>
        </w:rPr>
      </w:pPr>
      <w:r w:rsidRPr="00D505AB">
        <w:rPr>
          <w:b/>
          <w:bCs/>
        </w:rPr>
        <w:t>Налоговые доходы.</w:t>
      </w:r>
    </w:p>
    <w:p w14:paraId="7B3394E8" w14:textId="77777777" w:rsidR="00AB17FA" w:rsidRDefault="00AB17FA" w:rsidP="00AB17FA">
      <w:pPr>
        <w:tabs>
          <w:tab w:val="left" w:pos="1134"/>
        </w:tabs>
        <w:ind w:right="-1" w:firstLine="540"/>
        <w:jc w:val="both"/>
        <w:rPr>
          <w:b/>
        </w:rPr>
      </w:pPr>
      <w:r w:rsidRPr="00D505AB">
        <w:rPr>
          <w:b/>
        </w:rPr>
        <w:lastRenderedPageBreak/>
        <w:t>Налог на доходы физических лиц</w:t>
      </w:r>
      <w:r>
        <w:rPr>
          <w:b/>
        </w:rPr>
        <w:t>.</w:t>
      </w:r>
    </w:p>
    <w:p w14:paraId="04E47934" w14:textId="77777777" w:rsidR="00AB17FA" w:rsidRDefault="00AB17FA" w:rsidP="00AB17FA">
      <w:pPr>
        <w:tabs>
          <w:tab w:val="left" w:pos="1134"/>
        </w:tabs>
        <w:ind w:right="-1" w:firstLine="540"/>
        <w:jc w:val="both"/>
        <w:rPr>
          <w:bCs/>
        </w:rPr>
      </w:pPr>
      <w:r>
        <w:rPr>
          <w:bCs/>
        </w:rPr>
        <w:t>Фонд оплаты труда рассчитан на основании данных Управления экономического развития МО «Мирнинский район» по фактическим показателям отдела государственной статистики г. Мирный за 2019 год и 1 полугодие 2020 года с применением индекса-дефлятора на оплату труда – 99% на 2021 год, 103,6% на 2022 год, 104,3% на 2022 год, а также прогнозных показателей (численность работающих для расчета ФОТ) крупнейших бюджетообразующих предприятий, осуществляющих деятельность на территории Мирнинского района.</w:t>
      </w:r>
    </w:p>
    <w:p w14:paraId="4C0A692D" w14:textId="77777777" w:rsidR="00AB17FA" w:rsidRPr="00D34CDF" w:rsidRDefault="00AB17FA" w:rsidP="00AB17FA">
      <w:pPr>
        <w:tabs>
          <w:tab w:val="left" w:pos="1134"/>
        </w:tabs>
        <w:ind w:right="-1" w:firstLine="540"/>
        <w:jc w:val="both"/>
        <w:rPr>
          <w:bCs/>
        </w:rPr>
      </w:pPr>
      <w:r>
        <w:rPr>
          <w:bCs/>
        </w:rPr>
        <w:t>На основании анализа фактического исполнения и оценке поступлений за 9 месяцев 2020 года отмечается снижение поступления налога по отношению к аналогичному периоду прошлого года, в том числе за счет вынужденного простоя работников АК «АЛРОСА» (ПАО), связанных с приостановкой ведения горных работ на промышленных объектах Мирнинского района, перевода на режим неполного рабочего дня и проводимых реорганизационных мероприятий в АК «АЛРОСА» (ПАО).</w:t>
      </w:r>
    </w:p>
    <w:p w14:paraId="4671C069" w14:textId="77777777" w:rsidR="00AB17FA" w:rsidRDefault="00AB17FA" w:rsidP="00AB17FA">
      <w:pPr>
        <w:shd w:val="clear" w:color="auto" w:fill="FFFFFF"/>
        <w:spacing w:before="113" w:after="113"/>
        <w:ind w:firstLine="567"/>
        <w:jc w:val="both"/>
        <w:rPr>
          <w:b/>
          <w:bCs/>
          <w:color w:val="000000"/>
        </w:rPr>
      </w:pPr>
      <w:r>
        <w:rPr>
          <w:b/>
          <w:bCs/>
          <w:color w:val="000000"/>
        </w:rPr>
        <w:t>Н</w:t>
      </w:r>
      <w:r w:rsidRPr="002E7D6E">
        <w:rPr>
          <w:b/>
          <w:bCs/>
          <w:color w:val="000000"/>
        </w:rPr>
        <w:t>алог на имущество физических лиц</w:t>
      </w:r>
      <w:r>
        <w:rPr>
          <w:b/>
          <w:bCs/>
          <w:color w:val="000000"/>
        </w:rPr>
        <w:t>.</w:t>
      </w:r>
    </w:p>
    <w:p w14:paraId="14EF468D" w14:textId="77777777" w:rsidR="00AB17FA" w:rsidRPr="002E7D6E" w:rsidRDefault="00AB17FA" w:rsidP="00AB17FA">
      <w:pPr>
        <w:shd w:val="clear" w:color="auto" w:fill="FFFFFF"/>
        <w:spacing w:before="113" w:after="113"/>
        <w:ind w:firstLine="567"/>
        <w:jc w:val="both"/>
        <w:rPr>
          <w:color w:val="000000"/>
        </w:rPr>
      </w:pPr>
      <w:r w:rsidRPr="002E7D6E">
        <w:rPr>
          <w:color w:val="000000"/>
        </w:rPr>
        <w:t> Прогнозирование налога на имущество физических лиц на 20</w:t>
      </w:r>
      <w:r>
        <w:rPr>
          <w:color w:val="000000"/>
        </w:rPr>
        <w:t>21</w:t>
      </w:r>
      <w:r w:rsidRPr="002E7D6E">
        <w:rPr>
          <w:color w:val="000000"/>
        </w:rPr>
        <w:t>-202</w:t>
      </w:r>
      <w:r>
        <w:rPr>
          <w:color w:val="000000"/>
        </w:rPr>
        <w:t>2</w:t>
      </w:r>
      <w:r w:rsidRPr="002E7D6E">
        <w:rPr>
          <w:color w:val="000000"/>
        </w:rPr>
        <w:t xml:space="preserve"> годы осуществляется по новому порядку исходя из кадастровой стоимости объектов налогообл</w:t>
      </w:r>
      <w:r>
        <w:rPr>
          <w:color w:val="000000"/>
        </w:rPr>
        <w:t>о</w:t>
      </w:r>
      <w:r w:rsidRPr="002E7D6E">
        <w:rPr>
          <w:color w:val="000000"/>
        </w:rPr>
        <w:t>жения с учетом норм главы 32 Налогового Кодекса РФ и в соответствии с налоговыми ставками, установленными Положением о налогах и сборах на территории МО «</w:t>
      </w:r>
      <w:r>
        <w:rPr>
          <w:color w:val="000000"/>
        </w:rPr>
        <w:t>Поселок Айхал</w:t>
      </w:r>
      <w:r w:rsidRPr="002E7D6E">
        <w:rPr>
          <w:color w:val="000000"/>
        </w:rPr>
        <w:t>» Мирнинского района РС (Я). Установление новых налоговых ставок по налогу на имущество на 20</w:t>
      </w:r>
      <w:r>
        <w:rPr>
          <w:color w:val="000000"/>
        </w:rPr>
        <w:t>21</w:t>
      </w:r>
      <w:r w:rsidRPr="002E7D6E">
        <w:rPr>
          <w:color w:val="000000"/>
        </w:rPr>
        <w:t xml:space="preserve"> год </w:t>
      </w:r>
      <w:r>
        <w:rPr>
          <w:color w:val="000000"/>
        </w:rPr>
        <w:t>н</w:t>
      </w:r>
      <w:r w:rsidRPr="002E7D6E">
        <w:rPr>
          <w:color w:val="000000"/>
        </w:rPr>
        <w:t xml:space="preserve">е планируется. </w:t>
      </w:r>
    </w:p>
    <w:p w14:paraId="3A7250DC" w14:textId="77777777" w:rsidR="00AB17FA" w:rsidRDefault="00AB17FA" w:rsidP="00AB17FA">
      <w:pPr>
        <w:shd w:val="clear" w:color="auto" w:fill="FFFFFF"/>
        <w:spacing w:before="113" w:after="113"/>
        <w:ind w:firstLine="567"/>
        <w:jc w:val="both"/>
        <w:rPr>
          <w:b/>
          <w:bCs/>
          <w:color w:val="000000"/>
        </w:rPr>
      </w:pPr>
      <w:r w:rsidRPr="002E7D6E">
        <w:rPr>
          <w:color w:val="000000"/>
        </w:rPr>
        <w:t> </w:t>
      </w:r>
      <w:r w:rsidRPr="002E7D6E">
        <w:rPr>
          <w:b/>
          <w:bCs/>
          <w:color w:val="000000"/>
        </w:rPr>
        <w:t>Земельный налог</w:t>
      </w:r>
      <w:r>
        <w:rPr>
          <w:b/>
          <w:bCs/>
          <w:color w:val="000000"/>
        </w:rPr>
        <w:t>.</w:t>
      </w:r>
    </w:p>
    <w:p w14:paraId="4E94E642" w14:textId="77777777" w:rsidR="00AB17FA" w:rsidRDefault="00AB17FA" w:rsidP="00AB17FA">
      <w:pPr>
        <w:shd w:val="clear" w:color="auto" w:fill="FFFFFF"/>
        <w:spacing w:before="113" w:after="113"/>
        <w:ind w:firstLine="567"/>
        <w:jc w:val="both"/>
        <w:rPr>
          <w:color w:val="000000"/>
        </w:rPr>
      </w:pPr>
      <w:r w:rsidRPr="002E7D6E">
        <w:rPr>
          <w:color w:val="000000"/>
        </w:rPr>
        <w:t> Прогнозная сумма налога на 20</w:t>
      </w:r>
      <w:r>
        <w:rPr>
          <w:color w:val="000000"/>
        </w:rPr>
        <w:t>21</w:t>
      </w:r>
      <w:r w:rsidRPr="002E7D6E">
        <w:rPr>
          <w:color w:val="000000"/>
        </w:rPr>
        <w:t>-202</w:t>
      </w:r>
      <w:r>
        <w:rPr>
          <w:color w:val="000000"/>
        </w:rPr>
        <w:t>3</w:t>
      </w:r>
      <w:r w:rsidRPr="002E7D6E">
        <w:rPr>
          <w:color w:val="000000"/>
        </w:rPr>
        <w:t xml:space="preserve"> годы определяется исходя из кадастровой стоимости земельных участков и налоговых ставок, установленных Положением о налогах и сборах на территории МО «</w:t>
      </w:r>
      <w:r>
        <w:rPr>
          <w:color w:val="000000"/>
        </w:rPr>
        <w:t>Поселок Айхал</w:t>
      </w:r>
      <w:r w:rsidRPr="002E7D6E">
        <w:rPr>
          <w:color w:val="000000"/>
        </w:rPr>
        <w:t>» Мирнинского района РС (Я). Ежегодно планируется индексация некоторых ставок земельного налога по определенным видам разрешенного использования.</w:t>
      </w:r>
    </w:p>
    <w:p w14:paraId="41523FC1" w14:textId="77777777" w:rsidR="00AB17FA" w:rsidRPr="002E7D6E" w:rsidRDefault="00AB17FA" w:rsidP="00AB17FA">
      <w:pPr>
        <w:shd w:val="clear" w:color="auto" w:fill="FFFFFF"/>
        <w:spacing w:before="113" w:after="113"/>
        <w:ind w:firstLine="567"/>
        <w:jc w:val="both"/>
        <w:rPr>
          <w:color w:val="000000"/>
        </w:rPr>
      </w:pPr>
      <w:r w:rsidRPr="002E7D6E">
        <w:rPr>
          <w:b/>
          <w:bCs/>
          <w:color w:val="000000"/>
        </w:rPr>
        <w:t>Акцизы на нефтепродукты</w:t>
      </w:r>
    </w:p>
    <w:p w14:paraId="0B64976C" w14:textId="77777777" w:rsidR="00AB17FA" w:rsidRPr="002E7D6E" w:rsidRDefault="00AB17FA" w:rsidP="00AB17FA">
      <w:pPr>
        <w:shd w:val="clear" w:color="auto" w:fill="FFFFFF"/>
        <w:spacing w:before="113" w:after="113"/>
        <w:ind w:firstLine="567"/>
        <w:jc w:val="both"/>
        <w:rPr>
          <w:color w:val="000000"/>
        </w:rPr>
      </w:pPr>
      <w:r w:rsidRPr="002E7D6E">
        <w:rPr>
          <w:color w:val="000000"/>
        </w:rPr>
        <w:t>Прогноз поступления доходов от акцизов на нефтепродукты доводится администратором дохода Управлением Федерального казначейства по Республике Саха (Якутия) с учетом дифференцированных нормативов отчислений, утвержденных Законом Республики Саха (Якутия) о государственном бюджете.</w:t>
      </w:r>
    </w:p>
    <w:p w14:paraId="2D11C894" w14:textId="77777777" w:rsidR="00AB17FA" w:rsidRPr="00D505AB" w:rsidRDefault="00AB17FA" w:rsidP="008B3CA3">
      <w:pPr>
        <w:widowControl/>
        <w:numPr>
          <w:ilvl w:val="1"/>
          <w:numId w:val="36"/>
        </w:numPr>
        <w:shd w:val="clear" w:color="auto" w:fill="FFFFFF"/>
        <w:autoSpaceDE/>
        <w:autoSpaceDN/>
        <w:adjustRightInd/>
        <w:spacing w:before="113" w:after="113"/>
        <w:jc w:val="both"/>
        <w:rPr>
          <w:b/>
        </w:rPr>
      </w:pPr>
      <w:r w:rsidRPr="00D505AB">
        <w:rPr>
          <w:b/>
        </w:rPr>
        <w:t>Неналоговые доходы.</w:t>
      </w:r>
    </w:p>
    <w:p w14:paraId="1E488E0A" w14:textId="77777777" w:rsidR="00AB17FA" w:rsidRPr="00D505AB" w:rsidRDefault="00AB17FA" w:rsidP="00AB17FA">
      <w:pPr>
        <w:pStyle w:val="Style6"/>
        <w:ind w:firstLine="540"/>
      </w:pPr>
      <w:r w:rsidRPr="00D505AB">
        <w:rPr>
          <w:b/>
        </w:rPr>
        <w:t>Арендная плата за земельные участки</w:t>
      </w:r>
      <w:r w:rsidRPr="00D505AB">
        <w:t xml:space="preserve"> прогноз составлен с учетом ставок земельного налога </w:t>
      </w:r>
      <w:r>
        <w:t>МО «Поселок Айхал».</w:t>
      </w:r>
      <w:r w:rsidRPr="00D505AB">
        <w:t xml:space="preserve"> </w:t>
      </w:r>
    </w:p>
    <w:p w14:paraId="607DD8EB" w14:textId="77777777" w:rsidR="00AB17FA" w:rsidRPr="00D505AB" w:rsidRDefault="00AB17FA" w:rsidP="00AB17FA">
      <w:pPr>
        <w:tabs>
          <w:tab w:val="left" w:pos="1134"/>
        </w:tabs>
        <w:ind w:right="-1" w:firstLine="540"/>
        <w:jc w:val="both"/>
      </w:pPr>
      <w:r w:rsidRPr="00D505AB">
        <w:rPr>
          <w:b/>
        </w:rPr>
        <w:t>Арендная плата муниципального имущества</w:t>
      </w:r>
      <w:r w:rsidRPr="00D505AB">
        <w:t xml:space="preserve"> прогнозируется в соответствии с заключенными договорами аренды на основании рыночной оценки.</w:t>
      </w:r>
    </w:p>
    <w:p w14:paraId="56F78D8E" w14:textId="77777777" w:rsidR="00AB17FA" w:rsidRDefault="00AB17FA" w:rsidP="00AB17FA">
      <w:pPr>
        <w:tabs>
          <w:tab w:val="left" w:pos="1134"/>
        </w:tabs>
        <w:ind w:right="-1" w:firstLine="567"/>
        <w:jc w:val="both"/>
      </w:pPr>
      <w:r>
        <w:rPr>
          <w:b/>
        </w:rPr>
        <w:t xml:space="preserve">Прочие поступления от использования имущества – </w:t>
      </w:r>
      <w:r>
        <w:t>плата за нае</w:t>
      </w:r>
      <w:r w:rsidRPr="00433DD1">
        <w:t>м жилых помещений МУП «АПЖХ»</w:t>
      </w:r>
      <w:r>
        <w:t>.</w:t>
      </w:r>
    </w:p>
    <w:p w14:paraId="71FE66C9" w14:textId="77777777" w:rsidR="00AB17FA" w:rsidRDefault="00AB17FA" w:rsidP="00AB17FA">
      <w:pPr>
        <w:tabs>
          <w:tab w:val="left" w:pos="1134"/>
        </w:tabs>
        <w:ind w:right="-1" w:firstLine="567"/>
        <w:jc w:val="both"/>
      </w:pPr>
      <w:r>
        <w:rPr>
          <w:b/>
        </w:rPr>
        <w:t>Прочие доходы от компенсации затрат бюджетов поселений –</w:t>
      </w:r>
      <w:r>
        <w:t xml:space="preserve"> возмещение коммунальных расходов арендаторами за арендуемое имущество.</w:t>
      </w:r>
    </w:p>
    <w:p w14:paraId="47BA23EE" w14:textId="77777777" w:rsidR="00AB17FA" w:rsidRPr="00433DD1" w:rsidRDefault="00AB17FA" w:rsidP="00AB17FA">
      <w:pPr>
        <w:tabs>
          <w:tab w:val="left" w:pos="1134"/>
        </w:tabs>
        <w:ind w:right="-1" w:firstLine="567"/>
        <w:jc w:val="both"/>
      </w:pPr>
    </w:p>
    <w:p w14:paraId="4B01457D" w14:textId="77777777" w:rsidR="00AB17FA" w:rsidRPr="00D505AB" w:rsidRDefault="00AB17FA" w:rsidP="00AB17FA">
      <w:pPr>
        <w:tabs>
          <w:tab w:val="left" w:pos="1134"/>
          <w:tab w:val="left" w:pos="7920"/>
        </w:tabs>
        <w:jc w:val="center"/>
        <w:rPr>
          <w:b/>
        </w:rPr>
      </w:pPr>
      <w:r w:rsidRPr="00D505AB">
        <w:rPr>
          <w:b/>
        </w:rPr>
        <w:t xml:space="preserve">  </w:t>
      </w:r>
      <w:r>
        <w:rPr>
          <w:b/>
        </w:rPr>
        <w:t>4</w:t>
      </w:r>
      <w:r w:rsidRPr="00D505AB">
        <w:rPr>
          <w:b/>
        </w:rPr>
        <w:t>. Формирование расходной части бюджета</w:t>
      </w:r>
    </w:p>
    <w:p w14:paraId="0AD3B90F" w14:textId="77777777" w:rsidR="00AB17FA" w:rsidRPr="00D505AB" w:rsidRDefault="00AB17FA" w:rsidP="00AB17FA">
      <w:pPr>
        <w:tabs>
          <w:tab w:val="left" w:pos="1134"/>
          <w:tab w:val="left" w:pos="7920"/>
        </w:tabs>
        <w:jc w:val="center"/>
        <w:rPr>
          <w:b/>
          <w:i/>
          <w:color w:val="0000FF"/>
        </w:rPr>
      </w:pPr>
    </w:p>
    <w:p w14:paraId="776F3675" w14:textId="77777777" w:rsidR="00AB17FA" w:rsidRDefault="00AB17FA" w:rsidP="00AB17FA">
      <w:pPr>
        <w:pStyle w:val="affffffe"/>
        <w:tabs>
          <w:tab w:val="left" w:pos="720"/>
        </w:tabs>
        <w:ind w:firstLine="540"/>
        <w:contextualSpacing/>
        <w:jc w:val="both"/>
      </w:pPr>
      <w:r>
        <w:lastRenderedPageBreak/>
        <w:t>Сложившаяся ситуация на фоне снижения поступлений доходов в бюджет требует пересмотра всех бюджетных обязательств и расстановки приоритетов в расходовании средств бюджета.</w:t>
      </w:r>
    </w:p>
    <w:p w14:paraId="008927AF" w14:textId="77777777" w:rsidR="00AB17FA" w:rsidRDefault="00AB17FA" w:rsidP="00AB17FA">
      <w:pPr>
        <w:pStyle w:val="affffffe"/>
        <w:tabs>
          <w:tab w:val="left" w:pos="720"/>
        </w:tabs>
        <w:ind w:firstLine="540"/>
        <w:contextualSpacing/>
        <w:jc w:val="both"/>
      </w:pPr>
      <w:r w:rsidRPr="00D505AB">
        <w:t>Формирование расходной части проекта бюджета на 20</w:t>
      </w:r>
      <w:r>
        <w:t>21</w:t>
      </w:r>
      <w:r w:rsidRPr="00D505AB">
        <w:t xml:space="preserve"> и плановый период 202</w:t>
      </w:r>
      <w:r>
        <w:t>2</w:t>
      </w:r>
      <w:r w:rsidRPr="00D505AB">
        <w:t xml:space="preserve"> и 202</w:t>
      </w:r>
      <w:r>
        <w:t>3</w:t>
      </w:r>
      <w:r w:rsidRPr="00D505AB">
        <w:t xml:space="preserve"> годов осуществлено с учетом сохранения принципа формирования бюджета по программно-целевому методу</w:t>
      </w:r>
      <w:r>
        <w:t xml:space="preserve"> на основе следующих принципов:</w:t>
      </w:r>
    </w:p>
    <w:p w14:paraId="28C41DBF" w14:textId="77777777" w:rsidR="00AB17FA" w:rsidRDefault="00AB17FA" w:rsidP="008B3CA3">
      <w:pPr>
        <w:pStyle w:val="affffffe"/>
        <w:numPr>
          <w:ilvl w:val="1"/>
          <w:numId w:val="35"/>
        </w:numPr>
        <w:tabs>
          <w:tab w:val="left" w:pos="567"/>
        </w:tabs>
        <w:ind w:left="0" w:firstLine="567"/>
        <w:contextualSpacing/>
        <w:jc w:val="both"/>
      </w:pPr>
      <w:r>
        <w:t>В целях сбалансированности бюджета, ожидаемого снижения поступления налоговых и неналоговых доходов в бюджет МО «Поселок Айхал», в связи со сложившейся ситуацией в экономике расходную часть бюджета МО «Поселок Айхал» необходимо формировать в соответствии с предельными прогнозными показателями по доходной части бюджета.</w:t>
      </w:r>
    </w:p>
    <w:p w14:paraId="06B5F292" w14:textId="77777777" w:rsidR="00AB17FA" w:rsidRDefault="00AB17FA" w:rsidP="008B3CA3">
      <w:pPr>
        <w:pStyle w:val="affffffe"/>
        <w:numPr>
          <w:ilvl w:val="1"/>
          <w:numId w:val="35"/>
        </w:numPr>
        <w:tabs>
          <w:tab w:val="left" w:pos="567"/>
        </w:tabs>
        <w:ind w:left="0" w:firstLine="567"/>
        <w:contextualSpacing/>
        <w:jc w:val="both"/>
      </w:pPr>
      <w:r>
        <w:t>Распределение доведенных контрольных сумм по обязательным направлениям расходов необходимо осуществить с учетом оптимизации по следующим направлениям:</w:t>
      </w:r>
    </w:p>
    <w:p w14:paraId="0D278347" w14:textId="77777777" w:rsidR="00AB17FA" w:rsidRDefault="00AB17FA" w:rsidP="00AB17FA">
      <w:pPr>
        <w:pStyle w:val="affffffe"/>
        <w:tabs>
          <w:tab w:val="left" w:pos="567"/>
        </w:tabs>
        <w:ind w:left="567"/>
        <w:contextualSpacing/>
        <w:jc w:val="both"/>
      </w:pPr>
      <w:r>
        <w:t>- проведение культурно-массовых мероприятий по отраслям «Культура», «Физическая культура и спорт», «Молодежная политика» за исключением юбилейных мероприятий;</w:t>
      </w:r>
    </w:p>
    <w:p w14:paraId="3FE3E76A" w14:textId="77777777" w:rsidR="00AB17FA" w:rsidRDefault="00AB17FA" w:rsidP="00AB17FA">
      <w:pPr>
        <w:pStyle w:val="affffffe"/>
        <w:tabs>
          <w:tab w:val="left" w:pos="567"/>
        </w:tabs>
        <w:ind w:left="567"/>
        <w:contextualSpacing/>
        <w:jc w:val="both"/>
      </w:pPr>
      <w:r>
        <w:t>- капитальные и текущие ремонты объектов муниципальной собственности;</w:t>
      </w:r>
    </w:p>
    <w:p w14:paraId="25319A93" w14:textId="77777777" w:rsidR="00AB17FA" w:rsidRDefault="00AB17FA" w:rsidP="00AB17FA">
      <w:pPr>
        <w:pStyle w:val="affffffe"/>
        <w:tabs>
          <w:tab w:val="left" w:pos="567"/>
        </w:tabs>
        <w:ind w:left="567"/>
        <w:contextualSpacing/>
        <w:jc w:val="both"/>
      </w:pPr>
      <w:r>
        <w:t>- командировочные расходы (проживание, проезд, суточные);</w:t>
      </w:r>
    </w:p>
    <w:p w14:paraId="7B03B917" w14:textId="77777777" w:rsidR="00AB17FA" w:rsidRDefault="00AB17FA" w:rsidP="00AB17FA">
      <w:pPr>
        <w:pStyle w:val="affffffe"/>
        <w:tabs>
          <w:tab w:val="left" w:pos="567"/>
        </w:tabs>
        <w:ind w:left="567"/>
        <w:contextualSpacing/>
        <w:jc w:val="both"/>
      </w:pPr>
      <w:r>
        <w:t>- приобретение материальных запасов и основных средств.</w:t>
      </w:r>
    </w:p>
    <w:p w14:paraId="58E09054" w14:textId="77777777" w:rsidR="00AB17FA" w:rsidRDefault="00AB17FA" w:rsidP="008B3CA3">
      <w:pPr>
        <w:pStyle w:val="affffffe"/>
        <w:numPr>
          <w:ilvl w:val="1"/>
          <w:numId w:val="35"/>
        </w:numPr>
        <w:tabs>
          <w:tab w:val="left" w:pos="709"/>
        </w:tabs>
        <w:ind w:left="0" w:firstLine="567"/>
        <w:contextualSpacing/>
        <w:jc w:val="both"/>
      </w:pPr>
      <w:r>
        <w:t>При участии в государственных программах Российской Федерации, Республики Саха (Якутия), в Национальных проектах Российской Федерации и региональных проектах Республики Саха (Якутия),</w:t>
      </w:r>
      <w:r w:rsidRPr="004A2E5E">
        <w:t xml:space="preserve"> </w:t>
      </w:r>
      <w:r>
        <w:t>в муниципальных программах МО «Мирнинский район»,  для получения финансирования на конкурсной основе в первую очередь предусматривать софинансирование на участие в программах.</w:t>
      </w:r>
    </w:p>
    <w:p w14:paraId="3A0DD2CA" w14:textId="77777777" w:rsidR="00AB17FA" w:rsidRDefault="00AB17FA" w:rsidP="008B3CA3">
      <w:pPr>
        <w:pStyle w:val="affffffe"/>
        <w:numPr>
          <w:ilvl w:val="1"/>
          <w:numId w:val="35"/>
        </w:numPr>
        <w:tabs>
          <w:tab w:val="left" w:pos="709"/>
        </w:tabs>
        <w:ind w:left="0" w:firstLine="567"/>
        <w:contextualSpacing/>
        <w:jc w:val="both"/>
      </w:pPr>
      <w:r>
        <w:t>Установить запрет на принятие в 2021 году новых расходных обязательств, не обеспеченных источником финансирования.</w:t>
      </w:r>
    </w:p>
    <w:p w14:paraId="3F5C54EB" w14:textId="77777777" w:rsidR="00AB17FA" w:rsidRDefault="00AB17FA" w:rsidP="008B3CA3">
      <w:pPr>
        <w:pStyle w:val="affffffe"/>
        <w:numPr>
          <w:ilvl w:val="1"/>
          <w:numId w:val="35"/>
        </w:numPr>
        <w:tabs>
          <w:tab w:val="left" w:pos="709"/>
        </w:tabs>
        <w:ind w:left="0" w:firstLine="567"/>
        <w:contextualSpacing/>
        <w:jc w:val="both"/>
      </w:pPr>
      <w:r>
        <w:t>В случае, если в очередном финансовом году и плановом периоде общий объем расходов не достаточен для финансового обеспечения установленных законодательством Российской Федерации, Республики Саха (Якутия) расходных обязательств, Администрация МО «Поселок Айхал» вносит изменения и дополнения в нормативно-правовые акты об изменении сроков вступления в силу (приостановления действия) в очередном финансовом году и плановом периоде отдельных положений нормативно-правовых актов не обеспеченных источниками финансирования в очередном финансовом году и (или) плановом периоде.</w:t>
      </w:r>
    </w:p>
    <w:p w14:paraId="5432846D" w14:textId="77777777" w:rsidR="00AB17FA" w:rsidRDefault="00AB17FA" w:rsidP="008B3CA3">
      <w:pPr>
        <w:pStyle w:val="affffffe"/>
        <w:numPr>
          <w:ilvl w:val="1"/>
          <w:numId w:val="35"/>
        </w:numPr>
        <w:tabs>
          <w:tab w:val="left" w:pos="709"/>
        </w:tabs>
        <w:ind w:left="0" w:firstLine="567"/>
        <w:contextualSpacing/>
        <w:jc w:val="both"/>
      </w:pPr>
      <w:r>
        <w:t>Начисление на оплату труда на 2021- 2023 годы по ставке 30,2% от фонда оплаты труда.</w:t>
      </w:r>
    </w:p>
    <w:p w14:paraId="310F2742" w14:textId="77777777" w:rsidR="00AB17FA" w:rsidRDefault="00AB17FA" w:rsidP="008B3CA3">
      <w:pPr>
        <w:pStyle w:val="affffffe"/>
        <w:numPr>
          <w:ilvl w:val="1"/>
          <w:numId w:val="35"/>
        </w:numPr>
        <w:tabs>
          <w:tab w:val="left" w:pos="709"/>
        </w:tabs>
        <w:ind w:left="0" w:firstLine="567"/>
        <w:contextualSpacing/>
        <w:jc w:val="both"/>
      </w:pPr>
      <w:r>
        <w:t>При формировании расходов бюджета МО «Поселок Айхал» руководствоваться следующими основными направлениями:</w:t>
      </w:r>
    </w:p>
    <w:p w14:paraId="2D61EAC4" w14:textId="77777777" w:rsidR="00AB17FA" w:rsidRDefault="00AB17FA" w:rsidP="00AB17FA">
      <w:pPr>
        <w:pStyle w:val="affffffe"/>
        <w:tabs>
          <w:tab w:val="left" w:pos="709"/>
        </w:tabs>
        <w:ind w:left="567"/>
        <w:contextualSpacing/>
        <w:jc w:val="both"/>
      </w:pPr>
      <w:r>
        <w:t>- 100% обеспечение фонда оплаты труда с начислениями;</w:t>
      </w:r>
    </w:p>
    <w:p w14:paraId="2078283D" w14:textId="77777777" w:rsidR="00AB17FA" w:rsidRDefault="00AB17FA" w:rsidP="00AB17FA">
      <w:pPr>
        <w:pStyle w:val="affffffe"/>
        <w:tabs>
          <w:tab w:val="left" w:pos="709"/>
        </w:tabs>
        <w:ind w:left="567"/>
        <w:contextualSpacing/>
        <w:jc w:val="both"/>
      </w:pPr>
      <w:r>
        <w:t>- 100% обеспечение расходов на оплату коммунальных услуг;</w:t>
      </w:r>
    </w:p>
    <w:p w14:paraId="3CAC6721" w14:textId="77777777" w:rsidR="00AB17FA" w:rsidRDefault="00AB17FA" w:rsidP="00AB17FA">
      <w:pPr>
        <w:pStyle w:val="affffffe"/>
        <w:tabs>
          <w:tab w:val="left" w:pos="709"/>
        </w:tabs>
        <w:ind w:left="567"/>
        <w:contextualSpacing/>
        <w:jc w:val="both"/>
      </w:pPr>
      <w:r>
        <w:t>- 100% обеспечение расходов на проезд в отпуск;</w:t>
      </w:r>
    </w:p>
    <w:p w14:paraId="3CFD34F4" w14:textId="77777777" w:rsidR="00AB17FA" w:rsidRDefault="00AB17FA" w:rsidP="00AB17FA">
      <w:pPr>
        <w:pStyle w:val="affffffe"/>
        <w:tabs>
          <w:tab w:val="left" w:pos="709"/>
        </w:tabs>
        <w:ind w:left="567"/>
        <w:contextualSpacing/>
        <w:jc w:val="both"/>
      </w:pPr>
      <w:r>
        <w:t>- обеспечение контроля:</w:t>
      </w:r>
    </w:p>
    <w:p w14:paraId="58E557EB" w14:textId="77777777" w:rsidR="00AB17FA" w:rsidRDefault="00AB17FA" w:rsidP="00AB17FA">
      <w:pPr>
        <w:pStyle w:val="affffffe"/>
        <w:tabs>
          <w:tab w:val="left" w:pos="709"/>
        </w:tabs>
        <w:ind w:left="567"/>
        <w:contextualSpacing/>
        <w:jc w:val="both"/>
      </w:pPr>
      <w:r>
        <w:t>а) за дебиторской и кредиторской задолженностью. Не допускать просроченной кредиторской задолженности роста кредиторской и дебиторской задолженности.</w:t>
      </w:r>
    </w:p>
    <w:p w14:paraId="716AC60F" w14:textId="77777777" w:rsidR="00AB17FA" w:rsidRDefault="00AB17FA" w:rsidP="00AB17FA">
      <w:pPr>
        <w:pStyle w:val="affffffe"/>
        <w:tabs>
          <w:tab w:val="left" w:pos="709"/>
        </w:tabs>
        <w:ind w:left="567"/>
        <w:contextualSpacing/>
        <w:jc w:val="both"/>
      </w:pPr>
      <w:r>
        <w:t>б) за строгим соблюдением исполнения условий контрактов: цена, сроки, количественные и качественные характеристики. Эффективность закупок, ведение реестра муниципальных закупок с мониторингом цен по всем товарам. При нарушении условий контракта своевременно принимать претензионно-исковые меры, применять установленные штрафнве санкции, проводить работу по включению нарушивших условия контарктов поставщиков в реестр недобросовестных.</w:t>
      </w:r>
    </w:p>
    <w:p w14:paraId="283D18AC" w14:textId="77777777" w:rsidR="00AB17FA" w:rsidRDefault="00AB17FA" w:rsidP="00AB17FA">
      <w:pPr>
        <w:pStyle w:val="affffffe"/>
        <w:tabs>
          <w:tab w:val="left" w:pos="709"/>
        </w:tabs>
        <w:ind w:left="567"/>
        <w:contextualSpacing/>
        <w:jc w:val="both"/>
      </w:pPr>
      <w:r>
        <w:lastRenderedPageBreak/>
        <w:t xml:space="preserve">- продолжение работы по энергоресурсосбережению, оплату за коммунальные услуги производить по фактическим показателям приборов учета по тепло-, электроэнергии, холодной и горячей воды. </w:t>
      </w:r>
    </w:p>
    <w:p w14:paraId="4AE855A0" w14:textId="77777777" w:rsidR="00AB17FA" w:rsidRDefault="00AB17FA" w:rsidP="00AB17FA">
      <w:pPr>
        <w:pStyle w:val="affffffe"/>
        <w:tabs>
          <w:tab w:val="left" w:pos="567"/>
        </w:tabs>
        <w:ind w:left="567"/>
        <w:contextualSpacing/>
        <w:jc w:val="both"/>
      </w:pPr>
    </w:p>
    <w:p w14:paraId="4E29BE7B" w14:textId="77777777" w:rsidR="00AB17FA" w:rsidRPr="00D505AB" w:rsidRDefault="00AB17FA" w:rsidP="00AB17FA">
      <w:pPr>
        <w:ind w:firstLine="567"/>
        <w:jc w:val="center"/>
        <w:rPr>
          <w:b/>
        </w:rPr>
      </w:pPr>
      <w:r>
        <w:rPr>
          <w:b/>
        </w:rPr>
        <w:t>5</w:t>
      </w:r>
      <w:r w:rsidRPr="00D505AB">
        <w:rPr>
          <w:b/>
        </w:rPr>
        <w:t>. Основные направления бюджетной и налоговой политики</w:t>
      </w:r>
    </w:p>
    <w:p w14:paraId="327D48FB" w14:textId="77777777" w:rsidR="00AB17FA" w:rsidRPr="00D505AB" w:rsidRDefault="00AB17FA" w:rsidP="00AB17FA">
      <w:pPr>
        <w:ind w:firstLine="567"/>
        <w:jc w:val="center"/>
        <w:rPr>
          <w:b/>
        </w:rPr>
      </w:pPr>
      <w:r w:rsidRPr="00D505AB">
        <w:rPr>
          <w:b/>
        </w:rPr>
        <w:t xml:space="preserve"> на 20</w:t>
      </w:r>
      <w:r>
        <w:rPr>
          <w:b/>
        </w:rPr>
        <w:t>21-2023</w:t>
      </w:r>
      <w:r w:rsidRPr="00D505AB">
        <w:rPr>
          <w:b/>
        </w:rPr>
        <w:t xml:space="preserve"> годы</w:t>
      </w:r>
    </w:p>
    <w:p w14:paraId="0B6585ED" w14:textId="77777777" w:rsidR="00AB17FA" w:rsidRPr="00D505AB" w:rsidRDefault="00AB17FA" w:rsidP="00AB17FA">
      <w:pPr>
        <w:ind w:firstLine="567"/>
        <w:jc w:val="center"/>
        <w:rPr>
          <w:b/>
        </w:rPr>
      </w:pPr>
    </w:p>
    <w:p w14:paraId="50CF862D" w14:textId="77777777" w:rsidR="00AB17FA" w:rsidRDefault="00AB17FA" w:rsidP="00AB17FA">
      <w:pPr>
        <w:ind w:firstLine="540"/>
        <w:jc w:val="both"/>
        <w:rPr>
          <w:b/>
        </w:rPr>
      </w:pPr>
      <w:r>
        <w:rPr>
          <w:b/>
        </w:rPr>
        <w:t>5</w:t>
      </w:r>
      <w:r w:rsidRPr="00D505AB">
        <w:rPr>
          <w:b/>
        </w:rPr>
        <w:t xml:space="preserve">.1. </w:t>
      </w:r>
      <w:r>
        <w:rPr>
          <w:b/>
        </w:rPr>
        <w:t>Мероприятия, предусматривающие повышение доходов бюджета</w:t>
      </w:r>
    </w:p>
    <w:p w14:paraId="445B4536" w14:textId="77777777" w:rsidR="00AB17FA" w:rsidRDefault="00AB17FA" w:rsidP="00AB17FA">
      <w:pPr>
        <w:ind w:firstLine="540"/>
        <w:jc w:val="both"/>
        <w:rPr>
          <w:bCs/>
        </w:rPr>
      </w:pPr>
      <w:r w:rsidRPr="00EB5314">
        <w:rPr>
          <w:bCs/>
        </w:rPr>
        <w:t>Основные мероприятия по увеличению доходной части бюджета МО «Поселок Айхал»:</w:t>
      </w:r>
    </w:p>
    <w:p w14:paraId="7C7B12CA" w14:textId="77777777" w:rsidR="00AB17FA" w:rsidRDefault="00AB17FA" w:rsidP="00AB17FA">
      <w:pPr>
        <w:ind w:firstLine="540"/>
        <w:jc w:val="both"/>
        <w:rPr>
          <w:bCs/>
        </w:rPr>
      </w:pPr>
      <w:r>
        <w:rPr>
          <w:bCs/>
        </w:rPr>
        <w:t>- работа комиссии по администрированию доходов по налоговым и неналоговым доходам, в том числе по сокращению недоимки по местным налогам с анализом проблем поступления каждого доходного источника и составление соответствующего плана;</w:t>
      </w:r>
    </w:p>
    <w:p w14:paraId="188CB7FC" w14:textId="77777777" w:rsidR="00AB17FA" w:rsidRDefault="00AB17FA" w:rsidP="00AB17FA">
      <w:pPr>
        <w:ind w:firstLine="540"/>
        <w:jc w:val="both"/>
        <w:rPr>
          <w:bCs/>
        </w:rPr>
      </w:pPr>
      <w:r>
        <w:rPr>
          <w:bCs/>
        </w:rPr>
        <w:t>- ведение мониторинга поступления НДФЛ от АК «АЛРОСА» (ПАО) в связи с реорганизационными мероприятиями в разрезе подразделений в сравнении с предыдущими периодами;</w:t>
      </w:r>
    </w:p>
    <w:p w14:paraId="697B07E6" w14:textId="77777777" w:rsidR="00AB17FA" w:rsidRDefault="00AB17FA" w:rsidP="00AB17FA">
      <w:pPr>
        <w:ind w:firstLine="540"/>
        <w:jc w:val="both"/>
        <w:rPr>
          <w:bCs/>
        </w:rPr>
      </w:pPr>
      <w:r>
        <w:rPr>
          <w:bCs/>
        </w:rPr>
        <w:t>- продолжение работы с МРИ ФНС России №1 по РС (Я) по предоставлению списков подрядных (субподрядных) организаций, не осуществляющих перечисление НДФЛ в бюджет МО «Поселок Айхал»;</w:t>
      </w:r>
    </w:p>
    <w:p w14:paraId="2FEAFC17" w14:textId="77777777" w:rsidR="00AB17FA" w:rsidRDefault="00AB17FA" w:rsidP="00AB17FA">
      <w:pPr>
        <w:ind w:firstLine="540"/>
        <w:jc w:val="both"/>
        <w:rPr>
          <w:bCs/>
        </w:rPr>
      </w:pPr>
      <w:r>
        <w:rPr>
          <w:bCs/>
        </w:rPr>
        <w:t>- работа с крупными организациями – налогоплательщиками по перечислению налога;</w:t>
      </w:r>
    </w:p>
    <w:p w14:paraId="64D5C9A8" w14:textId="77777777" w:rsidR="00AB17FA" w:rsidRDefault="00AB17FA" w:rsidP="00AB17FA">
      <w:pPr>
        <w:ind w:firstLine="540"/>
        <w:jc w:val="both"/>
        <w:rPr>
          <w:bCs/>
        </w:rPr>
      </w:pPr>
      <w:r>
        <w:rPr>
          <w:bCs/>
        </w:rPr>
        <w:t>- продолжить работу по проведению оценки эффективности предоставленных (планируемых к предоставлению) льгот по налоговым и неналоговым доходам бюджета МО «Поселок Айхал»;</w:t>
      </w:r>
    </w:p>
    <w:p w14:paraId="78A620EC" w14:textId="77777777" w:rsidR="00AB17FA" w:rsidRDefault="00AB17FA" w:rsidP="00AB17FA">
      <w:pPr>
        <w:ind w:firstLine="540"/>
        <w:jc w:val="both"/>
        <w:rPr>
          <w:bCs/>
        </w:rPr>
      </w:pPr>
      <w:r>
        <w:rPr>
          <w:bCs/>
        </w:rPr>
        <w:t>- проведение оценки эффективности налоговых расходов;</w:t>
      </w:r>
    </w:p>
    <w:p w14:paraId="1849F759" w14:textId="77777777" w:rsidR="00AB17FA" w:rsidRDefault="00AB17FA" w:rsidP="00AB17FA">
      <w:pPr>
        <w:ind w:firstLine="540"/>
        <w:jc w:val="both"/>
        <w:rPr>
          <w:bCs/>
        </w:rPr>
      </w:pPr>
      <w:r>
        <w:rPr>
          <w:bCs/>
        </w:rPr>
        <w:t>- в целях увеличения поступления арендной платы за земельные участки необходимо продолжить работу по контролю за целевым использованием земельных участков, находящихся в собственности МО «Поселок Айхал», за земли государственная собственность на которые не разграничена, также по проведению проверок крупных арендаторов земельных участков.</w:t>
      </w:r>
    </w:p>
    <w:p w14:paraId="68A2BD50" w14:textId="77777777" w:rsidR="00AB17FA" w:rsidRPr="00EB5314" w:rsidRDefault="00AB17FA" w:rsidP="00AB17FA">
      <w:pPr>
        <w:ind w:firstLine="540"/>
        <w:jc w:val="both"/>
        <w:rPr>
          <w:bCs/>
        </w:rPr>
      </w:pPr>
    </w:p>
    <w:p w14:paraId="464597CE" w14:textId="77777777" w:rsidR="00AB17FA" w:rsidRDefault="00AB17FA" w:rsidP="00AB17FA">
      <w:pPr>
        <w:ind w:firstLine="540"/>
        <w:jc w:val="both"/>
        <w:rPr>
          <w:b/>
        </w:rPr>
      </w:pPr>
      <w:r>
        <w:rPr>
          <w:b/>
        </w:rPr>
        <w:t>5</w:t>
      </w:r>
      <w:r w:rsidRPr="00D505AB">
        <w:rPr>
          <w:b/>
        </w:rPr>
        <w:t xml:space="preserve">.2. </w:t>
      </w:r>
      <w:r>
        <w:rPr>
          <w:b/>
        </w:rPr>
        <w:t>Основные задачи бюджетной политики</w:t>
      </w:r>
    </w:p>
    <w:p w14:paraId="76DD8955" w14:textId="77777777" w:rsidR="00AB17FA" w:rsidRDefault="00AB17FA" w:rsidP="00AB17FA">
      <w:pPr>
        <w:ind w:firstLine="540"/>
        <w:jc w:val="both"/>
        <w:rPr>
          <w:bCs/>
        </w:rPr>
      </w:pPr>
      <w:r w:rsidRPr="00CF7A50">
        <w:rPr>
          <w:bCs/>
        </w:rPr>
        <w:t>В целях обеспечения устойчивости и сбалансированности бюджета МО «Поселок Айхал»</w:t>
      </w:r>
      <w:r>
        <w:rPr>
          <w:bCs/>
        </w:rPr>
        <w:t xml:space="preserve"> стоят следующие задачи:</w:t>
      </w:r>
    </w:p>
    <w:p w14:paraId="2BEA775E" w14:textId="77777777" w:rsidR="00AB17FA" w:rsidRDefault="00AB17FA" w:rsidP="00AB17FA">
      <w:pPr>
        <w:ind w:firstLine="540"/>
        <w:jc w:val="both"/>
        <w:rPr>
          <w:bCs/>
        </w:rPr>
      </w:pPr>
      <w:r>
        <w:rPr>
          <w:bCs/>
        </w:rPr>
        <w:t>5.2.1. Обеспечение сбалансированности бюджета МО «Поселок Айхал» на 2021 год и плановый период 2022 – 2023 годы</w:t>
      </w:r>
    </w:p>
    <w:p w14:paraId="5CF223CB" w14:textId="77777777" w:rsidR="00AB17FA" w:rsidRDefault="00AB17FA" w:rsidP="00AB17FA">
      <w:pPr>
        <w:ind w:firstLine="540"/>
        <w:jc w:val="both"/>
        <w:rPr>
          <w:bCs/>
        </w:rPr>
      </w:pPr>
      <w:r>
        <w:rPr>
          <w:bCs/>
        </w:rPr>
        <w:t>- в целях сбалансированности бюджета, в условиях ожидаемого снижения поступления налоговых и налоговых доходов в бюджет МО «Поселок Айхал», в связи со сложившейся ситуацией в экономике, отсутствия нераспределенных остатков на счете МО «Поселок Айхал», расходную часть бюджета МО «Поселок Айхал» формировать в соответствии с предельными прогнозными показателями по доходной части бюджета;</w:t>
      </w:r>
    </w:p>
    <w:p w14:paraId="505409FF" w14:textId="77777777" w:rsidR="00AB17FA" w:rsidRDefault="00AB17FA" w:rsidP="00AB17FA">
      <w:pPr>
        <w:ind w:firstLine="540"/>
        <w:jc w:val="both"/>
        <w:rPr>
          <w:bCs/>
        </w:rPr>
      </w:pPr>
      <w:r>
        <w:rPr>
          <w:bCs/>
        </w:rPr>
        <w:t>- установить запрет на принятие в 2021 году и плановом периоде 2022 – 2023 годы новых расходных обязательств, не обеспеченных источником финансирования;</w:t>
      </w:r>
    </w:p>
    <w:p w14:paraId="43106104" w14:textId="77777777" w:rsidR="00AB17FA" w:rsidRDefault="00AB17FA" w:rsidP="00AB17FA">
      <w:pPr>
        <w:ind w:firstLine="540"/>
        <w:jc w:val="both"/>
        <w:rPr>
          <w:bCs/>
        </w:rPr>
      </w:pPr>
      <w:r>
        <w:rPr>
          <w:bCs/>
        </w:rPr>
        <w:t>- приоритетным направлением определить участие в государственных программах Российской Федерации и Республики Саха (Якутия), в Национальных проектах Российской Федерации и региональных проектах Республики Саха (Якутия) , в муниципальных программах МО «Мирнинский район» для получения финансирования на конкурсной основе.</w:t>
      </w:r>
    </w:p>
    <w:p w14:paraId="6666A713" w14:textId="77777777" w:rsidR="00AB17FA" w:rsidRDefault="00AB17FA" w:rsidP="00AB17FA">
      <w:pPr>
        <w:ind w:firstLine="540"/>
        <w:jc w:val="both"/>
        <w:rPr>
          <w:bCs/>
        </w:rPr>
      </w:pPr>
      <w:r>
        <w:rPr>
          <w:bCs/>
        </w:rPr>
        <w:t>5.2.2. Реализация программно-целевого метода бюджетного формирования бюджета</w:t>
      </w:r>
    </w:p>
    <w:p w14:paraId="0B246ED4" w14:textId="77777777" w:rsidR="00AB17FA" w:rsidRDefault="00AB17FA" w:rsidP="00AB17FA">
      <w:pPr>
        <w:ind w:firstLine="540"/>
        <w:jc w:val="both"/>
        <w:rPr>
          <w:bCs/>
        </w:rPr>
      </w:pPr>
      <w:r>
        <w:rPr>
          <w:bCs/>
        </w:rPr>
        <w:t xml:space="preserve">- обеспечение прозрачности и эффективности бюджетного процесса, четкое определение целей и задач, на достижение которых расходуются </w:t>
      </w:r>
      <w:r>
        <w:rPr>
          <w:bCs/>
        </w:rPr>
        <w:lastRenderedPageBreak/>
        <w:t>бюджетные средства;</w:t>
      </w:r>
    </w:p>
    <w:p w14:paraId="0FBC7636" w14:textId="77777777" w:rsidR="00AB17FA" w:rsidRDefault="00AB17FA" w:rsidP="00AB17FA">
      <w:pPr>
        <w:ind w:firstLine="540"/>
        <w:jc w:val="both"/>
        <w:rPr>
          <w:bCs/>
        </w:rPr>
      </w:pPr>
      <w:r>
        <w:rPr>
          <w:bCs/>
        </w:rPr>
        <w:t>- повышение эффективности контроля за результатами выполнения муниципальных программ;</w:t>
      </w:r>
    </w:p>
    <w:p w14:paraId="4C0FBC20" w14:textId="77777777" w:rsidR="00AB17FA" w:rsidRDefault="00AB17FA" w:rsidP="00AB17FA">
      <w:pPr>
        <w:ind w:firstLine="540"/>
        <w:jc w:val="both"/>
        <w:rPr>
          <w:bCs/>
        </w:rPr>
      </w:pPr>
      <w:r>
        <w:rPr>
          <w:bCs/>
        </w:rPr>
        <w:t>- оценка эффективности муниципальных программ. Систематический анализ эффективности расходов дополняет систему ответственности за достижение поставленных целей взамен действующего подхода контроля суммы расходов на то или иное направление, проведение анализа причин неэффективного исполнения муниципальных программ;</w:t>
      </w:r>
    </w:p>
    <w:p w14:paraId="12B0EE8B" w14:textId="77777777" w:rsidR="00AB17FA" w:rsidRDefault="00AB17FA" w:rsidP="00AB17FA">
      <w:pPr>
        <w:ind w:firstLine="540"/>
        <w:jc w:val="both"/>
        <w:rPr>
          <w:bCs/>
        </w:rPr>
      </w:pPr>
      <w:r>
        <w:rPr>
          <w:bCs/>
        </w:rPr>
        <w:t>- сосредоточение на наиболее приоритетных направлениях при распределении финансовых ресурсов;</w:t>
      </w:r>
    </w:p>
    <w:p w14:paraId="28BC18F3" w14:textId="77777777" w:rsidR="00AB17FA" w:rsidRPr="00CF7A50" w:rsidRDefault="00AB17FA" w:rsidP="00AB17FA">
      <w:pPr>
        <w:ind w:firstLine="540"/>
        <w:jc w:val="both"/>
        <w:rPr>
          <w:bCs/>
        </w:rPr>
      </w:pPr>
      <w:r>
        <w:rPr>
          <w:bCs/>
        </w:rPr>
        <w:t>- содействие дальнейшему увеличению доли расходов бюджета, формируемых в программном формате.</w:t>
      </w:r>
    </w:p>
    <w:p w14:paraId="5315DC92" w14:textId="77777777" w:rsidR="00AB17FA" w:rsidRPr="00A83D63" w:rsidRDefault="00AB17FA" w:rsidP="00AB17FA">
      <w:pPr>
        <w:ind w:firstLine="540"/>
        <w:jc w:val="both"/>
        <w:rPr>
          <w:bCs/>
        </w:rPr>
      </w:pPr>
      <w:r w:rsidRPr="00A83D63">
        <w:rPr>
          <w:bCs/>
        </w:rPr>
        <w:t>5.2.3. Повышение эффективности закупок товаров, работ и услуг для обеспечения муниципальных нужд МО «Поселок Айхал».</w:t>
      </w:r>
    </w:p>
    <w:p w14:paraId="08BBB305" w14:textId="77777777" w:rsidR="00AB17FA" w:rsidRPr="002E7D6E" w:rsidRDefault="00AB17FA" w:rsidP="00AB17FA">
      <w:pPr>
        <w:shd w:val="clear" w:color="auto" w:fill="FFFFFF"/>
        <w:spacing w:before="113" w:after="113"/>
        <w:jc w:val="both"/>
        <w:rPr>
          <w:color w:val="000000"/>
        </w:rPr>
      </w:pPr>
      <w:r w:rsidRPr="00A83D63">
        <w:rPr>
          <w:bCs/>
        </w:rPr>
        <w:t xml:space="preserve">- </w:t>
      </w:r>
      <w:r w:rsidRPr="00A83D63">
        <w:rPr>
          <w:bCs/>
          <w:color w:val="000000"/>
        </w:rPr>
        <w:t>разработка нормативно-правовых актов МО «Поселок</w:t>
      </w:r>
      <w:r>
        <w:rPr>
          <w:color w:val="000000"/>
        </w:rPr>
        <w:t xml:space="preserve"> Айхал</w:t>
      </w:r>
      <w:r w:rsidRPr="002E7D6E">
        <w:rPr>
          <w:color w:val="000000"/>
        </w:rPr>
        <w:t>» о нормировании в сфере закупок;</w:t>
      </w:r>
    </w:p>
    <w:p w14:paraId="23CF8276" w14:textId="77777777" w:rsidR="00AB17FA" w:rsidRPr="002E7D6E" w:rsidRDefault="00AB17FA" w:rsidP="00AB17FA">
      <w:pPr>
        <w:shd w:val="clear" w:color="auto" w:fill="FFFFFF"/>
        <w:spacing w:before="113" w:after="113"/>
        <w:jc w:val="both"/>
        <w:rPr>
          <w:color w:val="000000"/>
        </w:rPr>
      </w:pPr>
      <w:r>
        <w:rPr>
          <w:color w:val="000000"/>
        </w:rPr>
        <w:t xml:space="preserve">- </w:t>
      </w:r>
      <w:r w:rsidRPr="002E7D6E">
        <w:rPr>
          <w:color w:val="000000"/>
        </w:rPr>
        <w:t>осуществление муниципальным заказчиком закупок товаров, работ и услуг через конкурентные способы определения поставщиков (подрядчиков, исполнителей), независимо от цены контракта (договора);</w:t>
      </w:r>
    </w:p>
    <w:p w14:paraId="6ACCB2D2" w14:textId="77777777" w:rsidR="00AB17FA" w:rsidRPr="002E7D6E" w:rsidRDefault="00AB17FA" w:rsidP="00AB17FA">
      <w:pPr>
        <w:shd w:val="clear" w:color="auto" w:fill="FFFFFF"/>
        <w:spacing w:before="113" w:after="113"/>
        <w:jc w:val="both"/>
        <w:rPr>
          <w:color w:val="000000"/>
        </w:rPr>
      </w:pPr>
      <w:r>
        <w:rPr>
          <w:b/>
          <w:bCs/>
          <w:color w:val="000000"/>
        </w:rPr>
        <w:t>-</w:t>
      </w:r>
      <w:r w:rsidRPr="002E7D6E">
        <w:rPr>
          <w:b/>
          <w:bCs/>
          <w:color w:val="000000"/>
        </w:rPr>
        <w:t> </w:t>
      </w:r>
      <w:r w:rsidRPr="002E7D6E">
        <w:rPr>
          <w:color w:val="000000"/>
        </w:rPr>
        <w:t>усиление контроля за установлением начальной максимальной цены контракта;</w:t>
      </w:r>
    </w:p>
    <w:p w14:paraId="49F506D8" w14:textId="77777777" w:rsidR="00AB17FA" w:rsidRPr="002E7D6E" w:rsidRDefault="00AB17FA" w:rsidP="00AB17FA">
      <w:pPr>
        <w:shd w:val="clear" w:color="auto" w:fill="FFFFFF"/>
        <w:spacing w:before="113" w:after="113"/>
        <w:jc w:val="both"/>
        <w:rPr>
          <w:color w:val="000000"/>
        </w:rPr>
      </w:pPr>
      <w:r>
        <w:rPr>
          <w:b/>
          <w:bCs/>
          <w:color w:val="000000"/>
        </w:rPr>
        <w:t xml:space="preserve">- </w:t>
      </w:r>
      <w:r w:rsidRPr="002E7D6E">
        <w:rPr>
          <w:color w:val="000000"/>
        </w:rPr>
        <w:t>проведение мониторинга цен на закупки товаров, работ, услуг для обеспечения муниципальных нужд;</w:t>
      </w:r>
    </w:p>
    <w:p w14:paraId="58145D51" w14:textId="77777777" w:rsidR="00AB17FA" w:rsidRPr="002E7D6E" w:rsidRDefault="00AB17FA" w:rsidP="00AB17FA">
      <w:pPr>
        <w:shd w:val="clear" w:color="auto" w:fill="FFFFFF"/>
        <w:spacing w:before="113" w:after="113"/>
        <w:jc w:val="both"/>
        <w:rPr>
          <w:color w:val="000000"/>
        </w:rPr>
      </w:pPr>
      <w:r>
        <w:rPr>
          <w:b/>
          <w:bCs/>
          <w:color w:val="000000"/>
        </w:rPr>
        <w:t>-</w:t>
      </w:r>
      <w:r w:rsidRPr="002E7D6E">
        <w:rPr>
          <w:b/>
          <w:bCs/>
          <w:color w:val="000000"/>
        </w:rPr>
        <w:t> </w:t>
      </w:r>
      <w:r w:rsidRPr="002E7D6E">
        <w:rPr>
          <w:color w:val="000000"/>
        </w:rPr>
        <w:t>соблюдение требований к обоснованию закупок;</w:t>
      </w:r>
    </w:p>
    <w:p w14:paraId="204CC5E4" w14:textId="77777777" w:rsidR="00AB17FA" w:rsidRPr="002E7D6E" w:rsidRDefault="00AB17FA" w:rsidP="00AB17FA">
      <w:pPr>
        <w:shd w:val="clear" w:color="auto" w:fill="FFFFFF"/>
        <w:spacing w:before="113" w:after="113"/>
        <w:jc w:val="both"/>
        <w:rPr>
          <w:color w:val="000000"/>
        </w:rPr>
      </w:pPr>
      <w:r>
        <w:rPr>
          <w:b/>
          <w:bCs/>
          <w:color w:val="000000"/>
        </w:rPr>
        <w:t>-</w:t>
      </w:r>
      <w:r w:rsidRPr="002E7D6E">
        <w:rPr>
          <w:b/>
          <w:bCs/>
          <w:color w:val="000000"/>
        </w:rPr>
        <w:t> </w:t>
      </w:r>
      <w:r w:rsidRPr="002E7D6E">
        <w:rPr>
          <w:color w:val="000000"/>
        </w:rPr>
        <w:t>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14:paraId="3C509106" w14:textId="77777777" w:rsidR="00AB17FA" w:rsidRPr="002E7D6E" w:rsidRDefault="00AB17FA" w:rsidP="00AB17FA">
      <w:pPr>
        <w:shd w:val="clear" w:color="auto" w:fill="FFFFFF"/>
        <w:spacing w:before="113" w:after="113"/>
        <w:jc w:val="both"/>
        <w:rPr>
          <w:color w:val="000000"/>
        </w:rPr>
      </w:pPr>
      <w:r>
        <w:rPr>
          <w:b/>
          <w:bCs/>
          <w:color w:val="000000"/>
        </w:rPr>
        <w:t xml:space="preserve">- </w:t>
      </w:r>
      <w:r w:rsidRPr="002E7D6E">
        <w:rPr>
          <w:color w:val="000000"/>
        </w:rPr>
        <w:t>соответствие включенной в планы закупок информации об объеме финансового обеспечения, утвержденном и доведенном до сведения заказчика;</w:t>
      </w:r>
    </w:p>
    <w:p w14:paraId="79D85ACF" w14:textId="77777777" w:rsidR="00AB17FA" w:rsidRPr="002E7D6E" w:rsidRDefault="00AB17FA" w:rsidP="00AB17FA">
      <w:pPr>
        <w:shd w:val="clear" w:color="auto" w:fill="FFFFFF"/>
        <w:spacing w:before="113" w:after="113"/>
        <w:jc w:val="both"/>
        <w:rPr>
          <w:color w:val="000000"/>
        </w:rPr>
      </w:pPr>
      <w:r>
        <w:rPr>
          <w:b/>
          <w:bCs/>
          <w:color w:val="000000"/>
        </w:rPr>
        <w:t>-</w:t>
      </w:r>
      <w:r w:rsidRPr="002E7D6E">
        <w:rPr>
          <w:b/>
          <w:bCs/>
          <w:color w:val="000000"/>
        </w:rPr>
        <w:t> </w:t>
      </w:r>
      <w:r w:rsidRPr="002E7D6E">
        <w:rPr>
          <w:color w:val="000000"/>
        </w:rPr>
        <w:t>соответствие информации об идентификационных кодах закупок и об объеме финансового обеспечения для осуществления данных закупок, содержащейся в планах-графиках закупок;</w:t>
      </w:r>
    </w:p>
    <w:p w14:paraId="7C20A9E9" w14:textId="77777777" w:rsidR="00AB17FA" w:rsidRPr="002E7D6E" w:rsidRDefault="00AB17FA" w:rsidP="00AB17FA">
      <w:pPr>
        <w:shd w:val="clear" w:color="auto" w:fill="FFFFFF"/>
        <w:spacing w:before="113" w:after="113"/>
        <w:jc w:val="both"/>
        <w:rPr>
          <w:color w:val="000000"/>
        </w:rPr>
      </w:pPr>
      <w:r>
        <w:rPr>
          <w:b/>
          <w:bCs/>
          <w:color w:val="000000"/>
        </w:rPr>
        <w:t>-</w:t>
      </w:r>
      <w:r w:rsidRPr="002E7D6E">
        <w:rPr>
          <w:b/>
          <w:bCs/>
          <w:color w:val="000000"/>
        </w:rPr>
        <w:t> </w:t>
      </w:r>
      <w:r w:rsidRPr="002E7D6E">
        <w:rPr>
          <w:color w:val="000000"/>
        </w:rPr>
        <w:t>контроль утверждения планов – графиков и размещение их на сайте;</w:t>
      </w:r>
    </w:p>
    <w:p w14:paraId="0C235372" w14:textId="77777777" w:rsidR="00AB17FA" w:rsidRPr="002E7D6E" w:rsidRDefault="00AB17FA" w:rsidP="00AB17FA">
      <w:pPr>
        <w:shd w:val="clear" w:color="auto" w:fill="FFFFFF"/>
        <w:spacing w:before="113" w:after="113"/>
        <w:jc w:val="both"/>
        <w:rPr>
          <w:color w:val="000000"/>
        </w:rPr>
      </w:pPr>
      <w:r>
        <w:rPr>
          <w:b/>
          <w:bCs/>
          <w:color w:val="000000"/>
        </w:rPr>
        <w:t>-</w:t>
      </w:r>
      <w:r w:rsidRPr="002E7D6E">
        <w:rPr>
          <w:b/>
          <w:bCs/>
          <w:color w:val="000000"/>
        </w:rPr>
        <w:t> </w:t>
      </w:r>
      <w:r w:rsidRPr="002E7D6E">
        <w:rPr>
          <w:color w:val="000000"/>
        </w:rPr>
        <w:t>особый контроль за строгим соблюдением исполнения контракта: цена, сроки, количественные и качественные характеристики;</w:t>
      </w:r>
    </w:p>
    <w:p w14:paraId="4245035F" w14:textId="77777777" w:rsidR="00AB17FA" w:rsidRPr="002E7D6E" w:rsidRDefault="00AB17FA" w:rsidP="00AB17FA">
      <w:pPr>
        <w:shd w:val="clear" w:color="auto" w:fill="FFFFFF"/>
        <w:spacing w:before="113" w:after="113"/>
        <w:jc w:val="both"/>
        <w:rPr>
          <w:color w:val="000000"/>
        </w:rPr>
      </w:pPr>
      <w:r w:rsidRPr="002E7D6E">
        <w:rPr>
          <w:color w:val="000000"/>
        </w:rPr>
        <w:t>годы.</w:t>
      </w:r>
    </w:p>
    <w:p w14:paraId="6C9F2DDF" w14:textId="77777777" w:rsidR="00AB17FA" w:rsidRPr="00682EB0" w:rsidRDefault="00AB17FA" w:rsidP="00AB17FA">
      <w:pPr>
        <w:tabs>
          <w:tab w:val="left" w:pos="0"/>
        </w:tabs>
        <w:ind w:firstLine="360"/>
        <w:jc w:val="both"/>
        <w:rPr>
          <w:bCs/>
        </w:rPr>
      </w:pPr>
      <w:r w:rsidRPr="00682EB0">
        <w:rPr>
          <w:bCs/>
        </w:rPr>
        <w:t xml:space="preserve">  5.</w:t>
      </w:r>
      <w:r>
        <w:rPr>
          <w:bCs/>
        </w:rPr>
        <w:t>2.4.</w:t>
      </w:r>
      <w:r w:rsidRPr="00682EB0">
        <w:rPr>
          <w:bCs/>
        </w:rPr>
        <w:t xml:space="preserve"> Качественное формирование и исполнение бюджета МО «Поселок Айхал» по расходам, оптимизация и повышение эффективности бюджетных расходов</w:t>
      </w:r>
    </w:p>
    <w:p w14:paraId="31AFC677" w14:textId="0671BF0E" w:rsidR="00AB17FA" w:rsidRPr="00D505AB" w:rsidRDefault="00AB17FA" w:rsidP="00AB17FA">
      <w:pPr>
        <w:tabs>
          <w:tab w:val="left" w:pos="0"/>
        </w:tabs>
        <w:jc w:val="both"/>
      </w:pPr>
      <w:r w:rsidRPr="00D505AB">
        <w:t xml:space="preserve">        - недопущение увеличения объема просроченной дебиторской </w:t>
      </w:r>
      <w:r w:rsidR="00243C4F" w:rsidRPr="00D505AB">
        <w:t>и кредиторской</w:t>
      </w:r>
      <w:r w:rsidRPr="00D505AB">
        <w:t xml:space="preserve"> задолженности выше уровня аналогичного периода прошлого года путем проведения инвентаризации дебиторской и кредиторской задолженности;</w:t>
      </w:r>
    </w:p>
    <w:p w14:paraId="3F5D7FD9" w14:textId="77777777" w:rsidR="00AB17FA" w:rsidRDefault="00AB17FA" w:rsidP="00AB17FA">
      <w:pPr>
        <w:ind w:right="80" w:firstLine="426"/>
        <w:jc w:val="both"/>
      </w:pPr>
      <w:r w:rsidRPr="00D505AB">
        <w:t xml:space="preserve">- оптимизация субсидий, предоставляемых юридическим лицам (за исключением субсидий </w:t>
      </w:r>
      <w:r>
        <w:t>некоммерческим организациям</w:t>
      </w:r>
      <w:r w:rsidRPr="00D505AB">
        <w:t>), индивидуальным предпринимателям, а также физическим лицам - производителям товаров, работ, услуг</w:t>
      </w:r>
      <w:r>
        <w:t>;</w:t>
      </w:r>
    </w:p>
    <w:p w14:paraId="00FE7FA7" w14:textId="77777777" w:rsidR="00AB17FA" w:rsidRDefault="00AB17FA" w:rsidP="00AB17FA">
      <w:pPr>
        <w:ind w:right="80" w:firstLine="426"/>
        <w:jc w:val="both"/>
      </w:pPr>
      <w:r>
        <w:t>- повышение эффективности распределения бюджетных средств, ответственного подхода к принятию новых расходных обязательств с учетом их социально-экономической значимости и обеспеченности стабильными доходными источниками.</w:t>
      </w:r>
    </w:p>
    <w:p w14:paraId="3E73D8A6" w14:textId="77777777" w:rsidR="00AB17FA" w:rsidRDefault="00AB17FA" w:rsidP="00AB17FA">
      <w:pPr>
        <w:ind w:right="80" w:firstLine="426"/>
        <w:jc w:val="both"/>
      </w:pPr>
      <w:r>
        <w:lastRenderedPageBreak/>
        <w:t>5.2.5. Развитие сферы муниципального финансового контроля</w:t>
      </w:r>
    </w:p>
    <w:p w14:paraId="7D4B2DDF" w14:textId="77777777" w:rsidR="00AB17FA" w:rsidRDefault="00AB17FA" w:rsidP="00AB17FA">
      <w:pPr>
        <w:ind w:right="80" w:firstLine="426"/>
        <w:jc w:val="both"/>
      </w:pPr>
      <w:r>
        <w:t>Одним из важнейших направлений для повышения эффективности управления финансами является совершенствование внутреннего муниципального финансового контроля.</w:t>
      </w:r>
    </w:p>
    <w:p w14:paraId="482BB9F3" w14:textId="77777777" w:rsidR="00AB17FA" w:rsidRDefault="00AB17FA" w:rsidP="00AB17FA">
      <w:pPr>
        <w:ind w:right="80" w:firstLine="426"/>
        <w:jc w:val="both"/>
      </w:pPr>
      <w:r>
        <w:t>Происходящий в Российской Федерации процесс совершенствования механизмов внутреннего финансового контроля направлен в первую очередь на повышение эффективности бюджетных расходов.</w:t>
      </w:r>
    </w:p>
    <w:p w14:paraId="50897585" w14:textId="2CF9CF07" w:rsidR="00AB17FA" w:rsidRDefault="00AB17FA" w:rsidP="00AB17FA">
      <w:pPr>
        <w:ind w:right="80" w:firstLine="426"/>
        <w:jc w:val="both"/>
      </w:pPr>
      <w:r>
        <w:t xml:space="preserve">В последние годы претерпела значительные изменения законодательная база внутреннего муниципального контроля – расширено понятие муниципального финансового контроля, сформировалось понятие ущерба, причиненного публично-правовому образованию, сформированы федеральные стандарты внутреннего муниципального контроля для всех уровней бюджетной сферы. Так, в текущем году вступили в силу федеральные стандарты внутреннего муниципального контроля, устанавливающие требования к планированию, проведению проверок, реализации результатов контрольных мероприятий, принципы деятельности органов контроля, права и обязанности должностных лиц контрольных органов, правила досудебного обжалования решений контрольных органов, составление </w:t>
      </w:r>
      <w:r w:rsidR="00243C4F">
        <w:t>отчетности о</w:t>
      </w:r>
      <w:r>
        <w:t xml:space="preserve"> результатах контроля.</w:t>
      </w:r>
    </w:p>
    <w:p w14:paraId="446E4BC7" w14:textId="77777777" w:rsidR="00AB17FA" w:rsidRDefault="00AB17FA" w:rsidP="00AB17FA">
      <w:pPr>
        <w:ind w:right="80" w:firstLine="426"/>
        <w:jc w:val="both"/>
      </w:pPr>
      <w:r>
        <w:t>Совершенствуется финансовый аудит. Внесенными изменениями уточнены полномочия участников бюджетного процесса по организации и проведению внутреннего финансового аудита, определены цели, задачи и порядок осуществления аудита.</w:t>
      </w:r>
    </w:p>
    <w:p w14:paraId="565DF0AD" w14:textId="77777777" w:rsidR="00AB17FA" w:rsidRDefault="00AB17FA" w:rsidP="00AB17FA">
      <w:pPr>
        <w:ind w:right="80" w:firstLine="426"/>
        <w:jc w:val="both"/>
      </w:pPr>
      <w:r>
        <w:t>В связи с этим требуется работа по развитию системы внутреннего муниципального контроля:</w:t>
      </w:r>
    </w:p>
    <w:p w14:paraId="6CE6FF73" w14:textId="77777777" w:rsidR="00AB17FA" w:rsidRDefault="00AB17FA" w:rsidP="00AB17FA">
      <w:pPr>
        <w:ind w:right="80" w:firstLine="426"/>
        <w:jc w:val="both"/>
      </w:pPr>
      <w:r>
        <w:t>- выявление нарушений принципов законности, эффективности и экономии расходования денежных средств и материальных ресурсов;</w:t>
      </w:r>
    </w:p>
    <w:p w14:paraId="74E2E07A" w14:textId="77777777" w:rsidR="00AB17FA" w:rsidRDefault="00AB17FA" w:rsidP="00AB17FA">
      <w:pPr>
        <w:ind w:right="80" w:firstLine="426"/>
        <w:jc w:val="both"/>
      </w:pPr>
      <w:r>
        <w:t>- проведение эффективных контрольно-аналитических мероприятий, нацеленных на совершенствование финансовой дисциплины, обеспечение большей прозрачности и повышение эффективности бюджетных расходов.</w:t>
      </w:r>
    </w:p>
    <w:p w14:paraId="3ECA9258" w14:textId="2CA1C907" w:rsidR="00AB17FA" w:rsidRPr="00145B88" w:rsidRDefault="00AB17FA" w:rsidP="00AB17FA">
      <w:pPr>
        <w:ind w:firstLine="360"/>
        <w:jc w:val="both"/>
        <w:rPr>
          <w:bCs/>
        </w:rPr>
      </w:pPr>
      <w:r w:rsidRPr="00145B88">
        <w:rPr>
          <w:bCs/>
        </w:rPr>
        <w:t>5.</w:t>
      </w:r>
      <w:r>
        <w:rPr>
          <w:bCs/>
        </w:rPr>
        <w:t>2</w:t>
      </w:r>
      <w:r w:rsidRPr="00145B88">
        <w:rPr>
          <w:bCs/>
        </w:rPr>
        <w:t>.</w:t>
      </w:r>
      <w:r>
        <w:rPr>
          <w:bCs/>
        </w:rPr>
        <w:t>6.</w:t>
      </w:r>
      <w:r w:rsidRPr="00145B88">
        <w:rPr>
          <w:bCs/>
        </w:rPr>
        <w:t xml:space="preserve"> Повышение открытости и прозрачности управления </w:t>
      </w:r>
      <w:r w:rsidR="00243C4F" w:rsidRPr="00145B88">
        <w:rPr>
          <w:bCs/>
        </w:rPr>
        <w:t>муниципальными финансами</w:t>
      </w:r>
      <w:r w:rsidRPr="00145B88">
        <w:rPr>
          <w:bCs/>
        </w:rPr>
        <w:t>.</w:t>
      </w:r>
    </w:p>
    <w:p w14:paraId="7C5D14B4" w14:textId="7CAF8772" w:rsidR="00AB17FA" w:rsidRPr="00D505AB" w:rsidRDefault="00AB17FA" w:rsidP="00AB17FA">
      <w:pPr>
        <w:jc w:val="both"/>
        <w:rPr>
          <w:b/>
        </w:rPr>
      </w:pPr>
      <w:r w:rsidRPr="00D505AB">
        <w:t xml:space="preserve">      Обеспечение открытости и прозрачности бюджетного процесса является одним из условий повышения эффективности бюджетных расходов. Повышение уровня информационной прозрачности деятельности органов местного самоуправления, принимающих участие в подготовке, исполнении бюджета и в составлении бюджетной отчетности, способствует повышению качества их работы и системы управления муниципальными финансами в целом. В целях открытости и прозрачности бюджетного процесса, повышения финансовой грамотности населения необходимо продолжить </w:t>
      </w:r>
      <w:r w:rsidR="00243C4F" w:rsidRPr="00D505AB">
        <w:t>проведение</w:t>
      </w:r>
      <w:r w:rsidR="00243C4F" w:rsidRPr="00D505AB">
        <w:rPr>
          <w:b/>
          <w:i/>
        </w:rPr>
        <w:t xml:space="preserve"> Дней</w:t>
      </w:r>
      <w:r w:rsidRPr="00D505AB">
        <w:t xml:space="preserve"> финансовой грамотности в образовательных учреждениях, Ярмарок финансовой грамотности, размещение на сайте МО «</w:t>
      </w:r>
      <w:r>
        <w:t>Поселок Айхал</w:t>
      </w:r>
      <w:r w:rsidRPr="00D505AB">
        <w:t xml:space="preserve">» </w:t>
      </w:r>
      <w:r>
        <w:t xml:space="preserve">сведений об </w:t>
      </w:r>
      <w:r w:rsidRPr="00D505AB">
        <w:t>основных показателях социально-экономического развития МО «</w:t>
      </w:r>
      <w:r>
        <w:t>Поселок Айхал</w:t>
      </w:r>
      <w:r w:rsidRPr="00D505AB">
        <w:t>», реализуемых направлениях бюджетной и налоговой политики.</w:t>
      </w:r>
    </w:p>
    <w:p w14:paraId="335B10F5" w14:textId="1B455915" w:rsidR="00AB17FA" w:rsidRDefault="00AB17FA" w:rsidP="00FD2241">
      <w:pPr>
        <w:pStyle w:val="a6"/>
        <w:kinsoku w:val="0"/>
        <w:overflowPunct w:val="0"/>
        <w:spacing w:line="364" w:lineRule="exact"/>
        <w:ind w:left="142" w:firstLine="142"/>
        <w:jc w:val="right"/>
        <w:rPr>
          <w:b/>
          <w:bCs/>
          <w:spacing w:val="-1"/>
          <w:sz w:val="32"/>
          <w:szCs w:val="32"/>
        </w:rPr>
      </w:pPr>
      <w:r>
        <w:rPr>
          <w:b/>
          <w:bCs/>
          <w:spacing w:val="-1"/>
          <w:sz w:val="32"/>
          <w:szCs w:val="32"/>
        </w:rPr>
        <w:br w:type="page"/>
      </w:r>
    </w:p>
    <w:p w14:paraId="694B5BFE" w14:textId="77777777" w:rsidR="00961E25" w:rsidRDefault="00961E25" w:rsidP="00961E25">
      <w:pPr>
        <w:ind w:left="-709" w:right="-284" w:firstLine="709"/>
      </w:pPr>
    </w:p>
    <w:p w14:paraId="0B151DE8" w14:textId="77777777" w:rsidR="00961E25" w:rsidRDefault="00961E25" w:rsidP="00961E25">
      <w:pPr>
        <w:ind w:left="-709" w:right="-284" w:firstLine="709"/>
      </w:pPr>
    </w:p>
    <w:p w14:paraId="4428FFB5" w14:textId="77777777" w:rsidR="00961E25" w:rsidRDefault="00961E25" w:rsidP="00961E25">
      <w:pPr>
        <w:ind w:left="-709" w:right="-284" w:firstLine="709"/>
      </w:pPr>
    </w:p>
    <w:tbl>
      <w:tblPr>
        <w:tblpPr w:leftFromText="180" w:rightFromText="180" w:vertAnchor="page" w:horzAnchor="margin" w:tblpXSpec="center" w:tblpY="2043"/>
        <w:tblW w:w="9923" w:type="dxa"/>
        <w:tblBorders>
          <w:bottom w:val="thickThinSmallGap" w:sz="24" w:space="0" w:color="auto"/>
        </w:tblBorders>
        <w:tblLook w:val="01E0" w:firstRow="1" w:lastRow="1" w:firstColumn="1" w:lastColumn="1" w:noHBand="0" w:noVBand="0"/>
      </w:tblPr>
      <w:tblGrid>
        <w:gridCol w:w="3917"/>
        <w:gridCol w:w="1595"/>
        <w:gridCol w:w="4411"/>
      </w:tblGrid>
      <w:tr w:rsidR="00C2416B" w:rsidRPr="00A033F6" w14:paraId="03A2300A" w14:textId="77777777" w:rsidTr="00C2416B">
        <w:trPr>
          <w:trHeight w:val="2147"/>
        </w:trPr>
        <w:tc>
          <w:tcPr>
            <w:tcW w:w="3917" w:type="dxa"/>
            <w:shd w:val="clear" w:color="auto" w:fill="auto"/>
          </w:tcPr>
          <w:p w14:paraId="2701C146" w14:textId="77777777" w:rsidR="00C2416B" w:rsidRPr="00A033F6" w:rsidRDefault="00C2416B" w:rsidP="00C2416B">
            <w:pPr>
              <w:jc w:val="center"/>
              <w:rPr>
                <w:b/>
              </w:rPr>
            </w:pPr>
            <w:r w:rsidRPr="00A033F6">
              <w:rPr>
                <w:b/>
              </w:rPr>
              <w:t>Российская Федерация (Россия)</w:t>
            </w:r>
          </w:p>
          <w:p w14:paraId="09605374" w14:textId="77777777" w:rsidR="00C2416B" w:rsidRPr="00A033F6" w:rsidRDefault="00C2416B" w:rsidP="00C2416B">
            <w:pPr>
              <w:jc w:val="center"/>
              <w:rPr>
                <w:b/>
              </w:rPr>
            </w:pPr>
            <w:r w:rsidRPr="00A033F6">
              <w:rPr>
                <w:b/>
              </w:rPr>
              <w:t>Республика Саха (Якутия)</w:t>
            </w:r>
          </w:p>
          <w:p w14:paraId="4F6E4562" w14:textId="77777777" w:rsidR="00C2416B" w:rsidRPr="00A033F6" w:rsidRDefault="00C2416B" w:rsidP="00C2416B">
            <w:pPr>
              <w:jc w:val="center"/>
              <w:rPr>
                <w:b/>
              </w:rPr>
            </w:pPr>
            <w:r>
              <w:rPr>
                <w:b/>
              </w:rPr>
              <w:t>АДМИНИСТРАЦИ</w:t>
            </w:r>
            <w:r w:rsidRPr="00A033F6">
              <w:rPr>
                <w:b/>
              </w:rPr>
              <w:t>Я</w:t>
            </w:r>
          </w:p>
          <w:p w14:paraId="54689BF0" w14:textId="77777777" w:rsidR="00C2416B" w:rsidRPr="00A033F6" w:rsidRDefault="00C2416B" w:rsidP="00C2416B">
            <w:pPr>
              <w:jc w:val="center"/>
              <w:rPr>
                <w:b/>
              </w:rPr>
            </w:pPr>
            <w:r>
              <w:rPr>
                <w:b/>
              </w:rPr>
              <w:t>м</w:t>
            </w:r>
            <w:r w:rsidRPr="00A033F6">
              <w:rPr>
                <w:b/>
              </w:rPr>
              <w:t>униципального образования</w:t>
            </w:r>
          </w:p>
          <w:p w14:paraId="4C333023" w14:textId="77777777" w:rsidR="00C2416B" w:rsidRPr="00A033F6" w:rsidRDefault="00C2416B" w:rsidP="00C2416B">
            <w:pPr>
              <w:jc w:val="center"/>
              <w:rPr>
                <w:b/>
              </w:rPr>
            </w:pPr>
            <w:r w:rsidRPr="00A033F6">
              <w:rPr>
                <w:b/>
              </w:rPr>
              <w:t>«Поселок Айхал»</w:t>
            </w:r>
          </w:p>
          <w:p w14:paraId="62CA8268" w14:textId="77777777" w:rsidR="00C2416B" w:rsidRDefault="00C2416B" w:rsidP="00C2416B">
            <w:pPr>
              <w:jc w:val="center"/>
              <w:rPr>
                <w:b/>
                <w:sz w:val="20"/>
                <w:szCs w:val="20"/>
              </w:rPr>
            </w:pPr>
            <w:r w:rsidRPr="00A033F6">
              <w:rPr>
                <w:b/>
              </w:rPr>
              <w:t>Мирнинского района</w:t>
            </w:r>
          </w:p>
          <w:p w14:paraId="0DF9CBDE" w14:textId="77777777" w:rsidR="00C2416B" w:rsidRPr="00027749" w:rsidRDefault="00C2416B" w:rsidP="00C2416B">
            <w:pPr>
              <w:jc w:val="center"/>
              <w:rPr>
                <w:b/>
                <w:bCs/>
                <w:kern w:val="32"/>
                <w:position w:val="6"/>
              </w:rPr>
            </w:pPr>
            <w:r w:rsidRPr="002C38D0">
              <w:rPr>
                <w:b/>
                <w:bCs/>
                <w:kern w:val="32"/>
                <w:position w:val="6"/>
                <w:sz w:val="28"/>
                <w:szCs w:val="28"/>
              </w:rPr>
              <w:t xml:space="preserve"> </w:t>
            </w:r>
          </w:p>
          <w:p w14:paraId="430EAF55" w14:textId="77777777" w:rsidR="00C2416B" w:rsidRPr="00027749" w:rsidRDefault="00C2416B" w:rsidP="00C2416B">
            <w:pPr>
              <w:jc w:val="center"/>
              <w:rPr>
                <w:b/>
                <w:bCs/>
                <w:kern w:val="32"/>
                <w:position w:val="6"/>
                <w:sz w:val="32"/>
                <w:szCs w:val="32"/>
              </w:rPr>
            </w:pPr>
            <w:r w:rsidRPr="00027749">
              <w:rPr>
                <w:b/>
                <w:bCs/>
                <w:kern w:val="32"/>
                <w:position w:val="6"/>
                <w:sz w:val="32"/>
                <w:szCs w:val="32"/>
              </w:rPr>
              <w:t>ПОСТАНОВЛЕНИЕ</w:t>
            </w:r>
          </w:p>
        </w:tc>
        <w:tc>
          <w:tcPr>
            <w:tcW w:w="1595" w:type="dxa"/>
            <w:shd w:val="clear" w:color="auto" w:fill="auto"/>
          </w:tcPr>
          <w:p w14:paraId="256925C0" w14:textId="77777777" w:rsidR="00C2416B" w:rsidRDefault="00C2416B" w:rsidP="00C2416B">
            <w:pPr>
              <w:jc w:val="center"/>
              <w:rPr>
                <w:noProof/>
              </w:rPr>
            </w:pPr>
            <w:r>
              <w:rPr>
                <w:noProof/>
              </w:rPr>
              <w:drawing>
                <wp:anchor distT="0" distB="0" distL="114300" distR="114300" simplePos="0" relativeHeight="251715584" behindDoc="0" locked="0" layoutInCell="1" allowOverlap="1" wp14:anchorId="0019A7E8" wp14:editId="734B3290">
                  <wp:simplePos x="0" y="0"/>
                  <wp:positionH relativeFrom="column">
                    <wp:posOffset>12065</wp:posOffset>
                  </wp:positionH>
                  <wp:positionV relativeFrom="paragraph">
                    <wp:posOffset>-25400</wp:posOffset>
                  </wp:positionV>
                  <wp:extent cx="838835" cy="822960"/>
                  <wp:effectExtent l="0" t="0" r="0" b="0"/>
                  <wp:wrapNone/>
                  <wp:docPr id="61" name="Рисунок 6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5"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D9F05F" w14:textId="77777777" w:rsidR="00C2416B" w:rsidRDefault="00C2416B" w:rsidP="00C2416B">
            <w:pPr>
              <w:jc w:val="center"/>
            </w:pPr>
          </w:p>
        </w:tc>
        <w:tc>
          <w:tcPr>
            <w:tcW w:w="4411" w:type="dxa"/>
            <w:shd w:val="clear" w:color="auto" w:fill="auto"/>
          </w:tcPr>
          <w:p w14:paraId="3CE73A23" w14:textId="77777777" w:rsidR="00C2416B" w:rsidRPr="00B16EC4" w:rsidRDefault="00C2416B" w:rsidP="00C2416B">
            <w:pPr>
              <w:jc w:val="center"/>
              <w:rPr>
                <w:b/>
              </w:rPr>
            </w:pPr>
            <w:r w:rsidRPr="00B16EC4">
              <w:rPr>
                <w:b/>
              </w:rPr>
              <w:t>Россия Федерацията (Россия)</w:t>
            </w:r>
          </w:p>
          <w:p w14:paraId="0DAE3173" w14:textId="77777777" w:rsidR="00C2416B" w:rsidRPr="00B16EC4" w:rsidRDefault="00C2416B" w:rsidP="00C2416B">
            <w:pPr>
              <w:jc w:val="center"/>
              <w:rPr>
                <w:b/>
              </w:rPr>
            </w:pPr>
            <w:r w:rsidRPr="00B16EC4">
              <w:rPr>
                <w:b/>
                <w:shd w:val="clear" w:color="auto" w:fill="FFFFFF"/>
              </w:rPr>
              <w:t>Саха Өрөспүүбүлүкэтэ</w:t>
            </w:r>
          </w:p>
          <w:p w14:paraId="6EABCF5B" w14:textId="77777777" w:rsidR="00C2416B" w:rsidRPr="00B16EC4" w:rsidRDefault="00C2416B" w:rsidP="00C2416B">
            <w:pPr>
              <w:jc w:val="center"/>
              <w:rPr>
                <w:b/>
              </w:rPr>
            </w:pPr>
            <w:r w:rsidRPr="00B16EC4">
              <w:rPr>
                <w:b/>
              </w:rPr>
              <w:t>Мииринэй улуу</w:t>
            </w:r>
            <w:r w:rsidRPr="00B16EC4">
              <w:rPr>
                <w:b/>
                <w:lang w:val="en-US"/>
              </w:rPr>
              <w:t>h</w:t>
            </w:r>
            <w:r w:rsidRPr="00B16EC4">
              <w:rPr>
                <w:b/>
              </w:rPr>
              <w:t>ун</w:t>
            </w:r>
          </w:p>
          <w:p w14:paraId="503EDA4E" w14:textId="77777777" w:rsidR="00C2416B" w:rsidRPr="00B16EC4" w:rsidRDefault="00C2416B" w:rsidP="00C2416B">
            <w:pPr>
              <w:jc w:val="center"/>
              <w:rPr>
                <w:b/>
              </w:rPr>
            </w:pPr>
            <w:r w:rsidRPr="00B16EC4">
              <w:rPr>
                <w:b/>
              </w:rPr>
              <w:t>Айхал бө</w:t>
            </w:r>
            <w:r w:rsidRPr="00B16EC4">
              <w:rPr>
                <w:b/>
                <w:lang w:val="en-US"/>
              </w:rPr>
              <w:t>h</w:t>
            </w:r>
            <w:r w:rsidRPr="00B16EC4">
              <w:rPr>
                <w:b/>
              </w:rPr>
              <w:t>үөлэгин</w:t>
            </w:r>
          </w:p>
          <w:p w14:paraId="1649D31B" w14:textId="77777777" w:rsidR="00C2416B" w:rsidRPr="00B16EC4" w:rsidRDefault="00C2416B" w:rsidP="00C2416B">
            <w:pPr>
              <w:jc w:val="center"/>
              <w:rPr>
                <w:b/>
              </w:rPr>
            </w:pPr>
            <w:r>
              <w:rPr>
                <w:b/>
              </w:rPr>
              <w:t>м</w:t>
            </w:r>
            <w:r w:rsidRPr="00B16EC4">
              <w:rPr>
                <w:b/>
              </w:rPr>
              <w:t>униципальнай тэриллиитин</w:t>
            </w:r>
          </w:p>
          <w:p w14:paraId="29347473" w14:textId="77777777" w:rsidR="00C2416B" w:rsidRDefault="00C2416B" w:rsidP="00C2416B">
            <w:pPr>
              <w:jc w:val="center"/>
              <w:rPr>
                <w:b/>
                <w:position w:val="6"/>
                <w:sz w:val="28"/>
                <w:szCs w:val="28"/>
              </w:rPr>
            </w:pPr>
            <w:r>
              <w:rPr>
                <w:b/>
              </w:rPr>
              <w:t>ДЬА</w:t>
            </w:r>
            <w:r w:rsidRPr="00B16EC4">
              <w:rPr>
                <w:b/>
                <w:lang w:val="en-US"/>
              </w:rPr>
              <w:t>h</w:t>
            </w:r>
            <w:r>
              <w:rPr>
                <w:b/>
              </w:rPr>
              <w:t>АЛТАТ</w:t>
            </w:r>
            <w:r w:rsidRPr="00B16EC4">
              <w:rPr>
                <w:b/>
              </w:rPr>
              <w:t>А</w:t>
            </w:r>
          </w:p>
          <w:p w14:paraId="5C6417BF" w14:textId="77777777" w:rsidR="00C2416B" w:rsidRPr="00027749" w:rsidRDefault="00C2416B" w:rsidP="00C2416B">
            <w:pPr>
              <w:jc w:val="center"/>
              <w:rPr>
                <w:b/>
                <w:position w:val="6"/>
                <w:sz w:val="20"/>
                <w:szCs w:val="20"/>
              </w:rPr>
            </w:pPr>
          </w:p>
          <w:p w14:paraId="06EFEE88" w14:textId="77777777" w:rsidR="00C2416B" w:rsidRPr="00027749" w:rsidRDefault="00C2416B" w:rsidP="00C2416B">
            <w:pPr>
              <w:jc w:val="center"/>
              <w:rPr>
                <w:b/>
                <w:sz w:val="32"/>
                <w:szCs w:val="32"/>
              </w:rPr>
            </w:pPr>
            <w:r w:rsidRPr="00027749">
              <w:rPr>
                <w:b/>
                <w:position w:val="6"/>
                <w:sz w:val="32"/>
                <w:szCs w:val="32"/>
              </w:rPr>
              <w:t>УУРААХ</w:t>
            </w:r>
          </w:p>
          <w:p w14:paraId="3D9E7959" w14:textId="77777777" w:rsidR="00C2416B" w:rsidRPr="00A033F6" w:rsidRDefault="00C2416B" w:rsidP="00C2416B">
            <w:pPr>
              <w:jc w:val="center"/>
              <w:rPr>
                <w:b/>
                <w:bCs/>
                <w:kern w:val="32"/>
                <w:position w:val="6"/>
                <w:sz w:val="2"/>
                <w:szCs w:val="2"/>
              </w:rPr>
            </w:pPr>
          </w:p>
        </w:tc>
      </w:tr>
    </w:tbl>
    <w:p w14:paraId="69DF76CD" w14:textId="77777777" w:rsidR="00C2416B" w:rsidRDefault="00C2416B" w:rsidP="00961E25">
      <w:pPr>
        <w:ind w:left="-709" w:right="-284" w:firstLine="709"/>
      </w:pPr>
    </w:p>
    <w:p w14:paraId="1AEA6808" w14:textId="77777777" w:rsidR="00C2416B" w:rsidRDefault="00C2416B" w:rsidP="00961E25">
      <w:pPr>
        <w:ind w:left="-709" w:right="-284" w:firstLine="709"/>
      </w:pPr>
    </w:p>
    <w:p w14:paraId="4B4772EF" w14:textId="77777777" w:rsidR="00C2416B" w:rsidRDefault="00C2416B" w:rsidP="00961E25">
      <w:pPr>
        <w:ind w:left="-709" w:right="-284" w:firstLine="709"/>
      </w:pPr>
    </w:p>
    <w:p w14:paraId="1C303C7E" w14:textId="77777777" w:rsidR="00C2416B" w:rsidRDefault="00C2416B" w:rsidP="00961E25">
      <w:pPr>
        <w:ind w:left="-709" w:right="-284" w:firstLine="709"/>
      </w:pPr>
    </w:p>
    <w:p w14:paraId="2CA9CE71" w14:textId="77777777" w:rsidR="00C2416B" w:rsidRDefault="00C2416B" w:rsidP="00961E25">
      <w:pPr>
        <w:ind w:left="-709" w:right="-284" w:firstLine="709"/>
      </w:pPr>
    </w:p>
    <w:p w14:paraId="008C9458" w14:textId="77777777" w:rsidR="00C2416B" w:rsidRDefault="00C2416B" w:rsidP="00961E25">
      <w:pPr>
        <w:ind w:left="-709" w:right="-284" w:firstLine="709"/>
      </w:pPr>
    </w:p>
    <w:p w14:paraId="6CC09A55" w14:textId="77777777" w:rsidR="00C2416B" w:rsidRDefault="00C2416B" w:rsidP="00961E25">
      <w:pPr>
        <w:ind w:left="-709" w:right="-284" w:firstLine="709"/>
      </w:pPr>
    </w:p>
    <w:p w14:paraId="3FFB0F08" w14:textId="77777777" w:rsidR="00C2416B" w:rsidRDefault="00C2416B" w:rsidP="00961E25">
      <w:pPr>
        <w:ind w:left="-709" w:right="-284" w:firstLine="709"/>
      </w:pPr>
    </w:p>
    <w:p w14:paraId="4C74319A" w14:textId="77777777" w:rsidR="00C2416B" w:rsidRDefault="00C2416B" w:rsidP="00961E25">
      <w:pPr>
        <w:ind w:left="-709" w:right="-284" w:firstLine="709"/>
      </w:pPr>
    </w:p>
    <w:p w14:paraId="73E6A5F5" w14:textId="58E7BCF9" w:rsidR="00961E25" w:rsidRPr="008770DF" w:rsidRDefault="00C2416B" w:rsidP="00961E25">
      <w:pPr>
        <w:ind w:left="-709" w:right="-284" w:firstLine="709"/>
      </w:pPr>
      <w:r>
        <w:t xml:space="preserve">                                                  </w:t>
      </w:r>
      <w:r w:rsidR="00961E25">
        <w:t xml:space="preserve"> 26.10.2020</w:t>
      </w:r>
      <w:r w:rsidR="00961E25">
        <w:tab/>
      </w:r>
      <w:r w:rsidR="00961E25">
        <w:tab/>
      </w:r>
      <w:r w:rsidR="00961E25">
        <w:tab/>
      </w:r>
      <w:r w:rsidR="00961E25">
        <w:tab/>
      </w:r>
      <w:r w:rsidR="00961E25">
        <w:tab/>
      </w:r>
      <w:r w:rsidR="00961E25">
        <w:tab/>
      </w:r>
      <w:r w:rsidR="00961E25">
        <w:tab/>
      </w:r>
      <w:r w:rsidR="00961E25">
        <w:tab/>
      </w:r>
      <w:r w:rsidR="00961E25">
        <w:tab/>
      </w:r>
      <w:r w:rsidR="00961E25">
        <w:tab/>
      </w:r>
      <w:r w:rsidR="00961E25">
        <w:tab/>
        <w:t>№ 306</w:t>
      </w:r>
    </w:p>
    <w:p w14:paraId="737C810A" w14:textId="77777777" w:rsidR="00C2416B" w:rsidRDefault="00C2416B" w:rsidP="00961E25">
      <w:pPr>
        <w:rPr>
          <w:b/>
        </w:rPr>
      </w:pPr>
    </w:p>
    <w:p w14:paraId="3D4B6CA0" w14:textId="3AA9DA40" w:rsidR="00961E25" w:rsidRDefault="00961E25" w:rsidP="00C2416B">
      <w:pPr>
        <w:jc w:val="center"/>
        <w:rPr>
          <w:b/>
        </w:rPr>
      </w:pPr>
      <w:r>
        <w:rPr>
          <w:b/>
        </w:rPr>
        <w:t>О внесении изменений в «Порядок субсидирования</w:t>
      </w:r>
    </w:p>
    <w:p w14:paraId="119313DD" w14:textId="21269109" w:rsidR="00961E25" w:rsidRDefault="00961E25" w:rsidP="00C2416B">
      <w:pPr>
        <w:jc w:val="center"/>
        <w:rPr>
          <w:b/>
        </w:rPr>
      </w:pPr>
      <w:r>
        <w:rPr>
          <w:b/>
        </w:rPr>
        <w:t>части затрат субъектов малого и среднего</w:t>
      </w:r>
    </w:p>
    <w:p w14:paraId="526DC1AD" w14:textId="5F96BA31" w:rsidR="00961E25" w:rsidRDefault="00961E25" w:rsidP="00C2416B">
      <w:pPr>
        <w:jc w:val="center"/>
        <w:rPr>
          <w:b/>
        </w:rPr>
      </w:pPr>
      <w:r>
        <w:rPr>
          <w:b/>
        </w:rPr>
        <w:t>предпринимательства, осуществляющих деятельность</w:t>
      </w:r>
    </w:p>
    <w:p w14:paraId="57ABF31F" w14:textId="3471E549" w:rsidR="00961E25" w:rsidRDefault="00961E25" w:rsidP="00C2416B">
      <w:pPr>
        <w:jc w:val="center"/>
        <w:rPr>
          <w:b/>
        </w:rPr>
      </w:pPr>
      <w:r>
        <w:rPr>
          <w:b/>
        </w:rPr>
        <w:t>в сфере социального предпринимательства», утвержденный</w:t>
      </w:r>
    </w:p>
    <w:p w14:paraId="7A9ACDF7" w14:textId="1075E230" w:rsidR="00961E25" w:rsidRDefault="00961E25" w:rsidP="00C2416B">
      <w:pPr>
        <w:jc w:val="center"/>
        <w:rPr>
          <w:b/>
        </w:rPr>
      </w:pPr>
      <w:r>
        <w:rPr>
          <w:b/>
        </w:rPr>
        <w:t>постановлением администрации МО «Поселок Айхал»</w:t>
      </w:r>
    </w:p>
    <w:p w14:paraId="1FDC778A" w14:textId="1572F58D" w:rsidR="00961E25" w:rsidRDefault="00961E25" w:rsidP="00C2416B">
      <w:pPr>
        <w:jc w:val="center"/>
        <w:rPr>
          <w:b/>
        </w:rPr>
      </w:pPr>
      <w:r>
        <w:rPr>
          <w:b/>
        </w:rPr>
        <w:t>от 20.07.2020 г. № 219 «Об утверждении Порядков</w:t>
      </w:r>
    </w:p>
    <w:p w14:paraId="67E2B7E1" w14:textId="7642D8D8" w:rsidR="00961E25" w:rsidRDefault="00961E25" w:rsidP="00C2416B">
      <w:pPr>
        <w:jc w:val="center"/>
        <w:rPr>
          <w:b/>
        </w:rPr>
      </w:pPr>
      <w:r>
        <w:rPr>
          <w:b/>
        </w:rPr>
        <w:t>предоставления Грантов (субсидий) начинающим</w:t>
      </w:r>
    </w:p>
    <w:p w14:paraId="7FB52F44" w14:textId="77777777" w:rsidR="00961E25" w:rsidRDefault="00961E25" w:rsidP="00C2416B">
      <w:pPr>
        <w:jc w:val="center"/>
        <w:rPr>
          <w:b/>
        </w:rPr>
      </w:pPr>
      <w:r>
        <w:rPr>
          <w:b/>
        </w:rPr>
        <w:t>собственное дело субъектам малого и среднего предпринимательства</w:t>
      </w:r>
    </w:p>
    <w:p w14:paraId="64E33F8F" w14:textId="77777777" w:rsidR="00961E25" w:rsidRDefault="00961E25" w:rsidP="00C2416B">
      <w:pPr>
        <w:jc w:val="center"/>
        <w:rPr>
          <w:b/>
        </w:rPr>
      </w:pPr>
      <w:r>
        <w:rPr>
          <w:b/>
        </w:rPr>
        <w:t>и субсидирования части затрат субъектов малого и среднего</w:t>
      </w:r>
    </w:p>
    <w:p w14:paraId="7D0A3487" w14:textId="0F2DDCD4" w:rsidR="00961E25" w:rsidRDefault="00961E25" w:rsidP="00C2416B">
      <w:pPr>
        <w:jc w:val="center"/>
        <w:rPr>
          <w:b/>
        </w:rPr>
      </w:pPr>
      <w:r>
        <w:rPr>
          <w:b/>
        </w:rPr>
        <w:t>предпринимательства, осуществляющим деятельность</w:t>
      </w:r>
    </w:p>
    <w:p w14:paraId="0B8E083F" w14:textId="6D7D68AF" w:rsidR="00961E25" w:rsidRDefault="00961E25" w:rsidP="00C2416B">
      <w:pPr>
        <w:jc w:val="center"/>
        <w:rPr>
          <w:b/>
        </w:rPr>
      </w:pPr>
      <w:r>
        <w:rPr>
          <w:b/>
        </w:rPr>
        <w:t>в сфере социального предпринимательства»</w:t>
      </w:r>
    </w:p>
    <w:p w14:paraId="62DF0D43" w14:textId="77777777" w:rsidR="00961E25" w:rsidRDefault="00961E25" w:rsidP="00961E25">
      <w:pPr>
        <w:rPr>
          <w:b/>
        </w:rPr>
      </w:pPr>
    </w:p>
    <w:p w14:paraId="220C9BE8" w14:textId="77777777" w:rsidR="00961E25" w:rsidRPr="001B344C" w:rsidRDefault="00961E25" w:rsidP="00961E25">
      <w:pPr>
        <w:rPr>
          <w:b/>
        </w:rPr>
      </w:pPr>
    </w:p>
    <w:p w14:paraId="58C5E195" w14:textId="77777777" w:rsidR="00961E25" w:rsidRDefault="00961E25" w:rsidP="00961E25">
      <w:pPr>
        <w:ind w:firstLine="567"/>
        <w:jc w:val="both"/>
      </w:pPr>
      <w:r>
        <w:t>В</w:t>
      </w:r>
      <w:r w:rsidRPr="00D87C35">
        <w:t xml:space="preserve"> соответствии </w:t>
      </w:r>
      <w:r>
        <w:t xml:space="preserve">с </w:t>
      </w:r>
      <w:r w:rsidRPr="00D87C35">
        <w:t>Федеральным законом от 24.07.2007 № 209 -ФЗ «О развитии малого и среднего предпринимательства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Министерства экономического развития Рос</w:t>
      </w:r>
      <w:r>
        <w:t>сийской Федерации от 14.03.2019</w:t>
      </w:r>
      <w:r w:rsidRPr="00D87C35">
        <w:t xml:space="preserve"> №</w:t>
      </w:r>
      <w:r>
        <w:t xml:space="preserve"> </w:t>
      </w:r>
      <w:r w:rsidRPr="00D87C35">
        <w:t xml:space="preserve">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достижения целей, показателей и результатов федеральных проектов, входящих в состав национального проекта «Малое и среднее </w:t>
      </w:r>
      <w:r w:rsidRPr="00D87C35">
        <w:lastRenderedPageBreak/>
        <w:t>предпринимательство и поддержка индивидуальной предпринимательской инициативы», и требований к организациям, образующим инфраструктуру поддержки</w:t>
      </w:r>
      <w:r w:rsidRPr="00D87C35">
        <w:rPr>
          <w:bCs/>
          <w:iCs/>
        </w:rPr>
        <w:t xml:space="preserve"> субъектов малого и среднего предпринимательства»</w:t>
      </w:r>
      <w:r>
        <w:rPr>
          <w:bCs/>
          <w:iCs/>
        </w:rPr>
        <w:t xml:space="preserve">, </w:t>
      </w:r>
      <w:r w:rsidRPr="00D87C35">
        <w:t>постановлением Правительства Российской Федерации от</w:t>
      </w:r>
      <w:r>
        <w:t xml:space="preserve"> 09.12.2017 № 1496 «О мерах по обеспечению исполнения федерального бюджета»</w:t>
      </w:r>
      <w:r>
        <w:rPr>
          <w:bCs/>
          <w:iCs/>
        </w:rPr>
        <w:t>, администрация МО «Поселок Айхал» ПОСТАНОВЛЯЕТ</w:t>
      </w:r>
      <w:r>
        <w:t>:</w:t>
      </w:r>
    </w:p>
    <w:p w14:paraId="3A6BE3DA" w14:textId="77777777" w:rsidR="00961E25" w:rsidRDefault="00961E25" w:rsidP="00961E25">
      <w:pPr>
        <w:ind w:firstLine="567"/>
        <w:jc w:val="both"/>
      </w:pPr>
    </w:p>
    <w:p w14:paraId="5810EA0D" w14:textId="77777777" w:rsidR="00961E25" w:rsidRPr="003C0797" w:rsidRDefault="00961E25" w:rsidP="008B3CA3">
      <w:pPr>
        <w:widowControl/>
        <w:numPr>
          <w:ilvl w:val="0"/>
          <w:numId w:val="37"/>
        </w:numPr>
        <w:autoSpaceDE/>
        <w:autoSpaceDN/>
        <w:adjustRightInd/>
        <w:jc w:val="both"/>
        <w:rPr>
          <w:bCs/>
        </w:rPr>
      </w:pPr>
      <w:r>
        <w:t xml:space="preserve">Внести изменения и дополнения </w:t>
      </w:r>
      <w:r w:rsidRPr="00A2052F">
        <w:t xml:space="preserve">в </w:t>
      </w:r>
      <w:r w:rsidRPr="00AC7D47">
        <w:rPr>
          <w:bCs/>
        </w:rPr>
        <w:t>Порядок субсидирования части затрат субъектов малого и среднего предпринимательства, осуществляющих деятельность в сфере социального предпринимательства</w:t>
      </w:r>
      <w:r>
        <w:t xml:space="preserve"> (далее Порядок), </w:t>
      </w:r>
      <w:r w:rsidRPr="003C0797">
        <w:rPr>
          <w:bCs/>
        </w:rPr>
        <w:t>утвержденный постановлением администрации МО «Поселок Айхал» от 20.07.2020 г. № 219 «Об утверждении Порядков предоставления Грантов (субсидий) начинающим собственное дело субъектам малого и среднего предпринимательства и субсидирования части затрат субъектов малого и среднего предпринимательства, осуществляющим деятельность в сфере социального предпринимательства</w:t>
      </w:r>
      <w:r>
        <w:rPr>
          <w:bCs/>
        </w:rPr>
        <w:t>»</w:t>
      </w:r>
      <w:r w:rsidRPr="003C0797">
        <w:rPr>
          <w:bCs/>
        </w:rPr>
        <w:t>:</w:t>
      </w:r>
    </w:p>
    <w:p w14:paraId="1BEFD5FB" w14:textId="77777777" w:rsidR="00961E25" w:rsidRDefault="00961E25" w:rsidP="008B3CA3">
      <w:pPr>
        <w:widowControl/>
        <w:numPr>
          <w:ilvl w:val="1"/>
          <w:numId w:val="37"/>
        </w:numPr>
        <w:autoSpaceDE/>
        <w:autoSpaceDN/>
        <w:adjustRightInd/>
        <w:ind w:left="709" w:hanging="425"/>
        <w:jc w:val="both"/>
      </w:pPr>
      <w:r>
        <w:t>В разделе 6. «Порядок предоставления субсидии» второй абзац изложить в новой редакции:</w:t>
      </w:r>
    </w:p>
    <w:p w14:paraId="5AF0CF2E" w14:textId="77777777" w:rsidR="00961E25" w:rsidRDefault="00961E25" w:rsidP="00961E25">
      <w:pPr>
        <w:ind w:left="709"/>
        <w:jc w:val="both"/>
      </w:pPr>
      <w:r>
        <w:t>«Администрация заключает с каждым из победителей конкурса соглашение о предоставлении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 в соответствии с типовой формой (приложение № 7)».</w:t>
      </w:r>
    </w:p>
    <w:p w14:paraId="6348FF1C" w14:textId="77777777" w:rsidR="00961E25" w:rsidRDefault="00961E25" w:rsidP="008B3CA3">
      <w:pPr>
        <w:widowControl/>
        <w:numPr>
          <w:ilvl w:val="1"/>
          <w:numId w:val="37"/>
        </w:numPr>
        <w:autoSpaceDE/>
        <w:autoSpaceDN/>
        <w:adjustRightInd/>
        <w:ind w:left="709" w:hanging="425"/>
        <w:jc w:val="both"/>
      </w:pPr>
      <w:r>
        <w:t>В разделе 8. «Требования об осуществлении контроля за соблюдением условий, целей и порядка предоставления субсидий и ответственности за их нарушение» в четвертом абзаце слово «договором» заменить на слово «соглашением», слово «гранта» заменить на слово «субсидии».</w:t>
      </w:r>
    </w:p>
    <w:p w14:paraId="026FC87E" w14:textId="77777777" w:rsidR="00961E25" w:rsidRDefault="00961E25" w:rsidP="008B3CA3">
      <w:pPr>
        <w:widowControl/>
        <w:numPr>
          <w:ilvl w:val="1"/>
          <w:numId w:val="37"/>
        </w:numPr>
        <w:autoSpaceDE/>
        <w:autoSpaceDN/>
        <w:adjustRightInd/>
        <w:ind w:left="709" w:hanging="425"/>
        <w:jc w:val="both"/>
      </w:pPr>
      <w:r>
        <w:t xml:space="preserve">Приложение № 7 к </w:t>
      </w:r>
      <w:r w:rsidRPr="00AC7D47">
        <w:rPr>
          <w:bCs/>
        </w:rPr>
        <w:t>Порядк</w:t>
      </w:r>
      <w:r>
        <w:rPr>
          <w:bCs/>
        </w:rPr>
        <w:t>у</w:t>
      </w:r>
      <w:r w:rsidRPr="00AC7D47">
        <w:rPr>
          <w:bCs/>
        </w:rPr>
        <w:t xml:space="preserve"> субсидирования части затрат субъектов малого и среднего предпринимательства, осуществляющих деятельность в сфере социального предпринимательства</w:t>
      </w:r>
      <w:r>
        <w:rPr>
          <w:bCs/>
        </w:rPr>
        <w:t xml:space="preserve"> «Типовая форма соглашения о предоставлении субсидии» изложить в редакции </w:t>
      </w:r>
      <w:r>
        <w:t xml:space="preserve">приложение № 1 к настоящему Постановлению. </w:t>
      </w:r>
    </w:p>
    <w:p w14:paraId="156B2BCB" w14:textId="77777777" w:rsidR="00961E25" w:rsidRDefault="00961E25" w:rsidP="008B3CA3">
      <w:pPr>
        <w:pStyle w:val="af2"/>
        <w:numPr>
          <w:ilvl w:val="0"/>
          <w:numId w:val="37"/>
        </w:numPr>
        <w:spacing w:after="0" w:line="240" w:lineRule="auto"/>
        <w:ind w:left="284" w:hanging="284"/>
        <w:jc w:val="both"/>
      </w:pPr>
      <w:r w:rsidRPr="00070343">
        <w:t xml:space="preserve">Настоящее постановление вступает в силу после его официального </w:t>
      </w:r>
      <w:r>
        <w:t>обнародования (</w:t>
      </w:r>
      <w:r w:rsidRPr="00070343">
        <w:t>опубликования</w:t>
      </w:r>
      <w:r>
        <w:t>)</w:t>
      </w:r>
      <w:r w:rsidRPr="00070343">
        <w:t>.</w:t>
      </w:r>
    </w:p>
    <w:p w14:paraId="4B7BD00F" w14:textId="4A1FA298" w:rsidR="00961E25" w:rsidRDefault="00961E25" w:rsidP="008B3CA3">
      <w:pPr>
        <w:pStyle w:val="af2"/>
        <w:numPr>
          <w:ilvl w:val="0"/>
          <w:numId w:val="37"/>
        </w:numPr>
        <w:spacing w:after="0" w:line="240" w:lineRule="auto"/>
        <w:ind w:left="284" w:hanging="284"/>
        <w:jc w:val="both"/>
      </w:pPr>
      <w:r w:rsidRPr="00070343">
        <w:t xml:space="preserve">Разместить </w:t>
      </w:r>
      <w:r>
        <w:t>н</w:t>
      </w:r>
      <w:r w:rsidRPr="00070343">
        <w:t>астоящее постановление</w:t>
      </w:r>
      <w:r>
        <w:t xml:space="preserve"> в информационном бюллетене «Вестник Айхала» </w:t>
      </w:r>
      <w:r w:rsidR="00243C4F">
        <w:t xml:space="preserve">и </w:t>
      </w:r>
      <w:r w:rsidR="00243C4F" w:rsidRPr="00070343">
        <w:t>на</w:t>
      </w:r>
      <w:r w:rsidRPr="00070343">
        <w:t xml:space="preserve"> официальном сайте Администрации МО «Поселок Айхал» (</w:t>
      </w:r>
      <w:hyperlink r:id="rId97" w:history="1">
        <w:r w:rsidRPr="00E173C6">
          <w:rPr>
            <w:rStyle w:val="aa"/>
            <w:lang w:val="en-US"/>
          </w:rPr>
          <w:t>www</w:t>
        </w:r>
        <w:r w:rsidRPr="00E173C6">
          <w:rPr>
            <w:rStyle w:val="aa"/>
          </w:rPr>
          <w:t>.мо-айхал.рф</w:t>
        </w:r>
      </w:hyperlink>
      <w:r w:rsidRPr="00070343">
        <w:t>).</w:t>
      </w:r>
    </w:p>
    <w:p w14:paraId="67E99A9A" w14:textId="77777777" w:rsidR="00961E25" w:rsidRDefault="00961E25" w:rsidP="008B3CA3">
      <w:pPr>
        <w:pStyle w:val="af2"/>
        <w:numPr>
          <w:ilvl w:val="0"/>
          <w:numId w:val="37"/>
        </w:numPr>
        <w:spacing w:after="0" w:line="240" w:lineRule="auto"/>
        <w:ind w:left="284" w:hanging="284"/>
        <w:jc w:val="both"/>
      </w:pPr>
      <w:r w:rsidRPr="00070343">
        <w:t>Контроль над исполнением настоящего постановления возложить на Главу посёлка</w:t>
      </w:r>
      <w:r>
        <w:t>.</w:t>
      </w:r>
    </w:p>
    <w:p w14:paraId="07DCE6E8" w14:textId="77777777" w:rsidR="00961E25" w:rsidRDefault="00961E25" w:rsidP="00961E25">
      <w:pPr>
        <w:jc w:val="both"/>
      </w:pPr>
      <w:r>
        <w:t xml:space="preserve"> </w:t>
      </w:r>
    </w:p>
    <w:p w14:paraId="40930768" w14:textId="77777777" w:rsidR="00961E25" w:rsidRDefault="00961E25" w:rsidP="00961E25">
      <w:pPr>
        <w:ind w:left="-142" w:firstLine="567"/>
        <w:jc w:val="both"/>
      </w:pPr>
    </w:p>
    <w:p w14:paraId="638FF24D" w14:textId="77777777" w:rsidR="00961E25" w:rsidRDefault="00961E25" w:rsidP="00961E25">
      <w:pPr>
        <w:ind w:left="-142" w:firstLine="567"/>
        <w:jc w:val="both"/>
      </w:pPr>
    </w:p>
    <w:p w14:paraId="244F65CA" w14:textId="77777777" w:rsidR="00961E25" w:rsidRDefault="00961E25" w:rsidP="00961E25">
      <w:pPr>
        <w:ind w:left="-142" w:firstLine="567"/>
        <w:jc w:val="both"/>
      </w:pPr>
    </w:p>
    <w:p w14:paraId="1500CCDA" w14:textId="77777777" w:rsidR="00961E25" w:rsidRDefault="00961E25" w:rsidP="00961E25">
      <w:pPr>
        <w:ind w:left="-142" w:firstLine="567"/>
        <w:jc w:val="both"/>
      </w:pPr>
    </w:p>
    <w:p w14:paraId="5ABF9232" w14:textId="77777777" w:rsidR="00961E25" w:rsidRDefault="00961E25" w:rsidP="00C2416B">
      <w:pPr>
        <w:ind w:firstLine="708"/>
        <w:jc w:val="center"/>
        <w:rPr>
          <w:b/>
        </w:rPr>
      </w:pPr>
      <w:r w:rsidRPr="006F0006">
        <w:rPr>
          <w:b/>
        </w:rPr>
        <w:t xml:space="preserve">Глава </w:t>
      </w:r>
      <w:r>
        <w:rPr>
          <w:b/>
        </w:rPr>
        <w:t xml:space="preserve">поселка </w:t>
      </w:r>
      <w:r>
        <w:rPr>
          <w:b/>
        </w:rPr>
        <w:tab/>
      </w:r>
      <w:r>
        <w:rPr>
          <w:b/>
        </w:rPr>
        <w:tab/>
        <w:t xml:space="preserve">                                                              Г.Ш. Петровская</w:t>
      </w:r>
    </w:p>
    <w:p w14:paraId="0258818D" w14:textId="77777777" w:rsidR="00961E25" w:rsidRDefault="00961E25" w:rsidP="00961E25">
      <w:pPr>
        <w:rPr>
          <w:b/>
        </w:rPr>
      </w:pPr>
    </w:p>
    <w:p w14:paraId="186EBB97" w14:textId="77777777" w:rsidR="00961E25" w:rsidRDefault="00961E25" w:rsidP="00961E25"/>
    <w:p w14:paraId="6B1F60A1" w14:textId="77777777" w:rsidR="00961E25" w:rsidRDefault="00961E25" w:rsidP="00961E25">
      <w:pPr>
        <w:pStyle w:val="af2"/>
        <w:ind w:left="426"/>
        <w:jc w:val="both"/>
      </w:pPr>
    </w:p>
    <w:p w14:paraId="60E03D92" w14:textId="478CAA08" w:rsidR="00961E25" w:rsidRDefault="00961E25" w:rsidP="00C2416B">
      <w:pPr>
        <w:jc w:val="both"/>
      </w:pPr>
    </w:p>
    <w:p w14:paraId="77479C66" w14:textId="4121A2FC" w:rsidR="00961E25" w:rsidRDefault="00961E25" w:rsidP="00243C4F">
      <w:pPr>
        <w:jc w:val="both"/>
      </w:pPr>
    </w:p>
    <w:p w14:paraId="42767C8E" w14:textId="77777777" w:rsidR="00243C4F" w:rsidRDefault="00243C4F" w:rsidP="00243C4F">
      <w:pPr>
        <w:jc w:val="both"/>
      </w:pPr>
    </w:p>
    <w:p w14:paraId="1147DB1C" w14:textId="77777777" w:rsidR="00961E25" w:rsidRPr="007844A3" w:rsidRDefault="00961E25" w:rsidP="00C2416B">
      <w:pPr>
        <w:pStyle w:val="af2"/>
        <w:ind w:left="426" w:firstLine="5386"/>
        <w:jc w:val="right"/>
        <w:rPr>
          <w:b/>
          <w:bCs/>
        </w:rPr>
      </w:pPr>
      <w:r w:rsidRPr="007844A3">
        <w:rPr>
          <w:b/>
          <w:bCs/>
        </w:rPr>
        <w:lastRenderedPageBreak/>
        <w:t>Приложение № 1</w:t>
      </w:r>
    </w:p>
    <w:p w14:paraId="0CAD83F0" w14:textId="77777777" w:rsidR="00961E25" w:rsidRPr="007844A3" w:rsidRDefault="00961E25" w:rsidP="00C2416B">
      <w:pPr>
        <w:pStyle w:val="af2"/>
        <w:ind w:left="426" w:firstLine="5386"/>
        <w:jc w:val="right"/>
        <w:rPr>
          <w:b/>
          <w:bCs/>
        </w:rPr>
      </w:pPr>
      <w:r w:rsidRPr="007844A3">
        <w:rPr>
          <w:b/>
          <w:bCs/>
        </w:rPr>
        <w:t>к Постановлению администрации</w:t>
      </w:r>
    </w:p>
    <w:p w14:paraId="77AB3B97" w14:textId="77777777" w:rsidR="00961E25" w:rsidRPr="007844A3" w:rsidRDefault="00961E25" w:rsidP="00C2416B">
      <w:pPr>
        <w:pStyle w:val="af2"/>
        <w:ind w:left="426" w:firstLine="5386"/>
        <w:jc w:val="right"/>
        <w:rPr>
          <w:b/>
          <w:bCs/>
        </w:rPr>
      </w:pPr>
      <w:r w:rsidRPr="007844A3">
        <w:rPr>
          <w:b/>
          <w:bCs/>
        </w:rPr>
        <w:t xml:space="preserve">от </w:t>
      </w:r>
      <w:r>
        <w:rPr>
          <w:b/>
          <w:bCs/>
        </w:rPr>
        <w:t>26.10.</w:t>
      </w:r>
      <w:r w:rsidRPr="007844A3">
        <w:rPr>
          <w:b/>
          <w:bCs/>
        </w:rPr>
        <w:t xml:space="preserve">2020 </w:t>
      </w:r>
      <w:r>
        <w:rPr>
          <w:b/>
          <w:bCs/>
        </w:rPr>
        <w:t>№ 306</w:t>
      </w:r>
    </w:p>
    <w:p w14:paraId="7F1A12E7" w14:textId="77777777" w:rsidR="00961E25" w:rsidRDefault="00961E25" w:rsidP="00C2416B">
      <w:pPr>
        <w:pStyle w:val="af2"/>
        <w:ind w:left="426"/>
        <w:jc w:val="right"/>
      </w:pPr>
    </w:p>
    <w:p w14:paraId="26541C49" w14:textId="77777777" w:rsidR="00961E25" w:rsidRDefault="00961E25" w:rsidP="00C2416B">
      <w:pPr>
        <w:ind w:firstLine="5245"/>
        <w:jc w:val="right"/>
      </w:pPr>
    </w:p>
    <w:p w14:paraId="03CDD372" w14:textId="77777777" w:rsidR="00961E25" w:rsidRDefault="00961E25" w:rsidP="00C2416B">
      <w:pPr>
        <w:ind w:firstLine="5245"/>
        <w:jc w:val="right"/>
      </w:pPr>
      <w:r w:rsidRPr="001929DA">
        <w:t xml:space="preserve">Приложение № 7 </w:t>
      </w:r>
    </w:p>
    <w:p w14:paraId="0A35755D" w14:textId="77777777" w:rsidR="00961E25" w:rsidRDefault="00961E25" w:rsidP="00C2416B">
      <w:pPr>
        <w:ind w:firstLine="5245"/>
        <w:jc w:val="right"/>
      </w:pPr>
      <w:r w:rsidRPr="001929DA">
        <w:t xml:space="preserve">к Порядку предоставления субсидий для </w:t>
      </w:r>
    </w:p>
    <w:p w14:paraId="3FE4260F" w14:textId="77777777" w:rsidR="00961E25" w:rsidRDefault="00961E25" w:rsidP="00C2416B">
      <w:pPr>
        <w:ind w:firstLine="5245"/>
        <w:jc w:val="right"/>
      </w:pPr>
      <w:r w:rsidRPr="001929DA">
        <w:t xml:space="preserve">субсидирования части затрат субъектов </w:t>
      </w:r>
    </w:p>
    <w:p w14:paraId="2E94ECE9" w14:textId="1DED8687" w:rsidR="00961E25" w:rsidRDefault="00961E25" w:rsidP="00C2416B">
      <w:pPr>
        <w:ind w:firstLine="5245"/>
        <w:jc w:val="right"/>
      </w:pPr>
      <w:r w:rsidRPr="001929DA">
        <w:t xml:space="preserve">малого </w:t>
      </w:r>
      <w:r w:rsidR="00243C4F" w:rsidRPr="001929DA">
        <w:t>и среднего</w:t>
      </w:r>
      <w:r>
        <w:t xml:space="preserve"> предпринимательства, </w:t>
      </w:r>
    </w:p>
    <w:p w14:paraId="225169DB" w14:textId="77777777" w:rsidR="00961E25" w:rsidRDefault="00961E25" w:rsidP="00C2416B">
      <w:pPr>
        <w:ind w:firstLine="5245"/>
        <w:jc w:val="right"/>
      </w:pPr>
      <w:r>
        <w:t xml:space="preserve">осуществляющих деятельность в сфере </w:t>
      </w:r>
    </w:p>
    <w:p w14:paraId="2856CDC7" w14:textId="77777777" w:rsidR="00961E25" w:rsidRDefault="00961E25" w:rsidP="00C2416B">
      <w:pPr>
        <w:ind w:firstLine="5245"/>
        <w:jc w:val="right"/>
      </w:pPr>
      <w:r>
        <w:t>социального предпринимательства</w:t>
      </w:r>
    </w:p>
    <w:p w14:paraId="25210F41" w14:textId="77777777" w:rsidR="00961E25" w:rsidRDefault="00961E25" w:rsidP="00C2416B">
      <w:pPr>
        <w:ind w:firstLine="5245"/>
        <w:jc w:val="right"/>
      </w:pPr>
    </w:p>
    <w:p w14:paraId="005300CA" w14:textId="77777777" w:rsidR="00961E25" w:rsidRPr="009B7E1D" w:rsidRDefault="00961E25" w:rsidP="00C2416B">
      <w:pPr>
        <w:jc w:val="right"/>
        <w:rPr>
          <w:sz w:val="28"/>
          <w:szCs w:val="28"/>
        </w:rPr>
      </w:pPr>
      <w:r w:rsidRPr="009B7E1D">
        <w:rPr>
          <w:sz w:val="28"/>
          <w:szCs w:val="28"/>
        </w:rPr>
        <w:t>Типовая форма соглашения о предоставлении субсидии</w:t>
      </w:r>
    </w:p>
    <w:p w14:paraId="0B520680" w14:textId="77777777" w:rsidR="00961E25" w:rsidRDefault="00961E25" w:rsidP="00C2416B">
      <w:pPr>
        <w:jc w:val="right"/>
      </w:pPr>
      <w:r>
        <w:t>П. Айхал</w:t>
      </w:r>
    </w:p>
    <w:p w14:paraId="64D00A0E" w14:textId="77777777" w:rsidR="00961E25" w:rsidRDefault="00961E25" w:rsidP="00961E25">
      <w:r>
        <w:t>(Дата заключения)</w:t>
      </w:r>
      <w:r>
        <w:tab/>
      </w:r>
      <w:r>
        <w:tab/>
      </w:r>
      <w:r>
        <w:tab/>
      </w:r>
      <w:r>
        <w:tab/>
      </w:r>
      <w:r>
        <w:tab/>
      </w:r>
      <w:r>
        <w:tab/>
      </w:r>
      <w:r>
        <w:tab/>
        <w:t>№ (номер документа)</w:t>
      </w:r>
    </w:p>
    <w:p w14:paraId="1C1EB417" w14:textId="77777777" w:rsidR="00961E25" w:rsidRDefault="00961E25" w:rsidP="00961E25"/>
    <w:p w14:paraId="60EF87F5" w14:textId="77777777" w:rsidR="00961E25" w:rsidRDefault="00961E25" w:rsidP="00961E25">
      <w:pPr>
        <w:jc w:val="both"/>
      </w:pPr>
      <w:r>
        <w:t>(Наименование Предоставителя), именуемый в дальнейшем «(Сокращение Предоставителя)» в лице (Должность уполномоченного лица со стороны Предоставителя ) (ФИО уполномоченного лица со стороны Предоставителя), действующего на основании (_______________) и (наименование получателя), именуемый в дальнейшем «Получатель», в лице (Должность уполномоченного лица со стороны Получателя) (ФИО уполномоченного лица со стороны Получателя), действующего на основании (_____________), далее именуемые «Стороны», в соответствии с Бюджетом Российской Федерации,____________________(далее правила предоставления субсидий), заключили настоящее соглашение о ниже следующем.</w:t>
      </w:r>
    </w:p>
    <w:p w14:paraId="603FA548" w14:textId="77777777" w:rsidR="00961E25" w:rsidRDefault="00961E25" w:rsidP="00961E25"/>
    <w:p w14:paraId="04B4AED9" w14:textId="77777777" w:rsidR="00961E25" w:rsidRPr="009B7E1D" w:rsidRDefault="00961E25" w:rsidP="008B3CA3">
      <w:pPr>
        <w:pStyle w:val="af2"/>
        <w:numPr>
          <w:ilvl w:val="0"/>
          <w:numId w:val="38"/>
        </w:numPr>
        <w:spacing w:after="160" w:line="259" w:lineRule="auto"/>
        <w:jc w:val="center"/>
        <w:rPr>
          <w:b/>
          <w:bCs/>
        </w:rPr>
      </w:pPr>
      <w:r w:rsidRPr="009B7E1D">
        <w:rPr>
          <w:b/>
          <w:bCs/>
        </w:rPr>
        <w:t>Предмет соглашения</w:t>
      </w:r>
    </w:p>
    <w:p w14:paraId="22A47FB1" w14:textId="77777777" w:rsidR="00961E25" w:rsidRDefault="00961E25" w:rsidP="00961E25">
      <w:pPr>
        <w:pStyle w:val="af2"/>
        <w:ind w:left="1080"/>
      </w:pPr>
    </w:p>
    <w:p w14:paraId="1BC3805F" w14:textId="77777777" w:rsidR="00961E25" w:rsidRDefault="00961E25" w:rsidP="008B3CA3">
      <w:pPr>
        <w:pStyle w:val="af2"/>
        <w:numPr>
          <w:ilvl w:val="1"/>
          <w:numId w:val="38"/>
        </w:numPr>
        <w:spacing w:after="160" w:line="259" w:lineRule="auto"/>
        <w:ind w:left="426" w:hanging="426"/>
      </w:pPr>
      <w:r>
        <w:t>Предметом настоящего Соглашения является предоставление в 20_______году /20___-20__годах субсидий:</w:t>
      </w:r>
    </w:p>
    <w:p w14:paraId="36207289" w14:textId="77777777" w:rsidR="00961E25" w:rsidRDefault="00961E25" w:rsidP="008B3CA3">
      <w:pPr>
        <w:pStyle w:val="af2"/>
        <w:numPr>
          <w:ilvl w:val="2"/>
          <w:numId w:val="38"/>
        </w:numPr>
        <w:spacing w:after="160" w:line="259" w:lineRule="auto"/>
        <w:ind w:left="426" w:hanging="426"/>
      </w:pPr>
      <w:r>
        <w:t>В целях возмещения _______________________________Получателя, связанных с_______________(далее Субсидия);</w:t>
      </w:r>
    </w:p>
    <w:p w14:paraId="15D6CA30" w14:textId="77777777" w:rsidR="00961E25" w:rsidRDefault="00961E25" w:rsidP="008B3CA3">
      <w:pPr>
        <w:pStyle w:val="af2"/>
        <w:numPr>
          <w:ilvl w:val="2"/>
          <w:numId w:val="38"/>
        </w:numPr>
        <w:spacing w:after="160" w:line="259" w:lineRule="auto"/>
        <w:ind w:left="426" w:hanging="426"/>
      </w:pPr>
      <w:r>
        <w:t>В целях реализации Получателем следующих проектов (мероприятий):</w:t>
      </w:r>
    </w:p>
    <w:p w14:paraId="6C1753CC" w14:textId="77777777" w:rsidR="00961E25" w:rsidRDefault="00961E25" w:rsidP="00961E25">
      <w:pPr>
        <w:pStyle w:val="af2"/>
        <w:ind w:left="426" w:hanging="426"/>
      </w:pPr>
    </w:p>
    <w:p w14:paraId="55F6BA6F" w14:textId="77777777" w:rsidR="00961E25" w:rsidRPr="009B7E1D" w:rsidRDefault="00961E25" w:rsidP="008B3CA3">
      <w:pPr>
        <w:pStyle w:val="af2"/>
        <w:numPr>
          <w:ilvl w:val="0"/>
          <w:numId w:val="38"/>
        </w:numPr>
        <w:spacing w:after="160" w:line="259" w:lineRule="auto"/>
        <w:ind w:left="426" w:hanging="426"/>
        <w:jc w:val="center"/>
        <w:rPr>
          <w:b/>
          <w:bCs/>
        </w:rPr>
      </w:pPr>
      <w:r w:rsidRPr="009B7E1D">
        <w:rPr>
          <w:b/>
          <w:bCs/>
        </w:rPr>
        <w:t>Финансовое обеспечение предоставления Субсидии</w:t>
      </w:r>
    </w:p>
    <w:p w14:paraId="755B21F1" w14:textId="77777777" w:rsidR="00961E25" w:rsidRDefault="00961E25" w:rsidP="008B3CA3">
      <w:pPr>
        <w:pStyle w:val="af2"/>
        <w:numPr>
          <w:ilvl w:val="1"/>
          <w:numId w:val="38"/>
        </w:numPr>
        <w:spacing w:after="160" w:line="259" w:lineRule="auto"/>
        <w:ind w:left="426" w:hanging="426"/>
      </w:pPr>
      <w:r>
        <w:t>Субсидия предоставляется на цели, указанные в разделе 1 настоящего Соглашения, в следующем размере:________________________________(размер субсидии по годам в разрезе КБК с копейками)</w:t>
      </w:r>
    </w:p>
    <w:p w14:paraId="443210CA" w14:textId="77777777" w:rsidR="00961E25" w:rsidRPr="009B7E1D" w:rsidRDefault="00961E25" w:rsidP="008B3CA3">
      <w:pPr>
        <w:pStyle w:val="af2"/>
        <w:numPr>
          <w:ilvl w:val="0"/>
          <w:numId w:val="38"/>
        </w:numPr>
        <w:spacing w:after="160" w:line="259" w:lineRule="auto"/>
        <w:ind w:left="426" w:hanging="426"/>
        <w:jc w:val="center"/>
        <w:rPr>
          <w:b/>
          <w:bCs/>
        </w:rPr>
      </w:pPr>
      <w:r w:rsidRPr="009B7E1D">
        <w:rPr>
          <w:b/>
          <w:bCs/>
        </w:rPr>
        <w:t>Условия и порядок предоставления Субсидии</w:t>
      </w:r>
    </w:p>
    <w:p w14:paraId="4FBAE122" w14:textId="77777777" w:rsidR="00961E25" w:rsidRDefault="00961E25" w:rsidP="008B3CA3">
      <w:pPr>
        <w:pStyle w:val="af2"/>
        <w:numPr>
          <w:ilvl w:val="1"/>
          <w:numId w:val="38"/>
        </w:numPr>
        <w:spacing w:after="160" w:line="259" w:lineRule="auto"/>
        <w:ind w:left="426" w:hanging="426"/>
      </w:pPr>
      <w:r>
        <w:t>Субсидия предоставляется в соответствии с Правилами предоставления субсидии:</w:t>
      </w:r>
    </w:p>
    <w:p w14:paraId="4F5BC7B1" w14:textId="77777777" w:rsidR="00961E25" w:rsidRDefault="00961E25" w:rsidP="008B3CA3">
      <w:pPr>
        <w:pStyle w:val="af2"/>
        <w:numPr>
          <w:ilvl w:val="2"/>
          <w:numId w:val="38"/>
        </w:numPr>
        <w:spacing w:after="160" w:line="259" w:lineRule="auto"/>
        <w:ind w:left="426" w:hanging="426"/>
      </w:pPr>
      <w:r>
        <w:lastRenderedPageBreak/>
        <w:t xml:space="preserve">На цели, указанные в разделе </w:t>
      </w:r>
      <w:r>
        <w:rPr>
          <w:lang w:val="en-US"/>
        </w:rPr>
        <w:t>I</w:t>
      </w:r>
      <w:r>
        <w:t xml:space="preserve">  настоящего Соглашения;</w:t>
      </w:r>
    </w:p>
    <w:p w14:paraId="0F08B230" w14:textId="77777777" w:rsidR="00961E25" w:rsidRDefault="00961E25" w:rsidP="008B3CA3">
      <w:pPr>
        <w:pStyle w:val="af2"/>
        <w:numPr>
          <w:ilvl w:val="2"/>
          <w:numId w:val="38"/>
        </w:numPr>
        <w:spacing w:after="160" w:line="259" w:lineRule="auto"/>
        <w:ind w:left="426" w:hanging="426"/>
      </w:pPr>
      <w:r>
        <w:t>При предоставлении Получателем __________________документов, подтверждающих факт произведенных Получателем, на возмещение которых предоставляется Субсидия в соответствии с Правилами предоставления субсидии и настоящим Соглашением, а также иных документов, определенных в приложении № 1 к настоящему Соглашению, являющемуся неотъемлемой частью настоящего Соглашения;</w:t>
      </w:r>
    </w:p>
    <w:p w14:paraId="5BA88998" w14:textId="77777777" w:rsidR="00961E25" w:rsidRDefault="00961E25" w:rsidP="008B3CA3">
      <w:pPr>
        <w:pStyle w:val="af2"/>
        <w:numPr>
          <w:ilvl w:val="1"/>
          <w:numId w:val="38"/>
        </w:numPr>
        <w:spacing w:after="160" w:line="259" w:lineRule="auto"/>
        <w:ind w:left="426" w:hanging="426"/>
      </w:pPr>
      <w:r>
        <w:t>Субсидия предоставляется при соблюдении иных условий, в том числе:_________</w:t>
      </w:r>
    </w:p>
    <w:p w14:paraId="6BB361DC" w14:textId="77777777" w:rsidR="00961E25" w:rsidRDefault="00961E25" w:rsidP="008B3CA3">
      <w:pPr>
        <w:pStyle w:val="af2"/>
        <w:numPr>
          <w:ilvl w:val="1"/>
          <w:numId w:val="38"/>
        </w:numPr>
        <w:spacing w:after="160" w:line="259" w:lineRule="auto"/>
        <w:ind w:left="426" w:hanging="426"/>
      </w:pPr>
      <w:r>
        <w:t>Перечисление Субсидии осуществляется ______________на счет Получателя, открытый в (наименование банка Получателя), не позднее ___________ рабочего дня следующего за днем представления Получателем ______________ документов, указанных в пункте 3.1.2 настоящего соглашения</w:t>
      </w:r>
    </w:p>
    <w:p w14:paraId="5BBE265D" w14:textId="77777777" w:rsidR="00961E25" w:rsidRDefault="00961E25" w:rsidP="008B3CA3">
      <w:pPr>
        <w:pStyle w:val="af2"/>
        <w:numPr>
          <w:ilvl w:val="1"/>
          <w:numId w:val="38"/>
        </w:numPr>
        <w:spacing w:after="160" w:line="259" w:lineRule="auto"/>
        <w:ind w:left="426" w:hanging="426"/>
      </w:pPr>
      <w:r>
        <w:t>Условием предоставления Субсидии является согласие Получателя на осуществление органом муниципального финансового контроля и органами государственного финансового контроля проверок соблюдения Получателем условий, целей и порядка предоставления Субсидии. Выражение согласия Получателя на осуществление указанных проверок осуществляется путем подписания настоящего Соглашения.</w:t>
      </w:r>
    </w:p>
    <w:p w14:paraId="28D297ED" w14:textId="77777777" w:rsidR="00961E25" w:rsidRPr="009B7E1D" w:rsidRDefault="00961E25" w:rsidP="008B3CA3">
      <w:pPr>
        <w:pStyle w:val="af2"/>
        <w:numPr>
          <w:ilvl w:val="0"/>
          <w:numId w:val="38"/>
        </w:numPr>
        <w:spacing w:after="160" w:line="259" w:lineRule="auto"/>
        <w:ind w:left="426" w:hanging="426"/>
        <w:jc w:val="center"/>
        <w:rPr>
          <w:b/>
          <w:bCs/>
        </w:rPr>
      </w:pPr>
      <w:r w:rsidRPr="009B7E1D">
        <w:rPr>
          <w:b/>
          <w:bCs/>
        </w:rPr>
        <w:t>Взаимодействие Сторон</w:t>
      </w:r>
    </w:p>
    <w:p w14:paraId="321B2648" w14:textId="77777777" w:rsidR="00961E25" w:rsidRDefault="00961E25" w:rsidP="008B3CA3">
      <w:pPr>
        <w:pStyle w:val="af2"/>
        <w:numPr>
          <w:ilvl w:val="1"/>
          <w:numId w:val="38"/>
        </w:numPr>
        <w:spacing w:after="160" w:line="259" w:lineRule="auto"/>
        <w:ind w:left="426" w:hanging="426"/>
      </w:pPr>
      <w:r>
        <w:t>(Предоставитель) обязуется:</w:t>
      </w:r>
    </w:p>
    <w:p w14:paraId="5698610F" w14:textId="77777777" w:rsidR="00961E25" w:rsidRDefault="00961E25" w:rsidP="008B3CA3">
      <w:pPr>
        <w:pStyle w:val="af2"/>
        <w:numPr>
          <w:ilvl w:val="2"/>
          <w:numId w:val="38"/>
        </w:numPr>
        <w:spacing w:after="160" w:line="259" w:lineRule="auto"/>
        <w:ind w:left="426" w:hanging="426"/>
      </w:pPr>
      <w:r>
        <w:t xml:space="preserve">Обеспечить предоставление Субсидии в соответствии с разделом </w:t>
      </w:r>
      <w:r>
        <w:rPr>
          <w:lang w:val="en-US"/>
        </w:rPr>
        <w:t>III</w:t>
      </w:r>
      <w:r>
        <w:t xml:space="preserve"> настоящего Соглашения;</w:t>
      </w:r>
    </w:p>
    <w:p w14:paraId="2ED0728A" w14:textId="77777777" w:rsidR="00961E25" w:rsidRDefault="00961E25" w:rsidP="008B3CA3">
      <w:pPr>
        <w:pStyle w:val="af2"/>
        <w:numPr>
          <w:ilvl w:val="2"/>
          <w:numId w:val="38"/>
        </w:numPr>
        <w:spacing w:after="160" w:line="259" w:lineRule="auto"/>
        <w:ind w:left="426" w:hanging="426"/>
      </w:pPr>
      <w:r>
        <w:t>Осуществлять проверку предоставляемых Получателем документов, указанных в пункте(ах)__ настоящего Соглашения, в том числе на соответствие их Правилам предоставления субсидии,</w:t>
      </w:r>
      <w:r w:rsidRPr="008235AC">
        <w:t xml:space="preserve"> </w:t>
      </w:r>
      <w:r w:rsidRPr="008235AC">
        <w:tab/>
      </w:r>
      <w:r>
        <w:t>в течение____ рабочих дней со дня их получения от получателя;</w:t>
      </w:r>
    </w:p>
    <w:p w14:paraId="0DC6D5CD" w14:textId="77777777" w:rsidR="00961E25" w:rsidRDefault="00961E25" w:rsidP="008B3CA3">
      <w:pPr>
        <w:pStyle w:val="af2"/>
        <w:numPr>
          <w:ilvl w:val="2"/>
          <w:numId w:val="38"/>
        </w:numPr>
        <w:spacing w:after="160" w:line="259" w:lineRule="auto"/>
        <w:ind w:left="426" w:hanging="426"/>
      </w:pPr>
      <w:r>
        <w:t>Обеспечивать перечисление Субсидии на счет Получателя, указанный в разделе___ настоящего Соглашения, в соответствии с пунктом ___ настоящего Соглашения;</w:t>
      </w:r>
    </w:p>
    <w:p w14:paraId="2004DFC2" w14:textId="77777777" w:rsidR="00961E25" w:rsidRDefault="00961E25" w:rsidP="008B3CA3">
      <w:pPr>
        <w:pStyle w:val="af2"/>
        <w:numPr>
          <w:ilvl w:val="2"/>
          <w:numId w:val="38"/>
        </w:numPr>
        <w:spacing w:after="160" w:line="259" w:lineRule="auto"/>
        <w:ind w:left="426" w:hanging="426"/>
      </w:pPr>
      <w:r>
        <w:t>Устанавливать:</w:t>
      </w:r>
    </w:p>
    <w:p w14:paraId="7608D77C" w14:textId="77777777" w:rsidR="00961E25" w:rsidRDefault="00961E25" w:rsidP="008B3CA3">
      <w:pPr>
        <w:pStyle w:val="af2"/>
        <w:numPr>
          <w:ilvl w:val="3"/>
          <w:numId w:val="38"/>
        </w:numPr>
        <w:spacing w:after="160" w:line="259" w:lineRule="auto"/>
        <w:ind w:left="426" w:hanging="426"/>
      </w:pPr>
      <w:r>
        <w:t>Показатели результативности в приложении № ____ к настоящему Соглашению, являющемуся неотъемлемой частью настоящего Соглашения;</w:t>
      </w:r>
    </w:p>
    <w:p w14:paraId="4C3FB139" w14:textId="77777777" w:rsidR="00961E25" w:rsidRDefault="00961E25" w:rsidP="008B3CA3">
      <w:pPr>
        <w:pStyle w:val="af2"/>
        <w:numPr>
          <w:ilvl w:val="3"/>
          <w:numId w:val="38"/>
        </w:numPr>
        <w:spacing w:after="160" w:line="259" w:lineRule="auto"/>
        <w:ind w:left="426" w:hanging="426"/>
      </w:pPr>
      <w:r>
        <w:t>Иные показатели:</w:t>
      </w:r>
    </w:p>
    <w:p w14:paraId="427EB73E" w14:textId="77777777" w:rsidR="00961E25" w:rsidRDefault="00961E25" w:rsidP="008B3CA3">
      <w:pPr>
        <w:pStyle w:val="af2"/>
        <w:numPr>
          <w:ilvl w:val="2"/>
          <w:numId w:val="38"/>
        </w:numPr>
        <w:spacing w:after="160" w:line="259" w:lineRule="auto"/>
        <w:ind w:left="426" w:hanging="426"/>
      </w:pPr>
      <w:r>
        <w:t>Осуществлять оценку достижения Получателем показателей результативности и (или) иных показателей, установленных Правилами предоставления субсидий или (Сокращение Предоставителя) в соответствии с пунктом____ настоящего Соглашения на основании:</w:t>
      </w:r>
    </w:p>
    <w:p w14:paraId="12488FB5" w14:textId="77777777" w:rsidR="00961E25" w:rsidRDefault="00961E25" w:rsidP="008B3CA3">
      <w:pPr>
        <w:pStyle w:val="af2"/>
        <w:numPr>
          <w:ilvl w:val="3"/>
          <w:numId w:val="38"/>
        </w:numPr>
        <w:spacing w:after="160" w:line="259" w:lineRule="auto"/>
        <w:ind w:left="426" w:hanging="426"/>
      </w:pPr>
      <w:r>
        <w:t>Отчета(ов) о достижении значений показателей результативности по форме, установленной в приложении №_______к настоящему Соглашению, являющейся неотъемлемой частью настоящего Соглашения, представленного(ых) в соответствии с пунктом 4.3.3.1. настоящего Соглашения;</w:t>
      </w:r>
    </w:p>
    <w:p w14:paraId="04BDBF7D" w14:textId="77777777" w:rsidR="00961E25" w:rsidRDefault="00961E25" w:rsidP="008B3CA3">
      <w:pPr>
        <w:pStyle w:val="af2"/>
        <w:numPr>
          <w:ilvl w:val="2"/>
          <w:numId w:val="38"/>
        </w:numPr>
        <w:spacing w:after="160" w:line="259" w:lineRule="auto"/>
        <w:ind w:left="426" w:hanging="426"/>
      </w:pPr>
      <w:r>
        <w:t>Осуществлять контроль за соблюдением</w:t>
      </w:r>
      <w:r w:rsidRPr="006F4901">
        <w:t xml:space="preserve"> </w:t>
      </w:r>
      <w:r>
        <w:t>Получателем порядка, целей и условий предоставления Субсидий, установленных Правилами предоставления субсидий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14:paraId="7E67E2BE" w14:textId="77777777" w:rsidR="00961E25" w:rsidRDefault="00961E25" w:rsidP="008B3CA3">
      <w:pPr>
        <w:pStyle w:val="af2"/>
        <w:numPr>
          <w:ilvl w:val="3"/>
          <w:numId w:val="38"/>
        </w:numPr>
        <w:spacing w:after="160" w:line="259" w:lineRule="auto"/>
        <w:ind w:left="426" w:hanging="426"/>
      </w:pPr>
      <w:r>
        <w:t>Документов, представленных Получателем по запросу (сокращение Предоставителя) в соответствии с пунктом___ настоящего Соглашения:</w:t>
      </w:r>
    </w:p>
    <w:p w14:paraId="72728609" w14:textId="77777777" w:rsidR="00961E25" w:rsidRDefault="00961E25" w:rsidP="008B3CA3">
      <w:pPr>
        <w:pStyle w:val="af2"/>
        <w:numPr>
          <w:ilvl w:val="2"/>
          <w:numId w:val="38"/>
        </w:numPr>
        <w:spacing w:after="160" w:line="259" w:lineRule="auto"/>
        <w:ind w:left="426" w:hanging="426"/>
      </w:pPr>
      <w:r>
        <w:t>В случае установления (сокращение Предоставителя) или получения от органа государственного (муниципального) финансового контроля информации о факте(ах) нарушения Получателем порядка, целей и условий предоставления Субсидий, предусмотренных Правилами предоставления субсидий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(Сокращенное наименование Предоставителя) в размере и в сроки, определенные в указанном требовании;</w:t>
      </w:r>
    </w:p>
    <w:p w14:paraId="2E8D0094" w14:textId="77777777" w:rsidR="00961E25" w:rsidRDefault="00961E25" w:rsidP="008B3CA3">
      <w:pPr>
        <w:pStyle w:val="af2"/>
        <w:numPr>
          <w:ilvl w:val="2"/>
          <w:numId w:val="38"/>
        </w:numPr>
        <w:spacing w:after="160" w:line="259" w:lineRule="auto"/>
        <w:ind w:left="426" w:hanging="426"/>
      </w:pPr>
      <w:r>
        <w:lastRenderedPageBreak/>
        <w:t>В случае, если Получателем не достигнуты значения показателей результативности и (или) иных показателей, установленных Правилами предоставления субсидии или (Сокращение Предоставления) в соответствии с пунктом 4.1.4. настоящего соглашения, применять штрафные санкции, рассчитываемые по форме, установленной в приложении №___ к настоящему Соглашению, являющейся неотъемлемой частью настоящего Соглашения, с обязательным уведомлением Получателя в течении _____ рабочих дней с даты принятия указанного решения;</w:t>
      </w:r>
    </w:p>
    <w:p w14:paraId="725C0A99" w14:textId="77777777" w:rsidR="00961E25" w:rsidRDefault="00961E25" w:rsidP="008B3CA3">
      <w:pPr>
        <w:pStyle w:val="af2"/>
        <w:numPr>
          <w:ilvl w:val="2"/>
          <w:numId w:val="38"/>
        </w:numPr>
        <w:spacing w:after="160" w:line="259" w:lineRule="auto"/>
        <w:ind w:left="426" w:hanging="426"/>
      </w:pPr>
      <w:r>
        <w:t>Рассматривать предложения, документы и иную информацию, направленную Получателем в течение ____ рабочих дней со дня их получения и уведомлять Получателя о принятом решении (при необходимости);</w:t>
      </w:r>
    </w:p>
    <w:p w14:paraId="500F91CF" w14:textId="77777777" w:rsidR="00961E25" w:rsidRDefault="00961E25" w:rsidP="008B3CA3">
      <w:pPr>
        <w:pStyle w:val="af2"/>
        <w:numPr>
          <w:ilvl w:val="2"/>
          <w:numId w:val="38"/>
        </w:numPr>
        <w:spacing w:after="160" w:line="259" w:lineRule="auto"/>
        <w:ind w:left="426" w:hanging="426"/>
      </w:pPr>
      <w:r>
        <w:t>Направлять разъяснения Получателю по вопросам, связанным с исполнением настоящего Соглашения, в течении ____ рабочих дней со дня получения обращения Получателя в соответствии с пунктом 4.4.2 настоящего Соглашения;</w:t>
      </w:r>
    </w:p>
    <w:p w14:paraId="0059805B" w14:textId="77777777" w:rsidR="00961E25" w:rsidRDefault="00961E25" w:rsidP="008B3CA3">
      <w:pPr>
        <w:pStyle w:val="af2"/>
        <w:numPr>
          <w:ilvl w:val="2"/>
          <w:numId w:val="38"/>
        </w:numPr>
        <w:spacing w:after="160" w:line="259" w:lineRule="auto"/>
        <w:ind w:left="426" w:hanging="426"/>
      </w:pPr>
      <w:r>
        <w:t>Выполнять иные обязательства в соответствии с бюджетным законодательством Российской Федерации и Правилами предоставления субсидий, в том числе:</w:t>
      </w:r>
    </w:p>
    <w:p w14:paraId="049DC17C" w14:textId="77777777" w:rsidR="00961E25" w:rsidRDefault="00961E25" w:rsidP="008B3CA3">
      <w:pPr>
        <w:pStyle w:val="af2"/>
        <w:numPr>
          <w:ilvl w:val="1"/>
          <w:numId w:val="38"/>
        </w:numPr>
        <w:spacing w:after="160" w:line="259" w:lineRule="auto"/>
        <w:ind w:left="426" w:hanging="426"/>
      </w:pPr>
      <w:r>
        <w:t>(Сокращение Преоставителя) вправе:</w:t>
      </w:r>
    </w:p>
    <w:p w14:paraId="33145BC9" w14:textId="77777777" w:rsidR="00961E25" w:rsidRDefault="00961E25" w:rsidP="008B3CA3">
      <w:pPr>
        <w:pStyle w:val="af2"/>
        <w:numPr>
          <w:ilvl w:val="2"/>
          <w:numId w:val="38"/>
        </w:numPr>
        <w:spacing w:after="160" w:line="259" w:lineRule="auto"/>
        <w:ind w:left="426" w:hanging="426"/>
      </w:pPr>
      <w:r>
        <w:t>Принимать решения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Субсидии, а так же  увеличение размера Субсидии, указанных в пуктах 2.1 настоящего Соглашения и при условии предоставления Получателем информации, содержащей  - экономическое обоснование данного изменения;</w:t>
      </w:r>
    </w:p>
    <w:p w14:paraId="2F11F68A" w14:textId="77777777" w:rsidR="00961E25" w:rsidRDefault="00961E25" w:rsidP="008B3CA3">
      <w:pPr>
        <w:pStyle w:val="af2"/>
        <w:numPr>
          <w:ilvl w:val="2"/>
          <w:numId w:val="38"/>
        </w:numPr>
        <w:spacing w:after="160" w:line="259" w:lineRule="auto"/>
        <w:ind w:left="426" w:hanging="426"/>
      </w:pPr>
      <w:r>
        <w:t>Приостанавливать предоставление Субсидии в случае установления (Сокращение Преоставителя) или получения от органа государственного финансового контроля информации о факте(ах) нарушения Получателем порядка, целей и условий предоставления Субсидий,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не6 позднее _____ рабочего дня с даты принятия решения о приостановлении;</w:t>
      </w:r>
    </w:p>
    <w:p w14:paraId="5F2BC87C" w14:textId="77777777" w:rsidR="00961E25" w:rsidRDefault="00961E25" w:rsidP="008B3CA3">
      <w:pPr>
        <w:pStyle w:val="af2"/>
        <w:numPr>
          <w:ilvl w:val="2"/>
          <w:numId w:val="38"/>
        </w:numPr>
        <w:spacing w:after="160" w:line="259" w:lineRule="auto"/>
        <w:ind w:left="426" w:hanging="426"/>
      </w:pPr>
      <w:r>
        <w:t>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в соответствии с пунктом ___ настоящего Соглашения;</w:t>
      </w:r>
    </w:p>
    <w:p w14:paraId="2DB73605" w14:textId="77777777" w:rsidR="00961E25" w:rsidRDefault="00961E25" w:rsidP="008B3CA3">
      <w:pPr>
        <w:pStyle w:val="af2"/>
        <w:numPr>
          <w:ilvl w:val="2"/>
          <w:numId w:val="38"/>
        </w:numPr>
        <w:spacing w:after="160" w:line="259" w:lineRule="auto"/>
        <w:ind w:left="426" w:hanging="426"/>
      </w:pPr>
      <w:r>
        <w:t>Осуществлять иные права в соответствии с бюджетным законодательством Российской Федерации и Правилами предоставления субсидии, в том числе:</w:t>
      </w:r>
    </w:p>
    <w:p w14:paraId="68A02E70" w14:textId="77777777" w:rsidR="00961E25" w:rsidRDefault="00961E25" w:rsidP="008B3CA3">
      <w:pPr>
        <w:pStyle w:val="af2"/>
        <w:numPr>
          <w:ilvl w:val="1"/>
          <w:numId w:val="38"/>
        </w:numPr>
        <w:spacing w:after="160" w:line="259" w:lineRule="auto"/>
        <w:ind w:left="426" w:hanging="426"/>
      </w:pPr>
      <w:r>
        <w:t>Получатель обязуется:</w:t>
      </w:r>
    </w:p>
    <w:p w14:paraId="6422699C" w14:textId="77777777" w:rsidR="00961E25" w:rsidRDefault="00961E25" w:rsidP="008B3CA3">
      <w:pPr>
        <w:pStyle w:val="af2"/>
        <w:numPr>
          <w:ilvl w:val="2"/>
          <w:numId w:val="38"/>
        </w:numPr>
        <w:spacing w:after="160" w:line="259" w:lineRule="auto"/>
        <w:ind w:left="426" w:hanging="426"/>
      </w:pPr>
      <w:r>
        <w:t>Представлять Предоставителю документы, установленные в пунктом(ами) 3.1.2., ____ настоящего соглашения;</w:t>
      </w:r>
    </w:p>
    <w:p w14:paraId="173A673B" w14:textId="77777777" w:rsidR="00961E25" w:rsidRDefault="00961E25" w:rsidP="008B3CA3">
      <w:pPr>
        <w:pStyle w:val="af2"/>
        <w:numPr>
          <w:ilvl w:val="2"/>
          <w:numId w:val="38"/>
        </w:numPr>
        <w:spacing w:after="160" w:line="259" w:lineRule="auto"/>
        <w:ind w:left="426" w:hanging="426"/>
      </w:pPr>
      <w:r>
        <w:t>Обеспечивать достижение значений показателей результативности и (или) иных  показателей, установленных Правилами предоставления субсидий или (Сокращение Предоставителя) в соответствии с пунктом 4.1.4 настоящего Соглашения;</w:t>
      </w:r>
    </w:p>
    <w:p w14:paraId="369708F1" w14:textId="77777777" w:rsidR="00961E25" w:rsidRDefault="00961E25" w:rsidP="008B3CA3">
      <w:pPr>
        <w:pStyle w:val="af2"/>
        <w:numPr>
          <w:ilvl w:val="2"/>
          <w:numId w:val="38"/>
        </w:numPr>
        <w:spacing w:after="160" w:line="259" w:lineRule="auto"/>
        <w:ind w:left="426" w:hanging="426"/>
      </w:pPr>
      <w:r>
        <w:t>Представлять (Сокращение Предоставителя):</w:t>
      </w:r>
    </w:p>
    <w:p w14:paraId="5B3EDC77" w14:textId="77777777" w:rsidR="00961E25" w:rsidRDefault="00961E25" w:rsidP="008B3CA3">
      <w:pPr>
        <w:pStyle w:val="af2"/>
        <w:numPr>
          <w:ilvl w:val="3"/>
          <w:numId w:val="38"/>
        </w:numPr>
        <w:spacing w:after="160" w:line="259" w:lineRule="auto"/>
        <w:ind w:left="426" w:hanging="426"/>
      </w:pPr>
      <w:r>
        <w:t>Отчет о достижении значений показателей результативности в соответствии с пунктом ___ настоящего Соглашения не позднее  ____ рабочего дня, следующего за отчетным ____;</w:t>
      </w:r>
    </w:p>
    <w:p w14:paraId="159CB60C" w14:textId="77777777" w:rsidR="00961E25" w:rsidRDefault="00961E25" w:rsidP="008B3CA3">
      <w:pPr>
        <w:pStyle w:val="af2"/>
        <w:numPr>
          <w:ilvl w:val="3"/>
          <w:numId w:val="38"/>
        </w:numPr>
        <w:spacing w:after="160" w:line="259" w:lineRule="auto"/>
        <w:ind w:left="426" w:hanging="426"/>
      </w:pPr>
      <w:r>
        <w:t>Иные отчеты:</w:t>
      </w:r>
    </w:p>
    <w:p w14:paraId="3800A4A8" w14:textId="77777777" w:rsidR="00961E25" w:rsidRDefault="00961E25" w:rsidP="008B3CA3">
      <w:pPr>
        <w:pStyle w:val="af2"/>
        <w:numPr>
          <w:ilvl w:val="2"/>
          <w:numId w:val="38"/>
        </w:numPr>
        <w:spacing w:after="160" w:line="259" w:lineRule="auto"/>
        <w:ind w:left="426" w:hanging="426"/>
      </w:pPr>
      <w:r>
        <w:lastRenderedPageBreak/>
        <w:t>Направлять по запросу (Сокращение Предоставителя) документы и информацию, необходимую для осуществления контроля за соблюдением порядка, целей и условий предоставления Субсидии в соответствии с пунктом ___ настоящего Соглашения, в течение ____ рабочих дней со дня получения указанного запроса;</w:t>
      </w:r>
    </w:p>
    <w:p w14:paraId="0BB980A6" w14:textId="77777777" w:rsidR="00961E25" w:rsidRDefault="00961E25" w:rsidP="008B3CA3">
      <w:pPr>
        <w:pStyle w:val="af2"/>
        <w:numPr>
          <w:ilvl w:val="2"/>
          <w:numId w:val="38"/>
        </w:numPr>
        <w:spacing w:after="160" w:line="259" w:lineRule="auto"/>
        <w:ind w:left="426" w:hanging="426"/>
      </w:pPr>
      <w:r>
        <w:t>В случае получения от (Сокращение Предоставителя) требования в соответствии с пунктом _____ настоящего Соглашения:</w:t>
      </w:r>
    </w:p>
    <w:p w14:paraId="66891BF2" w14:textId="77777777" w:rsidR="00961E25" w:rsidRDefault="00961E25" w:rsidP="008B3CA3">
      <w:pPr>
        <w:pStyle w:val="af2"/>
        <w:numPr>
          <w:ilvl w:val="3"/>
          <w:numId w:val="38"/>
        </w:numPr>
        <w:spacing w:after="160" w:line="259" w:lineRule="auto"/>
        <w:ind w:left="426" w:hanging="426"/>
      </w:pPr>
      <w:r>
        <w:t>Устранять факт(ы) нарушения порядка, целей и условий предоставления Субсидии в сроки, определенные в указанном требовании;</w:t>
      </w:r>
    </w:p>
    <w:p w14:paraId="3502033C" w14:textId="77777777" w:rsidR="00961E25" w:rsidRDefault="00961E25" w:rsidP="008B3CA3">
      <w:pPr>
        <w:pStyle w:val="af2"/>
        <w:numPr>
          <w:ilvl w:val="3"/>
          <w:numId w:val="38"/>
        </w:numPr>
        <w:spacing w:after="160" w:line="259" w:lineRule="auto"/>
        <w:ind w:left="426" w:hanging="426"/>
      </w:pPr>
      <w:r>
        <w:t>Возвращать (Сокращение Предоставителя) Субсидию в размере и в сроки, определенные в указанном требовании;</w:t>
      </w:r>
    </w:p>
    <w:p w14:paraId="2942D2FD" w14:textId="77777777" w:rsidR="00961E25" w:rsidRDefault="00961E25" w:rsidP="008B3CA3">
      <w:pPr>
        <w:pStyle w:val="af2"/>
        <w:numPr>
          <w:ilvl w:val="2"/>
          <w:numId w:val="38"/>
        </w:numPr>
        <w:spacing w:after="160" w:line="259" w:lineRule="auto"/>
        <w:ind w:left="426" w:hanging="426"/>
      </w:pPr>
      <w:r>
        <w:t>Возвращать (Сокращение Предоставителя) средства в размере, определенном по форме в соответствии с приложением №___ к настоящему Соглашению, являющейся неотъемлемой частью настоящего соглашения, в случае принятия (Сокращение Предоставителя) решения о применении к Получателю штрафных санкций в соответствии с пунктом настоящего Соглашения, в срок, установленный (Сокращение Предоставителя) в уведомлении о применении штрафных санкций;</w:t>
      </w:r>
    </w:p>
    <w:p w14:paraId="03A5049D" w14:textId="77777777" w:rsidR="00961E25" w:rsidRDefault="00961E25" w:rsidP="008B3CA3">
      <w:pPr>
        <w:pStyle w:val="af2"/>
        <w:numPr>
          <w:ilvl w:val="2"/>
          <w:numId w:val="38"/>
        </w:numPr>
        <w:spacing w:after="160" w:line="259" w:lineRule="auto"/>
        <w:ind w:left="426" w:hanging="426"/>
      </w:pPr>
      <w:r>
        <w:t>Обеспечивать полноту и достоверность сведений, предоставляемых (Сокращение Предоставителя)) в соответствии с настоящим Соглашением;</w:t>
      </w:r>
    </w:p>
    <w:p w14:paraId="6CAEA032" w14:textId="77777777" w:rsidR="00961E25" w:rsidRDefault="00961E25" w:rsidP="008B3CA3">
      <w:pPr>
        <w:pStyle w:val="af2"/>
        <w:numPr>
          <w:ilvl w:val="2"/>
          <w:numId w:val="38"/>
        </w:numPr>
        <w:spacing w:after="160" w:line="259" w:lineRule="auto"/>
        <w:ind w:left="426" w:hanging="426"/>
      </w:pPr>
      <w:r>
        <w:t>Осуществлять иные права в соответствии с бюджетным законодательством Российской федерации и Правилами предоставления субсидий, в том числе:</w:t>
      </w:r>
    </w:p>
    <w:p w14:paraId="0244A1F8" w14:textId="77777777" w:rsidR="00961E25" w:rsidRDefault="00961E25" w:rsidP="008B3CA3">
      <w:pPr>
        <w:pStyle w:val="af2"/>
        <w:numPr>
          <w:ilvl w:val="1"/>
          <w:numId w:val="38"/>
        </w:numPr>
        <w:spacing w:after="160" w:line="259" w:lineRule="auto"/>
        <w:ind w:left="426" w:hanging="426"/>
      </w:pPr>
      <w:r>
        <w:t>Получатель вправе:</w:t>
      </w:r>
    </w:p>
    <w:p w14:paraId="1E0647B1" w14:textId="77777777" w:rsidR="00961E25" w:rsidRDefault="00961E25" w:rsidP="008B3CA3">
      <w:pPr>
        <w:pStyle w:val="af2"/>
        <w:numPr>
          <w:ilvl w:val="2"/>
          <w:numId w:val="38"/>
        </w:numPr>
        <w:spacing w:after="160" w:line="259" w:lineRule="auto"/>
        <w:ind w:left="426" w:hanging="426"/>
      </w:pPr>
      <w:r>
        <w:t>Направлять (Сокращение Преоставителя))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14:paraId="71F9054D" w14:textId="77777777" w:rsidR="00961E25" w:rsidRDefault="00961E25" w:rsidP="008B3CA3">
      <w:pPr>
        <w:pStyle w:val="af2"/>
        <w:numPr>
          <w:ilvl w:val="2"/>
          <w:numId w:val="38"/>
        </w:numPr>
        <w:spacing w:after="160" w:line="259" w:lineRule="auto"/>
        <w:ind w:left="426" w:hanging="426"/>
      </w:pPr>
      <w:r>
        <w:t>Обращаться к (Сокращение Предоставителя) в целях получения разъяснений в связи с исполнением настоящего Соглашения;</w:t>
      </w:r>
    </w:p>
    <w:p w14:paraId="794D4E0F" w14:textId="77777777" w:rsidR="00961E25" w:rsidRDefault="00961E25" w:rsidP="008B3CA3">
      <w:pPr>
        <w:pStyle w:val="af2"/>
        <w:numPr>
          <w:ilvl w:val="2"/>
          <w:numId w:val="38"/>
        </w:numPr>
        <w:spacing w:after="160" w:line="259" w:lineRule="auto"/>
        <w:ind w:left="426" w:hanging="426"/>
      </w:pPr>
      <w:r>
        <w:t>Осуществлять иные права в соответствии с бюджетным законодательством Российской Федерации и Правилами предоставления субсидии, в том числе:</w:t>
      </w:r>
    </w:p>
    <w:p w14:paraId="25B895A7" w14:textId="77777777" w:rsidR="00961E25" w:rsidRPr="00603393" w:rsidRDefault="00961E25" w:rsidP="008B3CA3">
      <w:pPr>
        <w:pStyle w:val="af2"/>
        <w:numPr>
          <w:ilvl w:val="0"/>
          <w:numId w:val="38"/>
        </w:numPr>
        <w:spacing w:after="160" w:line="259" w:lineRule="auto"/>
        <w:ind w:left="426" w:hanging="426"/>
        <w:jc w:val="center"/>
        <w:rPr>
          <w:b/>
          <w:bCs/>
        </w:rPr>
      </w:pPr>
      <w:r w:rsidRPr="00603393">
        <w:rPr>
          <w:b/>
          <w:bCs/>
        </w:rPr>
        <w:t>Ответственность Сторон</w:t>
      </w:r>
    </w:p>
    <w:p w14:paraId="3551F96A" w14:textId="77777777" w:rsidR="00961E25" w:rsidRDefault="00961E25" w:rsidP="008B3CA3">
      <w:pPr>
        <w:pStyle w:val="af2"/>
        <w:numPr>
          <w:ilvl w:val="1"/>
          <w:numId w:val="38"/>
        </w:numPr>
        <w:spacing w:after="160" w:line="259" w:lineRule="auto"/>
        <w:ind w:left="426" w:hanging="426"/>
      </w:pPr>
      <w: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24DA37DE" w14:textId="77777777" w:rsidR="00961E25" w:rsidRDefault="00961E25" w:rsidP="008B3CA3">
      <w:pPr>
        <w:pStyle w:val="af2"/>
        <w:numPr>
          <w:ilvl w:val="1"/>
          <w:numId w:val="38"/>
        </w:numPr>
        <w:spacing w:after="160" w:line="259" w:lineRule="auto"/>
        <w:ind w:left="426" w:hanging="426"/>
      </w:pPr>
      <w:r>
        <w:t>Иные положения об ответственности за неисполнение или ненадлежащее  исполнение Сторонами обязательств по настоящему Соглашению:</w:t>
      </w:r>
    </w:p>
    <w:p w14:paraId="629E09C0" w14:textId="77777777" w:rsidR="00961E25" w:rsidRDefault="00961E25" w:rsidP="008B3CA3">
      <w:pPr>
        <w:pStyle w:val="af2"/>
        <w:numPr>
          <w:ilvl w:val="0"/>
          <w:numId w:val="38"/>
        </w:numPr>
        <w:spacing w:after="160" w:line="259" w:lineRule="auto"/>
        <w:ind w:left="426" w:hanging="426"/>
      </w:pPr>
      <w:r>
        <w:t>Иные условия</w:t>
      </w:r>
    </w:p>
    <w:p w14:paraId="63E8FD3D" w14:textId="77777777" w:rsidR="00961E25" w:rsidRDefault="00961E25" w:rsidP="008B3CA3">
      <w:pPr>
        <w:pStyle w:val="af2"/>
        <w:numPr>
          <w:ilvl w:val="1"/>
          <w:numId w:val="38"/>
        </w:numPr>
        <w:spacing w:after="160" w:line="259" w:lineRule="auto"/>
        <w:ind w:left="426" w:hanging="426"/>
      </w:pPr>
      <w:r>
        <w:t>Иные условия по настоящему Соглашению:</w:t>
      </w:r>
    </w:p>
    <w:p w14:paraId="7C47FBFA" w14:textId="77777777" w:rsidR="00961E25" w:rsidRDefault="00961E25" w:rsidP="008B3CA3">
      <w:pPr>
        <w:pStyle w:val="af2"/>
        <w:numPr>
          <w:ilvl w:val="0"/>
          <w:numId w:val="38"/>
        </w:numPr>
        <w:spacing w:after="160" w:line="259" w:lineRule="auto"/>
        <w:ind w:left="426" w:hanging="426"/>
      </w:pPr>
      <w:r>
        <w:t>Заключительные положения</w:t>
      </w:r>
    </w:p>
    <w:p w14:paraId="709A9875" w14:textId="77777777" w:rsidR="00961E25" w:rsidRDefault="00961E25" w:rsidP="008B3CA3">
      <w:pPr>
        <w:pStyle w:val="af2"/>
        <w:numPr>
          <w:ilvl w:val="1"/>
          <w:numId w:val="38"/>
        </w:numPr>
        <w:spacing w:after="160" w:line="259" w:lineRule="auto"/>
        <w:ind w:left="426" w:hanging="426"/>
      </w:pPr>
      <w: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75D7BD68" w14:textId="77777777" w:rsidR="00961E25" w:rsidRDefault="00961E25" w:rsidP="008B3CA3">
      <w:pPr>
        <w:pStyle w:val="af2"/>
        <w:numPr>
          <w:ilvl w:val="1"/>
          <w:numId w:val="38"/>
        </w:numPr>
        <w:spacing w:after="160" w:line="259" w:lineRule="auto"/>
        <w:ind w:left="426" w:hanging="426"/>
      </w:pPr>
      <w:r>
        <w:t>Настоящее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708A3730" w14:textId="77777777" w:rsidR="00961E25" w:rsidRDefault="00961E25" w:rsidP="008B3CA3">
      <w:pPr>
        <w:pStyle w:val="af2"/>
        <w:numPr>
          <w:ilvl w:val="1"/>
          <w:numId w:val="38"/>
        </w:numPr>
        <w:spacing w:after="160" w:line="259" w:lineRule="auto"/>
        <w:ind w:left="426" w:hanging="426"/>
      </w:pPr>
      <w:r>
        <w:t>Изменение настоящего Соглашения осуществляется по соглашению Сторон и оформляется в виде дополнительного соглашения к настоящему Соглашению.</w:t>
      </w:r>
    </w:p>
    <w:p w14:paraId="017428BF" w14:textId="77777777" w:rsidR="00961E25" w:rsidRDefault="00961E25" w:rsidP="008B3CA3">
      <w:pPr>
        <w:pStyle w:val="af2"/>
        <w:numPr>
          <w:ilvl w:val="1"/>
          <w:numId w:val="38"/>
        </w:numPr>
        <w:spacing w:after="160" w:line="259" w:lineRule="auto"/>
        <w:ind w:left="426" w:hanging="426"/>
      </w:pPr>
      <w:r>
        <w:t>Расторжение настоящего Соглашения возможно в случае:</w:t>
      </w:r>
    </w:p>
    <w:p w14:paraId="604BE80C" w14:textId="77777777" w:rsidR="00961E25" w:rsidRDefault="00961E25" w:rsidP="008B3CA3">
      <w:pPr>
        <w:pStyle w:val="af2"/>
        <w:numPr>
          <w:ilvl w:val="2"/>
          <w:numId w:val="38"/>
        </w:numPr>
        <w:spacing w:after="160" w:line="259" w:lineRule="auto"/>
        <w:ind w:left="426" w:hanging="426"/>
      </w:pPr>
      <w:r>
        <w:t>Реорганизации или прекращения деятельности Получателя;</w:t>
      </w:r>
    </w:p>
    <w:p w14:paraId="5B120B32" w14:textId="77777777" w:rsidR="00961E25" w:rsidRDefault="00961E25" w:rsidP="008B3CA3">
      <w:pPr>
        <w:pStyle w:val="af2"/>
        <w:numPr>
          <w:ilvl w:val="2"/>
          <w:numId w:val="38"/>
        </w:numPr>
        <w:spacing w:after="160" w:line="259" w:lineRule="auto"/>
        <w:ind w:left="426" w:hanging="426"/>
      </w:pPr>
      <w:r>
        <w:t>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14:paraId="5E44659D" w14:textId="77777777" w:rsidR="00961E25" w:rsidRDefault="00961E25" w:rsidP="008B3CA3">
      <w:pPr>
        <w:pStyle w:val="af2"/>
        <w:numPr>
          <w:ilvl w:val="1"/>
          <w:numId w:val="38"/>
        </w:numPr>
        <w:spacing w:after="160" w:line="259" w:lineRule="auto"/>
        <w:ind w:left="426" w:hanging="426"/>
      </w:pPr>
      <w:r>
        <w:lastRenderedPageBreak/>
        <w:t>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 установленных настоящим Соглашением.</w:t>
      </w:r>
    </w:p>
    <w:p w14:paraId="00FB19D2" w14:textId="77777777" w:rsidR="00961E25" w:rsidRDefault="00961E25" w:rsidP="008B3CA3">
      <w:pPr>
        <w:pStyle w:val="af2"/>
        <w:numPr>
          <w:ilvl w:val="1"/>
          <w:numId w:val="38"/>
        </w:numPr>
        <w:spacing w:after="160" w:line="259" w:lineRule="auto"/>
        <w:ind w:left="426" w:hanging="426"/>
      </w:pPr>
      <w:r>
        <w:t>Документы и иная информация, предусмотренные настоящим Соглашением, могут направляться Сторонами следующим(ми) способом(ами):</w:t>
      </w:r>
    </w:p>
    <w:p w14:paraId="3C1A4257" w14:textId="77777777" w:rsidR="00961E25" w:rsidRDefault="00961E25" w:rsidP="008B3CA3">
      <w:pPr>
        <w:pStyle w:val="af2"/>
        <w:numPr>
          <w:ilvl w:val="2"/>
          <w:numId w:val="38"/>
        </w:numPr>
        <w:spacing w:after="160" w:line="259" w:lineRule="auto"/>
        <w:ind w:left="426" w:hanging="426"/>
      </w:pPr>
      <w:r>
        <w:t>Путем использования государственной интегрированной информационной системы управления общественными финансами «Электронный бюджет»;</w:t>
      </w:r>
      <w:r w:rsidRPr="00C852C0">
        <w:t xml:space="preserve"> </w:t>
      </w:r>
      <w:r w:rsidRPr="00C852C0">
        <w:tab/>
      </w:r>
    </w:p>
    <w:p w14:paraId="566FCE29" w14:textId="77777777" w:rsidR="00961E25" w:rsidRDefault="00961E25" w:rsidP="008B3CA3">
      <w:pPr>
        <w:pStyle w:val="af2"/>
        <w:numPr>
          <w:ilvl w:val="2"/>
          <w:numId w:val="38"/>
        </w:numPr>
        <w:spacing w:after="160" w:line="259" w:lineRule="auto"/>
        <w:ind w:left="426" w:hanging="426"/>
      </w:pPr>
      <w: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14:paraId="1A44D5EF" w14:textId="77777777" w:rsidR="00961E25" w:rsidRDefault="00961E25" w:rsidP="008B3CA3">
      <w:pPr>
        <w:pStyle w:val="af2"/>
        <w:numPr>
          <w:ilvl w:val="1"/>
          <w:numId w:val="38"/>
        </w:numPr>
        <w:spacing w:after="160" w:line="259" w:lineRule="auto"/>
        <w:ind w:left="426" w:hanging="426"/>
      </w:pPr>
      <w:r>
        <w:t>Настоящее Соглашение заключено Сторонами в форме:</w:t>
      </w:r>
    </w:p>
    <w:p w14:paraId="5DCFFFE6" w14:textId="77777777" w:rsidR="00961E25" w:rsidRDefault="00961E25" w:rsidP="008B3CA3">
      <w:pPr>
        <w:pStyle w:val="af2"/>
        <w:numPr>
          <w:ilvl w:val="2"/>
          <w:numId w:val="38"/>
        </w:numPr>
        <w:spacing w:after="160" w:line="259" w:lineRule="auto"/>
        <w:ind w:left="426" w:hanging="426"/>
      </w:pPr>
      <w:r>
        <w:t>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0F98FEBD" w14:textId="77777777" w:rsidR="00961E25" w:rsidRPr="00464B68" w:rsidRDefault="00961E25" w:rsidP="008B3CA3">
      <w:pPr>
        <w:pStyle w:val="af2"/>
        <w:numPr>
          <w:ilvl w:val="0"/>
          <w:numId w:val="38"/>
        </w:numPr>
        <w:spacing w:after="160" w:line="259" w:lineRule="auto"/>
        <w:jc w:val="center"/>
        <w:rPr>
          <w:b/>
          <w:bCs/>
        </w:rPr>
      </w:pPr>
      <w:r w:rsidRPr="00464B68">
        <w:rPr>
          <w:b/>
          <w:bCs/>
        </w:rPr>
        <w:t>Платежные реквизиты Сторон</w:t>
      </w: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5"/>
        <w:gridCol w:w="6089"/>
      </w:tblGrid>
      <w:tr w:rsidR="00961E25" w14:paraId="157B25A2" w14:textId="77777777" w:rsidTr="00CA5AE8">
        <w:trPr>
          <w:trHeight w:val="279"/>
        </w:trPr>
        <w:tc>
          <w:tcPr>
            <w:tcW w:w="5725" w:type="dxa"/>
            <w:shd w:val="clear" w:color="auto" w:fill="auto"/>
          </w:tcPr>
          <w:p w14:paraId="7B714683" w14:textId="77777777" w:rsidR="00961E25" w:rsidRDefault="00961E25" w:rsidP="00CA5AE8">
            <w:pPr>
              <w:ind w:hanging="766"/>
            </w:pPr>
            <w:r>
              <w:t>Сокращенное наименование Предоставителя</w:t>
            </w:r>
          </w:p>
        </w:tc>
        <w:tc>
          <w:tcPr>
            <w:tcW w:w="6089" w:type="dxa"/>
            <w:shd w:val="clear" w:color="auto" w:fill="auto"/>
          </w:tcPr>
          <w:p w14:paraId="43AB1616" w14:textId="77777777" w:rsidR="00961E25" w:rsidRDefault="00961E25" w:rsidP="00607F2C">
            <w:r>
              <w:t>Сокращенное наименование Получателя</w:t>
            </w:r>
          </w:p>
        </w:tc>
      </w:tr>
      <w:tr w:rsidR="00961E25" w14:paraId="2E110F09" w14:textId="77777777" w:rsidTr="00CA5AE8">
        <w:trPr>
          <w:trHeight w:val="838"/>
        </w:trPr>
        <w:tc>
          <w:tcPr>
            <w:tcW w:w="5725" w:type="dxa"/>
            <w:shd w:val="clear" w:color="auto" w:fill="auto"/>
          </w:tcPr>
          <w:p w14:paraId="305F70F3" w14:textId="77777777" w:rsidR="00961E25" w:rsidRDefault="00961E25" w:rsidP="00607F2C">
            <w:r>
              <w:t>(Наименование Предоставителя)</w:t>
            </w:r>
          </w:p>
          <w:p w14:paraId="587CDD7D" w14:textId="77777777" w:rsidR="00961E25" w:rsidRDefault="00961E25" w:rsidP="00607F2C">
            <w:r>
              <w:t>ОГРН</w:t>
            </w:r>
          </w:p>
          <w:p w14:paraId="4949DBA0" w14:textId="77777777" w:rsidR="00961E25" w:rsidRDefault="00961E25" w:rsidP="00607F2C">
            <w:r>
              <w:t>ОКТМО</w:t>
            </w:r>
          </w:p>
        </w:tc>
        <w:tc>
          <w:tcPr>
            <w:tcW w:w="6089" w:type="dxa"/>
            <w:shd w:val="clear" w:color="auto" w:fill="auto"/>
          </w:tcPr>
          <w:p w14:paraId="317B7373" w14:textId="77777777" w:rsidR="00961E25" w:rsidRDefault="00961E25" w:rsidP="00607F2C">
            <w:r>
              <w:t>(Наименование Получателя)</w:t>
            </w:r>
          </w:p>
          <w:p w14:paraId="6808D2F3" w14:textId="77777777" w:rsidR="00961E25" w:rsidRDefault="00961E25" w:rsidP="00607F2C">
            <w:r>
              <w:t>ОГРН</w:t>
            </w:r>
          </w:p>
          <w:p w14:paraId="35919BC1" w14:textId="77777777" w:rsidR="00961E25" w:rsidRDefault="00961E25" w:rsidP="00607F2C">
            <w:r>
              <w:t>ОКТМО</w:t>
            </w:r>
          </w:p>
        </w:tc>
      </w:tr>
      <w:tr w:rsidR="00961E25" w14:paraId="45708459" w14:textId="77777777" w:rsidTr="00CA5AE8">
        <w:trPr>
          <w:trHeight w:val="301"/>
        </w:trPr>
        <w:tc>
          <w:tcPr>
            <w:tcW w:w="5725" w:type="dxa"/>
            <w:shd w:val="clear" w:color="auto" w:fill="auto"/>
          </w:tcPr>
          <w:p w14:paraId="5F7A9087" w14:textId="77777777" w:rsidR="00961E25" w:rsidRDefault="00961E25" w:rsidP="00607F2C">
            <w:r>
              <w:t>Место нахождения:</w:t>
            </w:r>
          </w:p>
        </w:tc>
        <w:tc>
          <w:tcPr>
            <w:tcW w:w="6089" w:type="dxa"/>
            <w:shd w:val="clear" w:color="auto" w:fill="auto"/>
          </w:tcPr>
          <w:p w14:paraId="7C077716" w14:textId="77777777" w:rsidR="00961E25" w:rsidRDefault="00961E25" w:rsidP="00607F2C">
            <w:r>
              <w:t>Место нахождения:</w:t>
            </w:r>
          </w:p>
        </w:tc>
      </w:tr>
      <w:tr w:rsidR="00961E25" w14:paraId="2740BF38" w14:textId="77777777" w:rsidTr="00CA5AE8">
        <w:trPr>
          <w:trHeight w:val="559"/>
        </w:trPr>
        <w:tc>
          <w:tcPr>
            <w:tcW w:w="5725" w:type="dxa"/>
            <w:shd w:val="clear" w:color="auto" w:fill="auto"/>
          </w:tcPr>
          <w:p w14:paraId="08921FD4" w14:textId="77777777" w:rsidR="00961E25" w:rsidRDefault="00961E25" w:rsidP="00607F2C">
            <w:r>
              <w:t>ИНН</w:t>
            </w:r>
          </w:p>
          <w:p w14:paraId="68DBC528" w14:textId="77777777" w:rsidR="00961E25" w:rsidRDefault="00961E25" w:rsidP="00607F2C">
            <w:r>
              <w:t>КПП</w:t>
            </w:r>
          </w:p>
        </w:tc>
        <w:tc>
          <w:tcPr>
            <w:tcW w:w="6089" w:type="dxa"/>
            <w:shd w:val="clear" w:color="auto" w:fill="auto"/>
          </w:tcPr>
          <w:p w14:paraId="522771C3" w14:textId="77777777" w:rsidR="00961E25" w:rsidRDefault="00961E25" w:rsidP="00607F2C">
            <w:r>
              <w:t>ИНН</w:t>
            </w:r>
          </w:p>
          <w:p w14:paraId="4E4424B3" w14:textId="77777777" w:rsidR="00961E25" w:rsidRDefault="00961E25" w:rsidP="00607F2C">
            <w:r>
              <w:t>КПП</w:t>
            </w:r>
          </w:p>
        </w:tc>
      </w:tr>
      <w:tr w:rsidR="00961E25" w14:paraId="5BCEB9A6" w14:textId="77777777" w:rsidTr="00CA5AE8">
        <w:trPr>
          <w:trHeight w:val="2214"/>
        </w:trPr>
        <w:tc>
          <w:tcPr>
            <w:tcW w:w="5725" w:type="dxa"/>
            <w:shd w:val="clear" w:color="auto" w:fill="auto"/>
          </w:tcPr>
          <w:p w14:paraId="79F4992A" w14:textId="77777777" w:rsidR="00961E25" w:rsidRDefault="00961E25" w:rsidP="00607F2C">
            <w:r>
              <w:t>Платежные реквизиты:</w:t>
            </w:r>
          </w:p>
          <w:p w14:paraId="37A4C796" w14:textId="77777777" w:rsidR="00961E25" w:rsidRDefault="00961E25" w:rsidP="00607F2C">
            <w:r>
              <w:t>(наименование учреждения Банка России)</w:t>
            </w:r>
          </w:p>
          <w:p w14:paraId="47898B8D" w14:textId="77777777" w:rsidR="00961E25" w:rsidRDefault="00961E25" w:rsidP="00607F2C">
            <w:r>
              <w:t>БИК</w:t>
            </w:r>
          </w:p>
          <w:p w14:paraId="02BB73B2" w14:textId="77777777" w:rsidR="00961E25" w:rsidRDefault="00961E25" w:rsidP="00607F2C">
            <w:r>
              <w:t>Расчетный счет:</w:t>
            </w:r>
          </w:p>
          <w:p w14:paraId="6C52347A" w14:textId="77777777" w:rsidR="00961E25" w:rsidRDefault="00961E25" w:rsidP="00607F2C">
            <w:r>
              <w:t>(Наименование территориального органа Федерального казначейства, в котором открыт лицевой счет)</w:t>
            </w:r>
          </w:p>
          <w:p w14:paraId="28B40ABC" w14:textId="77777777" w:rsidR="00961E25" w:rsidRDefault="00961E25" w:rsidP="00607F2C">
            <w:r>
              <w:t>Лицевой счет:</w:t>
            </w:r>
          </w:p>
        </w:tc>
        <w:tc>
          <w:tcPr>
            <w:tcW w:w="6089" w:type="dxa"/>
            <w:shd w:val="clear" w:color="auto" w:fill="auto"/>
          </w:tcPr>
          <w:p w14:paraId="1E0C93C2" w14:textId="77777777" w:rsidR="00961E25" w:rsidRDefault="00961E25" w:rsidP="00607F2C">
            <w:r>
              <w:t>Платежные реквизиты:</w:t>
            </w:r>
          </w:p>
          <w:p w14:paraId="638D3B90" w14:textId="77777777" w:rsidR="00961E25" w:rsidRDefault="00961E25" w:rsidP="00607F2C">
            <w:r>
              <w:t>(наименование учреждения Банка России)</w:t>
            </w:r>
          </w:p>
          <w:p w14:paraId="3C32E518" w14:textId="77777777" w:rsidR="00961E25" w:rsidRDefault="00961E25" w:rsidP="00607F2C">
            <w:r>
              <w:t>БИК</w:t>
            </w:r>
          </w:p>
          <w:p w14:paraId="078BA523" w14:textId="77777777" w:rsidR="00961E25" w:rsidRDefault="00961E25" w:rsidP="00607F2C">
            <w:r>
              <w:t>Расчетный счет:</w:t>
            </w:r>
          </w:p>
          <w:p w14:paraId="134AD3E9" w14:textId="77777777" w:rsidR="00961E25" w:rsidRDefault="00961E25" w:rsidP="00607F2C">
            <w:r>
              <w:t>(Наименование территориального органа Федерального казначейства, в котором открыт лицевой счет)</w:t>
            </w:r>
          </w:p>
          <w:p w14:paraId="38B03ADB" w14:textId="77777777" w:rsidR="00961E25" w:rsidRDefault="00961E25" w:rsidP="00607F2C">
            <w:r>
              <w:t>Лицевой счет:</w:t>
            </w:r>
          </w:p>
        </w:tc>
      </w:tr>
      <w:tr w:rsidR="00961E25" w14:paraId="5054E16D" w14:textId="77777777" w:rsidTr="00CA5AE8">
        <w:trPr>
          <w:trHeight w:val="279"/>
        </w:trPr>
        <w:tc>
          <w:tcPr>
            <w:tcW w:w="11814" w:type="dxa"/>
            <w:gridSpan w:val="2"/>
            <w:shd w:val="clear" w:color="auto" w:fill="auto"/>
          </w:tcPr>
          <w:p w14:paraId="24B50A32" w14:textId="77777777" w:rsidR="00961E25" w:rsidRPr="003774F0" w:rsidRDefault="00961E25" w:rsidP="008B3CA3">
            <w:pPr>
              <w:pStyle w:val="af2"/>
              <w:numPr>
                <w:ilvl w:val="0"/>
                <w:numId w:val="38"/>
              </w:numPr>
              <w:spacing w:after="0" w:line="240" w:lineRule="auto"/>
              <w:jc w:val="center"/>
              <w:rPr>
                <w:b/>
                <w:bCs/>
              </w:rPr>
            </w:pPr>
            <w:r w:rsidRPr="003774F0">
              <w:rPr>
                <w:b/>
                <w:bCs/>
              </w:rPr>
              <w:t>Подписи Сторон</w:t>
            </w:r>
          </w:p>
        </w:tc>
      </w:tr>
      <w:tr w:rsidR="00961E25" w14:paraId="2C33231D" w14:textId="77777777" w:rsidTr="00CA5AE8">
        <w:trPr>
          <w:trHeight w:val="279"/>
        </w:trPr>
        <w:tc>
          <w:tcPr>
            <w:tcW w:w="5725" w:type="dxa"/>
            <w:shd w:val="clear" w:color="auto" w:fill="auto"/>
          </w:tcPr>
          <w:p w14:paraId="6358F474" w14:textId="77777777" w:rsidR="00961E25" w:rsidRDefault="00961E25" w:rsidP="00607F2C">
            <w:r>
              <w:t>Сокращенное наименование Предоставителя</w:t>
            </w:r>
          </w:p>
        </w:tc>
        <w:tc>
          <w:tcPr>
            <w:tcW w:w="6089" w:type="dxa"/>
            <w:shd w:val="clear" w:color="auto" w:fill="auto"/>
          </w:tcPr>
          <w:p w14:paraId="66A6E885" w14:textId="77777777" w:rsidR="00961E25" w:rsidRDefault="00961E25" w:rsidP="00607F2C">
            <w:r>
              <w:t>Сокращенное наименование Получателя</w:t>
            </w:r>
          </w:p>
        </w:tc>
      </w:tr>
      <w:tr w:rsidR="00961E25" w14:paraId="78BF695D" w14:textId="77777777" w:rsidTr="00CA5AE8">
        <w:trPr>
          <w:trHeight w:val="580"/>
        </w:trPr>
        <w:tc>
          <w:tcPr>
            <w:tcW w:w="5725" w:type="dxa"/>
            <w:shd w:val="clear" w:color="auto" w:fill="auto"/>
          </w:tcPr>
          <w:p w14:paraId="40D6DF7C" w14:textId="77777777" w:rsidR="00961E25" w:rsidRDefault="00961E25" w:rsidP="00607F2C">
            <w:r>
              <w:t>_________________/_________________</w:t>
            </w:r>
          </w:p>
          <w:p w14:paraId="0E486A9F" w14:textId="77777777" w:rsidR="00961E25" w:rsidRDefault="00961E25" w:rsidP="00607F2C">
            <w:r>
              <w:t xml:space="preserve">   (подпись)                (инициалы, фамилия)</w:t>
            </w:r>
          </w:p>
        </w:tc>
        <w:tc>
          <w:tcPr>
            <w:tcW w:w="6089" w:type="dxa"/>
            <w:shd w:val="clear" w:color="auto" w:fill="auto"/>
          </w:tcPr>
          <w:p w14:paraId="0B2F0FAF" w14:textId="77777777" w:rsidR="00961E25" w:rsidRDefault="00961E25" w:rsidP="00607F2C">
            <w:r>
              <w:t>_________________/_________________</w:t>
            </w:r>
          </w:p>
          <w:p w14:paraId="27796FB6" w14:textId="77777777" w:rsidR="00961E25" w:rsidRDefault="00961E25" w:rsidP="00607F2C">
            <w:r>
              <w:t xml:space="preserve">   (подпись)                (инициалы, фамилия)</w:t>
            </w:r>
          </w:p>
        </w:tc>
      </w:tr>
    </w:tbl>
    <w:p w14:paraId="623A033A" w14:textId="77777777" w:rsidR="00961E25" w:rsidRPr="00AF7465" w:rsidRDefault="00961E25" w:rsidP="00961E25">
      <w:r w:rsidRPr="00AF7465">
        <w:tab/>
      </w:r>
      <w:r w:rsidRPr="00AF7465">
        <w:tab/>
      </w:r>
      <w:r w:rsidRPr="00AF7465">
        <w:tab/>
      </w:r>
      <w:r w:rsidRPr="00AF7465">
        <w:tab/>
      </w:r>
      <w:r w:rsidRPr="00AF7465">
        <w:tab/>
      </w:r>
      <w:r w:rsidRPr="00AF7465">
        <w:tab/>
      </w:r>
    </w:p>
    <w:p w14:paraId="36DB4FC0" w14:textId="77777777" w:rsidR="00C2416B" w:rsidRDefault="00C2416B" w:rsidP="00C2416B">
      <w:pPr>
        <w:pStyle w:val="a6"/>
        <w:kinsoku w:val="0"/>
        <w:overflowPunct w:val="0"/>
        <w:spacing w:line="364" w:lineRule="exact"/>
        <w:ind w:left="0"/>
        <w:rPr>
          <w:b/>
          <w:bCs/>
          <w:spacing w:val="-1"/>
          <w:sz w:val="32"/>
          <w:szCs w:val="32"/>
        </w:rPr>
      </w:pPr>
    </w:p>
    <w:p w14:paraId="1261AD68" w14:textId="56CAA2FB" w:rsidR="00C2416B" w:rsidRDefault="00C2416B" w:rsidP="00C2416B">
      <w:pPr>
        <w:pStyle w:val="a6"/>
        <w:kinsoku w:val="0"/>
        <w:overflowPunct w:val="0"/>
        <w:spacing w:line="364" w:lineRule="exact"/>
        <w:ind w:left="0"/>
        <w:jc w:val="right"/>
        <w:rPr>
          <w:sz w:val="32"/>
          <w:szCs w:val="32"/>
        </w:rPr>
      </w:pPr>
      <w:r>
        <w:rPr>
          <w:b/>
          <w:bCs/>
          <w:spacing w:val="-1"/>
          <w:sz w:val="32"/>
          <w:szCs w:val="32"/>
        </w:rPr>
        <w:t>Раздел</w:t>
      </w:r>
      <w:r>
        <w:rPr>
          <w:b/>
          <w:bCs/>
          <w:sz w:val="32"/>
          <w:szCs w:val="32"/>
        </w:rPr>
        <w:t xml:space="preserve"> третий.</w:t>
      </w:r>
    </w:p>
    <w:p w14:paraId="484632E4" w14:textId="77777777" w:rsidR="00C2416B" w:rsidRDefault="00C2416B" w:rsidP="00C2416B">
      <w:pPr>
        <w:pStyle w:val="a6"/>
        <w:kinsoku w:val="0"/>
        <w:overflowPunct w:val="0"/>
        <w:spacing w:line="364" w:lineRule="exact"/>
        <w:ind w:left="142" w:firstLine="142"/>
        <w:jc w:val="right"/>
        <w:rPr>
          <w:spacing w:val="-1"/>
          <w:sz w:val="32"/>
          <w:szCs w:val="32"/>
        </w:rPr>
      </w:pPr>
      <w:r>
        <w:rPr>
          <w:spacing w:val="-1"/>
          <w:sz w:val="32"/>
          <w:szCs w:val="32"/>
        </w:rPr>
        <w:t>Другая</w:t>
      </w:r>
      <w:r>
        <w:rPr>
          <w:sz w:val="32"/>
          <w:szCs w:val="32"/>
        </w:rPr>
        <w:t xml:space="preserve"> </w:t>
      </w:r>
      <w:r>
        <w:rPr>
          <w:spacing w:val="-1"/>
          <w:sz w:val="32"/>
          <w:szCs w:val="32"/>
        </w:rPr>
        <w:t>официальная</w:t>
      </w:r>
      <w:r>
        <w:rPr>
          <w:spacing w:val="80"/>
          <w:sz w:val="32"/>
          <w:szCs w:val="32"/>
        </w:rPr>
        <w:t xml:space="preserve"> </w:t>
      </w:r>
      <w:r>
        <w:rPr>
          <w:spacing w:val="-1"/>
          <w:sz w:val="32"/>
          <w:szCs w:val="32"/>
        </w:rPr>
        <w:t>информация.</w:t>
      </w:r>
    </w:p>
    <w:p w14:paraId="4D88E7FC" w14:textId="18389F8B" w:rsidR="00AB17FA" w:rsidRDefault="00AB17FA" w:rsidP="00C2416B">
      <w:pPr>
        <w:pStyle w:val="a6"/>
        <w:kinsoku w:val="0"/>
        <w:overflowPunct w:val="0"/>
        <w:spacing w:line="364" w:lineRule="exact"/>
        <w:ind w:left="142" w:firstLine="142"/>
        <w:jc w:val="right"/>
        <w:rPr>
          <w:b/>
          <w:bCs/>
          <w:spacing w:val="-1"/>
          <w:sz w:val="32"/>
          <w:szCs w:val="32"/>
        </w:rPr>
      </w:pPr>
    </w:p>
    <w:p w14:paraId="4F4D47AD" w14:textId="168F470E" w:rsidR="00AB17FA" w:rsidRDefault="00AB17FA" w:rsidP="00FD2241">
      <w:pPr>
        <w:pStyle w:val="a6"/>
        <w:kinsoku w:val="0"/>
        <w:overflowPunct w:val="0"/>
        <w:spacing w:line="364" w:lineRule="exact"/>
        <w:ind w:left="142" w:firstLine="142"/>
        <w:jc w:val="right"/>
        <w:rPr>
          <w:b/>
          <w:bCs/>
          <w:spacing w:val="-1"/>
          <w:sz w:val="32"/>
          <w:szCs w:val="32"/>
        </w:rPr>
      </w:pPr>
    </w:p>
    <w:p w14:paraId="11A59072" w14:textId="17A32D46" w:rsidR="00C2416B" w:rsidRDefault="00C2416B" w:rsidP="00FD2241">
      <w:pPr>
        <w:pStyle w:val="a6"/>
        <w:kinsoku w:val="0"/>
        <w:overflowPunct w:val="0"/>
        <w:spacing w:line="364" w:lineRule="exact"/>
        <w:ind w:left="142" w:firstLine="142"/>
        <w:jc w:val="right"/>
        <w:rPr>
          <w:b/>
          <w:bCs/>
          <w:spacing w:val="-1"/>
          <w:sz w:val="32"/>
          <w:szCs w:val="32"/>
        </w:rPr>
      </w:pPr>
    </w:p>
    <w:p w14:paraId="64B4F9D7" w14:textId="77777777" w:rsidR="00C2416B" w:rsidRPr="00833D4C" w:rsidRDefault="00C2416B" w:rsidP="00C2416B">
      <w:pPr>
        <w:rPr>
          <w:sz w:val="22"/>
          <w:szCs w:val="22"/>
        </w:rPr>
      </w:pPr>
    </w:p>
    <w:p w14:paraId="0DE19AA7" w14:textId="77777777" w:rsidR="00C2416B" w:rsidRPr="00833D4C" w:rsidRDefault="00C2416B" w:rsidP="00C2416B">
      <w:pPr>
        <w:rPr>
          <w:sz w:val="22"/>
          <w:szCs w:val="22"/>
        </w:rPr>
      </w:pPr>
    </w:p>
    <w:p w14:paraId="22F6C193" w14:textId="77777777" w:rsidR="00C2416B" w:rsidRPr="00833D4C" w:rsidRDefault="00C2416B" w:rsidP="00C2416B">
      <w:pPr>
        <w:jc w:val="center"/>
        <w:rPr>
          <w:sz w:val="22"/>
          <w:szCs w:val="22"/>
        </w:rPr>
      </w:pPr>
      <w:r w:rsidRPr="00833D4C">
        <w:rPr>
          <w:sz w:val="22"/>
          <w:szCs w:val="22"/>
        </w:rPr>
        <w:t>Извещение</w:t>
      </w:r>
    </w:p>
    <w:p w14:paraId="6F6CF420" w14:textId="77777777" w:rsidR="00C2416B" w:rsidRPr="00833D4C" w:rsidRDefault="00C2416B" w:rsidP="00C2416B">
      <w:pPr>
        <w:jc w:val="center"/>
        <w:rPr>
          <w:sz w:val="22"/>
          <w:szCs w:val="22"/>
        </w:rPr>
      </w:pPr>
      <w:r>
        <w:rPr>
          <w:sz w:val="22"/>
          <w:szCs w:val="22"/>
        </w:rPr>
        <w:t>Рассмотрения и оценки конкурсных предложений и о результатах проведения конкурса</w:t>
      </w:r>
    </w:p>
    <w:p w14:paraId="41DE53A8" w14:textId="77777777" w:rsidR="00C2416B" w:rsidRPr="008F5F9E" w:rsidRDefault="00C2416B" w:rsidP="00C2416B">
      <w:pPr>
        <w:jc w:val="both"/>
        <w:rPr>
          <w:sz w:val="22"/>
          <w:szCs w:val="22"/>
        </w:rPr>
      </w:pPr>
      <w:r w:rsidRPr="008F5F9E">
        <w:rPr>
          <w:sz w:val="22"/>
          <w:szCs w:val="22"/>
        </w:rPr>
        <w:tab/>
        <w:t xml:space="preserve"> </w:t>
      </w:r>
    </w:p>
    <w:p w14:paraId="093C1A65" w14:textId="77777777" w:rsidR="00C2416B" w:rsidRPr="00CE272A" w:rsidRDefault="00C2416B" w:rsidP="00C2416B">
      <w:pPr>
        <w:jc w:val="both"/>
        <w:rPr>
          <w:sz w:val="22"/>
          <w:szCs w:val="22"/>
        </w:rPr>
      </w:pPr>
      <w:r w:rsidRPr="008F5F9E">
        <w:rPr>
          <w:sz w:val="22"/>
          <w:szCs w:val="22"/>
        </w:rPr>
        <w:tab/>
      </w:r>
      <w:r w:rsidRPr="00CE272A">
        <w:rPr>
          <w:sz w:val="22"/>
          <w:szCs w:val="22"/>
        </w:rPr>
        <w:tab/>
        <w:t>В процессе рассмотрения и оценки конкурсного предложения принято решение: в связи с тем, что для участия в конкурсе на право заключения концессионного соглашения поступила 1 заявка от одного участника торгов, конкурс признан не состоявшимся.</w:t>
      </w:r>
    </w:p>
    <w:p w14:paraId="61CD374E" w14:textId="77777777" w:rsidR="00C2416B" w:rsidRPr="00833D4C" w:rsidRDefault="00C2416B" w:rsidP="00C2416B">
      <w:pPr>
        <w:jc w:val="both"/>
        <w:rPr>
          <w:sz w:val="22"/>
          <w:szCs w:val="22"/>
        </w:rPr>
      </w:pPr>
      <w:r w:rsidRPr="00CE272A">
        <w:rPr>
          <w:sz w:val="22"/>
          <w:szCs w:val="22"/>
        </w:rPr>
        <w:t>Рассмотрев конкурсное предложение, поступившее от одного участника торга, соответствующее требованиям конкурсной документации, в том числе критериям конкурса, комиссия приняла решение заключить с ИП Аскарова Луиза Рафаэлевна концессионное соглашение в соответствии с условиями, содержащимися в представленном им конкурсном предложении.</w:t>
      </w:r>
      <w:r w:rsidRPr="008F5F9E">
        <w:rPr>
          <w:sz w:val="22"/>
          <w:szCs w:val="22"/>
        </w:rPr>
        <w:tab/>
      </w:r>
      <w:r w:rsidRPr="008F5F9E">
        <w:rPr>
          <w:sz w:val="22"/>
          <w:szCs w:val="22"/>
        </w:rPr>
        <w:tab/>
      </w:r>
      <w:r w:rsidRPr="008F5F9E">
        <w:rPr>
          <w:sz w:val="22"/>
          <w:szCs w:val="22"/>
        </w:rPr>
        <w:tab/>
      </w:r>
      <w:r w:rsidRPr="008F5F9E">
        <w:rPr>
          <w:sz w:val="22"/>
          <w:szCs w:val="22"/>
        </w:rPr>
        <w:tab/>
      </w:r>
      <w:r w:rsidRPr="008F5F9E">
        <w:rPr>
          <w:sz w:val="22"/>
          <w:szCs w:val="22"/>
        </w:rPr>
        <w:tab/>
      </w:r>
      <w:r w:rsidRPr="008F5F9E">
        <w:rPr>
          <w:sz w:val="22"/>
          <w:szCs w:val="22"/>
        </w:rPr>
        <w:tab/>
      </w:r>
      <w:r w:rsidRPr="008F5F9E">
        <w:rPr>
          <w:sz w:val="22"/>
          <w:szCs w:val="22"/>
        </w:rPr>
        <w:tab/>
      </w:r>
    </w:p>
    <w:p w14:paraId="18CFA865" w14:textId="77777777" w:rsidR="00C2416B" w:rsidRPr="00833D4C" w:rsidRDefault="00C2416B" w:rsidP="00C2416B">
      <w:pPr>
        <w:rPr>
          <w:sz w:val="22"/>
          <w:szCs w:val="22"/>
        </w:rPr>
      </w:pPr>
    </w:p>
    <w:p w14:paraId="717BE43C" w14:textId="77777777" w:rsidR="00C2416B" w:rsidRPr="00833D4C" w:rsidRDefault="00C2416B" w:rsidP="00C2416B">
      <w:pPr>
        <w:jc w:val="right"/>
        <w:rPr>
          <w:sz w:val="22"/>
          <w:szCs w:val="22"/>
        </w:rPr>
      </w:pPr>
      <w:r w:rsidRPr="00833D4C">
        <w:rPr>
          <w:sz w:val="22"/>
          <w:szCs w:val="22"/>
        </w:rPr>
        <w:tab/>
      </w:r>
      <w:r w:rsidRPr="00833D4C">
        <w:rPr>
          <w:sz w:val="22"/>
          <w:szCs w:val="22"/>
        </w:rPr>
        <w:tab/>
      </w:r>
      <w:r w:rsidRPr="00833D4C">
        <w:rPr>
          <w:sz w:val="22"/>
          <w:szCs w:val="22"/>
        </w:rPr>
        <w:tab/>
      </w:r>
      <w:r w:rsidRPr="00833D4C">
        <w:rPr>
          <w:sz w:val="22"/>
          <w:szCs w:val="22"/>
        </w:rPr>
        <w:tab/>
      </w:r>
      <w:r w:rsidRPr="00833D4C">
        <w:rPr>
          <w:sz w:val="22"/>
          <w:szCs w:val="22"/>
        </w:rPr>
        <w:tab/>
      </w:r>
      <w:r w:rsidRPr="00833D4C">
        <w:rPr>
          <w:sz w:val="22"/>
          <w:szCs w:val="22"/>
        </w:rPr>
        <w:tab/>
      </w:r>
      <w:r w:rsidRPr="00833D4C">
        <w:rPr>
          <w:sz w:val="22"/>
          <w:szCs w:val="22"/>
        </w:rPr>
        <w:tab/>
        <w:t>Администрация МО «Поселок Айхал»</w:t>
      </w:r>
    </w:p>
    <w:p w14:paraId="38EFBED1" w14:textId="77777777" w:rsidR="00C2416B" w:rsidRPr="00833D4C" w:rsidRDefault="00C2416B" w:rsidP="00C2416B">
      <w:pPr>
        <w:jc w:val="right"/>
      </w:pPr>
      <w:r w:rsidRPr="00833D4C">
        <w:rPr>
          <w:sz w:val="22"/>
          <w:szCs w:val="22"/>
        </w:rPr>
        <w:t>Мирнинского района РС (Я)</w:t>
      </w:r>
    </w:p>
    <w:p w14:paraId="6A0C9152" w14:textId="77777777" w:rsidR="00C2416B" w:rsidRDefault="00C2416B" w:rsidP="00FD2241">
      <w:pPr>
        <w:pStyle w:val="a6"/>
        <w:kinsoku w:val="0"/>
        <w:overflowPunct w:val="0"/>
        <w:spacing w:line="364" w:lineRule="exact"/>
        <w:ind w:left="142" w:firstLine="142"/>
        <w:jc w:val="right"/>
        <w:rPr>
          <w:b/>
          <w:bCs/>
          <w:spacing w:val="-1"/>
          <w:sz w:val="32"/>
          <w:szCs w:val="32"/>
        </w:rPr>
      </w:pPr>
    </w:p>
    <w:tbl>
      <w:tblPr>
        <w:tblW w:w="0" w:type="auto"/>
        <w:tblLayout w:type="fixed"/>
        <w:tblLook w:val="0000" w:firstRow="0" w:lastRow="0" w:firstColumn="0" w:lastColumn="0" w:noHBand="0" w:noVBand="0"/>
      </w:tblPr>
      <w:tblGrid>
        <w:gridCol w:w="4788"/>
        <w:gridCol w:w="4783"/>
      </w:tblGrid>
      <w:tr w:rsidR="00C2416B" w:rsidRPr="007B3003" w14:paraId="0476F865" w14:textId="77777777" w:rsidTr="00607F2C">
        <w:tc>
          <w:tcPr>
            <w:tcW w:w="4788" w:type="dxa"/>
          </w:tcPr>
          <w:p w14:paraId="6E68775C" w14:textId="77777777" w:rsidR="00C2416B" w:rsidRPr="007B3003" w:rsidRDefault="00C2416B" w:rsidP="00607F2C">
            <w:pPr>
              <w:tabs>
                <w:tab w:val="left" w:pos="1466"/>
              </w:tabs>
              <w:jc w:val="center"/>
              <w:rPr>
                <w:sz w:val="20"/>
                <w:szCs w:val="20"/>
              </w:rPr>
            </w:pPr>
          </w:p>
        </w:tc>
        <w:tc>
          <w:tcPr>
            <w:tcW w:w="4783" w:type="dxa"/>
          </w:tcPr>
          <w:p w14:paraId="38B7F677" w14:textId="77777777" w:rsidR="00C2416B" w:rsidRPr="007B3003" w:rsidRDefault="00C2416B" w:rsidP="00607F2C">
            <w:pPr>
              <w:jc w:val="center"/>
              <w:rPr>
                <w:sz w:val="20"/>
                <w:szCs w:val="20"/>
              </w:rPr>
            </w:pPr>
          </w:p>
        </w:tc>
      </w:tr>
      <w:tr w:rsidR="00C2416B" w:rsidRPr="007B3003" w14:paraId="7E4614FC" w14:textId="77777777" w:rsidTr="00607F2C">
        <w:tc>
          <w:tcPr>
            <w:tcW w:w="4788" w:type="dxa"/>
          </w:tcPr>
          <w:p w14:paraId="6323E0E7" w14:textId="77777777" w:rsidR="00C2416B" w:rsidRPr="007B3003" w:rsidRDefault="00C2416B" w:rsidP="00607F2C">
            <w:pPr>
              <w:rPr>
                <w:sz w:val="20"/>
                <w:szCs w:val="20"/>
              </w:rPr>
            </w:pPr>
          </w:p>
        </w:tc>
        <w:tc>
          <w:tcPr>
            <w:tcW w:w="4783" w:type="dxa"/>
          </w:tcPr>
          <w:p w14:paraId="7277F02E" w14:textId="77777777" w:rsidR="00C2416B" w:rsidRPr="007B3003" w:rsidRDefault="00C2416B" w:rsidP="00607F2C">
            <w:pPr>
              <w:jc w:val="center"/>
              <w:rPr>
                <w:sz w:val="20"/>
                <w:szCs w:val="20"/>
              </w:rPr>
            </w:pPr>
          </w:p>
        </w:tc>
      </w:tr>
    </w:tbl>
    <w:p w14:paraId="3DEBF193" w14:textId="1F9F6314" w:rsidR="00C2416B" w:rsidRDefault="00C2416B" w:rsidP="00C2416B">
      <w:pPr>
        <w:rPr>
          <w:sz w:val="20"/>
          <w:szCs w:val="20"/>
        </w:rPr>
      </w:pPr>
    </w:p>
    <w:p w14:paraId="40A8C577" w14:textId="25AC3FD9" w:rsidR="00C2416B" w:rsidRDefault="00C2416B" w:rsidP="00C2416B">
      <w:pPr>
        <w:rPr>
          <w:sz w:val="20"/>
          <w:szCs w:val="20"/>
        </w:rPr>
      </w:pPr>
    </w:p>
    <w:p w14:paraId="5C1A2499" w14:textId="71FAE755" w:rsidR="00C2416B" w:rsidRDefault="00C2416B" w:rsidP="00C2416B">
      <w:pPr>
        <w:rPr>
          <w:sz w:val="20"/>
          <w:szCs w:val="20"/>
        </w:rPr>
      </w:pPr>
    </w:p>
    <w:p w14:paraId="41899B58" w14:textId="5719555C" w:rsidR="00C2416B" w:rsidRDefault="00C2416B" w:rsidP="00C2416B">
      <w:pPr>
        <w:rPr>
          <w:sz w:val="20"/>
          <w:szCs w:val="20"/>
        </w:rPr>
      </w:pPr>
    </w:p>
    <w:p w14:paraId="01EC94D3" w14:textId="6C16136E" w:rsidR="00C2416B" w:rsidRDefault="00C2416B" w:rsidP="00C2416B">
      <w:pPr>
        <w:rPr>
          <w:sz w:val="20"/>
          <w:szCs w:val="20"/>
        </w:rPr>
      </w:pPr>
    </w:p>
    <w:p w14:paraId="25F44652" w14:textId="273A7CCD" w:rsidR="00C2416B" w:rsidRDefault="00C2416B" w:rsidP="00C2416B">
      <w:pPr>
        <w:rPr>
          <w:sz w:val="20"/>
          <w:szCs w:val="20"/>
        </w:rPr>
      </w:pPr>
    </w:p>
    <w:p w14:paraId="09D2831E" w14:textId="6BFCC3AD" w:rsidR="00C2416B" w:rsidRDefault="00C2416B" w:rsidP="00C2416B">
      <w:pPr>
        <w:rPr>
          <w:sz w:val="20"/>
          <w:szCs w:val="20"/>
        </w:rPr>
      </w:pPr>
    </w:p>
    <w:p w14:paraId="5AEBC360" w14:textId="21B319B6" w:rsidR="00C2416B" w:rsidRDefault="00C2416B" w:rsidP="00C2416B">
      <w:pPr>
        <w:rPr>
          <w:sz w:val="20"/>
          <w:szCs w:val="20"/>
        </w:rPr>
      </w:pPr>
    </w:p>
    <w:p w14:paraId="6EEE1ACE" w14:textId="3F8739D0" w:rsidR="00C2416B" w:rsidRDefault="00C2416B" w:rsidP="00C2416B">
      <w:pPr>
        <w:rPr>
          <w:sz w:val="20"/>
          <w:szCs w:val="20"/>
        </w:rPr>
      </w:pPr>
    </w:p>
    <w:p w14:paraId="41C1A679" w14:textId="3D1C357E" w:rsidR="00C2416B" w:rsidRDefault="00C2416B" w:rsidP="00C2416B">
      <w:pPr>
        <w:rPr>
          <w:sz w:val="20"/>
          <w:szCs w:val="20"/>
        </w:rPr>
      </w:pPr>
    </w:p>
    <w:p w14:paraId="7E3CEBD3" w14:textId="023001AE" w:rsidR="00C2416B" w:rsidRDefault="00C2416B" w:rsidP="00C2416B">
      <w:pPr>
        <w:rPr>
          <w:sz w:val="20"/>
          <w:szCs w:val="20"/>
        </w:rPr>
      </w:pPr>
    </w:p>
    <w:p w14:paraId="06BD25CA" w14:textId="77777777" w:rsidR="00C2416B" w:rsidRPr="007B3003" w:rsidRDefault="00C2416B" w:rsidP="00C2416B">
      <w:pPr>
        <w:rPr>
          <w:sz w:val="20"/>
          <w:szCs w:val="20"/>
        </w:rPr>
      </w:pPr>
    </w:p>
    <w:p w14:paraId="48F0CA9F" w14:textId="215F64FE" w:rsidR="00C2416B" w:rsidRDefault="00C2416B" w:rsidP="00C2416B">
      <w:pPr>
        <w:rPr>
          <w:sz w:val="20"/>
          <w:szCs w:val="20"/>
        </w:rPr>
      </w:pPr>
    </w:p>
    <w:p w14:paraId="63B22DFE" w14:textId="459B500A" w:rsidR="00C2416B" w:rsidRDefault="00C2416B" w:rsidP="00C2416B">
      <w:pPr>
        <w:rPr>
          <w:sz w:val="20"/>
          <w:szCs w:val="20"/>
        </w:rPr>
      </w:pPr>
    </w:p>
    <w:p w14:paraId="6D540945" w14:textId="77777777" w:rsidR="00C2416B" w:rsidRPr="007B3003" w:rsidRDefault="00C2416B" w:rsidP="00C2416B">
      <w:pPr>
        <w:rPr>
          <w:sz w:val="20"/>
          <w:szCs w:val="20"/>
        </w:rPr>
      </w:pPr>
    </w:p>
    <w:p w14:paraId="589A0A6E" w14:textId="77777777" w:rsidR="00C2416B" w:rsidRPr="007B3003" w:rsidRDefault="00C2416B" w:rsidP="00C2416B">
      <w:pPr>
        <w:rPr>
          <w:sz w:val="20"/>
          <w:szCs w:val="20"/>
        </w:rPr>
      </w:pPr>
    </w:p>
    <w:p w14:paraId="288F018B" w14:textId="77777777" w:rsidR="00C2416B" w:rsidRPr="00243E5D" w:rsidRDefault="00C2416B" w:rsidP="00C2416B">
      <w:pPr>
        <w:jc w:val="center"/>
        <w:rPr>
          <w:sz w:val="22"/>
          <w:szCs w:val="22"/>
        </w:rPr>
      </w:pPr>
      <w:r w:rsidRPr="00243E5D">
        <w:rPr>
          <w:sz w:val="22"/>
          <w:szCs w:val="22"/>
        </w:rPr>
        <w:t>АУКЦИОННАЯ ДОКУМЕНТАЦИЯ</w:t>
      </w:r>
    </w:p>
    <w:p w14:paraId="113AF456" w14:textId="77777777" w:rsidR="00C2416B" w:rsidRPr="00243E5D" w:rsidRDefault="00C2416B" w:rsidP="00C2416B">
      <w:pPr>
        <w:jc w:val="center"/>
        <w:rPr>
          <w:b/>
          <w:bCs/>
          <w:sz w:val="22"/>
          <w:szCs w:val="22"/>
        </w:rPr>
      </w:pPr>
      <w:r w:rsidRPr="00243E5D">
        <w:rPr>
          <w:b/>
          <w:bCs/>
          <w:sz w:val="22"/>
          <w:szCs w:val="22"/>
        </w:rPr>
        <w:t>к открытому аукциону №</w:t>
      </w:r>
      <w:r>
        <w:rPr>
          <w:b/>
          <w:bCs/>
          <w:sz w:val="22"/>
          <w:szCs w:val="22"/>
        </w:rPr>
        <w:t>8</w:t>
      </w:r>
    </w:p>
    <w:p w14:paraId="1DBC3B9F" w14:textId="77777777" w:rsidR="00C2416B" w:rsidRDefault="00C2416B" w:rsidP="00C2416B">
      <w:pPr>
        <w:jc w:val="center"/>
        <w:rPr>
          <w:sz w:val="22"/>
          <w:szCs w:val="22"/>
        </w:rPr>
      </w:pPr>
      <w:r w:rsidRPr="00243E5D">
        <w:rPr>
          <w:b/>
          <w:sz w:val="22"/>
          <w:szCs w:val="22"/>
        </w:rPr>
        <w:t xml:space="preserve">на право </w:t>
      </w:r>
      <w:r w:rsidRPr="008261F7">
        <w:rPr>
          <w:b/>
          <w:sz w:val="22"/>
          <w:szCs w:val="22"/>
        </w:rPr>
        <w:t>заключения договора аренды муниципального имущества:</w:t>
      </w:r>
    </w:p>
    <w:p w14:paraId="5947F4F6" w14:textId="77777777" w:rsidR="00C2416B" w:rsidRPr="006B159C" w:rsidRDefault="00C2416B" w:rsidP="008B3CA3">
      <w:pPr>
        <w:widowControl/>
        <w:numPr>
          <w:ilvl w:val="0"/>
          <w:numId w:val="52"/>
        </w:numPr>
        <w:autoSpaceDE/>
        <w:autoSpaceDN/>
        <w:adjustRightInd/>
        <w:rPr>
          <w:b/>
          <w:bCs/>
          <w:sz w:val="22"/>
          <w:szCs w:val="22"/>
        </w:rPr>
      </w:pPr>
      <w:r w:rsidRPr="00F91BBC">
        <w:rPr>
          <w:b/>
          <w:sz w:val="22"/>
          <w:szCs w:val="22"/>
        </w:rPr>
        <w:t xml:space="preserve">Нежилое помещение, расположенное по адресу: РС (Якутия), Мирнинский район, п. Айхал, ул. </w:t>
      </w:r>
      <w:r>
        <w:rPr>
          <w:b/>
          <w:sz w:val="22"/>
          <w:szCs w:val="22"/>
        </w:rPr>
        <w:t>Юбилейная д. 7а общей</w:t>
      </w:r>
      <w:r w:rsidRPr="00F91BBC">
        <w:rPr>
          <w:b/>
          <w:sz w:val="22"/>
          <w:szCs w:val="22"/>
        </w:rPr>
        <w:t xml:space="preserve"> площадью </w:t>
      </w:r>
      <w:r>
        <w:rPr>
          <w:b/>
          <w:sz w:val="22"/>
          <w:szCs w:val="22"/>
        </w:rPr>
        <w:t>16,2 кв.м.</w:t>
      </w:r>
    </w:p>
    <w:p w14:paraId="388D7608" w14:textId="77777777" w:rsidR="00C2416B" w:rsidRPr="006B159C" w:rsidRDefault="00C2416B" w:rsidP="00C2416B">
      <w:pPr>
        <w:ind w:left="360"/>
        <w:rPr>
          <w:b/>
          <w:bCs/>
          <w:sz w:val="22"/>
          <w:szCs w:val="22"/>
        </w:rPr>
      </w:pPr>
    </w:p>
    <w:p w14:paraId="25F5E3A1" w14:textId="77777777" w:rsidR="00C2416B" w:rsidRPr="003E70A0" w:rsidRDefault="00C2416B" w:rsidP="00C2416B">
      <w:pPr>
        <w:ind w:left="720"/>
        <w:rPr>
          <w:b/>
          <w:bCs/>
          <w:sz w:val="22"/>
          <w:szCs w:val="22"/>
        </w:rPr>
      </w:pPr>
    </w:p>
    <w:p w14:paraId="652A5F58" w14:textId="77777777" w:rsidR="00C2416B" w:rsidRPr="003E70A0" w:rsidRDefault="00C2416B" w:rsidP="00C2416B">
      <w:pPr>
        <w:ind w:left="720"/>
        <w:rPr>
          <w:b/>
          <w:bCs/>
          <w:sz w:val="22"/>
          <w:szCs w:val="22"/>
        </w:rPr>
      </w:pPr>
    </w:p>
    <w:p w14:paraId="2598943A" w14:textId="77777777" w:rsidR="00C2416B" w:rsidRPr="00F91BBC" w:rsidRDefault="00C2416B" w:rsidP="00C2416B">
      <w:pPr>
        <w:ind w:left="720"/>
        <w:rPr>
          <w:b/>
          <w:bCs/>
          <w:sz w:val="22"/>
          <w:szCs w:val="22"/>
        </w:rPr>
      </w:pPr>
    </w:p>
    <w:p w14:paraId="697B4611" w14:textId="77777777" w:rsidR="00C2416B" w:rsidRPr="00243E5D" w:rsidRDefault="00C2416B" w:rsidP="00C2416B">
      <w:pPr>
        <w:pStyle w:val="ConsPlusTitle"/>
        <w:widowControl/>
        <w:jc w:val="center"/>
        <w:rPr>
          <w:rFonts w:ascii="Times New Roman" w:hAnsi="Times New Roman" w:cs="Times New Roman"/>
        </w:rPr>
      </w:pPr>
    </w:p>
    <w:p w14:paraId="393BE194" w14:textId="77777777" w:rsidR="00C2416B" w:rsidRPr="00243E5D" w:rsidRDefault="00C2416B" w:rsidP="00C2416B">
      <w:pPr>
        <w:pStyle w:val="ConsPlusTitle"/>
        <w:widowControl/>
        <w:jc w:val="center"/>
        <w:rPr>
          <w:rFonts w:ascii="Times New Roman" w:hAnsi="Times New Roman" w:cs="Times New Roman"/>
        </w:rPr>
      </w:pPr>
      <w:r w:rsidRPr="00243E5D">
        <w:rPr>
          <w:rFonts w:ascii="Times New Roman" w:hAnsi="Times New Roman" w:cs="Times New Roman"/>
        </w:rPr>
        <w:t>Количество лотов:</w:t>
      </w:r>
      <w:r>
        <w:rPr>
          <w:rFonts w:ascii="Times New Roman" w:hAnsi="Times New Roman" w:cs="Times New Roman"/>
        </w:rPr>
        <w:t>1</w:t>
      </w:r>
    </w:p>
    <w:p w14:paraId="4949B7B7" w14:textId="77777777" w:rsidR="00C2416B" w:rsidRPr="00243E5D" w:rsidRDefault="00C2416B" w:rsidP="00C2416B">
      <w:pPr>
        <w:jc w:val="center"/>
        <w:rPr>
          <w:b/>
          <w:bCs/>
          <w:sz w:val="22"/>
          <w:szCs w:val="22"/>
        </w:rPr>
      </w:pPr>
    </w:p>
    <w:p w14:paraId="2C19D63A" w14:textId="77777777" w:rsidR="00C2416B" w:rsidRPr="00243E5D" w:rsidRDefault="00C2416B" w:rsidP="00C2416B">
      <w:pPr>
        <w:jc w:val="center"/>
        <w:rPr>
          <w:b/>
          <w:bCs/>
          <w:sz w:val="22"/>
          <w:szCs w:val="22"/>
        </w:rPr>
      </w:pPr>
    </w:p>
    <w:p w14:paraId="763C3460" w14:textId="77777777" w:rsidR="00C2416B" w:rsidRPr="00243E5D" w:rsidRDefault="00C2416B" w:rsidP="00C2416B">
      <w:pPr>
        <w:jc w:val="center"/>
        <w:rPr>
          <w:b/>
          <w:sz w:val="22"/>
          <w:szCs w:val="22"/>
        </w:rPr>
      </w:pPr>
    </w:p>
    <w:p w14:paraId="7EB247C0" w14:textId="77777777" w:rsidR="00C2416B" w:rsidRPr="007B3003" w:rsidRDefault="00C2416B" w:rsidP="00C2416B">
      <w:pPr>
        <w:jc w:val="center"/>
        <w:rPr>
          <w:b/>
          <w:sz w:val="20"/>
          <w:szCs w:val="20"/>
        </w:rPr>
      </w:pPr>
    </w:p>
    <w:p w14:paraId="18777AC7" w14:textId="77777777" w:rsidR="00C2416B" w:rsidRPr="007B3003" w:rsidRDefault="00C2416B" w:rsidP="00C2416B">
      <w:pPr>
        <w:jc w:val="center"/>
        <w:rPr>
          <w:b/>
          <w:sz w:val="20"/>
          <w:szCs w:val="20"/>
        </w:rPr>
      </w:pPr>
    </w:p>
    <w:p w14:paraId="3AADD8AB" w14:textId="77777777" w:rsidR="00C2416B" w:rsidRPr="007B3003" w:rsidRDefault="00C2416B" w:rsidP="00C2416B">
      <w:pPr>
        <w:jc w:val="center"/>
        <w:rPr>
          <w:b/>
          <w:sz w:val="20"/>
          <w:szCs w:val="20"/>
        </w:rPr>
      </w:pPr>
    </w:p>
    <w:p w14:paraId="3A5DF0B0" w14:textId="77777777" w:rsidR="00C2416B" w:rsidRPr="007B3003" w:rsidRDefault="00C2416B" w:rsidP="00C2416B">
      <w:pPr>
        <w:jc w:val="center"/>
        <w:rPr>
          <w:b/>
          <w:sz w:val="20"/>
          <w:szCs w:val="20"/>
        </w:rPr>
      </w:pPr>
    </w:p>
    <w:p w14:paraId="40E75E3D" w14:textId="77777777" w:rsidR="00C2416B" w:rsidRPr="007B3003" w:rsidRDefault="00C2416B" w:rsidP="00C2416B">
      <w:pPr>
        <w:jc w:val="center"/>
        <w:rPr>
          <w:b/>
          <w:sz w:val="20"/>
          <w:szCs w:val="20"/>
        </w:rPr>
      </w:pPr>
    </w:p>
    <w:p w14:paraId="07171CE3" w14:textId="77777777" w:rsidR="00C2416B" w:rsidRPr="007B3003" w:rsidRDefault="00C2416B" w:rsidP="00C2416B">
      <w:pPr>
        <w:jc w:val="center"/>
        <w:rPr>
          <w:b/>
          <w:sz w:val="20"/>
          <w:szCs w:val="20"/>
        </w:rPr>
      </w:pPr>
    </w:p>
    <w:p w14:paraId="1CBBD1F6" w14:textId="77777777" w:rsidR="00C2416B" w:rsidRPr="007B3003" w:rsidRDefault="00C2416B" w:rsidP="00C2416B">
      <w:pPr>
        <w:tabs>
          <w:tab w:val="left" w:pos="2177"/>
        </w:tabs>
        <w:rPr>
          <w:b/>
          <w:sz w:val="20"/>
          <w:szCs w:val="20"/>
        </w:rPr>
      </w:pPr>
    </w:p>
    <w:p w14:paraId="6C728542" w14:textId="77777777" w:rsidR="00C2416B" w:rsidRPr="007B3003" w:rsidRDefault="00C2416B" w:rsidP="00C2416B">
      <w:pPr>
        <w:tabs>
          <w:tab w:val="left" w:pos="2177"/>
        </w:tabs>
        <w:rPr>
          <w:b/>
          <w:sz w:val="20"/>
          <w:szCs w:val="20"/>
        </w:rPr>
      </w:pPr>
    </w:p>
    <w:p w14:paraId="006F2C57" w14:textId="77777777" w:rsidR="00C2416B" w:rsidRPr="007B3003" w:rsidRDefault="00C2416B" w:rsidP="00C2416B">
      <w:pPr>
        <w:tabs>
          <w:tab w:val="left" w:pos="2177"/>
        </w:tabs>
        <w:rPr>
          <w:b/>
          <w:sz w:val="20"/>
          <w:szCs w:val="20"/>
        </w:rPr>
      </w:pPr>
    </w:p>
    <w:p w14:paraId="4404C6B8" w14:textId="77777777" w:rsidR="00C2416B" w:rsidRPr="007B3003" w:rsidRDefault="00C2416B" w:rsidP="00C2416B">
      <w:pPr>
        <w:tabs>
          <w:tab w:val="left" w:pos="2177"/>
        </w:tabs>
        <w:rPr>
          <w:b/>
          <w:sz w:val="20"/>
          <w:szCs w:val="20"/>
        </w:rPr>
      </w:pPr>
    </w:p>
    <w:p w14:paraId="064854C5" w14:textId="77777777" w:rsidR="00C2416B" w:rsidRPr="007B3003" w:rsidRDefault="00C2416B" w:rsidP="00C2416B">
      <w:pPr>
        <w:tabs>
          <w:tab w:val="left" w:pos="2177"/>
        </w:tabs>
        <w:rPr>
          <w:b/>
          <w:sz w:val="20"/>
          <w:szCs w:val="20"/>
        </w:rPr>
      </w:pPr>
    </w:p>
    <w:p w14:paraId="1FE8B2EE" w14:textId="77777777" w:rsidR="00C2416B" w:rsidRPr="007B3003" w:rsidRDefault="00C2416B" w:rsidP="00C2416B">
      <w:pPr>
        <w:tabs>
          <w:tab w:val="left" w:pos="2177"/>
        </w:tabs>
        <w:rPr>
          <w:b/>
          <w:sz w:val="20"/>
          <w:szCs w:val="20"/>
        </w:rPr>
      </w:pPr>
    </w:p>
    <w:p w14:paraId="3D251221" w14:textId="77777777" w:rsidR="00C2416B" w:rsidRDefault="00C2416B" w:rsidP="00C2416B">
      <w:pPr>
        <w:tabs>
          <w:tab w:val="left" w:pos="2177"/>
        </w:tabs>
        <w:rPr>
          <w:b/>
          <w:sz w:val="20"/>
          <w:szCs w:val="20"/>
        </w:rPr>
      </w:pPr>
    </w:p>
    <w:p w14:paraId="52354245" w14:textId="77777777" w:rsidR="00C2416B" w:rsidRDefault="00C2416B" w:rsidP="00C2416B">
      <w:pPr>
        <w:tabs>
          <w:tab w:val="left" w:pos="2177"/>
        </w:tabs>
        <w:rPr>
          <w:b/>
          <w:sz w:val="20"/>
          <w:szCs w:val="20"/>
        </w:rPr>
      </w:pPr>
    </w:p>
    <w:p w14:paraId="603C3971" w14:textId="77777777" w:rsidR="00C2416B" w:rsidRPr="007B3003" w:rsidRDefault="00C2416B" w:rsidP="00C2416B">
      <w:pPr>
        <w:tabs>
          <w:tab w:val="left" w:pos="2177"/>
        </w:tabs>
        <w:rPr>
          <w:b/>
          <w:sz w:val="20"/>
          <w:szCs w:val="20"/>
        </w:rPr>
      </w:pPr>
    </w:p>
    <w:p w14:paraId="01F67693" w14:textId="672F8F36" w:rsidR="00C2416B" w:rsidRDefault="00C2416B" w:rsidP="00C2416B">
      <w:pPr>
        <w:jc w:val="center"/>
        <w:rPr>
          <w:b/>
          <w:sz w:val="20"/>
          <w:szCs w:val="20"/>
        </w:rPr>
      </w:pPr>
    </w:p>
    <w:p w14:paraId="2695F219" w14:textId="61756DA4" w:rsidR="00C2416B" w:rsidRDefault="00C2416B" w:rsidP="00C2416B">
      <w:pPr>
        <w:jc w:val="center"/>
        <w:rPr>
          <w:b/>
          <w:sz w:val="20"/>
          <w:szCs w:val="20"/>
        </w:rPr>
      </w:pPr>
    </w:p>
    <w:p w14:paraId="1F77EE08" w14:textId="77777777" w:rsidR="00C2416B" w:rsidRDefault="00C2416B" w:rsidP="00CA5AE8">
      <w:pPr>
        <w:rPr>
          <w:sz w:val="20"/>
          <w:szCs w:val="20"/>
        </w:rPr>
      </w:pPr>
    </w:p>
    <w:p w14:paraId="56F36359" w14:textId="77777777" w:rsidR="00C2416B" w:rsidRDefault="00C2416B" w:rsidP="00C2416B">
      <w:pPr>
        <w:jc w:val="center"/>
        <w:rPr>
          <w:sz w:val="20"/>
          <w:szCs w:val="20"/>
        </w:rPr>
      </w:pPr>
    </w:p>
    <w:p w14:paraId="5237413F" w14:textId="77777777" w:rsidR="00C2416B" w:rsidRDefault="00C2416B" w:rsidP="00C2416B">
      <w:pPr>
        <w:jc w:val="center"/>
        <w:rPr>
          <w:sz w:val="20"/>
          <w:szCs w:val="20"/>
        </w:rPr>
      </w:pPr>
    </w:p>
    <w:p w14:paraId="2CCEE7A7" w14:textId="77777777" w:rsidR="00C2416B" w:rsidRDefault="00C2416B" w:rsidP="00C2416B">
      <w:pPr>
        <w:jc w:val="center"/>
        <w:rPr>
          <w:sz w:val="20"/>
          <w:szCs w:val="20"/>
        </w:rPr>
      </w:pPr>
    </w:p>
    <w:p w14:paraId="1899BC60" w14:textId="77777777" w:rsidR="00C2416B" w:rsidRDefault="00C2416B" w:rsidP="00C2416B">
      <w:pPr>
        <w:jc w:val="center"/>
        <w:rPr>
          <w:sz w:val="20"/>
          <w:szCs w:val="20"/>
        </w:rPr>
      </w:pPr>
    </w:p>
    <w:p w14:paraId="5CDC6605" w14:textId="77777777" w:rsidR="00C2416B" w:rsidRDefault="00C2416B" w:rsidP="00C2416B">
      <w:pPr>
        <w:jc w:val="center"/>
        <w:rPr>
          <w:sz w:val="20"/>
          <w:szCs w:val="20"/>
        </w:rPr>
      </w:pPr>
    </w:p>
    <w:p w14:paraId="0E42C209" w14:textId="77777777" w:rsidR="00C2416B" w:rsidRDefault="00C2416B" w:rsidP="00C2416B">
      <w:pPr>
        <w:jc w:val="center"/>
        <w:rPr>
          <w:sz w:val="20"/>
          <w:szCs w:val="20"/>
        </w:rPr>
      </w:pPr>
      <w:r>
        <w:rPr>
          <w:sz w:val="20"/>
          <w:szCs w:val="20"/>
        </w:rPr>
        <w:t xml:space="preserve">Айхал </w:t>
      </w:r>
    </w:p>
    <w:p w14:paraId="08B28B20" w14:textId="6F130B82" w:rsidR="00C2416B" w:rsidRDefault="00C2416B" w:rsidP="00C2416B">
      <w:pPr>
        <w:jc w:val="center"/>
        <w:rPr>
          <w:sz w:val="20"/>
          <w:szCs w:val="20"/>
        </w:rPr>
      </w:pPr>
      <w:r>
        <w:rPr>
          <w:sz w:val="20"/>
          <w:szCs w:val="20"/>
        </w:rPr>
        <w:t>2020г.</w:t>
      </w:r>
    </w:p>
    <w:p w14:paraId="31A98039" w14:textId="77777777" w:rsidR="00C2416B" w:rsidRDefault="00C2416B" w:rsidP="00C2416B">
      <w:pPr>
        <w:jc w:val="center"/>
        <w:rPr>
          <w:sz w:val="20"/>
          <w:szCs w:val="20"/>
        </w:rPr>
      </w:pPr>
    </w:p>
    <w:p w14:paraId="4EA8D748" w14:textId="77777777" w:rsidR="00C2416B" w:rsidRDefault="00C2416B" w:rsidP="00C2416B">
      <w:pPr>
        <w:jc w:val="center"/>
        <w:rPr>
          <w:sz w:val="20"/>
          <w:szCs w:val="20"/>
        </w:rPr>
      </w:pPr>
    </w:p>
    <w:tbl>
      <w:tblPr>
        <w:tblW w:w="14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3"/>
      </w:tblGrid>
      <w:tr w:rsidR="00C2416B" w:rsidRPr="007B3003" w14:paraId="4AF02426" w14:textId="77777777" w:rsidTr="00C2416B">
        <w:trPr>
          <w:trHeight w:val="560"/>
        </w:trPr>
        <w:tc>
          <w:tcPr>
            <w:tcW w:w="14933" w:type="dxa"/>
            <w:vAlign w:val="center"/>
          </w:tcPr>
          <w:p w14:paraId="3E57D76C" w14:textId="12051873" w:rsidR="00C2416B" w:rsidRPr="007B3003" w:rsidRDefault="00C2416B" w:rsidP="00C2416B">
            <w:pPr>
              <w:pStyle w:val="2"/>
              <w:jc w:val="center"/>
              <w:rPr>
                <w:sz w:val="20"/>
              </w:rPr>
            </w:pPr>
            <w:r w:rsidRPr="007B3003">
              <w:rPr>
                <w:sz w:val="20"/>
              </w:rPr>
              <w:t>Наименование разделов</w:t>
            </w:r>
          </w:p>
        </w:tc>
      </w:tr>
      <w:tr w:rsidR="00C2416B" w:rsidRPr="007B3003" w14:paraId="2E7650AF" w14:textId="77777777" w:rsidTr="00C2416B">
        <w:trPr>
          <w:trHeight w:val="362"/>
        </w:trPr>
        <w:tc>
          <w:tcPr>
            <w:tcW w:w="14933" w:type="dxa"/>
            <w:vAlign w:val="center"/>
          </w:tcPr>
          <w:p w14:paraId="79A79E71" w14:textId="77777777" w:rsidR="00C2416B" w:rsidRPr="007B3003" w:rsidRDefault="00C2416B" w:rsidP="00C2416B">
            <w:pPr>
              <w:jc w:val="center"/>
              <w:rPr>
                <w:color w:val="000000"/>
                <w:sz w:val="20"/>
                <w:szCs w:val="20"/>
              </w:rPr>
            </w:pPr>
            <w:r w:rsidRPr="007B3003">
              <w:rPr>
                <w:color w:val="000000"/>
                <w:sz w:val="20"/>
                <w:szCs w:val="20"/>
              </w:rPr>
              <w:t>Извещение о проведении открытого аукциона №</w:t>
            </w:r>
            <w:r>
              <w:rPr>
                <w:color w:val="000000"/>
                <w:sz w:val="20"/>
                <w:szCs w:val="20"/>
              </w:rPr>
              <w:t>8</w:t>
            </w:r>
          </w:p>
        </w:tc>
      </w:tr>
      <w:tr w:rsidR="00C2416B" w:rsidRPr="007B3003" w14:paraId="476BFE52" w14:textId="77777777" w:rsidTr="00C2416B">
        <w:trPr>
          <w:trHeight w:val="362"/>
        </w:trPr>
        <w:tc>
          <w:tcPr>
            <w:tcW w:w="14933" w:type="dxa"/>
            <w:vAlign w:val="center"/>
          </w:tcPr>
          <w:p w14:paraId="0C021854" w14:textId="77777777" w:rsidR="00C2416B" w:rsidRPr="007B3003" w:rsidRDefault="00C2416B" w:rsidP="00C2416B">
            <w:pPr>
              <w:jc w:val="center"/>
              <w:rPr>
                <w:color w:val="000000"/>
                <w:sz w:val="20"/>
                <w:szCs w:val="20"/>
              </w:rPr>
            </w:pPr>
            <w:r w:rsidRPr="007B3003">
              <w:rPr>
                <w:bCs/>
                <w:sz w:val="20"/>
                <w:szCs w:val="20"/>
              </w:rPr>
              <w:t xml:space="preserve">Часть </w:t>
            </w:r>
            <w:r w:rsidRPr="007B3003">
              <w:rPr>
                <w:bCs/>
                <w:sz w:val="20"/>
                <w:szCs w:val="20"/>
                <w:lang w:val="en-US"/>
              </w:rPr>
              <w:t>I</w:t>
            </w:r>
            <w:r w:rsidRPr="007B3003">
              <w:rPr>
                <w:bCs/>
                <w:sz w:val="20"/>
                <w:szCs w:val="20"/>
              </w:rPr>
              <w:t>. Общая информация</w:t>
            </w:r>
          </w:p>
        </w:tc>
      </w:tr>
      <w:tr w:rsidR="00C2416B" w:rsidRPr="007B3003" w14:paraId="7E225EA8" w14:textId="77777777" w:rsidTr="00C2416B">
        <w:trPr>
          <w:trHeight w:val="362"/>
        </w:trPr>
        <w:tc>
          <w:tcPr>
            <w:tcW w:w="14933" w:type="dxa"/>
            <w:vAlign w:val="center"/>
          </w:tcPr>
          <w:p w14:paraId="15086549" w14:textId="77777777" w:rsidR="00C2416B" w:rsidRPr="007B3003" w:rsidRDefault="00C2416B" w:rsidP="00C2416B">
            <w:pPr>
              <w:jc w:val="center"/>
              <w:rPr>
                <w:color w:val="000000"/>
                <w:sz w:val="20"/>
                <w:szCs w:val="20"/>
              </w:rPr>
            </w:pPr>
            <w:r w:rsidRPr="007B3003">
              <w:rPr>
                <w:bCs/>
                <w:color w:val="000000"/>
                <w:sz w:val="20"/>
                <w:szCs w:val="20"/>
              </w:rPr>
              <w:t xml:space="preserve">Часть </w:t>
            </w:r>
            <w:r w:rsidRPr="007B3003">
              <w:rPr>
                <w:bCs/>
                <w:color w:val="000000"/>
                <w:sz w:val="20"/>
                <w:szCs w:val="20"/>
                <w:lang w:val="en-US"/>
              </w:rPr>
              <w:t>II</w:t>
            </w:r>
            <w:r w:rsidRPr="007B3003">
              <w:rPr>
                <w:bCs/>
                <w:color w:val="000000"/>
                <w:sz w:val="20"/>
                <w:szCs w:val="20"/>
              </w:rPr>
              <w:t>. Образцы форм и документов для заполнения участниками аукциона</w:t>
            </w:r>
          </w:p>
        </w:tc>
      </w:tr>
      <w:tr w:rsidR="00C2416B" w:rsidRPr="007B3003" w14:paraId="2E45E810" w14:textId="77777777" w:rsidTr="00C2416B">
        <w:trPr>
          <w:trHeight w:val="396"/>
        </w:trPr>
        <w:tc>
          <w:tcPr>
            <w:tcW w:w="14933" w:type="dxa"/>
            <w:vAlign w:val="center"/>
          </w:tcPr>
          <w:p w14:paraId="07965BA1" w14:textId="6887A9F3" w:rsidR="00C2416B" w:rsidRPr="007B3003" w:rsidRDefault="00C2416B" w:rsidP="00C2416B">
            <w:pPr>
              <w:jc w:val="center"/>
              <w:rPr>
                <w:color w:val="000000"/>
                <w:sz w:val="20"/>
                <w:szCs w:val="20"/>
              </w:rPr>
            </w:pPr>
            <w:r w:rsidRPr="007B3003">
              <w:rPr>
                <w:bCs/>
                <w:color w:val="000000"/>
                <w:sz w:val="20"/>
                <w:szCs w:val="20"/>
              </w:rPr>
              <w:t xml:space="preserve">Часть </w:t>
            </w:r>
            <w:r w:rsidRPr="007B3003">
              <w:rPr>
                <w:bCs/>
                <w:color w:val="000000"/>
                <w:sz w:val="20"/>
                <w:szCs w:val="20"/>
                <w:lang w:val="en-US"/>
              </w:rPr>
              <w:t>III</w:t>
            </w:r>
            <w:r w:rsidRPr="007B3003">
              <w:rPr>
                <w:bCs/>
                <w:color w:val="000000"/>
                <w:sz w:val="20"/>
                <w:szCs w:val="20"/>
              </w:rPr>
              <w:t>. Проект договора аренды нежилого помещения</w:t>
            </w:r>
          </w:p>
        </w:tc>
      </w:tr>
    </w:tbl>
    <w:p w14:paraId="4AE4669C" w14:textId="77777777" w:rsidR="00C2416B" w:rsidRDefault="00C2416B" w:rsidP="00C2416B">
      <w:pPr>
        <w:jc w:val="center"/>
        <w:rPr>
          <w:b/>
          <w:sz w:val="20"/>
          <w:szCs w:val="20"/>
        </w:rPr>
      </w:pPr>
    </w:p>
    <w:p w14:paraId="68E4ECDE" w14:textId="77777777" w:rsidR="00C2416B" w:rsidRDefault="00C2416B" w:rsidP="00C2416B">
      <w:pPr>
        <w:rPr>
          <w:b/>
          <w:sz w:val="20"/>
          <w:szCs w:val="20"/>
        </w:rPr>
      </w:pPr>
    </w:p>
    <w:p w14:paraId="315FF371" w14:textId="77777777" w:rsidR="00C2416B" w:rsidRDefault="00C2416B" w:rsidP="00C2416B">
      <w:pPr>
        <w:jc w:val="center"/>
        <w:rPr>
          <w:b/>
          <w:sz w:val="20"/>
          <w:szCs w:val="20"/>
        </w:rPr>
      </w:pPr>
    </w:p>
    <w:p w14:paraId="490AF404" w14:textId="77777777" w:rsidR="00C2416B" w:rsidRPr="007B3003" w:rsidRDefault="00C2416B" w:rsidP="00C2416B">
      <w:pPr>
        <w:jc w:val="center"/>
        <w:rPr>
          <w:b/>
          <w:sz w:val="20"/>
          <w:szCs w:val="20"/>
        </w:rPr>
      </w:pPr>
      <w:r w:rsidRPr="007B3003">
        <w:rPr>
          <w:b/>
          <w:sz w:val="20"/>
          <w:szCs w:val="20"/>
        </w:rPr>
        <w:t>Извещение о проведении открытого аукциона №</w:t>
      </w:r>
      <w:r>
        <w:rPr>
          <w:b/>
          <w:sz w:val="20"/>
          <w:szCs w:val="20"/>
        </w:rPr>
        <w:t>8</w:t>
      </w:r>
    </w:p>
    <w:p w14:paraId="44401F9C" w14:textId="1F37BFFA" w:rsidR="00C2416B" w:rsidRPr="007B3003" w:rsidRDefault="00C2416B" w:rsidP="00C2416B">
      <w:pPr>
        <w:jc w:val="center"/>
        <w:rPr>
          <w:sz w:val="20"/>
          <w:szCs w:val="20"/>
        </w:rPr>
      </w:pPr>
      <w:r w:rsidRPr="007B3003">
        <w:rPr>
          <w:sz w:val="20"/>
          <w:szCs w:val="20"/>
        </w:rPr>
        <w:t>на право заключения договоров аренды муниципально</w:t>
      </w:r>
      <w:r>
        <w:rPr>
          <w:sz w:val="20"/>
          <w:szCs w:val="20"/>
        </w:rPr>
        <w:t>го</w:t>
      </w:r>
      <w:r w:rsidRPr="007B3003">
        <w:rPr>
          <w:sz w:val="20"/>
          <w:szCs w:val="20"/>
        </w:rPr>
        <w:t xml:space="preserve"> имуществ</w:t>
      </w:r>
      <w:r>
        <w:rPr>
          <w:sz w:val="20"/>
          <w:szCs w:val="20"/>
        </w:rPr>
        <w:t>а</w:t>
      </w:r>
    </w:p>
    <w:p w14:paraId="6B097B8F" w14:textId="77777777" w:rsidR="00C2416B" w:rsidRPr="007B3003" w:rsidRDefault="00C2416B" w:rsidP="00C2416B">
      <w:pPr>
        <w:jc w:val="center"/>
        <w:rPr>
          <w:sz w:val="20"/>
          <w:szCs w:val="20"/>
        </w:rPr>
      </w:pPr>
    </w:p>
    <w:tbl>
      <w:tblPr>
        <w:tblW w:w="1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9821"/>
      </w:tblGrid>
      <w:tr w:rsidR="00C2416B" w:rsidRPr="007B3003" w14:paraId="18A3E1E4" w14:textId="77777777" w:rsidTr="00C2416B">
        <w:trPr>
          <w:trHeight w:val="230"/>
        </w:trPr>
        <w:tc>
          <w:tcPr>
            <w:tcW w:w="4935" w:type="dxa"/>
            <w:vAlign w:val="center"/>
          </w:tcPr>
          <w:p w14:paraId="65D61F9F" w14:textId="77777777" w:rsidR="00C2416B" w:rsidRPr="007B3003" w:rsidRDefault="00C2416B" w:rsidP="00C2416B">
            <w:pPr>
              <w:jc w:val="center"/>
              <w:rPr>
                <w:b/>
                <w:sz w:val="20"/>
                <w:szCs w:val="20"/>
              </w:rPr>
            </w:pPr>
            <w:r w:rsidRPr="007B3003">
              <w:rPr>
                <w:b/>
                <w:sz w:val="20"/>
                <w:szCs w:val="20"/>
              </w:rPr>
              <w:t>Организатор</w:t>
            </w:r>
          </w:p>
        </w:tc>
        <w:tc>
          <w:tcPr>
            <w:tcW w:w="9821" w:type="dxa"/>
          </w:tcPr>
          <w:p w14:paraId="62880E92" w14:textId="77777777" w:rsidR="00C2416B" w:rsidRPr="007B3003" w:rsidRDefault="00C2416B" w:rsidP="00C2416B">
            <w:pPr>
              <w:jc w:val="center"/>
              <w:rPr>
                <w:sz w:val="20"/>
                <w:szCs w:val="20"/>
              </w:rPr>
            </w:pPr>
            <w:r>
              <w:rPr>
                <w:bCs/>
                <w:sz w:val="20"/>
                <w:szCs w:val="20"/>
              </w:rPr>
              <w:t>Администрация МО «Поселок Айхал»</w:t>
            </w:r>
          </w:p>
        </w:tc>
      </w:tr>
      <w:tr w:rsidR="00C2416B" w:rsidRPr="007B3003" w14:paraId="2C5B5627" w14:textId="77777777" w:rsidTr="00C2416B">
        <w:trPr>
          <w:trHeight w:val="461"/>
        </w:trPr>
        <w:tc>
          <w:tcPr>
            <w:tcW w:w="4935" w:type="dxa"/>
          </w:tcPr>
          <w:p w14:paraId="621D9C0D" w14:textId="38CC8F2C" w:rsidR="00C2416B" w:rsidRPr="007B3003" w:rsidRDefault="00C2416B" w:rsidP="00C2416B">
            <w:pPr>
              <w:jc w:val="center"/>
              <w:rPr>
                <w:b/>
                <w:sz w:val="20"/>
                <w:szCs w:val="20"/>
              </w:rPr>
            </w:pPr>
            <w:r w:rsidRPr="007B3003">
              <w:rPr>
                <w:b/>
                <w:sz w:val="20"/>
                <w:szCs w:val="20"/>
              </w:rPr>
              <w:t>Место нахождения,</w:t>
            </w:r>
          </w:p>
          <w:p w14:paraId="24F88FB7" w14:textId="77777777" w:rsidR="00C2416B" w:rsidRPr="007B3003" w:rsidRDefault="00C2416B" w:rsidP="00C2416B">
            <w:pPr>
              <w:jc w:val="center"/>
              <w:rPr>
                <w:b/>
                <w:sz w:val="20"/>
                <w:szCs w:val="20"/>
              </w:rPr>
            </w:pPr>
            <w:r w:rsidRPr="007B3003">
              <w:rPr>
                <w:b/>
                <w:sz w:val="20"/>
                <w:szCs w:val="20"/>
              </w:rPr>
              <w:t>почтовый адрес</w:t>
            </w:r>
          </w:p>
        </w:tc>
        <w:tc>
          <w:tcPr>
            <w:tcW w:w="9821" w:type="dxa"/>
          </w:tcPr>
          <w:p w14:paraId="6EAE3605" w14:textId="77777777" w:rsidR="00C2416B" w:rsidRPr="007B3003" w:rsidRDefault="00C2416B" w:rsidP="00C2416B">
            <w:pPr>
              <w:jc w:val="center"/>
              <w:rPr>
                <w:sz w:val="20"/>
                <w:szCs w:val="20"/>
              </w:rPr>
            </w:pPr>
            <w:r>
              <w:rPr>
                <w:bCs/>
                <w:sz w:val="20"/>
                <w:szCs w:val="20"/>
              </w:rPr>
              <w:t>678190, РС (Я), Мирнинский район, п. Айхал, ул. Юбилейная, 7а</w:t>
            </w:r>
          </w:p>
        </w:tc>
      </w:tr>
      <w:tr w:rsidR="00C2416B" w:rsidRPr="007B3003" w14:paraId="0EB3E933" w14:textId="77777777" w:rsidTr="00C2416B">
        <w:trPr>
          <w:trHeight w:val="691"/>
        </w:trPr>
        <w:tc>
          <w:tcPr>
            <w:tcW w:w="4935" w:type="dxa"/>
          </w:tcPr>
          <w:p w14:paraId="4704E538" w14:textId="77777777" w:rsidR="00C2416B" w:rsidRPr="007B3003" w:rsidRDefault="00C2416B" w:rsidP="00C2416B">
            <w:pPr>
              <w:jc w:val="center"/>
              <w:rPr>
                <w:b/>
                <w:sz w:val="20"/>
                <w:szCs w:val="20"/>
              </w:rPr>
            </w:pPr>
            <w:r w:rsidRPr="007B3003">
              <w:rPr>
                <w:b/>
                <w:sz w:val="20"/>
                <w:szCs w:val="20"/>
              </w:rPr>
              <w:t>Адрес электронной почты, номер контактного телефона</w:t>
            </w:r>
          </w:p>
        </w:tc>
        <w:tc>
          <w:tcPr>
            <w:tcW w:w="9821" w:type="dxa"/>
          </w:tcPr>
          <w:p w14:paraId="21DA6106" w14:textId="77777777" w:rsidR="00C2416B" w:rsidRPr="007B3003" w:rsidRDefault="00C2416B" w:rsidP="00C2416B">
            <w:pPr>
              <w:pStyle w:val="71"/>
              <w:keepNext/>
              <w:keepLines/>
              <w:suppressLineNumbers/>
              <w:suppressAutoHyphens/>
              <w:jc w:val="center"/>
              <w:rPr>
                <w:lang w:val="en-US"/>
              </w:rPr>
            </w:pPr>
            <w:r w:rsidRPr="007B3003">
              <w:rPr>
                <w:lang w:val="en-US"/>
              </w:rPr>
              <w:t>E</w:t>
            </w:r>
            <w:r w:rsidRPr="00243E5D">
              <w:rPr>
                <w:lang w:val="en-US"/>
              </w:rPr>
              <w:t>-</w:t>
            </w:r>
            <w:r w:rsidRPr="007B3003">
              <w:rPr>
                <w:lang w:val="en-US"/>
              </w:rPr>
              <w:t>mail</w:t>
            </w:r>
            <w:r w:rsidRPr="00243E5D">
              <w:rPr>
                <w:lang w:val="en-US"/>
              </w:rPr>
              <w:t xml:space="preserve">: </w:t>
            </w:r>
            <w:r>
              <w:rPr>
                <w:lang w:val="en-US"/>
              </w:rPr>
              <w:t>adm-aykhal@mail.ru</w:t>
            </w:r>
          </w:p>
          <w:p w14:paraId="51C8E830" w14:textId="77777777" w:rsidR="00C2416B" w:rsidRPr="007B3003" w:rsidRDefault="00C2416B" w:rsidP="00C2416B">
            <w:pPr>
              <w:jc w:val="center"/>
              <w:rPr>
                <w:sz w:val="20"/>
                <w:szCs w:val="20"/>
              </w:rPr>
            </w:pPr>
            <w:r w:rsidRPr="007B3003">
              <w:rPr>
                <w:sz w:val="20"/>
                <w:szCs w:val="20"/>
              </w:rPr>
              <w:t>Тел./факс: (</w:t>
            </w:r>
            <w:r w:rsidRPr="00243E5D">
              <w:rPr>
                <w:sz w:val="20"/>
                <w:szCs w:val="20"/>
              </w:rPr>
              <w:t>411-36</w:t>
            </w:r>
            <w:r w:rsidRPr="007B3003">
              <w:rPr>
                <w:sz w:val="20"/>
                <w:szCs w:val="20"/>
              </w:rPr>
              <w:t xml:space="preserve">) </w:t>
            </w:r>
            <w:r w:rsidRPr="00243E5D">
              <w:rPr>
                <w:sz w:val="20"/>
                <w:szCs w:val="20"/>
              </w:rPr>
              <w:t>6-33.52</w:t>
            </w:r>
            <w:r w:rsidRPr="007B3003">
              <w:rPr>
                <w:sz w:val="20"/>
                <w:szCs w:val="20"/>
              </w:rPr>
              <w:t>;</w:t>
            </w:r>
          </w:p>
          <w:p w14:paraId="23805E71" w14:textId="77777777" w:rsidR="00C2416B" w:rsidRPr="001A170C" w:rsidRDefault="00C2416B" w:rsidP="00C2416B">
            <w:pPr>
              <w:jc w:val="center"/>
              <w:rPr>
                <w:sz w:val="20"/>
                <w:szCs w:val="20"/>
              </w:rPr>
            </w:pPr>
            <w:r w:rsidRPr="007B3003">
              <w:rPr>
                <w:sz w:val="20"/>
                <w:szCs w:val="20"/>
              </w:rPr>
              <w:t xml:space="preserve">контактное лицо: </w:t>
            </w:r>
            <w:r>
              <w:rPr>
                <w:sz w:val="20"/>
                <w:szCs w:val="20"/>
              </w:rPr>
              <w:t>Буклова Наталья Владимировна</w:t>
            </w:r>
          </w:p>
        </w:tc>
      </w:tr>
      <w:tr w:rsidR="00C2416B" w:rsidRPr="007B3003" w14:paraId="61FBB131" w14:textId="77777777" w:rsidTr="00C2416B">
        <w:trPr>
          <w:trHeight w:val="582"/>
        </w:trPr>
        <w:tc>
          <w:tcPr>
            <w:tcW w:w="4935" w:type="dxa"/>
          </w:tcPr>
          <w:p w14:paraId="2705FC55" w14:textId="77777777" w:rsidR="00C2416B" w:rsidRPr="007B3003" w:rsidRDefault="00C2416B" w:rsidP="00C2416B">
            <w:pPr>
              <w:jc w:val="center"/>
              <w:rPr>
                <w:b/>
                <w:sz w:val="20"/>
                <w:szCs w:val="20"/>
              </w:rPr>
            </w:pPr>
            <w:r w:rsidRPr="007B3003">
              <w:rPr>
                <w:b/>
                <w:sz w:val="20"/>
                <w:szCs w:val="20"/>
              </w:rPr>
              <w:t>Объект договора</w:t>
            </w:r>
          </w:p>
        </w:tc>
        <w:tc>
          <w:tcPr>
            <w:tcW w:w="9821" w:type="dxa"/>
          </w:tcPr>
          <w:p w14:paraId="2BAE0233" w14:textId="77777777" w:rsidR="00C2416B" w:rsidRPr="006B159C" w:rsidRDefault="00C2416B" w:rsidP="00C2416B">
            <w:pPr>
              <w:jc w:val="center"/>
              <w:rPr>
                <w:bCs/>
                <w:sz w:val="20"/>
                <w:szCs w:val="20"/>
              </w:rPr>
            </w:pPr>
            <w:r>
              <w:rPr>
                <w:sz w:val="20"/>
                <w:szCs w:val="20"/>
              </w:rPr>
              <w:t>ЛОТ №1</w:t>
            </w:r>
            <w:r w:rsidRPr="006B159C">
              <w:rPr>
                <w:sz w:val="20"/>
                <w:szCs w:val="20"/>
              </w:rPr>
              <w:t>- Нежилое помещение, расположенное по адресу: РС (Якутия), Мирнинский район, п. Айхал, ул. Юбилейная д. 7а общей площадью 16,2 кв.м.</w:t>
            </w:r>
          </w:p>
          <w:p w14:paraId="4D9736A4" w14:textId="77777777" w:rsidR="00C2416B" w:rsidRPr="0080185B" w:rsidRDefault="00C2416B" w:rsidP="00C2416B">
            <w:pPr>
              <w:jc w:val="center"/>
              <w:rPr>
                <w:sz w:val="20"/>
                <w:szCs w:val="20"/>
              </w:rPr>
            </w:pPr>
          </w:p>
          <w:p w14:paraId="3D1822CC" w14:textId="77777777" w:rsidR="00C2416B" w:rsidRPr="00E51822" w:rsidRDefault="00C2416B" w:rsidP="00C2416B">
            <w:pPr>
              <w:jc w:val="center"/>
              <w:rPr>
                <w:sz w:val="20"/>
                <w:szCs w:val="20"/>
              </w:rPr>
            </w:pPr>
          </w:p>
        </w:tc>
      </w:tr>
      <w:tr w:rsidR="00C2416B" w:rsidRPr="007B3003" w14:paraId="60544609" w14:textId="77777777" w:rsidTr="00C2416B">
        <w:trPr>
          <w:trHeight w:val="671"/>
        </w:trPr>
        <w:tc>
          <w:tcPr>
            <w:tcW w:w="4935" w:type="dxa"/>
          </w:tcPr>
          <w:p w14:paraId="0FC990C7" w14:textId="77777777" w:rsidR="00C2416B" w:rsidRPr="007B3003" w:rsidRDefault="00C2416B" w:rsidP="00C2416B">
            <w:pPr>
              <w:jc w:val="center"/>
              <w:rPr>
                <w:b/>
                <w:sz w:val="20"/>
                <w:szCs w:val="20"/>
              </w:rPr>
            </w:pPr>
            <w:r w:rsidRPr="007B3003">
              <w:rPr>
                <w:b/>
                <w:sz w:val="20"/>
                <w:szCs w:val="20"/>
              </w:rPr>
              <w:t>Целевое назначение</w:t>
            </w:r>
          </w:p>
        </w:tc>
        <w:tc>
          <w:tcPr>
            <w:tcW w:w="9821" w:type="dxa"/>
          </w:tcPr>
          <w:p w14:paraId="42C3CBF4" w14:textId="77777777" w:rsidR="00C2416B" w:rsidRDefault="00C2416B" w:rsidP="00C2416B">
            <w:pPr>
              <w:tabs>
                <w:tab w:val="left" w:pos="-360"/>
                <w:tab w:val="left" w:pos="72"/>
              </w:tabs>
              <w:jc w:val="center"/>
              <w:rPr>
                <w:sz w:val="20"/>
                <w:szCs w:val="20"/>
              </w:rPr>
            </w:pPr>
            <w:r>
              <w:rPr>
                <w:sz w:val="20"/>
                <w:szCs w:val="20"/>
              </w:rPr>
              <w:t>ЛОТ№1 многофункциональное помещение.</w:t>
            </w:r>
          </w:p>
          <w:p w14:paraId="6C74292D" w14:textId="77777777" w:rsidR="00C2416B" w:rsidRDefault="00C2416B" w:rsidP="00C2416B">
            <w:pPr>
              <w:tabs>
                <w:tab w:val="left" w:pos="-360"/>
                <w:tab w:val="left" w:pos="72"/>
              </w:tabs>
              <w:jc w:val="center"/>
              <w:rPr>
                <w:sz w:val="20"/>
                <w:szCs w:val="20"/>
              </w:rPr>
            </w:pPr>
          </w:p>
          <w:p w14:paraId="3F5CA5E0" w14:textId="77777777" w:rsidR="00C2416B" w:rsidRPr="007B3003" w:rsidRDefault="00C2416B" w:rsidP="00C2416B">
            <w:pPr>
              <w:tabs>
                <w:tab w:val="left" w:pos="-360"/>
                <w:tab w:val="left" w:pos="72"/>
              </w:tabs>
              <w:jc w:val="center"/>
              <w:rPr>
                <w:sz w:val="20"/>
                <w:szCs w:val="20"/>
              </w:rPr>
            </w:pPr>
          </w:p>
        </w:tc>
      </w:tr>
      <w:tr w:rsidR="00C2416B" w:rsidRPr="007B3003" w14:paraId="69B0C5C0" w14:textId="77777777" w:rsidTr="00C2416B">
        <w:trPr>
          <w:trHeight w:val="660"/>
        </w:trPr>
        <w:tc>
          <w:tcPr>
            <w:tcW w:w="4935" w:type="dxa"/>
          </w:tcPr>
          <w:p w14:paraId="1C0FA1EF" w14:textId="77777777" w:rsidR="00C2416B" w:rsidRPr="007B3003" w:rsidRDefault="00C2416B" w:rsidP="00C2416B">
            <w:pPr>
              <w:jc w:val="center"/>
              <w:rPr>
                <w:b/>
                <w:sz w:val="20"/>
                <w:szCs w:val="20"/>
              </w:rPr>
            </w:pPr>
            <w:r w:rsidRPr="007B3003">
              <w:rPr>
                <w:b/>
                <w:sz w:val="20"/>
                <w:szCs w:val="20"/>
              </w:rPr>
              <w:t>Минимальная цена</w:t>
            </w:r>
          </w:p>
        </w:tc>
        <w:tc>
          <w:tcPr>
            <w:tcW w:w="9821" w:type="dxa"/>
          </w:tcPr>
          <w:p w14:paraId="1EC41F6C" w14:textId="77777777" w:rsidR="00C2416B" w:rsidRDefault="00C2416B" w:rsidP="00C2416B">
            <w:pPr>
              <w:tabs>
                <w:tab w:val="left" w:pos="-360"/>
                <w:tab w:val="left" w:pos="72"/>
              </w:tabs>
              <w:jc w:val="center"/>
              <w:rPr>
                <w:sz w:val="20"/>
                <w:szCs w:val="20"/>
              </w:rPr>
            </w:pPr>
            <w:r>
              <w:rPr>
                <w:sz w:val="20"/>
                <w:szCs w:val="20"/>
              </w:rPr>
              <w:t>Лот № 1- 76140,60 рублей</w:t>
            </w:r>
            <w:r w:rsidRPr="007E0990">
              <w:rPr>
                <w:sz w:val="20"/>
                <w:szCs w:val="20"/>
              </w:rPr>
              <w:t xml:space="preserve"> в год без НДС. «Шаг аукциона» - 5% начальной цены, что составляет </w:t>
            </w:r>
            <w:r>
              <w:rPr>
                <w:sz w:val="20"/>
                <w:szCs w:val="20"/>
              </w:rPr>
              <w:t xml:space="preserve">3 807,03 </w:t>
            </w:r>
            <w:r w:rsidRPr="007E0990">
              <w:rPr>
                <w:sz w:val="20"/>
                <w:szCs w:val="20"/>
              </w:rPr>
              <w:t>рублей</w:t>
            </w:r>
          </w:p>
          <w:p w14:paraId="64F644A7" w14:textId="77777777" w:rsidR="00C2416B" w:rsidRDefault="00C2416B" w:rsidP="00C2416B">
            <w:pPr>
              <w:tabs>
                <w:tab w:val="left" w:pos="-360"/>
                <w:tab w:val="left" w:pos="72"/>
              </w:tabs>
              <w:jc w:val="center"/>
              <w:rPr>
                <w:sz w:val="20"/>
                <w:szCs w:val="20"/>
              </w:rPr>
            </w:pPr>
          </w:p>
          <w:p w14:paraId="56B4B360" w14:textId="77777777" w:rsidR="00C2416B" w:rsidRDefault="00C2416B" w:rsidP="00C2416B">
            <w:pPr>
              <w:tabs>
                <w:tab w:val="left" w:pos="-360"/>
                <w:tab w:val="left" w:pos="72"/>
              </w:tabs>
              <w:jc w:val="center"/>
              <w:rPr>
                <w:sz w:val="20"/>
                <w:szCs w:val="20"/>
              </w:rPr>
            </w:pPr>
          </w:p>
          <w:p w14:paraId="6D525B9D" w14:textId="77777777" w:rsidR="00C2416B" w:rsidRDefault="00C2416B" w:rsidP="00C2416B">
            <w:pPr>
              <w:tabs>
                <w:tab w:val="left" w:pos="-360"/>
                <w:tab w:val="left" w:pos="72"/>
              </w:tabs>
              <w:jc w:val="center"/>
              <w:rPr>
                <w:sz w:val="20"/>
                <w:szCs w:val="20"/>
              </w:rPr>
            </w:pPr>
          </w:p>
          <w:p w14:paraId="0B918BE7" w14:textId="77777777" w:rsidR="00C2416B" w:rsidRPr="007B3003" w:rsidRDefault="00C2416B" w:rsidP="00C2416B">
            <w:pPr>
              <w:tabs>
                <w:tab w:val="left" w:pos="-360"/>
                <w:tab w:val="left" w:pos="72"/>
              </w:tabs>
              <w:jc w:val="center"/>
              <w:rPr>
                <w:sz w:val="20"/>
                <w:szCs w:val="20"/>
              </w:rPr>
            </w:pPr>
          </w:p>
        </w:tc>
      </w:tr>
      <w:tr w:rsidR="00C2416B" w:rsidRPr="007B3003" w14:paraId="345AB8C8" w14:textId="77777777" w:rsidTr="00C2416B">
        <w:trPr>
          <w:trHeight w:val="230"/>
        </w:trPr>
        <w:tc>
          <w:tcPr>
            <w:tcW w:w="4935" w:type="dxa"/>
          </w:tcPr>
          <w:p w14:paraId="3D9F56BA" w14:textId="77777777" w:rsidR="00C2416B" w:rsidRPr="007B3003" w:rsidRDefault="00C2416B" w:rsidP="00C2416B">
            <w:pPr>
              <w:jc w:val="center"/>
              <w:rPr>
                <w:b/>
                <w:sz w:val="20"/>
                <w:szCs w:val="20"/>
              </w:rPr>
            </w:pPr>
            <w:r w:rsidRPr="007B3003">
              <w:rPr>
                <w:b/>
                <w:sz w:val="20"/>
                <w:szCs w:val="20"/>
              </w:rPr>
              <w:t>Срок действия договора</w:t>
            </w:r>
          </w:p>
        </w:tc>
        <w:tc>
          <w:tcPr>
            <w:tcW w:w="9821" w:type="dxa"/>
          </w:tcPr>
          <w:p w14:paraId="24CF00B4" w14:textId="77777777" w:rsidR="00C2416B" w:rsidRPr="007B3003" w:rsidRDefault="00C2416B" w:rsidP="00C2416B">
            <w:pPr>
              <w:jc w:val="center"/>
              <w:rPr>
                <w:sz w:val="20"/>
                <w:szCs w:val="20"/>
              </w:rPr>
            </w:pPr>
            <w:r>
              <w:rPr>
                <w:sz w:val="20"/>
                <w:szCs w:val="20"/>
              </w:rPr>
              <w:t>5 лет</w:t>
            </w:r>
          </w:p>
        </w:tc>
      </w:tr>
      <w:tr w:rsidR="00C2416B" w:rsidRPr="007B3003" w14:paraId="528E859C" w14:textId="77777777" w:rsidTr="00C2416B">
        <w:trPr>
          <w:trHeight w:val="691"/>
        </w:trPr>
        <w:tc>
          <w:tcPr>
            <w:tcW w:w="4935" w:type="dxa"/>
          </w:tcPr>
          <w:p w14:paraId="176F9DC3" w14:textId="77777777" w:rsidR="00C2416B" w:rsidRPr="007B3003" w:rsidRDefault="00C2416B" w:rsidP="00C2416B">
            <w:pPr>
              <w:jc w:val="center"/>
              <w:rPr>
                <w:b/>
                <w:sz w:val="20"/>
                <w:szCs w:val="20"/>
              </w:rPr>
            </w:pPr>
            <w:r w:rsidRPr="007B3003">
              <w:rPr>
                <w:b/>
                <w:sz w:val="20"/>
                <w:szCs w:val="20"/>
              </w:rPr>
              <w:t>Срок, место и порядок предоставления документации об аукционе</w:t>
            </w:r>
          </w:p>
        </w:tc>
        <w:tc>
          <w:tcPr>
            <w:tcW w:w="9821" w:type="dxa"/>
          </w:tcPr>
          <w:p w14:paraId="3003F1CC" w14:textId="1A9D4B0D" w:rsidR="00C2416B" w:rsidRPr="007B3003" w:rsidRDefault="00C2416B" w:rsidP="00C2416B">
            <w:pPr>
              <w:jc w:val="center"/>
              <w:rPr>
                <w:sz w:val="20"/>
                <w:szCs w:val="20"/>
              </w:rPr>
            </w:pPr>
            <w:r w:rsidRPr="007B3003">
              <w:rPr>
                <w:sz w:val="20"/>
                <w:szCs w:val="20"/>
              </w:rPr>
              <w:t xml:space="preserve">Документация об аукционе предоставляется бесплатно по адресу Организатора, на следующий день после опубликования извещения на официальном сайте Российской Федерации: </w:t>
            </w:r>
            <w:r w:rsidRPr="007B3003">
              <w:rPr>
                <w:color w:val="000000"/>
                <w:sz w:val="20"/>
                <w:szCs w:val="20"/>
              </w:rPr>
              <w:t> </w:t>
            </w:r>
            <w:hyperlink r:id="rId98" w:history="1">
              <w:r w:rsidRPr="00350DF3">
                <w:rPr>
                  <w:sz w:val="20"/>
                  <w:szCs w:val="20"/>
                </w:rPr>
                <w:t>www.</w:t>
              </w:r>
              <w:r w:rsidRPr="00350DF3">
                <w:rPr>
                  <w:sz w:val="20"/>
                  <w:szCs w:val="20"/>
                  <w:lang w:val="en-US"/>
                </w:rPr>
                <w:t>torgi</w:t>
              </w:r>
              <w:r w:rsidRPr="00350DF3">
                <w:rPr>
                  <w:sz w:val="20"/>
                  <w:szCs w:val="20"/>
                </w:rPr>
                <w:t>.</w:t>
              </w:r>
              <w:r w:rsidRPr="00350DF3">
                <w:rPr>
                  <w:sz w:val="20"/>
                  <w:szCs w:val="20"/>
                  <w:lang w:val="en-US"/>
                </w:rPr>
                <w:t>gov</w:t>
              </w:r>
              <w:r w:rsidRPr="00350DF3">
                <w:rPr>
                  <w:sz w:val="20"/>
                  <w:szCs w:val="20"/>
                </w:rPr>
                <w:t>.ru</w:t>
              </w:r>
            </w:hyperlink>
            <w:r w:rsidRPr="007B3003">
              <w:rPr>
                <w:color w:val="0000FF"/>
                <w:sz w:val="20"/>
                <w:szCs w:val="20"/>
                <w:u w:val="single"/>
              </w:rPr>
              <w:t xml:space="preserve">, </w:t>
            </w:r>
            <w:r w:rsidRPr="007B3003">
              <w:rPr>
                <w:sz w:val="20"/>
                <w:szCs w:val="20"/>
              </w:rPr>
              <w:t>но не позднее, чем за 3 рабочих дня до окончания срока подачи заявок. Документация об аукционе представляется в письменной форме на основании заявления любого заинтересованного лица, поданного в письменной форме.</w:t>
            </w:r>
          </w:p>
          <w:p w14:paraId="225FDC2E" w14:textId="1F54F0D1" w:rsidR="00C2416B" w:rsidRPr="007B3003" w:rsidRDefault="00C2416B" w:rsidP="00C2416B">
            <w:pPr>
              <w:jc w:val="center"/>
              <w:rPr>
                <w:sz w:val="20"/>
                <w:szCs w:val="20"/>
              </w:rPr>
            </w:pPr>
            <w:r w:rsidRPr="007B3003">
              <w:rPr>
                <w:sz w:val="20"/>
                <w:szCs w:val="20"/>
              </w:rPr>
              <w:lastRenderedPageBreak/>
              <w:t xml:space="preserve">Информация размещена на сайте администрации </w:t>
            </w:r>
            <w:r>
              <w:rPr>
                <w:sz w:val="20"/>
                <w:szCs w:val="20"/>
              </w:rPr>
              <w:t>МО «Поселок Айхал»</w:t>
            </w:r>
            <w:r w:rsidRPr="007B3003">
              <w:rPr>
                <w:sz w:val="20"/>
                <w:szCs w:val="20"/>
              </w:rPr>
              <w:t xml:space="preserve"> в сети «Интернет»: </w:t>
            </w:r>
            <w:hyperlink r:id="rId99" w:history="1">
              <w:r>
                <w:rPr>
                  <w:sz w:val="20"/>
                  <w:szCs w:val="20"/>
                </w:rPr>
                <w:t>мо-айхал.рф</w:t>
              </w:r>
            </w:hyperlink>
          </w:p>
        </w:tc>
      </w:tr>
      <w:tr w:rsidR="00C2416B" w:rsidRPr="007B3003" w14:paraId="3C754464" w14:textId="77777777" w:rsidTr="00C2416B">
        <w:trPr>
          <w:trHeight w:val="461"/>
        </w:trPr>
        <w:tc>
          <w:tcPr>
            <w:tcW w:w="4935" w:type="dxa"/>
          </w:tcPr>
          <w:p w14:paraId="40A894A7" w14:textId="77777777" w:rsidR="00C2416B" w:rsidRPr="007B3003" w:rsidRDefault="00C2416B" w:rsidP="00C2416B">
            <w:pPr>
              <w:jc w:val="center"/>
              <w:rPr>
                <w:b/>
                <w:sz w:val="20"/>
                <w:szCs w:val="20"/>
              </w:rPr>
            </w:pPr>
            <w:r w:rsidRPr="007B3003">
              <w:rPr>
                <w:b/>
                <w:sz w:val="20"/>
                <w:szCs w:val="20"/>
              </w:rPr>
              <w:lastRenderedPageBreak/>
              <w:t>Место, дата и время проведения аукциона</w:t>
            </w:r>
          </w:p>
        </w:tc>
        <w:tc>
          <w:tcPr>
            <w:tcW w:w="9821" w:type="dxa"/>
          </w:tcPr>
          <w:p w14:paraId="1E5BA27C" w14:textId="18A73328" w:rsidR="00C2416B" w:rsidRPr="007B3003" w:rsidRDefault="00C2416B" w:rsidP="00C2416B">
            <w:pPr>
              <w:jc w:val="center"/>
              <w:rPr>
                <w:sz w:val="20"/>
                <w:szCs w:val="20"/>
              </w:rPr>
            </w:pPr>
            <w:r w:rsidRPr="007B3003">
              <w:rPr>
                <w:sz w:val="20"/>
                <w:szCs w:val="20"/>
              </w:rPr>
              <w:t xml:space="preserve">Зал заседания администрации </w:t>
            </w:r>
            <w:r>
              <w:rPr>
                <w:sz w:val="20"/>
                <w:szCs w:val="20"/>
              </w:rPr>
              <w:t xml:space="preserve">МО «Поселок Айхал» 7 декабря 2020 </w:t>
            </w:r>
            <w:r w:rsidRPr="00D87378">
              <w:rPr>
                <w:sz w:val="20"/>
                <w:szCs w:val="20"/>
              </w:rPr>
              <w:t>года в 10 часов 00 минут.</w:t>
            </w:r>
          </w:p>
        </w:tc>
      </w:tr>
      <w:tr w:rsidR="00C2416B" w:rsidRPr="007B3003" w14:paraId="169F33F2" w14:textId="77777777" w:rsidTr="00C2416B">
        <w:trPr>
          <w:trHeight w:val="230"/>
        </w:trPr>
        <w:tc>
          <w:tcPr>
            <w:tcW w:w="4935" w:type="dxa"/>
          </w:tcPr>
          <w:p w14:paraId="79CD85E5" w14:textId="77777777" w:rsidR="00C2416B" w:rsidRPr="007B3003" w:rsidRDefault="00C2416B" w:rsidP="00C2416B">
            <w:pPr>
              <w:jc w:val="center"/>
              <w:rPr>
                <w:b/>
                <w:sz w:val="20"/>
                <w:szCs w:val="20"/>
              </w:rPr>
            </w:pPr>
            <w:r w:rsidRPr="007B3003">
              <w:rPr>
                <w:b/>
                <w:sz w:val="20"/>
                <w:szCs w:val="20"/>
              </w:rPr>
              <w:t>Внесение задатка</w:t>
            </w:r>
          </w:p>
        </w:tc>
        <w:tc>
          <w:tcPr>
            <w:tcW w:w="9821" w:type="dxa"/>
          </w:tcPr>
          <w:p w14:paraId="5C968CAA" w14:textId="77777777" w:rsidR="00C2416B" w:rsidRPr="007B3003" w:rsidRDefault="00C2416B" w:rsidP="00C2416B">
            <w:pPr>
              <w:jc w:val="center"/>
              <w:rPr>
                <w:sz w:val="20"/>
                <w:szCs w:val="20"/>
              </w:rPr>
            </w:pPr>
            <w:r w:rsidRPr="007B3003">
              <w:rPr>
                <w:sz w:val="20"/>
                <w:szCs w:val="20"/>
              </w:rPr>
              <w:t>Не установлено.</w:t>
            </w:r>
          </w:p>
        </w:tc>
      </w:tr>
      <w:tr w:rsidR="00C2416B" w:rsidRPr="007B3003" w14:paraId="4ADDDD6C" w14:textId="77777777" w:rsidTr="00C2416B">
        <w:trPr>
          <w:trHeight w:val="230"/>
        </w:trPr>
        <w:tc>
          <w:tcPr>
            <w:tcW w:w="4935" w:type="dxa"/>
          </w:tcPr>
          <w:p w14:paraId="74988AC0" w14:textId="616245F8" w:rsidR="00C2416B" w:rsidRPr="007B3003" w:rsidRDefault="00C2416B" w:rsidP="00C2416B">
            <w:pPr>
              <w:jc w:val="center"/>
              <w:rPr>
                <w:b/>
                <w:sz w:val="20"/>
                <w:szCs w:val="20"/>
                <w:highlight w:val="yellow"/>
              </w:rPr>
            </w:pPr>
            <w:r w:rsidRPr="007B3003">
              <w:rPr>
                <w:b/>
                <w:sz w:val="20"/>
                <w:szCs w:val="20"/>
              </w:rPr>
              <w:t>Особые условия</w:t>
            </w:r>
          </w:p>
        </w:tc>
        <w:tc>
          <w:tcPr>
            <w:tcW w:w="9821" w:type="dxa"/>
          </w:tcPr>
          <w:p w14:paraId="1B0FDEAA" w14:textId="77777777" w:rsidR="00C2416B" w:rsidRPr="007B3003" w:rsidRDefault="00C2416B" w:rsidP="00C2416B">
            <w:pPr>
              <w:jc w:val="center"/>
              <w:rPr>
                <w:color w:val="FF0000"/>
                <w:sz w:val="20"/>
                <w:szCs w:val="20"/>
              </w:rPr>
            </w:pPr>
            <w:r w:rsidRPr="007B3003">
              <w:rPr>
                <w:sz w:val="20"/>
                <w:szCs w:val="20"/>
              </w:rPr>
              <w:t>Не установлено.</w:t>
            </w:r>
          </w:p>
        </w:tc>
      </w:tr>
      <w:tr w:rsidR="00C2416B" w:rsidRPr="007B3003" w14:paraId="4487D759" w14:textId="77777777" w:rsidTr="00C2416B">
        <w:trPr>
          <w:trHeight w:val="691"/>
        </w:trPr>
        <w:tc>
          <w:tcPr>
            <w:tcW w:w="4935" w:type="dxa"/>
          </w:tcPr>
          <w:p w14:paraId="3C8464E2" w14:textId="77777777" w:rsidR="00C2416B" w:rsidRPr="007B3003" w:rsidRDefault="00C2416B" w:rsidP="00C2416B">
            <w:pPr>
              <w:jc w:val="center"/>
              <w:rPr>
                <w:b/>
                <w:sz w:val="20"/>
                <w:szCs w:val="20"/>
              </w:rPr>
            </w:pPr>
            <w:r w:rsidRPr="007B3003">
              <w:rPr>
                <w:b/>
                <w:sz w:val="20"/>
                <w:szCs w:val="20"/>
              </w:rPr>
              <w:t>Срок, в течение которого организатор аукциона вправе отказаться от проведения аукциона</w:t>
            </w:r>
          </w:p>
        </w:tc>
        <w:tc>
          <w:tcPr>
            <w:tcW w:w="9821" w:type="dxa"/>
          </w:tcPr>
          <w:p w14:paraId="3E1EF41D" w14:textId="77777777" w:rsidR="00C2416B" w:rsidRPr="007B3003" w:rsidRDefault="00C2416B" w:rsidP="00C2416B">
            <w:pPr>
              <w:jc w:val="center"/>
              <w:rPr>
                <w:sz w:val="20"/>
                <w:szCs w:val="20"/>
              </w:rPr>
            </w:pPr>
            <w:r w:rsidRPr="007B3003">
              <w:rPr>
                <w:sz w:val="20"/>
                <w:szCs w:val="20"/>
              </w:rPr>
              <w:t xml:space="preserve">Не позднее, чем за </w:t>
            </w:r>
            <w:r>
              <w:rPr>
                <w:sz w:val="20"/>
                <w:szCs w:val="20"/>
              </w:rPr>
              <w:t>пять</w:t>
            </w:r>
            <w:r w:rsidRPr="007B3003">
              <w:rPr>
                <w:sz w:val="20"/>
                <w:szCs w:val="20"/>
              </w:rPr>
              <w:t xml:space="preserve"> дн</w:t>
            </w:r>
            <w:r>
              <w:rPr>
                <w:sz w:val="20"/>
                <w:szCs w:val="20"/>
              </w:rPr>
              <w:t>ей</w:t>
            </w:r>
            <w:r w:rsidRPr="007B3003">
              <w:rPr>
                <w:sz w:val="20"/>
                <w:szCs w:val="20"/>
              </w:rPr>
              <w:t xml:space="preserve"> до даты окончания срока подачи заявок на участие в аукционе.</w:t>
            </w:r>
          </w:p>
        </w:tc>
      </w:tr>
      <w:tr w:rsidR="00C2416B" w:rsidRPr="007B3003" w14:paraId="0CA5E2E0" w14:textId="77777777" w:rsidTr="00C2416B">
        <w:trPr>
          <w:trHeight w:val="2034"/>
        </w:trPr>
        <w:tc>
          <w:tcPr>
            <w:tcW w:w="4935" w:type="dxa"/>
            <w:vAlign w:val="center"/>
          </w:tcPr>
          <w:p w14:paraId="2A5D50DE" w14:textId="77777777" w:rsidR="00C2416B" w:rsidRPr="007B3003" w:rsidRDefault="00C2416B" w:rsidP="00C2416B">
            <w:pPr>
              <w:pStyle w:val="71"/>
              <w:suppressAutoHyphens/>
              <w:spacing w:after="60" w:line="19" w:lineRule="atLeast"/>
              <w:jc w:val="center"/>
              <w:rPr>
                <w:b/>
              </w:rPr>
            </w:pPr>
            <w:r w:rsidRPr="007B3003">
              <w:rPr>
                <w:b/>
              </w:rPr>
              <w:t>Срок подписания договора аренды</w:t>
            </w:r>
          </w:p>
        </w:tc>
        <w:tc>
          <w:tcPr>
            <w:tcW w:w="9821" w:type="dxa"/>
          </w:tcPr>
          <w:p w14:paraId="58F41ED4" w14:textId="12231D07" w:rsidR="00C2416B" w:rsidRPr="007B3003" w:rsidRDefault="00C2416B" w:rsidP="00C2416B">
            <w:pPr>
              <w:jc w:val="center"/>
              <w:rPr>
                <w:sz w:val="20"/>
                <w:szCs w:val="20"/>
              </w:rPr>
            </w:pPr>
            <w:r w:rsidRPr="007B3003">
              <w:rPr>
                <w:color w:val="000000"/>
                <w:sz w:val="20"/>
                <w:szCs w:val="20"/>
              </w:rPr>
              <w:t>Срок подписания победителем аукциона проекта договора – не менее 10 дней</w:t>
            </w:r>
            <w:r w:rsidRPr="007B3003">
              <w:rPr>
                <w:sz w:val="20"/>
                <w:szCs w:val="20"/>
              </w:rPr>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284F7E1D" w14:textId="77777777" w:rsidR="00C2416B" w:rsidRPr="007B3003" w:rsidRDefault="00C2416B" w:rsidP="00C2416B">
            <w:pPr>
              <w:jc w:val="center"/>
              <w:rPr>
                <w:sz w:val="20"/>
                <w:szCs w:val="20"/>
              </w:rPr>
            </w:pPr>
            <w:r w:rsidRPr="007B3003">
              <w:rPr>
                <w:sz w:val="20"/>
                <w:szCs w:val="20"/>
              </w:rPr>
              <w:t>Срок подписания договора с участником аукциона, сделавшим предпоследнее предложение о цене договора (лота), в случаях, предусмотренных Приказом ФАС от 10.02.2010 № 67 - в течение 10 дней с момента получения проекта договора</w:t>
            </w:r>
            <w:r w:rsidRPr="007B3003">
              <w:rPr>
                <w:color w:val="FF0000"/>
                <w:sz w:val="20"/>
                <w:szCs w:val="20"/>
              </w:rPr>
              <w:t>.</w:t>
            </w:r>
          </w:p>
        </w:tc>
      </w:tr>
    </w:tbl>
    <w:p w14:paraId="52FD51AA" w14:textId="77777777" w:rsidR="00C2416B" w:rsidRPr="007B3003" w:rsidRDefault="00C2416B" w:rsidP="00C2416B">
      <w:pPr>
        <w:jc w:val="center"/>
        <w:rPr>
          <w:sz w:val="20"/>
          <w:szCs w:val="20"/>
        </w:rPr>
      </w:pPr>
    </w:p>
    <w:p w14:paraId="5B32B9A1" w14:textId="77777777" w:rsidR="00C2416B" w:rsidRPr="007B3003" w:rsidRDefault="00C2416B" w:rsidP="00C2416B">
      <w:pPr>
        <w:pStyle w:val="1"/>
        <w:rPr>
          <w:sz w:val="20"/>
        </w:rPr>
      </w:pPr>
      <w:r w:rsidRPr="007B3003">
        <w:rPr>
          <w:sz w:val="20"/>
        </w:rPr>
        <w:t xml:space="preserve">Часть </w:t>
      </w:r>
      <w:r w:rsidRPr="007B3003">
        <w:rPr>
          <w:sz w:val="20"/>
          <w:lang w:val="en-US"/>
        </w:rPr>
        <w:t>I</w:t>
      </w:r>
      <w:r w:rsidRPr="007B3003">
        <w:rPr>
          <w:sz w:val="20"/>
        </w:rPr>
        <w:t>.</w:t>
      </w:r>
    </w:p>
    <w:p w14:paraId="44082B48" w14:textId="77777777" w:rsidR="00C2416B" w:rsidRPr="007B3003" w:rsidRDefault="00C2416B" w:rsidP="00C2416B">
      <w:pPr>
        <w:jc w:val="center"/>
        <w:rPr>
          <w:sz w:val="20"/>
          <w:szCs w:val="20"/>
        </w:rPr>
      </w:pPr>
      <w:r w:rsidRPr="007B3003">
        <w:rPr>
          <w:sz w:val="20"/>
          <w:szCs w:val="20"/>
        </w:rPr>
        <w:t>Общая информация</w:t>
      </w:r>
    </w:p>
    <w:p w14:paraId="0871422D" w14:textId="77777777" w:rsidR="00C2416B" w:rsidRPr="007B3003" w:rsidRDefault="00C2416B" w:rsidP="00C2416B">
      <w:pPr>
        <w:ind w:firstLine="540"/>
        <w:rPr>
          <w:b/>
          <w:sz w:val="20"/>
          <w:szCs w:val="20"/>
        </w:rPr>
      </w:pPr>
      <w:r w:rsidRPr="007B3003">
        <w:rPr>
          <w:b/>
          <w:sz w:val="20"/>
          <w:szCs w:val="20"/>
        </w:rPr>
        <w:t xml:space="preserve">1. Организатор аукциона: </w:t>
      </w:r>
      <w:r>
        <w:rPr>
          <w:b/>
          <w:sz w:val="20"/>
          <w:szCs w:val="20"/>
        </w:rPr>
        <w:t>Администрация муниципального образования «Поселок Айхал»</w:t>
      </w:r>
      <w:r w:rsidRPr="007B3003">
        <w:rPr>
          <w:b/>
          <w:sz w:val="20"/>
          <w:szCs w:val="20"/>
        </w:rPr>
        <w:t xml:space="preserve">. Адрес организатора: </w:t>
      </w:r>
      <w:r>
        <w:rPr>
          <w:b/>
          <w:sz w:val="20"/>
          <w:szCs w:val="20"/>
        </w:rPr>
        <w:t>678190, РС (Якутия), Мирнинский район, п. Айхал, ул. Юбилейная, д. 7а</w:t>
      </w:r>
      <w:r w:rsidRPr="007B3003">
        <w:rPr>
          <w:b/>
          <w:sz w:val="20"/>
          <w:szCs w:val="20"/>
        </w:rPr>
        <w:t>.</w:t>
      </w:r>
    </w:p>
    <w:p w14:paraId="7C0463BA" w14:textId="77777777" w:rsidR="00C2416B" w:rsidRPr="007B3003" w:rsidRDefault="00C2416B" w:rsidP="00C2416B">
      <w:pPr>
        <w:ind w:firstLine="540"/>
        <w:rPr>
          <w:b/>
          <w:sz w:val="20"/>
          <w:szCs w:val="20"/>
        </w:rPr>
      </w:pPr>
      <w:r w:rsidRPr="007B3003">
        <w:rPr>
          <w:b/>
          <w:sz w:val="20"/>
          <w:szCs w:val="20"/>
        </w:rPr>
        <w:t xml:space="preserve">Контактное лицо: </w:t>
      </w:r>
      <w:r>
        <w:rPr>
          <w:b/>
          <w:sz w:val="20"/>
          <w:szCs w:val="20"/>
        </w:rPr>
        <w:t>главный специалист по управлению имуществом Буклова Наталья Владимировна</w:t>
      </w:r>
      <w:r w:rsidRPr="007B3003">
        <w:rPr>
          <w:b/>
          <w:sz w:val="20"/>
          <w:szCs w:val="20"/>
        </w:rPr>
        <w:t>.</w:t>
      </w:r>
    </w:p>
    <w:p w14:paraId="4F72DD4A" w14:textId="77777777" w:rsidR="00C2416B" w:rsidRDefault="00C2416B" w:rsidP="00C2416B">
      <w:pPr>
        <w:tabs>
          <w:tab w:val="left" w:pos="-360"/>
          <w:tab w:val="left" w:pos="72"/>
        </w:tabs>
        <w:ind w:firstLine="709"/>
        <w:rPr>
          <w:sz w:val="20"/>
          <w:szCs w:val="20"/>
        </w:rPr>
      </w:pPr>
      <w:r>
        <w:rPr>
          <w:sz w:val="20"/>
          <w:szCs w:val="20"/>
        </w:rPr>
        <w:t>ЛОТ№1 многофункциональное помещение.</w:t>
      </w:r>
    </w:p>
    <w:p w14:paraId="04A05081" w14:textId="77777777" w:rsidR="00C2416B" w:rsidRDefault="00C2416B" w:rsidP="00C2416B">
      <w:pPr>
        <w:ind w:left="720"/>
        <w:rPr>
          <w:sz w:val="20"/>
          <w:szCs w:val="20"/>
        </w:rPr>
      </w:pPr>
    </w:p>
    <w:p w14:paraId="153D1891" w14:textId="77777777" w:rsidR="00C2416B" w:rsidRDefault="00C2416B" w:rsidP="008B3CA3">
      <w:pPr>
        <w:widowControl/>
        <w:numPr>
          <w:ilvl w:val="0"/>
          <w:numId w:val="53"/>
        </w:numPr>
        <w:autoSpaceDE/>
        <w:autoSpaceDN/>
        <w:adjustRightInd/>
        <w:rPr>
          <w:sz w:val="20"/>
          <w:szCs w:val="20"/>
        </w:rPr>
      </w:pPr>
      <w:r>
        <w:rPr>
          <w:sz w:val="20"/>
          <w:szCs w:val="20"/>
        </w:rPr>
        <w:t>Цена лота</w:t>
      </w:r>
      <w:r w:rsidRPr="007B3003">
        <w:rPr>
          <w:sz w:val="20"/>
          <w:szCs w:val="20"/>
        </w:rPr>
        <w:t xml:space="preserve">: начальная (минимальная) цена лота за муниципальное имущество, права на которое передаются по договору, в размере ежегодного платежа за аренду указанного имущества (без учета налога на добавленную стоимость, эксплуатационных и административных расходов) составляет </w:t>
      </w:r>
      <w:r>
        <w:rPr>
          <w:sz w:val="20"/>
          <w:szCs w:val="20"/>
        </w:rPr>
        <w:t>на</w:t>
      </w:r>
    </w:p>
    <w:p w14:paraId="63E432E3" w14:textId="77777777" w:rsidR="00C2416B" w:rsidRDefault="00C2416B" w:rsidP="00C2416B">
      <w:pPr>
        <w:tabs>
          <w:tab w:val="left" w:pos="-360"/>
          <w:tab w:val="left" w:pos="72"/>
        </w:tabs>
        <w:ind w:firstLine="709"/>
        <w:rPr>
          <w:sz w:val="20"/>
          <w:szCs w:val="20"/>
        </w:rPr>
      </w:pPr>
      <w:r>
        <w:rPr>
          <w:sz w:val="20"/>
          <w:szCs w:val="20"/>
        </w:rPr>
        <w:t>Лот № 1- 76140,60 рублей</w:t>
      </w:r>
      <w:r w:rsidRPr="007E0990">
        <w:rPr>
          <w:sz w:val="20"/>
          <w:szCs w:val="20"/>
        </w:rPr>
        <w:t xml:space="preserve"> в год без НДС</w:t>
      </w:r>
    </w:p>
    <w:p w14:paraId="448121DB" w14:textId="77777777" w:rsidR="00C2416B" w:rsidRPr="007B3003" w:rsidRDefault="00C2416B" w:rsidP="00C2416B">
      <w:pPr>
        <w:tabs>
          <w:tab w:val="left" w:pos="-360"/>
          <w:tab w:val="left" w:pos="72"/>
        </w:tabs>
        <w:ind w:left="360"/>
        <w:rPr>
          <w:sz w:val="20"/>
          <w:szCs w:val="20"/>
        </w:rPr>
      </w:pPr>
      <w:r>
        <w:rPr>
          <w:sz w:val="20"/>
          <w:szCs w:val="20"/>
        </w:rPr>
        <w:t xml:space="preserve">4. </w:t>
      </w:r>
      <w:r w:rsidRPr="00FE152B">
        <w:rPr>
          <w:sz w:val="20"/>
          <w:szCs w:val="20"/>
        </w:rPr>
        <w:t>«Шаг аукциона» - 5% начальной цены</w:t>
      </w:r>
      <w:r w:rsidRPr="007B3003">
        <w:rPr>
          <w:sz w:val="20"/>
          <w:szCs w:val="20"/>
        </w:rPr>
        <w:t xml:space="preserve">. Срок действия договора </w:t>
      </w:r>
      <w:r>
        <w:rPr>
          <w:sz w:val="20"/>
          <w:szCs w:val="20"/>
        </w:rPr>
        <w:t>5 лет.</w:t>
      </w:r>
    </w:p>
    <w:p w14:paraId="28FC9DE9" w14:textId="77777777" w:rsidR="00C2416B" w:rsidRPr="007B3003" w:rsidRDefault="00C2416B" w:rsidP="00C2416B">
      <w:pPr>
        <w:ind w:firstLine="540"/>
        <w:jc w:val="both"/>
        <w:rPr>
          <w:b/>
          <w:sz w:val="20"/>
          <w:szCs w:val="20"/>
        </w:rPr>
      </w:pPr>
      <w:r>
        <w:rPr>
          <w:sz w:val="20"/>
          <w:szCs w:val="20"/>
        </w:rPr>
        <w:t>5</w:t>
      </w:r>
      <w:r w:rsidRPr="007B3003">
        <w:rPr>
          <w:sz w:val="20"/>
          <w:szCs w:val="20"/>
        </w:rPr>
        <w:t>. Требования к содержанию, форме и составу заявки на участие в аукционе:</w:t>
      </w:r>
    </w:p>
    <w:p w14:paraId="7E42B4D4" w14:textId="77777777" w:rsidR="00C2416B" w:rsidRPr="007B3003" w:rsidRDefault="00C2416B" w:rsidP="00C2416B">
      <w:pPr>
        <w:pStyle w:val="27"/>
        <w:tabs>
          <w:tab w:val="left" w:pos="993"/>
        </w:tabs>
        <w:ind w:firstLine="540"/>
        <w:jc w:val="both"/>
      </w:pPr>
      <w:r>
        <w:t>5</w:t>
      </w:r>
      <w:r w:rsidRPr="007B3003">
        <w:t xml:space="preserve">.1. Расписка в получении документов – форма № 1 в части </w:t>
      </w:r>
      <w:r w:rsidRPr="007B3003">
        <w:rPr>
          <w:lang w:val="en-US"/>
        </w:rPr>
        <w:t>II</w:t>
      </w:r>
      <w:r w:rsidRPr="007B3003">
        <w:t xml:space="preserve"> документации об аукционе.</w:t>
      </w:r>
    </w:p>
    <w:p w14:paraId="60202A44" w14:textId="77777777" w:rsidR="00C2416B" w:rsidRPr="007B3003" w:rsidRDefault="00C2416B" w:rsidP="00C2416B">
      <w:pPr>
        <w:pStyle w:val="27"/>
        <w:tabs>
          <w:tab w:val="left" w:pos="993"/>
        </w:tabs>
        <w:ind w:firstLine="540"/>
        <w:jc w:val="both"/>
      </w:pPr>
      <w:r>
        <w:t>5</w:t>
      </w:r>
      <w:r w:rsidRPr="007B3003">
        <w:t xml:space="preserve">.2. Заявка участника – форма № 2 с приложением – в части </w:t>
      </w:r>
      <w:r w:rsidRPr="007B3003">
        <w:rPr>
          <w:lang w:val="en-US"/>
        </w:rPr>
        <w:t>II</w:t>
      </w:r>
      <w:r w:rsidRPr="007B3003">
        <w:t xml:space="preserve"> документации об аукционе.</w:t>
      </w:r>
    </w:p>
    <w:p w14:paraId="4D025948" w14:textId="77777777" w:rsidR="00C2416B" w:rsidRPr="007B3003" w:rsidRDefault="00C2416B" w:rsidP="00C2416B">
      <w:pPr>
        <w:pStyle w:val="27"/>
        <w:tabs>
          <w:tab w:val="left" w:pos="993"/>
        </w:tabs>
        <w:ind w:firstLine="539"/>
        <w:jc w:val="both"/>
      </w:pPr>
      <w:r>
        <w:t>5</w:t>
      </w:r>
      <w:r w:rsidRPr="007B3003">
        <w:t>.3. Сведения и документы о Заявителе:</w:t>
      </w:r>
    </w:p>
    <w:p w14:paraId="6E27EC2E" w14:textId="77777777" w:rsidR="00C2416B" w:rsidRPr="007B3003" w:rsidRDefault="00C2416B" w:rsidP="00C2416B">
      <w:pPr>
        <w:ind w:firstLine="540"/>
        <w:jc w:val="both"/>
        <w:rPr>
          <w:sz w:val="20"/>
          <w:szCs w:val="20"/>
        </w:rPr>
      </w:pPr>
      <w:r w:rsidRPr="007B3003">
        <w:rPr>
          <w:sz w:val="20"/>
          <w:szCs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в форме № 2 части </w:t>
      </w:r>
      <w:r w:rsidRPr="007B3003">
        <w:rPr>
          <w:sz w:val="20"/>
          <w:szCs w:val="20"/>
          <w:lang w:val="en-US"/>
        </w:rPr>
        <w:t>II</w:t>
      </w:r>
      <w:r w:rsidRPr="007B3003">
        <w:rPr>
          <w:sz w:val="20"/>
          <w:szCs w:val="20"/>
        </w:rPr>
        <w:t xml:space="preserve"> документации об аукционе;</w:t>
      </w:r>
    </w:p>
    <w:p w14:paraId="0C9C966D" w14:textId="77777777" w:rsidR="00C2416B" w:rsidRPr="007B3003" w:rsidRDefault="00C2416B" w:rsidP="00C2416B">
      <w:pPr>
        <w:pStyle w:val="af0"/>
        <w:ind w:firstLine="540"/>
        <w:jc w:val="both"/>
        <w:rPr>
          <w:rFonts w:ascii="Times New Roman" w:hAnsi="Times New Roman" w:cs="Times New Roman"/>
        </w:rPr>
      </w:pPr>
      <w:r w:rsidRPr="007B3003">
        <w:rPr>
          <w:rFonts w:ascii="Times New Roman" w:hAnsi="Times New Roman" w:cs="Times New Roman"/>
        </w:rPr>
        <w:t xml:space="preserve">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w:t>
      </w:r>
      <w:r w:rsidRPr="007B3003">
        <w:rPr>
          <w:rFonts w:ascii="Times New Roman" w:hAnsi="Times New Roman" w:cs="Times New Roman"/>
        </w:rPr>
        <w:lastRenderedPageBreak/>
        <w:t>не ранее чем за шесть месяцев до дня размещения на официальном сайте извещения о проведении аукциона;</w:t>
      </w:r>
    </w:p>
    <w:p w14:paraId="6E4394DC" w14:textId="77777777" w:rsidR="00C2416B" w:rsidRPr="007B3003" w:rsidRDefault="00C2416B" w:rsidP="00C2416B">
      <w:pPr>
        <w:pStyle w:val="af0"/>
        <w:ind w:firstLine="540"/>
        <w:jc w:val="both"/>
        <w:rPr>
          <w:rFonts w:ascii="Times New Roman" w:hAnsi="Times New Roman" w:cs="Times New Roman"/>
        </w:rPr>
      </w:pPr>
      <w:r w:rsidRPr="007B3003">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для целей настоящего абзаца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31B29DC8" w14:textId="77777777" w:rsidR="00C2416B" w:rsidRPr="007B3003" w:rsidRDefault="00C2416B" w:rsidP="00C2416B">
      <w:pPr>
        <w:pStyle w:val="af0"/>
        <w:ind w:firstLine="540"/>
        <w:jc w:val="both"/>
        <w:rPr>
          <w:rFonts w:ascii="Times New Roman" w:hAnsi="Times New Roman" w:cs="Times New Roman"/>
        </w:rPr>
      </w:pPr>
      <w:r w:rsidRPr="007B3003">
        <w:rPr>
          <w:rFonts w:ascii="Times New Roman" w:hAnsi="Times New Roman" w:cs="Times New Roman"/>
        </w:rPr>
        <w:t>г) копии учредительных документов Заявителя (для юридических лиц);</w:t>
      </w:r>
    </w:p>
    <w:p w14:paraId="2C5BBDD3" w14:textId="77777777" w:rsidR="00C2416B" w:rsidRPr="007B3003" w:rsidRDefault="00C2416B" w:rsidP="00C2416B">
      <w:pPr>
        <w:pStyle w:val="af0"/>
        <w:ind w:firstLine="540"/>
        <w:jc w:val="both"/>
        <w:rPr>
          <w:rFonts w:ascii="Times New Roman" w:hAnsi="Times New Roman" w:cs="Times New Roman"/>
        </w:rPr>
      </w:pPr>
      <w:r w:rsidRPr="007B3003">
        <w:rPr>
          <w:rFonts w:ascii="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является крупной сделкой;</w:t>
      </w:r>
    </w:p>
    <w:p w14:paraId="568E1C05" w14:textId="77777777" w:rsidR="00C2416B" w:rsidRPr="007B3003" w:rsidRDefault="00C2416B" w:rsidP="00C2416B">
      <w:pPr>
        <w:pStyle w:val="af0"/>
        <w:ind w:firstLine="540"/>
        <w:jc w:val="both"/>
        <w:rPr>
          <w:rFonts w:ascii="Times New Roman" w:hAnsi="Times New Roman" w:cs="Times New Roman"/>
        </w:rPr>
      </w:pPr>
      <w:r w:rsidRPr="007B3003">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4D5D9E3" w14:textId="77777777" w:rsidR="00C2416B" w:rsidRPr="007B3003" w:rsidRDefault="00C2416B" w:rsidP="00C2416B">
      <w:pPr>
        <w:pStyle w:val="42"/>
        <w:ind w:firstLine="540"/>
      </w:pPr>
      <w:r>
        <w:t>6</w:t>
      </w:r>
      <w:r w:rsidRPr="007B3003">
        <w:t>. Требования к оформлению, форме заявки и инструкция по ее заполнению.</w:t>
      </w:r>
    </w:p>
    <w:p w14:paraId="3B14ACC9" w14:textId="77777777" w:rsidR="00C2416B" w:rsidRPr="007B3003" w:rsidRDefault="00C2416B" w:rsidP="00C2416B">
      <w:pPr>
        <w:pStyle w:val="42"/>
        <w:ind w:firstLine="540"/>
      </w:pPr>
      <w:r w:rsidRPr="007B3003">
        <w:t xml:space="preserve">Заявка на участие в аукционе подается в письменной форме. </w:t>
      </w:r>
    </w:p>
    <w:p w14:paraId="23357443" w14:textId="77777777" w:rsidR="00C2416B" w:rsidRPr="007B3003" w:rsidRDefault="00C2416B" w:rsidP="00C2416B">
      <w:pPr>
        <w:ind w:firstLine="540"/>
        <w:jc w:val="both"/>
        <w:rPr>
          <w:sz w:val="20"/>
          <w:szCs w:val="20"/>
        </w:rPr>
      </w:pPr>
      <w:r w:rsidRPr="007B3003">
        <w:rPr>
          <w:sz w:val="20"/>
          <w:szCs w:val="20"/>
        </w:rPr>
        <w:t xml:space="preserve">В форме № 1 части </w:t>
      </w:r>
      <w:r w:rsidRPr="007B3003">
        <w:rPr>
          <w:sz w:val="20"/>
          <w:szCs w:val="20"/>
          <w:lang w:val="en-US"/>
        </w:rPr>
        <w:t>II</w:t>
      </w:r>
      <w:r w:rsidRPr="007B3003">
        <w:rPr>
          <w:sz w:val="20"/>
          <w:szCs w:val="20"/>
        </w:rPr>
        <w:t xml:space="preserve"> документации об аукционе необходимо указать номер аукциона (лота), наименование муниципального имущества, площадь и местонахождение.</w:t>
      </w:r>
    </w:p>
    <w:p w14:paraId="54B9EEA1" w14:textId="77777777" w:rsidR="00C2416B" w:rsidRPr="007B3003" w:rsidRDefault="00C2416B" w:rsidP="00C2416B">
      <w:pPr>
        <w:pStyle w:val="af0"/>
        <w:spacing w:line="238" w:lineRule="auto"/>
        <w:ind w:firstLine="540"/>
        <w:jc w:val="both"/>
        <w:rPr>
          <w:rFonts w:ascii="Times New Roman" w:hAnsi="Times New Roman" w:cs="Times New Roman"/>
        </w:rPr>
      </w:pPr>
      <w:r w:rsidRPr="007B3003">
        <w:rPr>
          <w:rFonts w:ascii="Times New Roman" w:hAnsi="Times New Roman" w:cs="Times New Roman"/>
        </w:rPr>
        <w:t xml:space="preserve">Для участия в аукционе Заявитель подает заявку на участие в аукционе </w:t>
      </w:r>
      <w:r w:rsidRPr="007B3003">
        <w:rPr>
          <w:rFonts w:ascii="Times New Roman" w:hAnsi="Times New Roman" w:cs="Times New Roman"/>
          <w:color w:val="000000"/>
        </w:rPr>
        <w:t>в срок и по форме, которые установлены</w:t>
      </w:r>
      <w:r w:rsidRPr="007B3003">
        <w:rPr>
          <w:rFonts w:ascii="Times New Roman" w:hAnsi="Times New Roman" w:cs="Times New Roman"/>
        </w:rPr>
        <w:t xml:space="preserve"> настоящей документацией об аукционе.</w:t>
      </w:r>
    </w:p>
    <w:p w14:paraId="7C046A7B" w14:textId="77777777" w:rsidR="00C2416B" w:rsidRPr="007B3003" w:rsidRDefault="00C2416B" w:rsidP="00C2416B">
      <w:pPr>
        <w:pStyle w:val="af0"/>
        <w:spacing w:line="238" w:lineRule="auto"/>
        <w:ind w:firstLine="540"/>
        <w:jc w:val="both"/>
        <w:rPr>
          <w:rFonts w:ascii="Times New Roman" w:hAnsi="Times New Roman" w:cs="Times New Roman"/>
        </w:rPr>
      </w:pPr>
      <w:r w:rsidRPr="007B3003">
        <w:rPr>
          <w:rFonts w:ascii="Times New Roman" w:hAnsi="Times New Roman" w:cs="Times New Roman"/>
        </w:rPr>
        <w:t xml:space="preserve">Заявитель вправе подать только одну заявку в отношении </w:t>
      </w:r>
      <w:r>
        <w:rPr>
          <w:rFonts w:ascii="Times New Roman" w:hAnsi="Times New Roman" w:cs="Times New Roman"/>
        </w:rPr>
        <w:t xml:space="preserve">каждого </w:t>
      </w:r>
      <w:r w:rsidRPr="007B3003">
        <w:rPr>
          <w:rFonts w:ascii="Times New Roman" w:hAnsi="Times New Roman" w:cs="Times New Roman"/>
        </w:rPr>
        <w:t>предмета аукциона (лота).</w:t>
      </w:r>
    </w:p>
    <w:p w14:paraId="5075E246" w14:textId="77777777" w:rsidR="00C2416B" w:rsidRPr="007B3003" w:rsidRDefault="00C2416B" w:rsidP="00C2416B">
      <w:pPr>
        <w:pStyle w:val="02statia3"/>
        <w:tabs>
          <w:tab w:val="left" w:pos="-426"/>
        </w:tabs>
        <w:spacing w:line="238" w:lineRule="auto"/>
        <w:ind w:left="0" w:firstLine="540"/>
        <w:rPr>
          <w:sz w:val="20"/>
        </w:rPr>
      </w:pPr>
      <w:r w:rsidRPr="007B3003">
        <w:rPr>
          <w:sz w:val="20"/>
        </w:rPr>
        <w:t xml:space="preserve">Вся документация для участия в аукционе оформляется на русском языке. </w:t>
      </w:r>
    </w:p>
    <w:p w14:paraId="55767F5B" w14:textId="77777777" w:rsidR="00C2416B" w:rsidRPr="007B3003" w:rsidRDefault="00C2416B" w:rsidP="00C2416B">
      <w:pPr>
        <w:pStyle w:val="02statia3"/>
        <w:tabs>
          <w:tab w:val="left" w:pos="-284"/>
        </w:tabs>
        <w:spacing w:line="238" w:lineRule="auto"/>
        <w:ind w:left="0" w:firstLine="540"/>
        <w:rPr>
          <w:sz w:val="20"/>
        </w:rPr>
      </w:pPr>
      <w:r w:rsidRPr="007B3003">
        <w:rPr>
          <w:sz w:val="20"/>
        </w:rPr>
        <w:t xml:space="preserve">Все листы заявки на участие в аукционе должны быть прошиты и пронумерованы, содержать опись входящих в ее состав документов, быть скреплены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 </w:t>
      </w:r>
    </w:p>
    <w:p w14:paraId="3E009D6D" w14:textId="77777777" w:rsidR="00C2416B" w:rsidRPr="007B3003" w:rsidRDefault="00C2416B" w:rsidP="00C2416B">
      <w:pPr>
        <w:pStyle w:val="02statia3"/>
        <w:tabs>
          <w:tab w:val="left" w:pos="0"/>
        </w:tabs>
        <w:spacing w:line="238" w:lineRule="auto"/>
        <w:ind w:left="0" w:firstLine="540"/>
        <w:rPr>
          <w:sz w:val="20"/>
        </w:rPr>
      </w:pPr>
      <w:r w:rsidRPr="007B3003">
        <w:rPr>
          <w:sz w:val="20"/>
        </w:rPr>
        <w:t xml:space="preserve">Подчистки и исправления в материалах заявки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38A4307F" w14:textId="77777777" w:rsidR="00C2416B" w:rsidRPr="007B3003" w:rsidRDefault="00C2416B" w:rsidP="00C2416B">
      <w:pPr>
        <w:pStyle w:val="02statia3"/>
        <w:tabs>
          <w:tab w:val="left" w:pos="0"/>
        </w:tabs>
        <w:spacing w:line="238" w:lineRule="auto"/>
        <w:ind w:left="0" w:firstLine="540"/>
        <w:rPr>
          <w:sz w:val="20"/>
        </w:rPr>
      </w:pPr>
      <w:r w:rsidRPr="007B3003">
        <w:rPr>
          <w:sz w:val="20"/>
        </w:rPr>
        <w:t>Представленные в составе заявки на участие в аукционе документы не возвращаются Заявителю.</w:t>
      </w:r>
    </w:p>
    <w:p w14:paraId="0DE54012" w14:textId="77777777" w:rsidR="00C2416B" w:rsidRPr="007B3003" w:rsidRDefault="00C2416B" w:rsidP="00C2416B">
      <w:pPr>
        <w:tabs>
          <w:tab w:val="left" w:pos="0"/>
        </w:tabs>
        <w:spacing w:line="238" w:lineRule="auto"/>
        <w:ind w:firstLine="540"/>
        <w:jc w:val="both"/>
        <w:rPr>
          <w:sz w:val="20"/>
          <w:szCs w:val="20"/>
        </w:rPr>
      </w:pPr>
      <w:r w:rsidRPr="007B3003">
        <w:rPr>
          <w:sz w:val="20"/>
          <w:szCs w:val="20"/>
        </w:rPr>
        <w:t>Заявка должна соответствовать требованиям, установленным документацией об аукционе.</w:t>
      </w:r>
    </w:p>
    <w:p w14:paraId="2ED7B467" w14:textId="77777777" w:rsidR="00C2416B" w:rsidRPr="007B3003" w:rsidRDefault="00C2416B" w:rsidP="00C2416B">
      <w:pPr>
        <w:pStyle w:val="27"/>
        <w:tabs>
          <w:tab w:val="left" w:pos="0"/>
        </w:tabs>
        <w:ind w:firstLine="540"/>
        <w:jc w:val="both"/>
      </w:pPr>
      <w:r w:rsidRPr="007B3003">
        <w:t>Если в тексте заявки Заявителя будет выявлено несоответствие между цифровым значением и прописью, то принимается к рассмотрению значение, указанное прописью.</w:t>
      </w:r>
    </w:p>
    <w:p w14:paraId="2430A04C" w14:textId="77777777" w:rsidR="00C2416B" w:rsidRPr="007B3003" w:rsidRDefault="00C2416B" w:rsidP="00C2416B">
      <w:pPr>
        <w:pStyle w:val="27"/>
        <w:tabs>
          <w:tab w:val="left" w:pos="0"/>
        </w:tabs>
        <w:ind w:firstLine="540"/>
      </w:pPr>
      <w:r>
        <w:t>7</w:t>
      </w:r>
      <w:r w:rsidRPr="007B3003">
        <w:t>. Форма, сроки и порядок оплаты по договору.</w:t>
      </w:r>
    </w:p>
    <w:p w14:paraId="78824505" w14:textId="77777777" w:rsidR="00C2416B" w:rsidRPr="007B3003" w:rsidRDefault="00C2416B" w:rsidP="00C2416B">
      <w:pPr>
        <w:tabs>
          <w:tab w:val="left" w:pos="0"/>
        </w:tabs>
        <w:ind w:firstLine="540"/>
        <w:jc w:val="both"/>
        <w:rPr>
          <w:color w:val="333333"/>
          <w:sz w:val="20"/>
          <w:szCs w:val="20"/>
        </w:rPr>
      </w:pPr>
      <w:r w:rsidRPr="007B3003">
        <w:rPr>
          <w:sz w:val="20"/>
          <w:szCs w:val="20"/>
        </w:rPr>
        <w:t xml:space="preserve">Расчеты производятся в безналичном порядке в форме платежного поручения. </w:t>
      </w:r>
      <w:r w:rsidRPr="007B3003">
        <w:rPr>
          <w:bCs/>
          <w:sz w:val="20"/>
          <w:szCs w:val="20"/>
        </w:rPr>
        <w:t xml:space="preserve">Арендная плата вносится Арендатором за каждый месяц равными долями в размере 1/12 части от годовой суммы до </w:t>
      </w:r>
      <w:r>
        <w:rPr>
          <w:bCs/>
          <w:sz w:val="20"/>
          <w:szCs w:val="20"/>
        </w:rPr>
        <w:t>10</w:t>
      </w:r>
      <w:r w:rsidRPr="007B3003">
        <w:rPr>
          <w:bCs/>
          <w:sz w:val="20"/>
          <w:szCs w:val="20"/>
        </w:rPr>
        <w:t>-го числа следую</w:t>
      </w:r>
      <w:r>
        <w:rPr>
          <w:bCs/>
          <w:sz w:val="20"/>
          <w:szCs w:val="20"/>
        </w:rPr>
        <w:t>щего месяца и до 20</w:t>
      </w:r>
      <w:r w:rsidRPr="007B3003">
        <w:rPr>
          <w:bCs/>
          <w:sz w:val="20"/>
          <w:szCs w:val="20"/>
        </w:rPr>
        <w:t xml:space="preserve"> числа в </w:t>
      </w:r>
      <w:r>
        <w:rPr>
          <w:bCs/>
          <w:sz w:val="20"/>
          <w:szCs w:val="20"/>
        </w:rPr>
        <w:t xml:space="preserve">ноябре </w:t>
      </w:r>
      <w:r w:rsidRPr="007B3003">
        <w:rPr>
          <w:bCs/>
          <w:sz w:val="20"/>
          <w:szCs w:val="20"/>
        </w:rPr>
        <w:t xml:space="preserve">месяце </w:t>
      </w:r>
      <w:r>
        <w:rPr>
          <w:bCs/>
          <w:sz w:val="20"/>
          <w:szCs w:val="20"/>
        </w:rPr>
        <w:t xml:space="preserve">за декабрь </w:t>
      </w:r>
      <w:r w:rsidRPr="007B3003">
        <w:rPr>
          <w:bCs/>
          <w:sz w:val="20"/>
          <w:szCs w:val="20"/>
        </w:rPr>
        <w:t xml:space="preserve">на расчётный счёт, указанный в </w:t>
      </w:r>
      <w:r>
        <w:rPr>
          <w:bCs/>
          <w:sz w:val="20"/>
          <w:szCs w:val="20"/>
        </w:rPr>
        <w:t>договоре аренды</w:t>
      </w:r>
      <w:r w:rsidRPr="007B3003">
        <w:rPr>
          <w:color w:val="333333"/>
          <w:sz w:val="20"/>
          <w:szCs w:val="20"/>
        </w:rPr>
        <w:t>.</w:t>
      </w:r>
    </w:p>
    <w:p w14:paraId="389EC09C" w14:textId="77777777" w:rsidR="00C2416B" w:rsidRPr="007B3003" w:rsidRDefault="00C2416B" w:rsidP="00C2416B">
      <w:pPr>
        <w:ind w:firstLine="540"/>
        <w:jc w:val="both"/>
        <w:rPr>
          <w:sz w:val="20"/>
          <w:szCs w:val="20"/>
        </w:rPr>
      </w:pPr>
      <w:r>
        <w:rPr>
          <w:sz w:val="20"/>
          <w:szCs w:val="20"/>
        </w:rPr>
        <w:t>7</w:t>
      </w:r>
      <w:r w:rsidRPr="007B3003">
        <w:rPr>
          <w:sz w:val="20"/>
          <w:szCs w:val="20"/>
        </w:rPr>
        <w:t>.1. Порядок пересмотра цены договора (цены лота) в сторону увеличения.</w:t>
      </w:r>
    </w:p>
    <w:p w14:paraId="3D4FFAD0" w14:textId="77777777" w:rsidR="00C2416B" w:rsidRPr="007B3003" w:rsidRDefault="00C2416B" w:rsidP="00C2416B">
      <w:pPr>
        <w:ind w:firstLine="540"/>
        <w:jc w:val="both"/>
        <w:rPr>
          <w:sz w:val="20"/>
          <w:szCs w:val="20"/>
        </w:rPr>
      </w:pPr>
      <w:r w:rsidRPr="007B3003">
        <w:rPr>
          <w:sz w:val="20"/>
          <w:szCs w:val="20"/>
        </w:rPr>
        <w:t>Не предусмотрен (на момент проведения аукциона).</w:t>
      </w:r>
    </w:p>
    <w:p w14:paraId="4055C4BF" w14:textId="77777777" w:rsidR="00C2416B" w:rsidRPr="007B3003" w:rsidRDefault="00C2416B" w:rsidP="00C2416B">
      <w:pPr>
        <w:ind w:firstLine="540"/>
        <w:jc w:val="both"/>
        <w:rPr>
          <w:sz w:val="20"/>
          <w:szCs w:val="20"/>
        </w:rPr>
      </w:pPr>
      <w:r>
        <w:rPr>
          <w:sz w:val="20"/>
          <w:szCs w:val="20"/>
        </w:rPr>
        <w:t>7</w:t>
      </w:r>
      <w:r w:rsidRPr="007B3003">
        <w:rPr>
          <w:sz w:val="20"/>
          <w:szCs w:val="20"/>
        </w:rPr>
        <w:t>.2. Возможность пересмотра сторонами цены заключенного договора в сторону уменьшения.</w:t>
      </w:r>
    </w:p>
    <w:p w14:paraId="35699C4B" w14:textId="77777777" w:rsidR="00C2416B" w:rsidRPr="007B3003" w:rsidRDefault="00C2416B" w:rsidP="00C2416B">
      <w:pPr>
        <w:ind w:firstLine="540"/>
        <w:jc w:val="both"/>
        <w:rPr>
          <w:sz w:val="20"/>
          <w:szCs w:val="20"/>
        </w:rPr>
      </w:pPr>
      <w:r w:rsidRPr="007B3003">
        <w:rPr>
          <w:sz w:val="20"/>
          <w:szCs w:val="20"/>
        </w:rPr>
        <w:t>Не предусмотрена (на момент проведения аукциона).</w:t>
      </w:r>
    </w:p>
    <w:p w14:paraId="2F9DB8F9" w14:textId="77777777" w:rsidR="00C2416B" w:rsidRPr="007B3003" w:rsidRDefault="00C2416B" w:rsidP="00C2416B">
      <w:pPr>
        <w:ind w:firstLine="540"/>
        <w:jc w:val="both"/>
        <w:rPr>
          <w:sz w:val="20"/>
          <w:szCs w:val="20"/>
        </w:rPr>
      </w:pPr>
      <w:r>
        <w:rPr>
          <w:sz w:val="20"/>
          <w:szCs w:val="20"/>
        </w:rPr>
        <w:t>8</w:t>
      </w:r>
      <w:r w:rsidRPr="007B3003">
        <w:rPr>
          <w:sz w:val="20"/>
          <w:szCs w:val="20"/>
        </w:rPr>
        <w:t>. Порядок, место, дата и время начала и дата и время окончания срока подачи и отзыва заявок на участие в аукционе.</w:t>
      </w:r>
    </w:p>
    <w:p w14:paraId="50CDE61F" w14:textId="77777777" w:rsidR="00C2416B" w:rsidRPr="007B3003" w:rsidRDefault="00C2416B" w:rsidP="00C2416B">
      <w:pPr>
        <w:shd w:val="clear" w:color="auto" w:fill="FFFFFF"/>
        <w:ind w:firstLine="540"/>
        <w:jc w:val="both"/>
        <w:rPr>
          <w:sz w:val="20"/>
          <w:szCs w:val="20"/>
        </w:rPr>
      </w:pPr>
      <w:r w:rsidRPr="007B3003">
        <w:rPr>
          <w:sz w:val="20"/>
          <w:szCs w:val="20"/>
        </w:rPr>
        <w:t>Для участия в аукционе Заявитель подает заявку на участие в аукционе в срок и по форме, которые установлены документацией об аукционе.</w:t>
      </w:r>
    </w:p>
    <w:p w14:paraId="06021FE9" w14:textId="77777777" w:rsidR="00C2416B" w:rsidRPr="007B3003" w:rsidRDefault="00C2416B" w:rsidP="00C2416B">
      <w:pPr>
        <w:ind w:firstLine="540"/>
        <w:rPr>
          <w:b/>
          <w:color w:val="000000"/>
          <w:sz w:val="20"/>
          <w:szCs w:val="20"/>
        </w:rPr>
      </w:pPr>
      <w:r w:rsidRPr="007B3003">
        <w:rPr>
          <w:b/>
          <w:sz w:val="20"/>
          <w:szCs w:val="20"/>
        </w:rPr>
        <w:t xml:space="preserve">Заявитель несет все расходы, связанные с подготовкой и подачей своей заявки на участие в аукционе. Организатор торгов, комиссия не отвечают и не несут обязательств по этим расходам, независимо от результатов аукциона.  </w:t>
      </w:r>
    </w:p>
    <w:p w14:paraId="1A8EEFA9" w14:textId="77777777" w:rsidR="00C2416B" w:rsidRPr="007B3003" w:rsidRDefault="00C2416B" w:rsidP="00C2416B">
      <w:pPr>
        <w:shd w:val="clear" w:color="auto" w:fill="FFFFFF"/>
        <w:ind w:firstLine="540"/>
        <w:jc w:val="both"/>
        <w:rPr>
          <w:sz w:val="20"/>
          <w:szCs w:val="20"/>
        </w:rPr>
      </w:pPr>
      <w:r w:rsidRPr="007B3003">
        <w:rPr>
          <w:sz w:val="20"/>
          <w:szCs w:val="20"/>
        </w:rPr>
        <w:lastRenderedPageBreak/>
        <w:t xml:space="preserve">Заявки на участие в аукционе принимаются в рабочие дни с </w:t>
      </w:r>
      <w:r>
        <w:rPr>
          <w:sz w:val="20"/>
          <w:szCs w:val="20"/>
        </w:rPr>
        <w:t>08-30</w:t>
      </w:r>
      <w:r w:rsidRPr="007B3003">
        <w:rPr>
          <w:sz w:val="20"/>
          <w:szCs w:val="20"/>
        </w:rPr>
        <w:t xml:space="preserve"> до 1</w:t>
      </w:r>
      <w:r>
        <w:rPr>
          <w:sz w:val="20"/>
          <w:szCs w:val="20"/>
        </w:rPr>
        <w:t>2</w:t>
      </w:r>
      <w:r w:rsidRPr="007B3003">
        <w:rPr>
          <w:sz w:val="20"/>
          <w:szCs w:val="20"/>
        </w:rPr>
        <w:t>-</w:t>
      </w:r>
      <w:r>
        <w:rPr>
          <w:sz w:val="20"/>
          <w:szCs w:val="20"/>
        </w:rPr>
        <w:t>45</w:t>
      </w:r>
      <w:r w:rsidRPr="007B3003">
        <w:rPr>
          <w:sz w:val="20"/>
          <w:szCs w:val="20"/>
        </w:rPr>
        <w:t xml:space="preserve"> и с 14-00 до 1</w:t>
      </w:r>
      <w:r>
        <w:rPr>
          <w:sz w:val="20"/>
          <w:szCs w:val="20"/>
        </w:rPr>
        <w:t>7</w:t>
      </w:r>
      <w:r w:rsidRPr="007B3003">
        <w:rPr>
          <w:sz w:val="20"/>
          <w:szCs w:val="20"/>
        </w:rPr>
        <w:t>-</w:t>
      </w:r>
      <w:r>
        <w:rPr>
          <w:sz w:val="20"/>
          <w:szCs w:val="20"/>
        </w:rPr>
        <w:t>45</w:t>
      </w:r>
      <w:r w:rsidRPr="007B3003">
        <w:rPr>
          <w:sz w:val="20"/>
          <w:szCs w:val="20"/>
        </w:rPr>
        <w:t xml:space="preserve"> по адресу: </w:t>
      </w:r>
      <w:r>
        <w:rPr>
          <w:sz w:val="20"/>
          <w:szCs w:val="20"/>
        </w:rPr>
        <w:t>678190,</w:t>
      </w:r>
      <w:r w:rsidRPr="007B3003">
        <w:rPr>
          <w:sz w:val="20"/>
          <w:szCs w:val="20"/>
        </w:rPr>
        <w:t xml:space="preserve"> </w:t>
      </w:r>
      <w:r>
        <w:rPr>
          <w:sz w:val="20"/>
          <w:szCs w:val="20"/>
        </w:rPr>
        <w:t>РС (Якутия), Мирнинский район, п. Айхал, ул. Юбилейная, д. 7а, кабинет 204</w:t>
      </w:r>
      <w:r w:rsidRPr="007B3003">
        <w:rPr>
          <w:sz w:val="20"/>
          <w:szCs w:val="20"/>
        </w:rPr>
        <w:t>.</w:t>
      </w:r>
    </w:p>
    <w:p w14:paraId="788CDAD7" w14:textId="77777777" w:rsidR="00C2416B" w:rsidRPr="007B3003" w:rsidRDefault="00C2416B" w:rsidP="00C2416B">
      <w:pPr>
        <w:ind w:firstLine="540"/>
        <w:jc w:val="both"/>
        <w:rPr>
          <w:sz w:val="20"/>
          <w:szCs w:val="20"/>
        </w:rPr>
      </w:pPr>
      <w:r w:rsidRPr="007B3003">
        <w:rPr>
          <w:sz w:val="20"/>
          <w:szCs w:val="20"/>
        </w:rPr>
        <w:t xml:space="preserve">Дата и время начала приема заявок: </w:t>
      </w:r>
      <w:r>
        <w:rPr>
          <w:sz w:val="20"/>
          <w:szCs w:val="20"/>
        </w:rPr>
        <w:t>03.11.2020г.</w:t>
      </w:r>
      <w:r w:rsidRPr="007B3003">
        <w:rPr>
          <w:sz w:val="20"/>
          <w:szCs w:val="20"/>
        </w:rPr>
        <w:t xml:space="preserve"> с </w:t>
      </w:r>
      <w:r>
        <w:rPr>
          <w:sz w:val="20"/>
          <w:szCs w:val="20"/>
        </w:rPr>
        <w:t>08-30</w:t>
      </w:r>
      <w:r w:rsidRPr="007B3003">
        <w:rPr>
          <w:sz w:val="20"/>
          <w:szCs w:val="20"/>
        </w:rPr>
        <w:t>.</w:t>
      </w:r>
    </w:p>
    <w:p w14:paraId="4EB47000" w14:textId="77777777" w:rsidR="00C2416B" w:rsidRPr="007B3003" w:rsidRDefault="00C2416B" w:rsidP="00C2416B">
      <w:pPr>
        <w:pStyle w:val="af0"/>
        <w:ind w:firstLine="540"/>
        <w:jc w:val="both"/>
        <w:rPr>
          <w:rFonts w:ascii="Times New Roman" w:hAnsi="Times New Roman" w:cs="Times New Roman"/>
          <w:color w:val="000000"/>
        </w:rPr>
      </w:pPr>
      <w:r w:rsidRPr="007B3003">
        <w:rPr>
          <w:rFonts w:ascii="Times New Roman" w:hAnsi="Times New Roman" w:cs="Times New Roman"/>
          <w:color w:val="000000"/>
        </w:rPr>
        <w:t>Датой начала срока подачи заявок на участие в аукционе является день, следующий за днем размещения на официальном сайте извещения о проведении аукциона.</w:t>
      </w:r>
      <w:r w:rsidRPr="007B3003">
        <w:rPr>
          <w:rFonts w:ascii="Times New Roman" w:hAnsi="Times New Roman" w:cs="Times New Roman"/>
        </w:rPr>
        <w:t xml:space="preserve"> </w:t>
      </w:r>
    </w:p>
    <w:p w14:paraId="7B39A09D" w14:textId="77777777" w:rsidR="00C2416B" w:rsidRPr="007B3003" w:rsidRDefault="00C2416B" w:rsidP="00C2416B">
      <w:pPr>
        <w:shd w:val="clear" w:color="auto" w:fill="FFFFFF"/>
        <w:ind w:firstLine="540"/>
        <w:jc w:val="both"/>
        <w:rPr>
          <w:sz w:val="20"/>
          <w:szCs w:val="20"/>
        </w:rPr>
      </w:pPr>
      <w:r w:rsidRPr="007B3003">
        <w:rPr>
          <w:sz w:val="20"/>
          <w:szCs w:val="20"/>
        </w:rPr>
        <w:t>Дата и время окончания приема заявок:</w:t>
      </w:r>
      <w:r>
        <w:rPr>
          <w:sz w:val="20"/>
          <w:szCs w:val="20"/>
        </w:rPr>
        <w:t xml:space="preserve"> 03.12.2020</w:t>
      </w:r>
      <w:r w:rsidRPr="007B3003">
        <w:rPr>
          <w:sz w:val="20"/>
          <w:szCs w:val="20"/>
        </w:rPr>
        <w:t xml:space="preserve"> г. в </w:t>
      </w:r>
      <w:r>
        <w:rPr>
          <w:sz w:val="20"/>
          <w:szCs w:val="20"/>
        </w:rPr>
        <w:t>17-45</w:t>
      </w:r>
      <w:r w:rsidRPr="007B3003">
        <w:rPr>
          <w:sz w:val="20"/>
          <w:szCs w:val="20"/>
        </w:rPr>
        <w:t>.</w:t>
      </w:r>
    </w:p>
    <w:p w14:paraId="6CD3A776" w14:textId="77777777" w:rsidR="00C2416B" w:rsidRDefault="00C2416B" w:rsidP="00C2416B">
      <w:pPr>
        <w:ind w:firstLine="540"/>
        <w:jc w:val="both"/>
        <w:rPr>
          <w:sz w:val="20"/>
          <w:szCs w:val="20"/>
        </w:rPr>
      </w:pPr>
      <w:r w:rsidRPr="007B3003">
        <w:rPr>
          <w:sz w:val="20"/>
          <w:szCs w:val="20"/>
        </w:rPr>
        <w:t>Каждая заявка на участие в аукционе, поступившая в срок, указанный в документации об аукционе, регистрируется организатором торгов. Организатор торгов выдает расписку в получении такой заявки с указанием даты и времени ее получения.</w:t>
      </w:r>
    </w:p>
    <w:p w14:paraId="0ECC4099" w14:textId="77777777" w:rsidR="00C2416B" w:rsidRDefault="00C2416B" w:rsidP="00C2416B">
      <w:pPr>
        <w:ind w:firstLine="540"/>
        <w:jc w:val="both"/>
        <w:rPr>
          <w:sz w:val="20"/>
          <w:szCs w:val="20"/>
        </w:rPr>
      </w:pPr>
      <w:r w:rsidRPr="00194806">
        <w:rPr>
          <w:sz w:val="20"/>
          <w:szCs w:val="20"/>
        </w:rPr>
        <w:t>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14:paraId="4CD6E242" w14:textId="77777777" w:rsidR="00C2416B" w:rsidRPr="007B3003" w:rsidRDefault="00C2416B" w:rsidP="00C2416B">
      <w:pPr>
        <w:pStyle w:val="af0"/>
        <w:ind w:firstLine="540"/>
        <w:jc w:val="both"/>
        <w:rPr>
          <w:rFonts w:ascii="Times New Roman" w:hAnsi="Times New Roman" w:cs="Times New Roman"/>
        </w:rPr>
      </w:pPr>
      <w:r w:rsidRPr="007B3003">
        <w:rPr>
          <w:rFonts w:ascii="Times New Roman" w:hAnsi="Times New Roman" w:cs="Times New Roman"/>
        </w:rPr>
        <w:t xml:space="preserve">Заявитель вправе подать только одну заявку в отношении </w:t>
      </w:r>
      <w:r>
        <w:rPr>
          <w:rFonts w:ascii="Times New Roman" w:hAnsi="Times New Roman" w:cs="Times New Roman"/>
        </w:rPr>
        <w:t xml:space="preserve">каждого </w:t>
      </w:r>
      <w:r w:rsidRPr="007B3003">
        <w:rPr>
          <w:rFonts w:ascii="Times New Roman" w:hAnsi="Times New Roman" w:cs="Times New Roman"/>
        </w:rPr>
        <w:t>предмета аукциона (лота).</w:t>
      </w:r>
    </w:p>
    <w:p w14:paraId="6AB2CC0D" w14:textId="77777777" w:rsidR="00C2416B" w:rsidRPr="007B3003" w:rsidRDefault="00C2416B" w:rsidP="00C2416B">
      <w:pPr>
        <w:pStyle w:val="af0"/>
        <w:ind w:firstLine="540"/>
        <w:jc w:val="both"/>
        <w:rPr>
          <w:rFonts w:ascii="Times New Roman" w:hAnsi="Times New Roman" w:cs="Times New Roman"/>
        </w:rPr>
      </w:pPr>
      <w:r w:rsidRPr="007B3003">
        <w:rPr>
          <w:rFonts w:ascii="Times New Roman" w:hAnsi="Times New Roman" w:cs="Times New Roman"/>
          <w:color w:val="000000"/>
        </w:rPr>
        <w:t xml:space="preserve">В случае установления факта подачи одним и тем же Заявителем двух и более заявок на участие в </w:t>
      </w:r>
      <w:r w:rsidRPr="007B3003">
        <w:rPr>
          <w:rFonts w:ascii="Times New Roman" w:hAnsi="Times New Roman" w:cs="Times New Roman"/>
        </w:rPr>
        <w:t>аукционе</w:t>
      </w:r>
      <w:r w:rsidRPr="007B3003">
        <w:rPr>
          <w:rFonts w:ascii="Times New Roman" w:hAnsi="Times New Roman" w:cs="Times New Roman"/>
          <w:color w:val="000000"/>
        </w:rPr>
        <w:t xml:space="preserve"> в отношении одного и того же лота при условии, что поданные ранее заявки таким Заявителем не отозваны, все заявки на участие в </w:t>
      </w:r>
      <w:r w:rsidRPr="007B3003">
        <w:rPr>
          <w:rFonts w:ascii="Times New Roman" w:hAnsi="Times New Roman" w:cs="Times New Roman"/>
        </w:rPr>
        <w:t>аукционе</w:t>
      </w:r>
      <w:r w:rsidRPr="007B3003">
        <w:rPr>
          <w:rFonts w:ascii="Times New Roman" w:hAnsi="Times New Roman" w:cs="Times New Roman"/>
          <w:color w:val="000000"/>
        </w:rPr>
        <w:t xml:space="preserve"> такого Заявителя, поданные в отношении данного лота, не рассматриваются и возвращаются такому Заявителю. </w:t>
      </w:r>
    </w:p>
    <w:p w14:paraId="684AF2E6" w14:textId="77777777" w:rsidR="00C2416B" w:rsidRPr="007B3003" w:rsidRDefault="00C2416B" w:rsidP="00C2416B">
      <w:pPr>
        <w:ind w:firstLine="540"/>
        <w:jc w:val="both"/>
        <w:rPr>
          <w:sz w:val="20"/>
          <w:szCs w:val="20"/>
        </w:rPr>
      </w:pPr>
      <w:r w:rsidRPr="007B3003">
        <w:rPr>
          <w:sz w:val="20"/>
          <w:szCs w:val="20"/>
        </w:rPr>
        <w:t>Полученные после окончания приема заявок на участие в аукционе заявки на участие в аукционе не рассматриваются и в тот же день возвращаются Заявителям, подавшим такие заявки.</w:t>
      </w:r>
    </w:p>
    <w:p w14:paraId="1E555C24" w14:textId="77777777" w:rsidR="00C2416B" w:rsidRPr="007B3003" w:rsidRDefault="00C2416B" w:rsidP="00C2416B">
      <w:pPr>
        <w:ind w:firstLine="540"/>
        <w:rPr>
          <w:b/>
          <w:sz w:val="20"/>
          <w:szCs w:val="20"/>
        </w:rPr>
      </w:pPr>
      <w:r w:rsidRPr="007B3003">
        <w:rPr>
          <w:b/>
          <w:sz w:val="20"/>
          <w:szCs w:val="20"/>
        </w:rPr>
        <w:t xml:space="preserve">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p>
    <w:p w14:paraId="4BBC8AD9" w14:textId="77777777" w:rsidR="00C2416B" w:rsidRPr="007B3003" w:rsidRDefault="00C2416B" w:rsidP="00C2416B">
      <w:pPr>
        <w:ind w:firstLine="540"/>
        <w:jc w:val="both"/>
        <w:rPr>
          <w:sz w:val="20"/>
          <w:szCs w:val="20"/>
        </w:rPr>
      </w:pPr>
      <w:r w:rsidRPr="007B3003">
        <w:rPr>
          <w:sz w:val="20"/>
          <w:szCs w:val="20"/>
        </w:rPr>
        <w:t xml:space="preserve">Отзыв заявки </w:t>
      </w:r>
      <w:r w:rsidRPr="007B3003">
        <w:rPr>
          <w:color w:val="000000"/>
          <w:sz w:val="20"/>
          <w:szCs w:val="20"/>
        </w:rPr>
        <w:t>на участие в аукционе</w:t>
      </w:r>
      <w:r w:rsidRPr="007B3003">
        <w:rPr>
          <w:sz w:val="20"/>
          <w:szCs w:val="20"/>
        </w:rPr>
        <w:t xml:space="preserve"> подается в письменной форме (с обязательным указанием номера и наименования аукциона, наименования Заявителя, регистрационного номера заявки) в соответствии с законодательством Российской Федерации о порядке проведения аукционов. </w:t>
      </w:r>
    </w:p>
    <w:p w14:paraId="1B278266" w14:textId="77777777" w:rsidR="00C2416B" w:rsidRPr="007B3003" w:rsidRDefault="00C2416B" w:rsidP="00C2416B">
      <w:pPr>
        <w:ind w:firstLine="540"/>
        <w:jc w:val="both"/>
        <w:rPr>
          <w:bCs/>
          <w:sz w:val="20"/>
          <w:szCs w:val="20"/>
        </w:rPr>
      </w:pPr>
      <w:r>
        <w:rPr>
          <w:bCs/>
          <w:sz w:val="20"/>
          <w:szCs w:val="20"/>
        </w:rPr>
        <w:t>9</w:t>
      </w:r>
      <w:r w:rsidRPr="007B3003">
        <w:rPr>
          <w:bCs/>
          <w:sz w:val="20"/>
          <w:szCs w:val="20"/>
        </w:rPr>
        <w:t>. Требования к участнику аукциона.</w:t>
      </w:r>
    </w:p>
    <w:p w14:paraId="55C2352E" w14:textId="77777777" w:rsidR="00C2416B" w:rsidRPr="007B3003" w:rsidRDefault="00C2416B" w:rsidP="00C2416B">
      <w:pPr>
        <w:ind w:firstLine="540"/>
        <w:jc w:val="both"/>
        <w:rPr>
          <w:bCs/>
          <w:sz w:val="20"/>
          <w:szCs w:val="20"/>
        </w:rPr>
      </w:pPr>
      <w:r>
        <w:rPr>
          <w:sz w:val="20"/>
          <w:szCs w:val="20"/>
        </w:rPr>
        <w:t>9</w:t>
      </w:r>
      <w:r w:rsidRPr="007B3003">
        <w:rPr>
          <w:sz w:val="20"/>
          <w:szCs w:val="20"/>
        </w:rPr>
        <w:t xml:space="preserve">.1. </w:t>
      </w:r>
      <w:r w:rsidRPr="007B3003">
        <w:rPr>
          <w:bCs/>
          <w:sz w:val="20"/>
          <w:szCs w:val="20"/>
        </w:rPr>
        <w:t>Не проведение процедуры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167F1369" w14:textId="77777777" w:rsidR="00C2416B" w:rsidRPr="007B3003" w:rsidRDefault="00C2416B" w:rsidP="00C2416B">
      <w:pPr>
        <w:ind w:firstLine="540"/>
        <w:jc w:val="both"/>
        <w:rPr>
          <w:bCs/>
          <w:sz w:val="20"/>
          <w:szCs w:val="20"/>
        </w:rPr>
      </w:pPr>
      <w:r>
        <w:rPr>
          <w:bCs/>
          <w:sz w:val="20"/>
          <w:szCs w:val="20"/>
        </w:rPr>
        <w:t>9</w:t>
      </w:r>
      <w:r w:rsidRPr="007B3003">
        <w:rPr>
          <w:bCs/>
          <w:sz w:val="20"/>
          <w:szCs w:val="20"/>
        </w:rPr>
        <w:t>.</w:t>
      </w:r>
      <w:r>
        <w:rPr>
          <w:bCs/>
          <w:sz w:val="20"/>
          <w:szCs w:val="20"/>
        </w:rPr>
        <w:t>2</w:t>
      </w:r>
      <w:r w:rsidRPr="007B3003">
        <w:rPr>
          <w:bCs/>
          <w:sz w:val="20"/>
          <w:szCs w:val="20"/>
        </w:rP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41853A0" w14:textId="77777777" w:rsidR="00C2416B" w:rsidRPr="007B3003" w:rsidRDefault="00C2416B" w:rsidP="00C2416B">
      <w:pPr>
        <w:ind w:firstLine="540"/>
        <w:jc w:val="both"/>
        <w:rPr>
          <w:sz w:val="20"/>
          <w:szCs w:val="20"/>
        </w:rPr>
      </w:pPr>
      <w:r>
        <w:rPr>
          <w:sz w:val="20"/>
          <w:szCs w:val="20"/>
        </w:rPr>
        <w:t>10</w:t>
      </w:r>
      <w:r w:rsidRPr="007B3003">
        <w:rPr>
          <w:sz w:val="20"/>
          <w:szCs w:val="20"/>
        </w:rPr>
        <w:t xml:space="preserve">. Формы, порядок, даты начала и окончания срока предоставления Заявителям разъяснений положений документации об аукционе. </w:t>
      </w:r>
    </w:p>
    <w:p w14:paraId="544CE89B" w14:textId="77777777" w:rsidR="00C2416B" w:rsidRPr="007B3003" w:rsidRDefault="00C2416B" w:rsidP="00C2416B">
      <w:pPr>
        <w:pStyle w:val="af0"/>
        <w:ind w:firstLine="540"/>
        <w:jc w:val="both"/>
        <w:rPr>
          <w:rFonts w:ascii="Times New Roman" w:hAnsi="Times New Roman" w:cs="Times New Roman"/>
        </w:rPr>
      </w:pPr>
      <w:r>
        <w:rPr>
          <w:rFonts w:ascii="Times New Roman" w:hAnsi="Times New Roman" w:cs="Times New Roman"/>
        </w:rPr>
        <w:t xml:space="preserve"> </w:t>
      </w:r>
      <w:r w:rsidRPr="007B3003">
        <w:rPr>
          <w:rFonts w:ascii="Times New Roman" w:hAnsi="Times New Roman" w:cs="Times New Roman"/>
        </w:rPr>
        <w:t>Любой Заявитель вправе направить в письменной форме</w:t>
      </w:r>
      <w:r>
        <w:rPr>
          <w:rFonts w:ascii="Times New Roman" w:hAnsi="Times New Roman" w:cs="Times New Roman"/>
        </w:rPr>
        <w:t>,</w:t>
      </w:r>
      <w:r w:rsidRPr="00FE1ED0">
        <w:rPr>
          <w:rFonts w:ascii="Times New Roman" w:hAnsi="Times New Roman" w:cs="Times New Roman"/>
        </w:rPr>
        <w:t xml:space="preserve"> в том числе в форме электронного документа</w:t>
      </w:r>
      <w:r>
        <w:rPr>
          <w:rFonts w:ascii="Times New Roman" w:hAnsi="Times New Roman" w:cs="Times New Roman"/>
        </w:rPr>
        <w:t>,</w:t>
      </w:r>
      <w:r w:rsidRPr="007B3003">
        <w:rPr>
          <w:rFonts w:ascii="Times New Roman" w:hAnsi="Times New Roman" w:cs="Times New Roman"/>
        </w:rPr>
        <w:t xml:space="preserve"> организатору торгов запрос о разъяснении положений документации об аукционе. В течение двух рабочих дней со дня поступления указанного запроса организатор торгов обязан направить в письменной форме разъяснения положений документации об аукционе, если указанный запрос поступил к организатору торгов не позднее, чем за три дня до дня окончания срока подачи заявок на участие в аукционе.</w:t>
      </w:r>
    </w:p>
    <w:p w14:paraId="25846717" w14:textId="77777777" w:rsidR="00C2416B" w:rsidRPr="007B3003" w:rsidRDefault="00C2416B" w:rsidP="00C2416B">
      <w:pPr>
        <w:pStyle w:val="42"/>
        <w:ind w:firstLine="540"/>
      </w:pPr>
      <w:r w:rsidRPr="007B3003">
        <w:t>Даты начала и окончания срока предоставления Заявителям разъяснений положений документации об аукционе: с</w:t>
      </w:r>
      <w:r>
        <w:t xml:space="preserve"> 03.11.2020г.</w:t>
      </w:r>
      <w:r w:rsidRPr="007B3003">
        <w:t xml:space="preserve"> по</w:t>
      </w:r>
      <w:r>
        <w:t xml:space="preserve"> 03.12.2020г.</w:t>
      </w:r>
      <w:r w:rsidRPr="007B3003">
        <w:t xml:space="preserve"> г. ежедневно в рабочие дни с </w:t>
      </w:r>
      <w:r>
        <w:t>08-30</w:t>
      </w:r>
      <w:r w:rsidRPr="007B3003">
        <w:t xml:space="preserve"> до 1</w:t>
      </w:r>
      <w:r>
        <w:t xml:space="preserve">2-45 </w:t>
      </w:r>
      <w:r w:rsidRPr="007B3003">
        <w:t xml:space="preserve">и с 14-00 до </w:t>
      </w:r>
      <w:r>
        <w:t>17-45, пятница с 8-30 до 12-30</w:t>
      </w:r>
    </w:p>
    <w:p w14:paraId="63739C98" w14:textId="77777777" w:rsidR="00C2416B" w:rsidRPr="007B3003" w:rsidRDefault="00C2416B" w:rsidP="00C2416B">
      <w:pPr>
        <w:ind w:firstLine="540"/>
        <w:jc w:val="both"/>
        <w:rPr>
          <w:sz w:val="20"/>
          <w:szCs w:val="20"/>
        </w:rPr>
      </w:pPr>
      <w:r w:rsidRPr="007B3003">
        <w:rPr>
          <w:sz w:val="20"/>
          <w:szCs w:val="20"/>
        </w:rPr>
        <w:t>1</w:t>
      </w:r>
      <w:r>
        <w:rPr>
          <w:sz w:val="20"/>
          <w:szCs w:val="20"/>
        </w:rPr>
        <w:t>1</w:t>
      </w:r>
      <w:r w:rsidRPr="007B3003">
        <w:rPr>
          <w:sz w:val="20"/>
          <w:szCs w:val="20"/>
        </w:rPr>
        <w:t>. Величина повышения начальной цены договора («шаг аукциона»).</w:t>
      </w:r>
    </w:p>
    <w:p w14:paraId="654B58BF" w14:textId="77777777" w:rsidR="00C2416B" w:rsidRPr="007B3003" w:rsidRDefault="00C2416B" w:rsidP="00C2416B">
      <w:pPr>
        <w:pStyle w:val="42"/>
        <w:ind w:firstLine="540"/>
      </w:pPr>
      <w:r w:rsidRPr="007B3003">
        <w:t xml:space="preserve">«Шаг аукциона» устанавливается в размере 5% начальной (минимальной) цены договора (цены лота), указанной в извещении о проведении аукциона. </w:t>
      </w:r>
    </w:p>
    <w:p w14:paraId="169875F3" w14:textId="77777777" w:rsidR="00C2416B" w:rsidRPr="007B3003" w:rsidRDefault="00C2416B" w:rsidP="00C2416B">
      <w:pPr>
        <w:ind w:firstLine="540"/>
        <w:jc w:val="both"/>
        <w:rPr>
          <w:sz w:val="20"/>
          <w:szCs w:val="20"/>
        </w:rPr>
      </w:pPr>
      <w:r w:rsidRPr="007B3003">
        <w:rPr>
          <w:sz w:val="20"/>
          <w:szCs w:val="20"/>
        </w:rPr>
        <w:t>1</w:t>
      </w:r>
      <w:r>
        <w:rPr>
          <w:sz w:val="20"/>
          <w:szCs w:val="20"/>
        </w:rPr>
        <w:t>2</w:t>
      </w:r>
      <w:r w:rsidRPr="007B3003">
        <w:rPr>
          <w:sz w:val="20"/>
          <w:szCs w:val="20"/>
        </w:rPr>
        <w:t>. Место, дата и время начала рассмотрения заявок на участие в аукционе.</w:t>
      </w:r>
    </w:p>
    <w:p w14:paraId="71F1A798" w14:textId="77777777" w:rsidR="00C2416B" w:rsidRPr="007B3003" w:rsidRDefault="00C2416B" w:rsidP="00C2416B">
      <w:pPr>
        <w:shd w:val="clear" w:color="auto" w:fill="FFFFFF"/>
        <w:ind w:firstLine="540"/>
        <w:jc w:val="both"/>
        <w:rPr>
          <w:sz w:val="20"/>
          <w:szCs w:val="20"/>
        </w:rPr>
      </w:pPr>
      <w:r w:rsidRPr="007B3003">
        <w:rPr>
          <w:sz w:val="20"/>
          <w:szCs w:val="20"/>
        </w:rPr>
        <w:t>Рассмотрение заявок на участие в аукционе</w:t>
      </w:r>
      <w:r>
        <w:rPr>
          <w:sz w:val="20"/>
          <w:szCs w:val="20"/>
        </w:rPr>
        <w:t xml:space="preserve"> 04.12.2020 </w:t>
      </w:r>
      <w:r w:rsidRPr="007B3003">
        <w:rPr>
          <w:sz w:val="20"/>
          <w:szCs w:val="20"/>
        </w:rPr>
        <w:t>г. в 1</w:t>
      </w:r>
      <w:r>
        <w:rPr>
          <w:sz w:val="20"/>
          <w:szCs w:val="20"/>
        </w:rPr>
        <w:t>0</w:t>
      </w:r>
      <w:r w:rsidRPr="007B3003">
        <w:rPr>
          <w:sz w:val="20"/>
          <w:szCs w:val="20"/>
        </w:rPr>
        <w:t xml:space="preserve">-00 час, по </w:t>
      </w:r>
      <w:r w:rsidRPr="007B3003">
        <w:rPr>
          <w:bCs/>
          <w:sz w:val="20"/>
          <w:szCs w:val="20"/>
        </w:rPr>
        <w:t xml:space="preserve">адресу: </w:t>
      </w:r>
      <w:r>
        <w:rPr>
          <w:bCs/>
          <w:sz w:val="20"/>
          <w:szCs w:val="20"/>
        </w:rPr>
        <w:t>РС (Якутия), Мирнинский район, п. Айхал, ул. Юбилейная, д. 7а.</w:t>
      </w:r>
    </w:p>
    <w:p w14:paraId="5EB75486" w14:textId="77777777" w:rsidR="00C2416B" w:rsidRPr="007B3003" w:rsidRDefault="00C2416B" w:rsidP="00C2416B">
      <w:pPr>
        <w:ind w:firstLine="540"/>
        <w:jc w:val="both"/>
        <w:rPr>
          <w:sz w:val="20"/>
          <w:szCs w:val="20"/>
        </w:rPr>
      </w:pPr>
      <w:r w:rsidRPr="007B3003">
        <w:rPr>
          <w:sz w:val="20"/>
          <w:szCs w:val="20"/>
        </w:rPr>
        <w:t>1</w:t>
      </w:r>
      <w:r>
        <w:rPr>
          <w:sz w:val="20"/>
          <w:szCs w:val="20"/>
        </w:rPr>
        <w:t>3</w:t>
      </w:r>
      <w:r w:rsidRPr="007B3003">
        <w:rPr>
          <w:sz w:val="20"/>
          <w:szCs w:val="20"/>
        </w:rPr>
        <w:t>. Место, дата и время проведения аукциона.</w:t>
      </w:r>
    </w:p>
    <w:p w14:paraId="3A327E82" w14:textId="77777777" w:rsidR="00C2416B" w:rsidRPr="00D32D47" w:rsidRDefault="00C2416B" w:rsidP="00C2416B">
      <w:pPr>
        <w:shd w:val="clear" w:color="auto" w:fill="FFFFFF"/>
        <w:ind w:firstLine="540"/>
        <w:jc w:val="both"/>
        <w:rPr>
          <w:sz w:val="20"/>
          <w:szCs w:val="20"/>
        </w:rPr>
      </w:pPr>
      <w:r w:rsidRPr="00D32D47">
        <w:rPr>
          <w:sz w:val="20"/>
          <w:szCs w:val="20"/>
        </w:rPr>
        <w:t xml:space="preserve">Проведение аукциона состоится по адресу: </w:t>
      </w:r>
      <w:r w:rsidRPr="00D32D47">
        <w:rPr>
          <w:bCs/>
          <w:sz w:val="20"/>
          <w:szCs w:val="20"/>
        </w:rPr>
        <w:t>РС (Якутия), Мирнинский район, п. Айхал, ул. Юбилейная, д. 7а</w:t>
      </w:r>
      <w:r w:rsidRPr="00D32D47">
        <w:rPr>
          <w:sz w:val="20"/>
          <w:szCs w:val="20"/>
        </w:rPr>
        <w:t xml:space="preserve">, в зале заседаний администрации </w:t>
      </w:r>
      <w:r>
        <w:rPr>
          <w:sz w:val="20"/>
          <w:szCs w:val="20"/>
        </w:rPr>
        <w:t>МО «Поселок Айхал»</w:t>
      </w:r>
      <w:r w:rsidRPr="00D32D47">
        <w:rPr>
          <w:sz w:val="20"/>
          <w:szCs w:val="20"/>
        </w:rPr>
        <w:t xml:space="preserve"> </w:t>
      </w:r>
      <w:r>
        <w:rPr>
          <w:sz w:val="20"/>
          <w:szCs w:val="20"/>
        </w:rPr>
        <w:t>07.12.2020</w:t>
      </w:r>
      <w:r w:rsidRPr="00D32D47">
        <w:rPr>
          <w:sz w:val="20"/>
          <w:szCs w:val="20"/>
        </w:rPr>
        <w:t xml:space="preserve"> г. в 1</w:t>
      </w:r>
      <w:r>
        <w:rPr>
          <w:sz w:val="20"/>
          <w:szCs w:val="20"/>
        </w:rPr>
        <w:t>0</w:t>
      </w:r>
      <w:r w:rsidRPr="00D32D47">
        <w:rPr>
          <w:sz w:val="20"/>
          <w:szCs w:val="20"/>
        </w:rPr>
        <w:t>.00.</w:t>
      </w:r>
    </w:p>
    <w:p w14:paraId="3E2C154C" w14:textId="77777777" w:rsidR="00C2416B" w:rsidRPr="007B3003" w:rsidRDefault="00C2416B" w:rsidP="00C2416B">
      <w:pPr>
        <w:pStyle w:val="42"/>
        <w:ind w:firstLine="540"/>
      </w:pPr>
      <w:r w:rsidRPr="007B3003">
        <w:t xml:space="preserve">В аукционе могут участвовать только Заявители, признанные участниками аукциона. </w:t>
      </w:r>
    </w:p>
    <w:p w14:paraId="3C39D6CE" w14:textId="77777777" w:rsidR="00C2416B" w:rsidRPr="007B3003" w:rsidRDefault="00C2416B" w:rsidP="00C2416B">
      <w:pPr>
        <w:ind w:firstLine="540"/>
        <w:jc w:val="both"/>
        <w:rPr>
          <w:sz w:val="20"/>
          <w:szCs w:val="20"/>
        </w:rPr>
      </w:pPr>
      <w:r w:rsidRPr="007B3003">
        <w:rPr>
          <w:sz w:val="20"/>
          <w:szCs w:val="20"/>
        </w:rPr>
        <w:t>1</w:t>
      </w:r>
      <w:r>
        <w:rPr>
          <w:sz w:val="20"/>
          <w:szCs w:val="20"/>
        </w:rPr>
        <w:t>4</w:t>
      </w:r>
      <w:r w:rsidRPr="007B3003">
        <w:rPr>
          <w:sz w:val="20"/>
          <w:szCs w:val="20"/>
        </w:rPr>
        <w:t>. Требование о внесении задатка, размер задатка, срок и порядок внесения задатка, реквизиты счета для перечисления задатка.</w:t>
      </w:r>
    </w:p>
    <w:p w14:paraId="11F280A5" w14:textId="77777777" w:rsidR="00C2416B" w:rsidRPr="007B3003" w:rsidRDefault="00C2416B" w:rsidP="00C2416B">
      <w:pPr>
        <w:ind w:firstLine="540"/>
        <w:jc w:val="both"/>
        <w:rPr>
          <w:sz w:val="20"/>
          <w:szCs w:val="20"/>
        </w:rPr>
      </w:pPr>
      <w:r w:rsidRPr="007B3003">
        <w:rPr>
          <w:sz w:val="20"/>
          <w:szCs w:val="20"/>
        </w:rPr>
        <w:t>Не установлено.</w:t>
      </w:r>
    </w:p>
    <w:p w14:paraId="1F3DEB52" w14:textId="77777777" w:rsidR="00C2416B" w:rsidRPr="007B3003" w:rsidRDefault="00C2416B" w:rsidP="00C2416B">
      <w:pPr>
        <w:ind w:firstLine="540"/>
        <w:jc w:val="both"/>
        <w:rPr>
          <w:sz w:val="20"/>
          <w:szCs w:val="20"/>
        </w:rPr>
      </w:pPr>
      <w:r w:rsidRPr="007B3003">
        <w:rPr>
          <w:sz w:val="20"/>
          <w:szCs w:val="20"/>
        </w:rPr>
        <w:t>1</w:t>
      </w:r>
      <w:r>
        <w:rPr>
          <w:sz w:val="20"/>
          <w:szCs w:val="20"/>
        </w:rPr>
        <w:t>5</w:t>
      </w:r>
      <w:r w:rsidRPr="007B3003">
        <w:rPr>
          <w:sz w:val="20"/>
          <w:szCs w:val="20"/>
        </w:rPr>
        <w:t>. Размер обеспечения исполнения договора, срок и порядок его предоставления.</w:t>
      </w:r>
    </w:p>
    <w:p w14:paraId="2579772A" w14:textId="77777777" w:rsidR="00C2416B" w:rsidRPr="007B3003" w:rsidRDefault="00C2416B" w:rsidP="00C2416B">
      <w:pPr>
        <w:ind w:firstLine="540"/>
        <w:jc w:val="both"/>
        <w:rPr>
          <w:sz w:val="20"/>
          <w:szCs w:val="20"/>
        </w:rPr>
      </w:pPr>
      <w:r w:rsidRPr="007B3003">
        <w:rPr>
          <w:sz w:val="20"/>
          <w:szCs w:val="20"/>
        </w:rPr>
        <w:t>Не установлен.</w:t>
      </w:r>
    </w:p>
    <w:p w14:paraId="3FDD5FF3" w14:textId="77777777" w:rsidR="00C2416B" w:rsidRPr="007B3003" w:rsidRDefault="00C2416B" w:rsidP="00C2416B">
      <w:pPr>
        <w:ind w:firstLine="540"/>
        <w:jc w:val="both"/>
        <w:rPr>
          <w:b/>
          <w:sz w:val="20"/>
          <w:szCs w:val="20"/>
        </w:rPr>
      </w:pPr>
      <w:r w:rsidRPr="007B3003">
        <w:rPr>
          <w:sz w:val="20"/>
          <w:szCs w:val="20"/>
        </w:rPr>
        <w:t>1</w:t>
      </w:r>
      <w:r>
        <w:rPr>
          <w:sz w:val="20"/>
          <w:szCs w:val="20"/>
        </w:rPr>
        <w:t>6</w:t>
      </w:r>
      <w:r w:rsidRPr="007B3003">
        <w:rPr>
          <w:sz w:val="20"/>
          <w:szCs w:val="20"/>
        </w:rPr>
        <w:t>. Срок подписания договора аренды муниципального имущества</w:t>
      </w:r>
      <w:r w:rsidRPr="007B3003">
        <w:rPr>
          <w:b/>
          <w:sz w:val="20"/>
          <w:szCs w:val="20"/>
        </w:rPr>
        <w:t>.</w:t>
      </w:r>
    </w:p>
    <w:p w14:paraId="2AB6B104" w14:textId="77777777" w:rsidR="00C2416B" w:rsidRPr="007B3003" w:rsidRDefault="00C2416B" w:rsidP="00C2416B">
      <w:pPr>
        <w:jc w:val="both"/>
        <w:rPr>
          <w:sz w:val="20"/>
          <w:szCs w:val="20"/>
        </w:rPr>
      </w:pPr>
      <w:r w:rsidRPr="007B3003">
        <w:rPr>
          <w:color w:val="000000"/>
          <w:sz w:val="20"/>
          <w:szCs w:val="20"/>
        </w:rPr>
        <w:lastRenderedPageBreak/>
        <w:t>Срок подписания победителем аукциона проекта договора – не менее 10 дней</w:t>
      </w:r>
      <w:r w:rsidRPr="007B3003">
        <w:rPr>
          <w:sz w:val="20"/>
          <w:szCs w:val="20"/>
        </w:rPr>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14:paraId="3DB1A1B9" w14:textId="77777777" w:rsidR="00C2416B" w:rsidRPr="007B3003" w:rsidRDefault="00C2416B" w:rsidP="00C2416B">
      <w:pPr>
        <w:ind w:firstLine="540"/>
        <w:jc w:val="both"/>
        <w:rPr>
          <w:color w:val="000000"/>
          <w:sz w:val="20"/>
          <w:szCs w:val="20"/>
        </w:rPr>
      </w:pPr>
      <w:r w:rsidRPr="007B3003">
        <w:rPr>
          <w:color w:val="000000"/>
          <w:sz w:val="20"/>
          <w:szCs w:val="20"/>
        </w:rPr>
        <w:t>Срок подписания договора с участником аукциона, сделавшим предпоследнее предложение о цене договора (лота), в случаях, предусмотренных Приказом ФАС от 10.02.2010 № 67 - в течение 10 дней с момента получения проекта договора.</w:t>
      </w:r>
    </w:p>
    <w:p w14:paraId="629603AE" w14:textId="77777777" w:rsidR="00C2416B" w:rsidRPr="007B3003" w:rsidRDefault="00C2416B" w:rsidP="00C2416B">
      <w:pPr>
        <w:ind w:firstLine="540"/>
        <w:jc w:val="both"/>
        <w:rPr>
          <w:b/>
          <w:sz w:val="20"/>
          <w:szCs w:val="20"/>
        </w:rPr>
      </w:pPr>
      <w:r w:rsidRPr="007B3003">
        <w:rPr>
          <w:sz w:val="20"/>
          <w:szCs w:val="20"/>
        </w:rPr>
        <w:t>1</w:t>
      </w:r>
      <w:r>
        <w:rPr>
          <w:sz w:val="20"/>
          <w:szCs w:val="20"/>
        </w:rPr>
        <w:t>7</w:t>
      </w:r>
      <w:r w:rsidRPr="007B3003">
        <w:rPr>
          <w:sz w:val="20"/>
          <w:szCs w:val="20"/>
        </w:rPr>
        <w:t>. Дата, время, график проведения осмотра имущества, права на которое передаются по договору</w:t>
      </w:r>
      <w:r w:rsidRPr="007B3003">
        <w:rPr>
          <w:b/>
          <w:sz w:val="20"/>
          <w:szCs w:val="20"/>
        </w:rPr>
        <w:t xml:space="preserve">. </w:t>
      </w:r>
    </w:p>
    <w:p w14:paraId="3018235F" w14:textId="77777777" w:rsidR="00C2416B" w:rsidRPr="007B3003" w:rsidRDefault="00C2416B" w:rsidP="00C2416B">
      <w:pPr>
        <w:ind w:firstLine="540"/>
        <w:jc w:val="both"/>
        <w:rPr>
          <w:sz w:val="20"/>
          <w:szCs w:val="20"/>
        </w:rPr>
      </w:pPr>
      <w:r w:rsidRPr="007B3003">
        <w:rPr>
          <w:sz w:val="20"/>
          <w:szCs w:val="20"/>
        </w:rPr>
        <w:t xml:space="preserve">Ежедневно по рабочим дням </w:t>
      </w:r>
      <w:r w:rsidRPr="009C1F60">
        <w:rPr>
          <w:sz w:val="20"/>
          <w:szCs w:val="20"/>
        </w:rPr>
        <w:t xml:space="preserve">с </w:t>
      </w:r>
      <w:r>
        <w:rPr>
          <w:sz w:val="20"/>
          <w:szCs w:val="20"/>
        </w:rPr>
        <w:t>03.11.2020г</w:t>
      </w:r>
      <w:r w:rsidRPr="009C1F60">
        <w:rPr>
          <w:sz w:val="20"/>
          <w:szCs w:val="20"/>
        </w:rPr>
        <w:t xml:space="preserve">. по </w:t>
      </w:r>
      <w:r>
        <w:rPr>
          <w:sz w:val="20"/>
          <w:szCs w:val="20"/>
        </w:rPr>
        <w:t>03.12.2020.</w:t>
      </w:r>
      <w:r w:rsidRPr="009C1F60">
        <w:rPr>
          <w:sz w:val="20"/>
          <w:szCs w:val="20"/>
        </w:rPr>
        <w:t xml:space="preserve"> г. </w:t>
      </w:r>
      <w:r w:rsidRPr="007B3003">
        <w:rPr>
          <w:sz w:val="20"/>
          <w:szCs w:val="20"/>
        </w:rPr>
        <w:t xml:space="preserve">с </w:t>
      </w:r>
      <w:r>
        <w:rPr>
          <w:sz w:val="20"/>
          <w:szCs w:val="20"/>
        </w:rPr>
        <w:t>08</w:t>
      </w:r>
      <w:r w:rsidRPr="007B3003">
        <w:rPr>
          <w:sz w:val="20"/>
          <w:szCs w:val="20"/>
        </w:rPr>
        <w:t>-</w:t>
      </w:r>
      <w:r>
        <w:rPr>
          <w:sz w:val="20"/>
          <w:szCs w:val="20"/>
        </w:rPr>
        <w:t>30</w:t>
      </w:r>
      <w:r w:rsidRPr="007B3003">
        <w:rPr>
          <w:sz w:val="20"/>
          <w:szCs w:val="20"/>
        </w:rPr>
        <w:t xml:space="preserve"> до 1</w:t>
      </w:r>
      <w:r>
        <w:rPr>
          <w:sz w:val="20"/>
          <w:szCs w:val="20"/>
        </w:rPr>
        <w:t>2</w:t>
      </w:r>
      <w:r w:rsidRPr="007B3003">
        <w:rPr>
          <w:sz w:val="20"/>
          <w:szCs w:val="20"/>
        </w:rPr>
        <w:t>-</w:t>
      </w:r>
      <w:r>
        <w:rPr>
          <w:sz w:val="20"/>
          <w:szCs w:val="20"/>
        </w:rPr>
        <w:t>45</w:t>
      </w:r>
      <w:r w:rsidRPr="007B3003">
        <w:rPr>
          <w:sz w:val="20"/>
          <w:szCs w:val="20"/>
        </w:rPr>
        <w:t>, с 14-00 до 1</w:t>
      </w:r>
      <w:r>
        <w:rPr>
          <w:sz w:val="20"/>
          <w:szCs w:val="20"/>
        </w:rPr>
        <w:t>7</w:t>
      </w:r>
      <w:r w:rsidRPr="007B3003">
        <w:rPr>
          <w:sz w:val="20"/>
          <w:szCs w:val="20"/>
        </w:rPr>
        <w:t>-</w:t>
      </w:r>
      <w:r>
        <w:rPr>
          <w:sz w:val="20"/>
          <w:szCs w:val="20"/>
        </w:rPr>
        <w:t>45</w:t>
      </w:r>
      <w:r w:rsidRPr="007B3003">
        <w:rPr>
          <w:sz w:val="20"/>
          <w:szCs w:val="20"/>
        </w:rPr>
        <w:t>,</w:t>
      </w:r>
      <w:r>
        <w:rPr>
          <w:sz w:val="20"/>
          <w:szCs w:val="20"/>
        </w:rPr>
        <w:t xml:space="preserve"> пятница с 8-30 до 12-30</w:t>
      </w:r>
    </w:p>
    <w:p w14:paraId="2911C257" w14:textId="77777777" w:rsidR="00C2416B" w:rsidRPr="007B3003" w:rsidRDefault="00C2416B" w:rsidP="00C2416B">
      <w:pPr>
        <w:ind w:firstLine="540"/>
        <w:jc w:val="both"/>
        <w:rPr>
          <w:sz w:val="20"/>
          <w:szCs w:val="20"/>
        </w:rPr>
      </w:pPr>
      <w:r w:rsidRPr="007B3003">
        <w:rPr>
          <w:sz w:val="20"/>
          <w:szCs w:val="20"/>
        </w:rPr>
        <w:t>18. Возможность изменения условий договора, указанных в документации об аукционе, по соглашению сторон и в одностороннем порядке.</w:t>
      </w:r>
    </w:p>
    <w:p w14:paraId="29593A61" w14:textId="77777777" w:rsidR="00C2416B" w:rsidRPr="007B3003" w:rsidRDefault="00C2416B" w:rsidP="00C2416B">
      <w:pPr>
        <w:ind w:firstLine="540"/>
        <w:jc w:val="both"/>
        <w:rPr>
          <w:sz w:val="20"/>
          <w:szCs w:val="20"/>
        </w:rPr>
      </w:pPr>
      <w:r w:rsidRPr="007B3003">
        <w:rPr>
          <w:sz w:val="20"/>
          <w:szCs w:val="20"/>
        </w:rPr>
        <w:t>Не допускается.</w:t>
      </w:r>
    </w:p>
    <w:p w14:paraId="5F216C9C" w14:textId="77777777" w:rsidR="00C2416B" w:rsidRPr="007B3003" w:rsidRDefault="00C2416B" w:rsidP="00C2416B">
      <w:pPr>
        <w:ind w:firstLine="540"/>
        <w:jc w:val="both"/>
        <w:rPr>
          <w:sz w:val="20"/>
          <w:szCs w:val="20"/>
        </w:rPr>
      </w:pPr>
      <w:r w:rsidRPr="007B3003">
        <w:rPr>
          <w:sz w:val="20"/>
          <w:szCs w:val="20"/>
        </w:rPr>
        <w:t>19.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14:paraId="2050808E" w14:textId="77777777" w:rsidR="00C2416B" w:rsidRDefault="00C2416B" w:rsidP="00C2416B">
      <w:pPr>
        <w:jc w:val="center"/>
        <w:rPr>
          <w:b/>
          <w:sz w:val="20"/>
          <w:szCs w:val="20"/>
        </w:rPr>
      </w:pPr>
    </w:p>
    <w:p w14:paraId="4B607FEF" w14:textId="77777777" w:rsidR="00C2416B" w:rsidRDefault="00C2416B" w:rsidP="00C2416B">
      <w:pPr>
        <w:jc w:val="center"/>
        <w:rPr>
          <w:b/>
          <w:sz w:val="20"/>
          <w:szCs w:val="20"/>
        </w:rPr>
      </w:pPr>
    </w:p>
    <w:p w14:paraId="5018BE14" w14:textId="77777777" w:rsidR="00C2416B" w:rsidRDefault="00C2416B" w:rsidP="00C2416B">
      <w:pPr>
        <w:jc w:val="center"/>
        <w:rPr>
          <w:b/>
          <w:sz w:val="20"/>
          <w:szCs w:val="20"/>
        </w:rPr>
      </w:pPr>
    </w:p>
    <w:p w14:paraId="6040DF54" w14:textId="77777777" w:rsidR="00C2416B" w:rsidRDefault="00C2416B" w:rsidP="00C2416B">
      <w:pPr>
        <w:jc w:val="center"/>
        <w:rPr>
          <w:b/>
          <w:sz w:val="20"/>
          <w:szCs w:val="20"/>
        </w:rPr>
      </w:pPr>
    </w:p>
    <w:p w14:paraId="33C48018" w14:textId="77777777" w:rsidR="00C2416B" w:rsidRDefault="00C2416B" w:rsidP="00C2416B">
      <w:pPr>
        <w:jc w:val="center"/>
        <w:rPr>
          <w:b/>
          <w:sz w:val="20"/>
          <w:szCs w:val="20"/>
        </w:rPr>
      </w:pPr>
    </w:p>
    <w:p w14:paraId="1472E5BF" w14:textId="77777777" w:rsidR="00C2416B" w:rsidRDefault="00C2416B" w:rsidP="00C2416B">
      <w:pPr>
        <w:jc w:val="center"/>
        <w:rPr>
          <w:b/>
          <w:sz w:val="20"/>
          <w:szCs w:val="20"/>
        </w:rPr>
      </w:pPr>
    </w:p>
    <w:p w14:paraId="16E49FBD" w14:textId="77777777" w:rsidR="00C2416B" w:rsidRDefault="00C2416B" w:rsidP="00C2416B">
      <w:pPr>
        <w:jc w:val="center"/>
        <w:rPr>
          <w:b/>
          <w:sz w:val="20"/>
          <w:szCs w:val="20"/>
        </w:rPr>
      </w:pPr>
    </w:p>
    <w:p w14:paraId="5BD0D6D9" w14:textId="77777777" w:rsidR="00C2416B" w:rsidRDefault="00C2416B" w:rsidP="00C2416B">
      <w:pPr>
        <w:jc w:val="center"/>
        <w:rPr>
          <w:b/>
          <w:sz w:val="20"/>
          <w:szCs w:val="20"/>
        </w:rPr>
      </w:pPr>
    </w:p>
    <w:p w14:paraId="75CF1DB8" w14:textId="77777777" w:rsidR="00C2416B" w:rsidRDefault="00C2416B" w:rsidP="00C2416B">
      <w:pPr>
        <w:jc w:val="center"/>
        <w:rPr>
          <w:b/>
          <w:sz w:val="20"/>
          <w:szCs w:val="20"/>
        </w:rPr>
      </w:pPr>
    </w:p>
    <w:p w14:paraId="25B40259" w14:textId="77777777" w:rsidR="00C2416B" w:rsidRDefault="00C2416B" w:rsidP="00C2416B">
      <w:pPr>
        <w:jc w:val="center"/>
        <w:rPr>
          <w:b/>
          <w:sz w:val="20"/>
          <w:szCs w:val="20"/>
        </w:rPr>
      </w:pPr>
    </w:p>
    <w:p w14:paraId="05CAD665" w14:textId="77777777" w:rsidR="00C2416B" w:rsidRDefault="00C2416B" w:rsidP="00C2416B">
      <w:pPr>
        <w:jc w:val="center"/>
        <w:rPr>
          <w:b/>
          <w:sz w:val="20"/>
          <w:szCs w:val="20"/>
        </w:rPr>
      </w:pPr>
    </w:p>
    <w:p w14:paraId="518F8DCC" w14:textId="77777777" w:rsidR="00C2416B" w:rsidRDefault="00C2416B" w:rsidP="00C2416B">
      <w:pPr>
        <w:jc w:val="center"/>
        <w:rPr>
          <w:b/>
          <w:sz w:val="20"/>
          <w:szCs w:val="20"/>
        </w:rPr>
      </w:pPr>
    </w:p>
    <w:p w14:paraId="0B3FB24A" w14:textId="77777777" w:rsidR="00C2416B" w:rsidRDefault="00C2416B" w:rsidP="00C2416B">
      <w:pPr>
        <w:jc w:val="center"/>
        <w:rPr>
          <w:b/>
          <w:sz w:val="20"/>
          <w:szCs w:val="20"/>
        </w:rPr>
      </w:pPr>
    </w:p>
    <w:p w14:paraId="25A778EE" w14:textId="77777777" w:rsidR="00C2416B" w:rsidRDefault="00C2416B" w:rsidP="00C2416B">
      <w:pPr>
        <w:jc w:val="center"/>
        <w:rPr>
          <w:b/>
          <w:sz w:val="20"/>
          <w:szCs w:val="20"/>
        </w:rPr>
      </w:pPr>
    </w:p>
    <w:p w14:paraId="24D71735" w14:textId="77777777" w:rsidR="00C2416B" w:rsidRDefault="00C2416B" w:rsidP="00C2416B">
      <w:pPr>
        <w:jc w:val="center"/>
        <w:rPr>
          <w:b/>
          <w:sz w:val="20"/>
          <w:szCs w:val="20"/>
        </w:rPr>
      </w:pPr>
    </w:p>
    <w:p w14:paraId="6AA21070" w14:textId="77777777" w:rsidR="00C2416B" w:rsidRDefault="00C2416B" w:rsidP="00C2416B">
      <w:pPr>
        <w:jc w:val="center"/>
        <w:rPr>
          <w:b/>
          <w:sz w:val="20"/>
          <w:szCs w:val="20"/>
        </w:rPr>
      </w:pPr>
    </w:p>
    <w:p w14:paraId="665D7DC4" w14:textId="77777777" w:rsidR="00C2416B" w:rsidRDefault="00C2416B" w:rsidP="00C2416B">
      <w:pPr>
        <w:jc w:val="center"/>
        <w:rPr>
          <w:b/>
          <w:sz w:val="20"/>
          <w:szCs w:val="20"/>
        </w:rPr>
      </w:pPr>
    </w:p>
    <w:p w14:paraId="2BAEA351" w14:textId="77777777" w:rsidR="00C2416B" w:rsidRDefault="00C2416B" w:rsidP="00C2416B">
      <w:pPr>
        <w:jc w:val="center"/>
        <w:rPr>
          <w:b/>
          <w:sz w:val="20"/>
          <w:szCs w:val="20"/>
        </w:rPr>
      </w:pPr>
    </w:p>
    <w:p w14:paraId="65BC2F78" w14:textId="77777777" w:rsidR="00C2416B" w:rsidRDefault="00C2416B" w:rsidP="00C2416B">
      <w:pPr>
        <w:jc w:val="center"/>
        <w:rPr>
          <w:b/>
          <w:sz w:val="20"/>
          <w:szCs w:val="20"/>
        </w:rPr>
      </w:pPr>
    </w:p>
    <w:p w14:paraId="7F75EEA6" w14:textId="77777777" w:rsidR="00C2416B" w:rsidRDefault="00C2416B" w:rsidP="00C2416B">
      <w:pPr>
        <w:jc w:val="center"/>
        <w:rPr>
          <w:b/>
          <w:sz w:val="20"/>
          <w:szCs w:val="20"/>
        </w:rPr>
      </w:pPr>
    </w:p>
    <w:p w14:paraId="6A515142" w14:textId="77777777" w:rsidR="00C2416B" w:rsidRDefault="00C2416B" w:rsidP="00C2416B">
      <w:pPr>
        <w:jc w:val="center"/>
        <w:rPr>
          <w:b/>
          <w:sz w:val="20"/>
          <w:szCs w:val="20"/>
        </w:rPr>
      </w:pPr>
    </w:p>
    <w:p w14:paraId="66D29474" w14:textId="1C6B4F9F" w:rsidR="00C2416B" w:rsidRDefault="00C2416B" w:rsidP="00C2416B">
      <w:pPr>
        <w:rPr>
          <w:b/>
          <w:sz w:val="20"/>
          <w:szCs w:val="20"/>
        </w:rPr>
      </w:pPr>
    </w:p>
    <w:p w14:paraId="5BDA3DC2" w14:textId="5E8021C1" w:rsidR="00C2416B" w:rsidRDefault="00C2416B" w:rsidP="00C2416B">
      <w:pPr>
        <w:rPr>
          <w:b/>
          <w:sz w:val="20"/>
          <w:szCs w:val="20"/>
        </w:rPr>
      </w:pPr>
    </w:p>
    <w:p w14:paraId="4093EFEB" w14:textId="77777777" w:rsidR="00C2416B" w:rsidRDefault="00C2416B" w:rsidP="00C2416B">
      <w:pPr>
        <w:rPr>
          <w:b/>
          <w:sz w:val="20"/>
          <w:szCs w:val="20"/>
        </w:rPr>
      </w:pPr>
    </w:p>
    <w:p w14:paraId="37962598" w14:textId="06A7744F" w:rsidR="00C2416B" w:rsidRDefault="00C2416B" w:rsidP="00C2416B">
      <w:pPr>
        <w:jc w:val="center"/>
        <w:rPr>
          <w:b/>
          <w:sz w:val="20"/>
          <w:szCs w:val="20"/>
        </w:rPr>
      </w:pPr>
    </w:p>
    <w:p w14:paraId="6125B897" w14:textId="7F27540A" w:rsidR="00C2416B" w:rsidRDefault="00C2416B" w:rsidP="00C2416B">
      <w:pPr>
        <w:jc w:val="center"/>
        <w:rPr>
          <w:b/>
          <w:sz w:val="20"/>
          <w:szCs w:val="20"/>
        </w:rPr>
      </w:pPr>
    </w:p>
    <w:p w14:paraId="22D00603" w14:textId="218356AA" w:rsidR="00C2416B" w:rsidRDefault="00C2416B" w:rsidP="00C2416B">
      <w:pPr>
        <w:jc w:val="center"/>
        <w:rPr>
          <w:b/>
          <w:sz w:val="20"/>
          <w:szCs w:val="20"/>
        </w:rPr>
      </w:pPr>
    </w:p>
    <w:p w14:paraId="46A08CBA" w14:textId="184394AA" w:rsidR="00C2416B" w:rsidRDefault="00C2416B" w:rsidP="00C2416B">
      <w:pPr>
        <w:jc w:val="center"/>
        <w:rPr>
          <w:b/>
          <w:sz w:val="20"/>
          <w:szCs w:val="20"/>
        </w:rPr>
      </w:pPr>
    </w:p>
    <w:p w14:paraId="464F0FE9" w14:textId="77777777" w:rsidR="00C2416B" w:rsidRDefault="00C2416B" w:rsidP="00C2416B">
      <w:pPr>
        <w:jc w:val="center"/>
        <w:rPr>
          <w:b/>
          <w:sz w:val="20"/>
          <w:szCs w:val="20"/>
        </w:rPr>
      </w:pPr>
    </w:p>
    <w:p w14:paraId="162D10F0" w14:textId="77777777" w:rsidR="00C2416B" w:rsidRDefault="00C2416B" w:rsidP="00C2416B">
      <w:pPr>
        <w:jc w:val="center"/>
        <w:rPr>
          <w:b/>
          <w:sz w:val="20"/>
          <w:szCs w:val="20"/>
        </w:rPr>
      </w:pPr>
    </w:p>
    <w:p w14:paraId="59EF7D0F" w14:textId="77777777" w:rsidR="00C2416B" w:rsidRDefault="00C2416B" w:rsidP="00C2416B">
      <w:pPr>
        <w:jc w:val="center"/>
        <w:rPr>
          <w:b/>
          <w:sz w:val="20"/>
          <w:szCs w:val="20"/>
        </w:rPr>
      </w:pPr>
    </w:p>
    <w:p w14:paraId="539D994A" w14:textId="77777777" w:rsidR="00C2416B" w:rsidRPr="007B3003" w:rsidRDefault="00C2416B" w:rsidP="00C2416B">
      <w:pPr>
        <w:jc w:val="center"/>
        <w:rPr>
          <w:b/>
          <w:spacing w:val="20"/>
          <w:sz w:val="20"/>
          <w:szCs w:val="20"/>
        </w:rPr>
      </w:pPr>
      <w:r w:rsidRPr="007B3003">
        <w:rPr>
          <w:b/>
          <w:spacing w:val="20"/>
          <w:sz w:val="20"/>
          <w:szCs w:val="20"/>
        </w:rPr>
        <w:lastRenderedPageBreak/>
        <w:t>РАСПИСКА В ПОЛУЧЕНИИ ДОКУМЕНТОВ,</w:t>
      </w:r>
    </w:p>
    <w:p w14:paraId="600E9ADA" w14:textId="77777777" w:rsidR="00C2416B" w:rsidRPr="007B3003" w:rsidRDefault="00C2416B" w:rsidP="00C2416B">
      <w:pPr>
        <w:jc w:val="center"/>
        <w:rPr>
          <w:b/>
          <w:spacing w:val="20"/>
          <w:sz w:val="20"/>
          <w:szCs w:val="20"/>
        </w:rPr>
      </w:pPr>
    </w:p>
    <w:p w14:paraId="2B577769" w14:textId="77777777" w:rsidR="00C2416B" w:rsidRPr="007B3003" w:rsidRDefault="00C2416B" w:rsidP="00C2416B">
      <w:pPr>
        <w:jc w:val="center"/>
        <w:rPr>
          <w:sz w:val="20"/>
          <w:szCs w:val="20"/>
        </w:rPr>
      </w:pPr>
      <w:r w:rsidRPr="007B3003">
        <w:rPr>
          <w:sz w:val="20"/>
          <w:szCs w:val="20"/>
        </w:rPr>
        <w:t>представляемых для участия в аукционе № ________________</w:t>
      </w:r>
    </w:p>
    <w:p w14:paraId="558CC54B" w14:textId="77777777" w:rsidR="00C2416B" w:rsidRPr="007B3003" w:rsidRDefault="00C2416B" w:rsidP="00C2416B">
      <w:pPr>
        <w:jc w:val="both"/>
        <w:rPr>
          <w:i/>
          <w:sz w:val="20"/>
          <w:szCs w:val="20"/>
        </w:rPr>
      </w:pPr>
      <w:r w:rsidRPr="007B3003">
        <w:rPr>
          <w:i/>
          <w:sz w:val="20"/>
          <w:szCs w:val="20"/>
        </w:rPr>
        <w:t xml:space="preserve">       </w:t>
      </w:r>
      <w:r w:rsidRPr="007B3003">
        <w:rPr>
          <w:i/>
          <w:sz w:val="20"/>
          <w:szCs w:val="20"/>
        </w:rPr>
        <w:tab/>
      </w:r>
      <w:r w:rsidRPr="007B3003">
        <w:rPr>
          <w:i/>
          <w:sz w:val="20"/>
          <w:szCs w:val="20"/>
        </w:rPr>
        <w:tab/>
      </w:r>
      <w:r w:rsidRPr="007B3003">
        <w:rPr>
          <w:i/>
          <w:sz w:val="20"/>
          <w:szCs w:val="20"/>
        </w:rPr>
        <w:tab/>
      </w:r>
      <w:r w:rsidRPr="007B3003">
        <w:rPr>
          <w:i/>
          <w:sz w:val="20"/>
          <w:szCs w:val="20"/>
        </w:rPr>
        <w:tab/>
      </w:r>
      <w:r w:rsidRPr="007B3003">
        <w:rPr>
          <w:i/>
          <w:sz w:val="20"/>
          <w:szCs w:val="20"/>
        </w:rPr>
        <w:tab/>
      </w:r>
      <w:r w:rsidRPr="007B3003">
        <w:rPr>
          <w:i/>
          <w:sz w:val="20"/>
          <w:szCs w:val="20"/>
        </w:rPr>
        <w:tab/>
      </w:r>
      <w:r w:rsidRPr="007B3003">
        <w:rPr>
          <w:i/>
          <w:sz w:val="20"/>
          <w:szCs w:val="20"/>
        </w:rPr>
        <w:tab/>
      </w:r>
      <w:r w:rsidRPr="007B3003">
        <w:rPr>
          <w:i/>
          <w:sz w:val="20"/>
          <w:szCs w:val="20"/>
        </w:rPr>
        <w:tab/>
        <w:t xml:space="preserve">           (указать номер аукциона)</w:t>
      </w:r>
    </w:p>
    <w:p w14:paraId="1479B966" w14:textId="77777777" w:rsidR="00C2416B" w:rsidRPr="007B3003" w:rsidRDefault="00C2416B" w:rsidP="00C2416B">
      <w:pPr>
        <w:pStyle w:val="af0"/>
        <w:rPr>
          <w:rFonts w:ascii="Times New Roman" w:hAnsi="Times New Roman" w:cs="Times New Roman"/>
        </w:rPr>
      </w:pPr>
      <w:r w:rsidRPr="007B3003">
        <w:rPr>
          <w:rFonts w:ascii="Times New Roman" w:hAnsi="Times New Roman" w:cs="Times New Roman"/>
        </w:rPr>
        <w:t>лот № ___  -  _________________________________________________________________________</w:t>
      </w:r>
    </w:p>
    <w:p w14:paraId="1CCA27CB" w14:textId="77777777" w:rsidR="00C2416B" w:rsidRPr="007B3003" w:rsidRDefault="00C2416B" w:rsidP="00C2416B">
      <w:pPr>
        <w:pStyle w:val="af0"/>
        <w:jc w:val="center"/>
        <w:rPr>
          <w:rFonts w:ascii="Times New Roman" w:hAnsi="Times New Roman" w:cs="Times New Roman"/>
          <w:i/>
        </w:rPr>
      </w:pPr>
      <w:r w:rsidRPr="007B3003">
        <w:rPr>
          <w:rFonts w:ascii="Times New Roman" w:hAnsi="Times New Roman" w:cs="Times New Roman"/>
          <w:i/>
        </w:rPr>
        <w:t>(наименование муниципального имущества, площадь, местонахождение)</w:t>
      </w:r>
    </w:p>
    <w:p w14:paraId="126550E5" w14:textId="77777777" w:rsidR="00C2416B" w:rsidRPr="007B3003" w:rsidRDefault="00C2416B" w:rsidP="00C2416B">
      <w:pPr>
        <w:pStyle w:val="af0"/>
        <w:jc w:val="both"/>
        <w:rPr>
          <w:rFonts w:ascii="Times New Roman" w:hAnsi="Times New Roman" w:cs="Times New Roman"/>
          <w:i/>
        </w:rPr>
      </w:pPr>
      <w:r w:rsidRPr="007B3003">
        <w:rPr>
          <w:rFonts w:ascii="Times New Roman" w:hAnsi="Times New Roman" w:cs="Times New Roman"/>
          <w:i/>
        </w:rPr>
        <w:t>_____________________________________________________________________________________</w:t>
      </w:r>
    </w:p>
    <w:p w14:paraId="53DD12DE" w14:textId="77777777" w:rsidR="00C2416B" w:rsidRPr="007B3003" w:rsidRDefault="00C2416B" w:rsidP="00C2416B">
      <w:pPr>
        <w:pStyle w:val="af0"/>
        <w:jc w:val="both"/>
        <w:rPr>
          <w:rFonts w:ascii="Times New Roman" w:hAnsi="Times New Roman" w:cs="Times New Roman"/>
          <w:i/>
        </w:rPr>
      </w:pPr>
    </w:p>
    <w:p w14:paraId="6329B8E5" w14:textId="77777777" w:rsidR="00C2416B" w:rsidRPr="007B3003" w:rsidRDefault="00C2416B" w:rsidP="00C2416B">
      <w:pPr>
        <w:pStyle w:val="af0"/>
        <w:jc w:val="both"/>
        <w:rPr>
          <w:rFonts w:ascii="Times New Roman" w:hAnsi="Times New Roman" w:cs="Times New Roman"/>
          <w:i/>
        </w:rPr>
      </w:pPr>
      <w:r w:rsidRPr="007B3003">
        <w:rPr>
          <w:rFonts w:ascii="Times New Roman" w:hAnsi="Times New Roman" w:cs="Times New Roman"/>
          <w:i/>
        </w:rPr>
        <w:t>_____________________________________________________________________________________</w:t>
      </w:r>
    </w:p>
    <w:p w14:paraId="52A718C2" w14:textId="77777777" w:rsidR="00C2416B" w:rsidRPr="007B3003" w:rsidRDefault="00C2416B" w:rsidP="00C2416B">
      <w:pPr>
        <w:pStyle w:val="81"/>
      </w:pPr>
    </w:p>
    <w:p w14:paraId="6F6DB612" w14:textId="77777777" w:rsidR="00C2416B" w:rsidRPr="007B3003" w:rsidRDefault="00C2416B" w:rsidP="00C2416B">
      <w:pPr>
        <w:pStyle w:val="81"/>
      </w:pPr>
      <w:r w:rsidRPr="007B3003">
        <w:t xml:space="preserve">Настоящим ________________________________________________________________________ </w:t>
      </w:r>
    </w:p>
    <w:p w14:paraId="5EEECA72" w14:textId="77777777" w:rsidR="00C2416B" w:rsidRPr="007B3003" w:rsidRDefault="00C2416B" w:rsidP="00C2416B">
      <w:pPr>
        <w:ind w:left="2127" w:firstLine="709"/>
        <w:jc w:val="both"/>
        <w:rPr>
          <w:sz w:val="20"/>
          <w:szCs w:val="20"/>
        </w:rPr>
      </w:pPr>
      <w:r w:rsidRPr="007B3003">
        <w:rPr>
          <w:i/>
          <w:sz w:val="20"/>
          <w:szCs w:val="20"/>
        </w:rPr>
        <w:t xml:space="preserve">         (наименование Заявителя)</w:t>
      </w:r>
    </w:p>
    <w:p w14:paraId="09D965A3" w14:textId="7F0632FE" w:rsidR="00C2416B" w:rsidRPr="007B3003" w:rsidRDefault="00C2416B" w:rsidP="00C2416B">
      <w:pPr>
        <w:pStyle w:val="81"/>
        <w:rPr>
          <w:i/>
        </w:rPr>
      </w:pPr>
      <w:r w:rsidRPr="007B3003">
        <w:t>подтверждает, что для участия в аукционе на право заключения договора аренды муниципального имущества с</w:t>
      </w:r>
      <w:r>
        <w:t xml:space="preserve"> Администрацией МО «Поселок Айхал» Мирнинского района Республики Саха (</w:t>
      </w:r>
      <w:r w:rsidR="00CA5AE8">
        <w:t>Якутия)</w:t>
      </w:r>
      <w:r w:rsidR="00CA5AE8" w:rsidRPr="007B3003">
        <w:t xml:space="preserve"> направляются</w:t>
      </w:r>
      <w:r w:rsidRPr="007B3003">
        <w:t xml:space="preserve"> нижеперечисленные документы.</w:t>
      </w:r>
      <w:r w:rsidRPr="007B3003">
        <w:tab/>
      </w:r>
      <w:r w:rsidRPr="007B3003">
        <w:tab/>
      </w:r>
      <w:r w:rsidRPr="007B3003">
        <w:tab/>
        <w:t xml:space="preserve">    </w:t>
      </w:r>
    </w:p>
    <w:p w14:paraId="741CD91B" w14:textId="77777777" w:rsidR="00C2416B" w:rsidRPr="007B3003" w:rsidRDefault="00C2416B" w:rsidP="00C2416B">
      <w:pPr>
        <w:pStyle w:val="81"/>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2956"/>
        <w:gridCol w:w="1296"/>
      </w:tblGrid>
      <w:tr w:rsidR="00C2416B" w:rsidRPr="007B3003" w14:paraId="002E41D0" w14:textId="77777777" w:rsidTr="00C2416B">
        <w:trPr>
          <w:trHeight w:val="463"/>
        </w:trPr>
        <w:tc>
          <w:tcPr>
            <w:tcW w:w="518" w:type="dxa"/>
            <w:shd w:val="pct5" w:color="000000" w:fill="FFFFFF"/>
            <w:vAlign w:val="center"/>
          </w:tcPr>
          <w:p w14:paraId="11C1D82C" w14:textId="77777777" w:rsidR="00C2416B" w:rsidRPr="007B3003" w:rsidRDefault="00C2416B" w:rsidP="00607F2C">
            <w:pPr>
              <w:ind w:left="-108" w:right="-108"/>
              <w:jc w:val="center"/>
              <w:rPr>
                <w:b/>
                <w:sz w:val="20"/>
                <w:szCs w:val="20"/>
              </w:rPr>
            </w:pPr>
            <w:r w:rsidRPr="007B3003">
              <w:rPr>
                <w:b/>
                <w:sz w:val="20"/>
                <w:szCs w:val="20"/>
              </w:rPr>
              <w:t>№ п/п</w:t>
            </w:r>
          </w:p>
        </w:tc>
        <w:tc>
          <w:tcPr>
            <w:tcW w:w="12956" w:type="dxa"/>
            <w:shd w:val="pct5" w:color="000000" w:fill="FFFFFF"/>
            <w:vAlign w:val="center"/>
          </w:tcPr>
          <w:p w14:paraId="548ED119" w14:textId="77777777" w:rsidR="00C2416B" w:rsidRPr="007B3003" w:rsidRDefault="00C2416B" w:rsidP="00607F2C">
            <w:pPr>
              <w:jc w:val="center"/>
              <w:rPr>
                <w:b/>
                <w:sz w:val="20"/>
                <w:szCs w:val="20"/>
              </w:rPr>
            </w:pPr>
            <w:r w:rsidRPr="007B3003">
              <w:rPr>
                <w:b/>
                <w:sz w:val="20"/>
                <w:szCs w:val="20"/>
              </w:rPr>
              <w:t>Наименование документов</w:t>
            </w:r>
          </w:p>
        </w:tc>
        <w:tc>
          <w:tcPr>
            <w:tcW w:w="1296" w:type="dxa"/>
            <w:shd w:val="pct5" w:color="000000" w:fill="FFFFFF"/>
            <w:vAlign w:val="center"/>
          </w:tcPr>
          <w:p w14:paraId="05F88001" w14:textId="77777777" w:rsidR="00C2416B" w:rsidRPr="007B3003" w:rsidRDefault="00C2416B" w:rsidP="00607F2C">
            <w:pPr>
              <w:ind w:left="-108" w:right="-108"/>
              <w:jc w:val="center"/>
              <w:rPr>
                <w:b/>
                <w:sz w:val="20"/>
                <w:szCs w:val="20"/>
              </w:rPr>
            </w:pPr>
            <w:r w:rsidRPr="007B3003">
              <w:rPr>
                <w:b/>
                <w:sz w:val="20"/>
                <w:szCs w:val="20"/>
              </w:rPr>
              <w:t>Кол-во</w:t>
            </w:r>
          </w:p>
          <w:p w14:paraId="29536AA0" w14:textId="77777777" w:rsidR="00C2416B" w:rsidRPr="007B3003" w:rsidRDefault="00C2416B" w:rsidP="00607F2C">
            <w:pPr>
              <w:ind w:left="-108" w:right="-108"/>
              <w:jc w:val="center"/>
              <w:rPr>
                <w:b/>
                <w:sz w:val="20"/>
                <w:szCs w:val="20"/>
              </w:rPr>
            </w:pPr>
            <w:r w:rsidRPr="007B3003">
              <w:rPr>
                <w:b/>
                <w:sz w:val="20"/>
                <w:szCs w:val="20"/>
              </w:rPr>
              <w:t>листов</w:t>
            </w:r>
          </w:p>
        </w:tc>
      </w:tr>
      <w:tr w:rsidR="00C2416B" w:rsidRPr="007B3003" w14:paraId="58441B3F" w14:textId="77777777" w:rsidTr="00C2416B">
        <w:trPr>
          <w:trHeight w:val="231"/>
        </w:trPr>
        <w:tc>
          <w:tcPr>
            <w:tcW w:w="518" w:type="dxa"/>
            <w:vAlign w:val="center"/>
          </w:tcPr>
          <w:p w14:paraId="099F7932" w14:textId="77777777" w:rsidR="00C2416B" w:rsidRPr="007B3003" w:rsidRDefault="00C2416B" w:rsidP="00607F2C">
            <w:pPr>
              <w:spacing w:line="233" w:lineRule="auto"/>
              <w:jc w:val="center"/>
              <w:rPr>
                <w:sz w:val="20"/>
                <w:szCs w:val="20"/>
              </w:rPr>
            </w:pPr>
            <w:r w:rsidRPr="007B3003">
              <w:rPr>
                <w:sz w:val="20"/>
                <w:szCs w:val="20"/>
              </w:rPr>
              <w:t>1</w:t>
            </w:r>
          </w:p>
        </w:tc>
        <w:tc>
          <w:tcPr>
            <w:tcW w:w="12956" w:type="dxa"/>
            <w:tcBorders>
              <w:bottom w:val="single" w:sz="4" w:space="0" w:color="auto"/>
            </w:tcBorders>
            <w:vAlign w:val="center"/>
          </w:tcPr>
          <w:p w14:paraId="45F92238" w14:textId="77777777" w:rsidR="00C2416B" w:rsidRPr="007B3003" w:rsidRDefault="00C2416B" w:rsidP="00607F2C">
            <w:pPr>
              <w:pStyle w:val="71"/>
              <w:spacing w:line="233" w:lineRule="auto"/>
            </w:pPr>
            <w:r w:rsidRPr="007B3003">
              <w:t>Форма № 1 «Расписка в получении документов»</w:t>
            </w:r>
          </w:p>
        </w:tc>
        <w:tc>
          <w:tcPr>
            <w:tcW w:w="1296" w:type="dxa"/>
          </w:tcPr>
          <w:p w14:paraId="01A2A943" w14:textId="77777777" w:rsidR="00C2416B" w:rsidRPr="007B3003" w:rsidRDefault="00C2416B" w:rsidP="00607F2C">
            <w:pPr>
              <w:spacing w:line="233" w:lineRule="auto"/>
              <w:rPr>
                <w:sz w:val="20"/>
                <w:szCs w:val="20"/>
              </w:rPr>
            </w:pPr>
          </w:p>
        </w:tc>
      </w:tr>
      <w:tr w:rsidR="00C2416B" w:rsidRPr="007B3003" w14:paraId="3F372354" w14:textId="77777777" w:rsidTr="00C2416B">
        <w:trPr>
          <w:trHeight w:val="231"/>
        </w:trPr>
        <w:tc>
          <w:tcPr>
            <w:tcW w:w="518" w:type="dxa"/>
            <w:vAlign w:val="center"/>
          </w:tcPr>
          <w:p w14:paraId="47D62AA9" w14:textId="77777777" w:rsidR="00C2416B" w:rsidRPr="007B3003" w:rsidRDefault="00C2416B" w:rsidP="00607F2C">
            <w:pPr>
              <w:spacing w:line="233" w:lineRule="auto"/>
              <w:jc w:val="center"/>
              <w:rPr>
                <w:sz w:val="20"/>
                <w:szCs w:val="20"/>
              </w:rPr>
            </w:pPr>
            <w:r w:rsidRPr="007B3003">
              <w:rPr>
                <w:sz w:val="20"/>
                <w:szCs w:val="20"/>
              </w:rPr>
              <w:t>2</w:t>
            </w:r>
          </w:p>
        </w:tc>
        <w:tc>
          <w:tcPr>
            <w:tcW w:w="12956" w:type="dxa"/>
            <w:tcBorders>
              <w:bottom w:val="single" w:sz="4" w:space="0" w:color="auto"/>
            </w:tcBorders>
            <w:vAlign w:val="center"/>
          </w:tcPr>
          <w:p w14:paraId="7E2F747A" w14:textId="77777777" w:rsidR="00C2416B" w:rsidRPr="007B3003" w:rsidRDefault="00C2416B" w:rsidP="00607F2C">
            <w:pPr>
              <w:spacing w:line="233" w:lineRule="auto"/>
              <w:rPr>
                <w:sz w:val="20"/>
                <w:szCs w:val="20"/>
              </w:rPr>
            </w:pPr>
            <w:r w:rsidRPr="007B3003">
              <w:rPr>
                <w:sz w:val="20"/>
                <w:szCs w:val="20"/>
              </w:rPr>
              <w:t>Форма № 2 «Заявка на участие в аукционе» с приложением</w:t>
            </w:r>
          </w:p>
        </w:tc>
        <w:tc>
          <w:tcPr>
            <w:tcW w:w="1296" w:type="dxa"/>
          </w:tcPr>
          <w:p w14:paraId="7D94596A" w14:textId="77777777" w:rsidR="00C2416B" w:rsidRPr="007B3003" w:rsidRDefault="00C2416B" w:rsidP="00607F2C">
            <w:pPr>
              <w:spacing w:line="233" w:lineRule="auto"/>
              <w:rPr>
                <w:sz w:val="20"/>
                <w:szCs w:val="20"/>
              </w:rPr>
            </w:pPr>
          </w:p>
        </w:tc>
      </w:tr>
      <w:tr w:rsidR="00C2416B" w:rsidRPr="007B3003" w14:paraId="4DFA801F" w14:textId="77777777" w:rsidTr="00C2416B">
        <w:trPr>
          <w:trHeight w:val="381"/>
        </w:trPr>
        <w:tc>
          <w:tcPr>
            <w:tcW w:w="518" w:type="dxa"/>
            <w:vAlign w:val="center"/>
          </w:tcPr>
          <w:p w14:paraId="4153360A" w14:textId="77777777" w:rsidR="00C2416B" w:rsidRPr="007B3003" w:rsidRDefault="00C2416B" w:rsidP="00607F2C">
            <w:pPr>
              <w:spacing w:line="233" w:lineRule="auto"/>
              <w:jc w:val="center"/>
              <w:rPr>
                <w:sz w:val="20"/>
                <w:szCs w:val="20"/>
              </w:rPr>
            </w:pPr>
            <w:r w:rsidRPr="007B3003">
              <w:rPr>
                <w:sz w:val="20"/>
                <w:szCs w:val="20"/>
              </w:rPr>
              <w:t>3</w:t>
            </w:r>
          </w:p>
        </w:tc>
        <w:tc>
          <w:tcPr>
            <w:tcW w:w="12956" w:type="dxa"/>
            <w:vAlign w:val="center"/>
          </w:tcPr>
          <w:p w14:paraId="304D0662" w14:textId="77777777" w:rsidR="00C2416B" w:rsidRPr="007B3003" w:rsidRDefault="00C2416B" w:rsidP="00607F2C">
            <w:pPr>
              <w:spacing w:line="233" w:lineRule="auto"/>
              <w:jc w:val="both"/>
              <w:rPr>
                <w:sz w:val="20"/>
                <w:szCs w:val="20"/>
              </w:rPr>
            </w:pPr>
            <w:r w:rsidRPr="007B3003">
              <w:rPr>
                <w:sz w:val="20"/>
                <w:szCs w:val="20"/>
              </w:rPr>
              <w:t>Выписка из Единого государственного реестра юридических лиц, полученная не ранее чем за шесть месяцев до даты размещения на официальном сайте торгов извещения о проведении аукциона, или нотариально заверенная копия (для юридических лиц)</w:t>
            </w:r>
          </w:p>
        </w:tc>
        <w:tc>
          <w:tcPr>
            <w:tcW w:w="1296" w:type="dxa"/>
          </w:tcPr>
          <w:p w14:paraId="15FAB4E5" w14:textId="77777777" w:rsidR="00C2416B" w:rsidRPr="007B3003" w:rsidRDefault="00C2416B" w:rsidP="00607F2C">
            <w:pPr>
              <w:spacing w:line="233" w:lineRule="auto"/>
              <w:rPr>
                <w:sz w:val="20"/>
                <w:szCs w:val="20"/>
              </w:rPr>
            </w:pPr>
          </w:p>
        </w:tc>
      </w:tr>
      <w:tr w:rsidR="00C2416B" w:rsidRPr="007B3003" w14:paraId="1767E1CD" w14:textId="77777777" w:rsidTr="00C2416B">
        <w:trPr>
          <w:trHeight w:val="673"/>
        </w:trPr>
        <w:tc>
          <w:tcPr>
            <w:tcW w:w="518" w:type="dxa"/>
            <w:vAlign w:val="center"/>
          </w:tcPr>
          <w:p w14:paraId="1E11F151" w14:textId="77777777" w:rsidR="00C2416B" w:rsidRPr="007B3003" w:rsidRDefault="00C2416B" w:rsidP="00607F2C">
            <w:pPr>
              <w:spacing w:line="233" w:lineRule="auto"/>
              <w:jc w:val="center"/>
              <w:rPr>
                <w:sz w:val="20"/>
                <w:szCs w:val="20"/>
              </w:rPr>
            </w:pPr>
          </w:p>
        </w:tc>
        <w:tc>
          <w:tcPr>
            <w:tcW w:w="12956" w:type="dxa"/>
            <w:vAlign w:val="center"/>
          </w:tcPr>
          <w:p w14:paraId="316371EA" w14:textId="77777777" w:rsidR="00C2416B" w:rsidRPr="007B3003" w:rsidRDefault="00C2416B" w:rsidP="00607F2C">
            <w:pPr>
              <w:spacing w:line="233" w:lineRule="auto"/>
              <w:jc w:val="both"/>
              <w:rPr>
                <w:sz w:val="20"/>
                <w:szCs w:val="20"/>
              </w:rPr>
            </w:pPr>
            <w:r w:rsidRPr="007B3003">
              <w:rPr>
                <w:sz w:val="20"/>
                <w:szCs w:val="20"/>
              </w:rPr>
              <w:t>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 или нотариально заверенная копия (для индивидуальных предпринимателей)</w:t>
            </w:r>
          </w:p>
        </w:tc>
        <w:tc>
          <w:tcPr>
            <w:tcW w:w="1296" w:type="dxa"/>
          </w:tcPr>
          <w:p w14:paraId="4F15EE68" w14:textId="77777777" w:rsidR="00C2416B" w:rsidRPr="007B3003" w:rsidRDefault="00C2416B" w:rsidP="00607F2C">
            <w:pPr>
              <w:spacing w:line="233" w:lineRule="auto"/>
              <w:rPr>
                <w:sz w:val="20"/>
                <w:szCs w:val="20"/>
              </w:rPr>
            </w:pPr>
          </w:p>
        </w:tc>
      </w:tr>
      <w:tr w:rsidR="00C2416B" w:rsidRPr="007B3003" w14:paraId="22DED6B1" w14:textId="77777777" w:rsidTr="00C2416B">
        <w:trPr>
          <w:trHeight w:val="231"/>
        </w:trPr>
        <w:tc>
          <w:tcPr>
            <w:tcW w:w="518" w:type="dxa"/>
            <w:vAlign w:val="center"/>
          </w:tcPr>
          <w:p w14:paraId="074E3D08" w14:textId="77777777" w:rsidR="00C2416B" w:rsidRPr="007B3003" w:rsidRDefault="00C2416B" w:rsidP="00607F2C">
            <w:pPr>
              <w:spacing w:line="233" w:lineRule="auto"/>
              <w:jc w:val="center"/>
              <w:rPr>
                <w:sz w:val="20"/>
                <w:szCs w:val="20"/>
              </w:rPr>
            </w:pPr>
          </w:p>
        </w:tc>
        <w:tc>
          <w:tcPr>
            <w:tcW w:w="12956" w:type="dxa"/>
            <w:vAlign w:val="center"/>
          </w:tcPr>
          <w:p w14:paraId="5F88214A" w14:textId="77777777" w:rsidR="00C2416B" w:rsidRPr="007B3003" w:rsidRDefault="00C2416B" w:rsidP="00607F2C">
            <w:pPr>
              <w:spacing w:line="233" w:lineRule="auto"/>
              <w:jc w:val="both"/>
              <w:rPr>
                <w:sz w:val="20"/>
                <w:szCs w:val="20"/>
              </w:rPr>
            </w:pPr>
            <w:r w:rsidRPr="007B3003">
              <w:rPr>
                <w:sz w:val="20"/>
                <w:szCs w:val="20"/>
              </w:rPr>
              <w:t>Копии документов, удостоверяющих личность (для физического лица)</w:t>
            </w:r>
          </w:p>
        </w:tc>
        <w:tc>
          <w:tcPr>
            <w:tcW w:w="1296" w:type="dxa"/>
          </w:tcPr>
          <w:p w14:paraId="0471F55E" w14:textId="77777777" w:rsidR="00C2416B" w:rsidRPr="007B3003" w:rsidRDefault="00C2416B" w:rsidP="00607F2C">
            <w:pPr>
              <w:spacing w:line="233" w:lineRule="auto"/>
              <w:rPr>
                <w:sz w:val="20"/>
                <w:szCs w:val="20"/>
              </w:rPr>
            </w:pPr>
          </w:p>
        </w:tc>
      </w:tr>
      <w:tr w:rsidR="00C2416B" w:rsidRPr="007B3003" w14:paraId="0AE58DBC" w14:textId="77777777" w:rsidTr="00C2416B">
        <w:trPr>
          <w:trHeight w:val="1768"/>
        </w:trPr>
        <w:tc>
          <w:tcPr>
            <w:tcW w:w="518" w:type="dxa"/>
            <w:vAlign w:val="center"/>
          </w:tcPr>
          <w:p w14:paraId="59DEF8F9" w14:textId="77777777" w:rsidR="00C2416B" w:rsidRPr="007B3003" w:rsidRDefault="00C2416B" w:rsidP="00607F2C">
            <w:pPr>
              <w:spacing w:line="233" w:lineRule="auto"/>
              <w:jc w:val="center"/>
              <w:rPr>
                <w:sz w:val="20"/>
                <w:szCs w:val="20"/>
              </w:rPr>
            </w:pPr>
            <w:r w:rsidRPr="007B3003">
              <w:rPr>
                <w:sz w:val="20"/>
                <w:szCs w:val="20"/>
              </w:rPr>
              <w:t>4</w:t>
            </w:r>
          </w:p>
        </w:tc>
        <w:tc>
          <w:tcPr>
            <w:tcW w:w="12956" w:type="dxa"/>
            <w:vAlign w:val="center"/>
          </w:tcPr>
          <w:p w14:paraId="5A025CE5" w14:textId="77777777" w:rsidR="00C2416B" w:rsidRPr="007B3003" w:rsidRDefault="00C2416B" w:rsidP="00607F2C">
            <w:pPr>
              <w:pStyle w:val="af0"/>
              <w:autoSpaceDE/>
              <w:autoSpaceDN/>
              <w:adjustRightInd/>
              <w:spacing w:line="233" w:lineRule="auto"/>
              <w:jc w:val="both"/>
              <w:rPr>
                <w:rFonts w:ascii="Times New Roman" w:hAnsi="Times New Roman" w:cs="Times New Roman"/>
              </w:rPr>
            </w:pPr>
            <w:r w:rsidRPr="007B3003">
              <w:rPr>
                <w:rFonts w:ascii="Times New Roman" w:hAnsi="Times New Roman" w:cs="Times New Roman"/>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для целей настоящего пункта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(в случае необходимости)</w:t>
            </w:r>
          </w:p>
        </w:tc>
        <w:tc>
          <w:tcPr>
            <w:tcW w:w="1296" w:type="dxa"/>
          </w:tcPr>
          <w:p w14:paraId="27B2A15F" w14:textId="77777777" w:rsidR="00C2416B" w:rsidRPr="007B3003" w:rsidRDefault="00C2416B" w:rsidP="00607F2C">
            <w:pPr>
              <w:spacing w:line="233" w:lineRule="auto"/>
              <w:rPr>
                <w:sz w:val="20"/>
                <w:szCs w:val="20"/>
              </w:rPr>
            </w:pPr>
          </w:p>
        </w:tc>
      </w:tr>
      <w:tr w:rsidR="00C2416B" w:rsidRPr="007B3003" w14:paraId="7B2BB87F" w14:textId="77777777" w:rsidTr="00C2416B">
        <w:trPr>
          <w:trHeight w:val="884"/>
        </w:trPr>
        <w:tc>
          <w:tcPr>
            <w:tcW w:w="518" w:type="dxa"/>
            <w:vAlign w:val="center"/>
          </w:tcPr>
          <w:p w14:paraId="237B1F12" w14:textId="77777777" w:rsidR="00C2416B" w:rsidRPr="007B3003" w:rsidRDefault="00C2416B" w:rsidP="00607F2C">
            <w:pPr>
              <w:spacing w:line="233" w:lineRule="auto"/>
              <w:jc w:val="center"/>
              <w:rPr>
                <w:sz w:val="20"/>
                <w:szCs w:val="20"/>
              </w:rPr>
            </w:pPr>
            <w:r w:rsidRPr="007B3003">
              <w:rPr>
                <w:sz w:val="20"/>
                <w:szCs w:val="20"/>
              </w:rPr>
              <w:t>5</w:t>
            </w:r>
          </w:p>
        </w:tc>
        <w:tc>
          <w:tcPr>
            <w:tcW w:w="12956" w:type="dxa"/>
            <w:vAlign w:val="center"/>
          </w:tcPr>
          <w:p w14:paraId="4563AABD" w14:textId="77777777" w:rsidR="00C2416B" w:rsidRPr="007B3003" w:rsidRDefault="00C2416B" w:rsidP="00607F2C">
            <w:pPr>
              <w:pStyle w:val="81"/>
              <w:spacing w:line="233" w:lineRule="auto"/>
            </w:pPr>
            <w:r w:rsidRPr="007B3003">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296" w:type="dxa"/>
          </w:tcPr>
          <w:p w14:paraId="1B99ED27" w14:textId="77777777" w:rsidR="00C2416B" w:rsidRPr="007B3003" w:rsidRDefault="00C2416B" w:rsidP="00607F2C">
            <w:pPr>
              <w:spacing w:line="233" w:lineRule="auto"/>
              <w:rPr>
                <w:sz w:val="20"/>
                <w:szCs w:val="20"/>
              </w:rPr>
            </w:pPr>
          </w:p>
        </w:tc>
      </w:tr>
      <w:tr w:rsidR="00C2416B" w:rsidRPr="007B3003" w14:paraId="6819773A" w14:textId="77777777" w:rsidTr="00C2416B">
        <w:trPr>
          <w:trHeight w:val="231"/>
        </w:trPr>
        <w:tc>
          <w:tcPr>
            <w:tcW w:w="518" w:type="dxa"/>
            <w:tcBorders>
              <w:bottom w:val="nil"/>
            </w:tcBorders>
            <w:vAlign w:val="center"/>
          </w:tcPr>
          <w:p w14:paraId="5751DD57" w14:textId="77777777" w:rsidR="00C2416B" w:rsidRPr="007B3003" w:rsidRDefault="00C2416B" w:rsidP="00607F2C">
            <w:pPr>
              <w:spacing w:line="233" w:lineRule="auto"/>
              <w:jc w:val="center"/>
              <w:rPr>
                <w:sz w:val="20"/>
                <w:szCs w:val="20"/>
              </w:rPr>
            </w:pPr>
            <w:r w:rsidRPr="007B3003">
              <w:rPr>
                <w:sz w:val="20"/>
                <w:szCs w:val="20"/>
              </w:rPr>
              <w:t>6</w:t>
            </w:r>
          </w:p>
        </w:tc>
        <w:tc>
          <w:tcPr>
            <w:tcW w:w="12956" w:type="dxa"/>
            <w:tcBorders>
              <w:bottom w:val="nil"/>
            </w:tcBorders>
            <w:vAlign w:val="center"/>
          </w:tcPr>
          <w:p w14:paraId="7AA54086" w14:textId="77777777" w:rsidR="00C2416B" w:rsidRPr="007B3003" w:rsidRDefault="00C2416B" w:rsidP="00607F2C">
            <w:pPr>
              <w:pStyle w:val="af0"/>
              <w:autoSpaceDE/>
              <w:autoSpaceDN/>
              <w:adjustRightInd/>
              <w:spacing w:line="233" w:lineRule="auto"/>
              <w:jc w:val="both"/>
              <w:rPr>
                <w:rFonts w:ascii="Times New Roman" w:hAnsi="Times New Roman" w:cs="Times New Roman"/>
              </w:rPr>
            </w:pPr>
            <w:r w:rsidRPr="007B3003">
              <w:rPr>
                <w:rFonts w:ascii="Times New Roman" w:hAnsi="Times New Roman" w:cs="Times New Roman"/>
              </w:rPr>
              <w:t>Копии учредительных документов Заявителя (для юридических лиц)</w:t>
            </w:r>
          </w:p>
        </w:tc>
        <w:tc>
          <w:tcPr>
            <w:tcW w:w="1296" w:type="dxa"/>
            <w:tcBorders>
              <w:bottom w:val="nil"/>
            </w:tcBorders>
          </w:tcPr>
          <w:p w14:paraId="30A9406E" w14:textId="77777777" w:rsidR="00C2416B" w:rsidRPr="007B3003" w:rsidRDefault="00C2416B" w:rsidP="00607F2C">
            <w:pPr>
              <w:spacing w:line="233" w:lineRule="auto"/>
              <w:rPr>
                <w:sz w:val="20"/>
                <w:szCs w:val="20"/>
              </w:rPr>
            </w:pPr>
          </w:p>
        </w:tc>
      </w:tr>
      <w:tr w:rsidR="00C2416B" w:rsidRPr="007B3003" w14:paraId="3045D783" w14:textId="77777777" w:rsidTr="00C2416B">
        <w:trPr>
          <w:trHeight w:val="820"/>
        </w:trPr>
        <w:tc>
          <w:tcPr>
            <w:tcW w:w="518" w:type="dxa"/>
            <w:tcBorders>
              <w:bottom w:val="single" w:sz="4" w:space="0" w:color="auto"/>
            </w:tcBorders>
            <w:vAlign w:val="center"/>
          </w:tcPr>
          <w:p w14:paraId="33FFDFE9" w14:textId="77777777" w:rsidR="00C2416B" w:rsidRPr="007B3003" w:rsidRDefault="00C2416B" w:rsidP="00607F2C">
            <w:pPr>
              <w:spacing w:line="233" w:lineRule="auto"/>
              <w:jc w:val="center"/>
              <w:rPr>
                <w:sz w:val="20"/>
                <w:szCs w:val="20"/>
              </w:rPr>
            </w:pPr>
            <w:r w:rsidRPr="007B3003">
              <w:rPr>
                <w:sz w:val="20"/>
                <w:szCs w:val="20"/>
              </w:rPr>
              <w:t>7</w:t>
            </w:r>
          </w:p>
        </w:tc>
        <w:tc>
          <w:tcPr>
            <w:tcW w:w="12956" w:type="dxa"/>
            <w:tcBorders>
              <w:bottom w:val="single" w:sz="4" w:space="0" w:color="auto"/>
            </w:tcBorders>
            <w:vAlign w:val="center"/>
          </w:tcPr>
          <w:p w14:paraId="7A3DC070" w14:textId="77777777" w:rsidR="00C2416B" w:rsidRPr="007B3003" w:rsidRDefault="00C2416B" w:rsidP="00607F2C">
            <w:pPr>
              <w:pStyle w:val="af0"/>
              <w:autoSpaceDE/>
              <w:autoSpaceDN/>
              <w:adjustRightInd/>
              <w:spacing w:line="233" w:lineRule="auto"/>
              <w:jc w:val="both"/>
              <w:rPr>
                <w:rFonts w:ascii="Times New Roman" w:hAnsi="Times New Roman" w:cs="Times New Roman"/>
              </w:rPr>
            </w:pPr>
            <w:r w:rsidRPr="007B3003">
              <w:rPr>
                <w:rFonts w:ascii="Times New Roman" w:hAnsi="Times New Roman" w:cs="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является крупной сделкой</w:t>
            </w:r>
          </w:p>
        </w:tc>
        <w:tc>
          <w:tcPr>
            <w:tcW w:w="1296" w:type="dxa"/>
            <w:tcBorders>
              <w:bottom w:val="single" w:sz="4" w:space="0" w:color="auto"/>
            </w:tcBorders>
          </w:tcPr>
          <w:p w14:paraId="2E0C7DE0" w14:textId="77777777" w:rsidR="00C2416B" w:rsidRPr="007B3003" w:rsidRDefault="00C2416B" w:rsidP="00607F2C">
            <w:pPr>
              <w:spacing w:line="233" w:lineRule="auto"/>
              <w:rPr>
                <w:sz w:val="20"/>
                <w:szCs w:val="20"/>
              </w:rPr>
            </w:pPr>
          </w:p>
        </w:tc>
      </w:tr>
    </w:tbl>
    <w:p w14:paraId="02698DF7" w14:textId="77777777" w:rsidR="00C2416B" w:rsidRPr="007B3003" w:rsidRDefault="00C2416B" w:rsidP="00C2416B">
      <w:pPr>
        <w:rPr>
          <w:b/>
          <w:sz w:val="20"/>
          <w:szCs w:val="20"/>
        </w:rPr>
      </w:pPr>
    </w:p>
    <w:p w14:paraId="2677FA40" w14:textId="77777777" w:rsidR="00C2416B" w:rsidRPr="007B3003" w:rsidRDefault="00C2416B" w:rsidP="00C2416B">
      <w:pPr>
        <w:jc w:val="center"/>
        <w:rPr>
          <w:b/>
          <w:sz w:val="20"/>
          <w:szCs w:val="20"/>
        </w:rPr>
      </w:pPr>
      <w:r w:rsidRPr="007B3003">
        <w:rPr>
          <w:b/>
          <w:sz w:val="20"/>
          <w:szCs w:val="20"/>
        </w:rPr>
        <w:lastRenderedPageBreak/>
        <w:t>Заявитель (уполномоченный представитель)</w:t>
      </w:r>
      <w:r w:rsidRPr="007B3003">
        <w:rPr>
          <w:sz w:val="20"/>
          <w:szCs w:val="20"/>
        </w:rPr>
        <w:t>__________________</w:t>
      </w:r>
      <w:r w:rsidRPr="007B3003">
        <w:rPr>
          <w:sz w:val="20"/>
          <w:szCs w:val="20"/>
        </w:rPr>
        <w:tab/>
      </w:r>
      <w:r w:rsidRPr="007B3003">
        <w:rPr>
          <w:sz w:val="20"/>
          <w:szCs w:val="20"/>
        </w:rPr>
        <w:tab/>
        <w:t>____________________</w:t>
      </w:r>
    </w:p>
    <w:p w14:paraId="63C82199" w14:textId="43F962B0" w:rsidR="00C2416B" w:rsidRPr="007B3003" w:rsidRDefault="00C2416B" w:rsidP="00C2416B">
      <w:pPr>
        <w:jc w:val="center"/>
        <w:rPr>
          <w:i/>
          <w:sz w:val="20"/>
          <w:szCs w:val="20"/>
        </w:rPr>
      </w:pPr>
      <w:r w:rsidRPr="007B3003">
        <w:rPr>
          <w:i/>
          <w:sz w:val="20"/>
          <w:szCs w:val="20"/>
        </w:rPr>
        <w:t>(подпись)</w:t>
      </w:r>
      <w:r w:rsidRPr="007B3003">
        <w:rPr>
          <w:i/>
          <w:sz w:val="20"/>
          <w:szCs w:val="20"/>
        </w:rPr>
        <w:tab/>
      </w:r>
      <w:r w:rsidRPr="007B3003">
        <w:rPr>
          <w:i/>
          <w:sz w:val="20"/>
          <w:szCs w:val="20"/>
        </w:rPr>
        <w:tab/>
      </w:r>
      <w:r w:rsidRPr="007B3003">
        <w:rPr>
          <w:i/>
          <w:sz w:val="20"/>
          <w:szCs w:val="20"/>
        </w:rPr>
        <w:tab/>
      </w:r>
      <w:r w:rsidRPr="007B3003">
        <w:rPr>
          <w:i/>
          <w:sz w:val="20"/>
          <w:szCs w:val="20"/>
        </w:rPr>
        <w:tab/>
        <w:t>(Ф.И.О.)</w:t>
      </w:r>
    </w:p>
    <w:p w14:paraId="0FBDCBD8" w14:textId="77777777" w:rsidR="00C2416B" w:rsidRPr="007B3003" w:rsidRDefault="00C2416B" w:rsidP="00C2416B">
      <w:pPr>
        <w:pStyle w:val="afffff6"/>
        <w:rPr>
          <w:sz w:val="20"/>
          <w:szCs w:val="20"/>
        </w:rPr>
      </w:pPr>
      <w:r w:rsidRPr="007B3003">
        <w:rPr>
          <w:sz w:val="20"/>
          <w:szCs w:val="20"/>
        </w:rPr>
        <w:t>МП</w:t>
      </w:r>
    </w:p>
    <w:p w14:paraId="7F41C819" w14:textId="77777777" w:rsidR="00C2416B" w:rsidRPr="007B3003" w:rsidRDefault="00C2416B" w:rsidP="00C2416B">
      <w:pPr>
        <w:jc w:val="center"/>
        <w:rPr>
          <w:b/>
          <w:sz w:val="20"/>
          <w:szCs w:val="20"/>
        </w:rPr>
      </w:pPr>
      <w:r w:rsidRPr="007B3003">
        <w:rPr>
          <w:b/>
          <w:sz w:val="20"/>
          <w:szCs w:val="20"/>
        </w:rPr>
        <w:t xml:space="preserve">Представитель организатора торгов             </w:t>
      </w:r>
      <w:r w:rsidRPr="007B3003">
        <w:rPr>
          <w:sz w:val="20"/>
          <w:szCs w:val="20"/>
        </w:rPr>
        <w:t>_______________</w:t>
      </w:r>
      <w:r w:rsidRPr="007B3003">
        <w:rPr>
          <w:sz w:val="20"/>
          <w:szCs w:val="20"/>
        </w:rPr>
        <w:tab/>
      </w:r>
      <w:r w:rsidRPr="007B3003">
        <w:rPr>
          <w:sz w:val="20"/>
          <w:szCs w:val="20"/>
        </w:rPr>
        <w:tab/>
        <w:t>____________________</w:t>
      </w:r>
    </w:p>
    <w:p w14:paraId="19A674D9" w14:textId="514BC012" w:rsidR="00C2416B" w:rsidRPr="007B3003" w:rsidRDefault="00C2416B" w:rsidP="00C2416B">
      <w:pPr>
        <w:jc w:val="center"/>
        <w:rPr>
          <w:i/>
          <w:sz w:val="20"/>
          <w:szCs w:val="20"/>
        </w:rPr>
      </w:pPr>
      <w:r w:rsidRPr="007B3003">
        <w:rPr>
          <w:i/>
          <w:sz w:val="20"/>
          <w:szCs w:val="20"/>
        </w:rPr>
        <w:t>(подпись)</w:t>
      </w:r>
      <w:r w:rsidRPr="007B3003">
        <w:rPr>
          <w:i/>
          <w:sz w:val="20"/>
          <w:szCs w:val="20"/>
        </w:rPr>
        <w:tab/>
      </w:r>
      <w:r w:rsidRPr="007B3003">
        <w:rPr>
          <w:i/>
          <w:sz w:val="20"/>
          <w:szCs w:val="20"/>
        </w:rPr>
        <w:tab/>
      </w:r>
      <w:r w:rsidRPr="007B3003">
        <w:rPr>
          <w:i/>
          <w:sz w:val="20"/>
          <w:szCs w:val="20"/>
        </w:rPr>
        <w:tab/>
      </w:r>
      <w:r w:rsidRPr="007B3003">
        <w:rPr>
          <w:i/>
          <w:sz w:val="20"/>
          <w:szCs w:val="20"/>
        </w:rPr>
        <w:tab/>
        <w:t>(Ф.И.О.)</w:t>
      </w:r>
    </w:p>
    <w:p w14:paraId="21DD75C9" w14:textId="77777777" w:rsidR="00C2416B" w:rsidRPr="007B3003" w:rsidRDefault="00C2416B" w:rsidP="00C2416B">
      <w:pPr>
        <w:jc w:val="center"/>
        <w:rPr>
          <w:sz w:val="20"/>
          <w:szCs w:val="20"/>
        </w:rPr>
      </w:pPr>
    </w:p>
    <w:p w14:paraId="360B707A" w14:textId="1CFB28FD" w:rsidR="00C2416B" w:rsidRPr="00C2416B" w:rsidRDefault="00C2416B" w:rsidP="00C2416B">
      <w:pPr>
        <w:pStyle w:val="62"/>
        <w:jc w:val="center"/>
      </w:pPr>
      <w:r w:rsidRPr="007B3003">
        <w:t>____.______________.  20__ г.        ____ час.____ мин.</w:t>
      </w:r>
    </w:p>
    <w:p w14:paraId="6FE6CABD" w14:textId="77777777" w:rsidR="00C2416B" w:rsidRDefault="00C2416B" w:rsidP="00C2416B">
      <w:pPr>
        <w:jc w:val="right"/>
        <w:rPr>
          <w:b/>
          <w:sz w:val="20"/>
          <w:szCs w:val="20"/>
        </w:rPr>
      </w:pPr>
    </w:p>
    <w:p w14:paraId="03FCAD60" w14:textId="77777777" w:rsidR="00C2416B" w:rsidRDefault="00C2416B" w:rsidP="00C2416B">
      <w:pPr>
        <w:jc w:val="right"/>
        <w:rPr>
          <w:b/>
          <w:sz w:val="20"/>
          <w:szCs w:val="20"/>
        </w:rPr>
      </w:pPr>
    </w:p>
    <w:p w14:paraId="0F93E0F8" w14:textId="77777777" w:rsidR="00C2416B" w:rsidRDefault="00C2416B" w:rsidP="00C2416B">
      <w:pPr>
        <w:jc w:val="right"/>
        <w:rPr>
          <w:b/>
          <w:sz w:val="20"/>
          <w:szCs w:val="20"/>
        </w:rPr>
      </w:pPr>
    </w:p>
    <w:p w14:paraId="372A3A33" w14:textId="77777777" w:rsidR="00C2416B" w:rsidRDefault="00C2416B" w:rsidP="00C2416B">
      <w:pPr>
        <w:jc w:val="right"/>
        <w:rPr>
          <w:b/>
          <w:sz w:val="20"/>
          <w:szCs w:val="20"/>
        </w:rPr>
      </w:pPr>
    </w:p>
    <w:p w14:paraId="6A078187" w14:textId="77777777" w:rsidR="00C2416B" w:rsidRDefault="00C2416B" w:rsidP="00C2416B">
      <w:pPr>
        <w:jc w:val="right"/>
        <w:rPr>
          <w:b/>
          <w:sz w:val="20"/>
          <w:szCs w:val="20"/>
        </w:rPr>
      </w:pPr>
    </w:p>
    <w:p w14:paraId="3D01116D" w14:textId="77777777" w:rsidR="00C2416B" w:rsidRDefault="00C2416B" w:rsidP="00C2416B">
      <w:pPr>
        <w:ind w:firstLine="4500"/>
        <w:jc w:val="right"/>
        <w:rPr>
          <w:b/>
          <w:sz w:val="20"/>
          <w:szCs w:val="20"/>
        </w:rPr>
      </w:pPr>
      <w:r w:rsidRPr="007B3003">
        <w:rPr>
          <w:b/>
          <w:sz w:val="20"/>
          <w:szCs w:val="20"/>
        </w:rPr>
        <w:t xml:space="preserve">В </w:t>
      </w:r>
      <w:r>
        <w:rPr>
          <w:b/>
          <w:sz w:val="20"/>
          <w:szCs w:val="20"/>
        </w:rPr>
        <w:t xml:space="preserve">Администрацию МО «Поселок Айхал» </w:t>
      </w:r>
    </w:p>
    <w:p w14:paraId="6D066653" w14:textId="77777777" w:rsidR="00C2416B" w:rsidRDefault="00C2416B" w:rsidP="00C2416B">
      <w:pPr>
        <w:ind w:firstLine="4500"/>
        <w:jc w:val="right"/>
        <w:rPr>
          <w:b/>
          <w:sz w:val="20"/>
          <w:szCs w:val="20"/>
        </w:rPr>
      </w:pPr>
      <w:r>
        <w:rPr>
          <w:b/>
          <w:sz w:val="20"/>
          <w:szCs w:val="20"/>
        </w:rPr>
        <w:t>Мирнинского района Республики Саха (Якутия)</w:t>
      </w:r>
    </w:p>
    <w:p w14:paraId="2990754A" w14:textId="77777777" w:rsidR="00C2416B" w:rsidRPr="007B3003" w:rsidRDefault="00C2416B" w:rsidP="00C2416B">
      <w:pPr>
        <w:ind w:firstLine="4500"/>
        <w:jc w:val="right"/>
        <w:rPr>
          <w:b/>
          <w:sz w:val="20"/>
          <w:szCs w:val="20"/>
        </w:rPr>
      </w:pPr>
    </w:p>
    <w:p w14:paraId="25F06A88" w14:textId="77777777" w:rsidR="00C2416B" w:rsidRPr="007B3003" w:rsidRDefault="00C2416B" w:rsidP="00C2416B">
      <w:pPr>
        <w:ind w:left="6387"/>
        <w:jc w:val="right"/>
        <w:rPr>
          <w:b/>
          <w:sz w:val="20"/>
          <w:szCs w:val="20"/>
        </w:rPr>
      </w:pPr>
    </w:p>
    <w:p w14:paraId="1333A44C" w14:textId="77777777" w:rsidR="00C2416B" w:rsidRPr="007B3003" w:rsidRDefault="00C2416B" w:rsidP="00C2416B">
      <w:pPr>
        <w:pStyle w:val="consplusnormal1"/>
        <w:jc w:val="center"/>
        <w:rPr>
          <w:b/>
          <w:spacing w:val="20"/>
          <w:sz w:val="20"/>
          <w:szCs w:val="20"/>
        </w:rPr>
      </w:pPr>
      <w:r w:rsidRPr="007B3003">
        <w:rPr>
          <w:b/>
          <w:spacing w:val="20"/>
          <w:sz w:val="20"/>
          <w:szCs w:val="20"/>
        </w:rPr>
        <w:t>ЗАЯВКА НА УЧАСТИЕ В АУКЦИОНЕ №</w:t>
      </w:r>
      <w:r w:rsidRPr="007B3003">
        <w:rPr>
          <w:b/>
          <w:sz w:val="20"/>
          <w:szCs w:val="20"/>
        </w:rPr>
        <w:t>_____</w:t>
      </w:r>
    </w:p>
    <w:p w14:paraId="3F32B6A0" w14:textId="77777777" w:rsidR="00C2416B" w:rsidRPr="007B3003" w:rsidRDefault="00C2416B" w:rsidP="00C2416B">
      <w:pPr>
        <w:jc w:val="both"/>
        <w:rPr>
          <w:sz w:val="20"/>
          <w:szCs w:val="20"/>
        </w:rPr>
      </w:pPr>
      <w:r w:rsidRPr="007B3003">
        <w:rPr>
          <w:sz w:val="20"/>
          <w:szCs w:val="20"/>
        </w:rPr>
        <w:t xml:space="preserve">на право заключения с </w:t>
      </w:r>
      <w:r w:rsidRPr="00453B3C">
        <w:rPr>
          <w:sz w:val="20"/>
          <w:szCs w:val="20"/>
        </w:rPr>
        <w:t xml:space="preserve">Администрацией МО «Поселок Айхал» Мирнинского района Республики Саха (Якутия)  </w:t>
      </w:r>
      <w:r w:rsidRPr="007B3003">
        <w:rPr>
          <w:sz w:val="20"/>
          <w:szCs w:val="20"/>
        </w:rPr>
        <w:t xml:space="preserve"> договора аренды на </w:t>
      </w:r>
    </w:p>
    <w:p w14:paraId="1794E8C0" w14:textId="77777777" w:rsidR="00C2416B" w:rsidRPr="007B3003" w:rsidRDefault="00C2416B" w:rsidP="00C2416B">
      <w:pPr>
        <w:jc w:val="both"/>
        <w:rPr>
          <w:i/>
          <w:sz w:val="20"/>
          <w:szCs w:val="20"/>
        </w:rPr>
      </w:pPr>
    </w:p>
    <w:p w14:paraId="46B1D24F" w14:textId="77777777" w:rsidR="00C2416B" w:rsidRPr="007B3003" w:rsidRDefault="00C2416B" w:rsidP="00C2416B">
      <w:pPr>
        <w:jc w:val="both"/>
        <w:rPr>
          <w:i/>
          <w:sz w:val="20"/>
          <w:szCs w:val="20"/>
        </w:rPr>
      </w:pPr>
      <w:r w:rsidRPr="007B3003">
        <w:rPr>
          <w:sz w:val="20"/>
          <w:szCs w:val="20"/>
        </w:rPr>
        <w:t>лот №</w:t>
      </w:r>
      <w:r w:rsidRPr="007B3003">
        <w:rPr>
          <w:b/>
          <w:i/>
          <w:sz w:val="20"/>
          <w:szCs w:val="20"/>
        </w:rPr>
        <w:t xml:space="preserve"> ___</w:t>
      </w:r>
      <w:r w:rsidRPr="007B3003">
        <w:rPr>
          <w:i/>
          <w:sz w:val="20"/>
          <w:szCs w:val="20"/>
        </w:rPr>
        <w:t xml:space="preserve"> - _________________________________________________________________________</w:t>
      </w:r>
    </w:p>
    <w:p w14:paraId="2EDE0242" w14:textId="77777777" w:rsidR="00C2416B" w:rsidRPr="007B3003" w:rsidRDefault="00C2416B" w:rsidP="00C2416B">
      <w:pPr>
        <w:jc w:val="center"/>
        <w:rPr>
          <w:i/>
          <w:sz w:val="20"/>
          <w:szCs w:val="20"/>
        </w:rPr>
      </w:pPr>
      <w:r w:rsidRPr="007B3003">
        <w:rPr>
          <w:i/>
          <w:sz w:val="20"/>
          <w:szCs w:val="20"/>
        </w:rPr>
        <w:t xml:space="preserve"> (наименование муниципального имущества, площадь, местонахождение)</w:t>
      </w:r>
    </w:p>
    <w:p w14:paraId="1609647D" w14:textId="77777777" w:rsidR="00C2416B" w:rsidRPr="007B3003" w:rsidRDefault="00C2416B" w:rsidP="00C2416B">
      <w:pPr>
        <w:jc w:val="center"/>
        <w:rPr>
          <w:i/>
          <w:sz w:val="20"/>
          <w:szCs w:val="20"/>
        </w:rPr>
      </w:pPr>
    </w:p>
    <w:p w14:paraId="0160BFF8" w14:textId="77777777" w:rsidR="00C2416B" w:rsidRPr="007B3003" w:rsidRDefault="00C2416B" w:rsidP="00C2416B">
      <w:pPr>
        <w:rPr>
          <w:i/>
          <w:sz w:val="20"/>
          <w:szCs w:val="20"/>
        </w:rPr>
      </w:pPr>
      <w:r w:rsidRPr="007B3003">
        <w:rPr>
          <w:i/>
          <w:sz w:val="20"/>
          <w:szCs w:val="20"/>
        </w:rPr>
        <w:t>_____________________________________________________________________________________</w:t>
      </w:r>
    </w:p>
    <w:p w14:paraId="77B1352D" w14:textId="77777777" w:rsidR="00C2416B" w:rsidRPr="007B3003" w:rsidRDefault="00C2416B" w:rsidP="00C2416B">
      <w:pPr>
        <w:rPr>
          <w:i/>
          <w:sz w:val="20"/>
          <w:szCs w:val="20"/>
        </w:rPr>
      </w:pPr>
    </w:p>
    <w:p w14:paraId="6452065E" w14:textId="77777777" w:rsidR="00C2416B" w:rsidRPr="007B3003" w:rsidRDefault="00C2416B" w:rsidP="00C2416B">
      <w:pPr>
        <w:pStyle w:val="consplusnormal1"/>
        <w:ind w:firstLine="540"/>
        <w:jc w:val="both"/>
        <w:rPr>
          <w:sz w:val="20"/>
          <w:szCs w:val="20"/>
        </w:rPr>
      </w:pPr>
      <w:r w:rsidRPr="007B3003">
        <w:rPr>
          <w:sz w:val="20"/>
          <w:szCs w:val="20"/>
        </w:rPr>
        <w:t>1. Изучив документацию об аукционе на право заключения договоров аренды муниципального имущества,</w:t>
      </w:r>
      <w:r w:rsidRPr="007B3003">
        <w:rPr>
          <w:b/>
          <w:sz w:val="20"/>
          <w:szCs w:val="20"/>
        </w:rPr>
        <w:t xml:space="preserve"> ___________________________________________________________</w:t>
      </w:r>
    </w:p>
    <w:p w14:paraId="39CB35AA" w14:textId="77777777" w:rsidR="00C2416B" w:rsidRPr="007B3003" w:rsidRDefault="00C2416B" w:rsidP="00C2416B">
      <w:pPr>
        <w:pStyle w:val="consplusnormal1"/>
        <w:ind w:firstLine="709"/>
        <w:jc w:val="center"/>
        <w:rPr>
          <w:i/>
          <w:sz w:val="20"/>
          <w:szCs w:val="20"/>
        </w:rPr>
      </w:pPr>
      <w:r w:rsidRPr="007B3003">
        <w:rPr>
          <w:i/>
          <w:sz w:val="20"/>
          <w:szCs w:val="20"/>
        </w:rPr>
        <w:t xml:space="preserve">(фирменное наименование (наименование) Заявителя – для юридического лица, индивидуального предпринимателя) </w:t>
      </w:r>
    </w:p>
    <w:p w14:paraId="43D69BB7" w14:textId="77777777" w:rsidR="00C2416B" w:rsidRPr="007B3003" w:rsidRDefault="00C2416B" w:rsidP="00C2416B">
      <w:pPr>
        <w:pStyle w:val="consplusnormal1"/>
        <w:rPr>
          <w:sz w:val="20"/>
          <w:szCs w:val="20"/>
        </w:rPr>
      </w:pPr>
      <w:r w:rsidRPr="007B3003">
        <w:rPr>
          <w:sz w:val="20"/>
          <w:szCs w:val="20"/>
        </w:rPr>
        <w:t>_____________________________________________________________________________________</w:t>
      </w:r>
    </w:p>
    <w:p w14:paraId="1B2096F8" w14:textId="77777777" w:rsidR="00C2416B" w:rsidRPr="007B3003" w:rsidRDefault="00C2416B" w:rsidP="00C2416B">
      <w:pPr>
        <w:pStyle w:val="consplusnormal1"/>
        <w:ind w:firstLine="709"/>
        <w:jc w:val="center"/>
        <w:rPr>
          <w:i/>
          <w:sz w:val="20"/>
          <w:szCs w:val="20"/>
        </w:rPr>
      </w:pPr>
      <w:r w:rsidRPr="007B3003">
        <w:rPr>
          <w:i/>
          <w:sz w:val="20"/>
          <w:szCs w:val="20"/>
        </w:rPr>
        <w:t>(фамилия, имя, отчество – для физического лица)</w:t>
      </w:r>
    </w:p>
    <w:p w14:paraId="4C4C799E" w14:textId="77777777" w:rsidR="00C2416B" w:rsidRPr="007B3003" w:rsidRDefault="00C2416B" w:rsidP="00C2416B">
      <w:pPr>
        <w:pStyle w:val="36"/>
        <w:ind w:left="0"/>
        <w:rPr>
          <w:sz w:val="20"/>
          <w:szCs w:val="20"/>
        </w:rPr>
      </w:pPr>
      <w:r w:rsidRPr="007B3003">
        <w:rPr>
          <w:sz w:val="20"/>
          <w:szCs w:val="20"/>
        </w:rPr>
        <w:lastRenderedPageBreak/>
        <w:t>в лице ______________________________________________________________________________,</w:t>
      </w:r>
    </w:p>
    <w:p w14:paraId="2CE26DDA" w14:textId="77777777" w:rsidR="00C2416B" w:rsidRPr="007B3003" w:rsidRDefault="00C2416B" w:rsidP="00C2416B">
      <w:pPr>
        <w:pStyle w:val="36"/>
        <w:ind w:firstLine="709"/>
        <w:jc w:val="center"/>
        <w:rPr>
          <w:i/>
          <w:sz w:val="20"/>
          <w:szCs w:val="20"/>
        </w:rPr>
      </w:pPr>
      <w:r w:rsidRPr="007B3003">
        <w:rPr>
          <w:i/>
          <w:sz w:val="20"/>
          <w:szCs w:val="20"/>
        </w:rPr>
        <w:t>(наименование должности, Ф.И.О. руководителя, уполномоченного лица для юридического лица)</w:t>
      </w:r>
    </w:p>
    <w:p w14:paraId="059D1AAB" w14:textId="77777777" w:rsidR="00C2416B" w:rsidRPr="007B3003" w:rsidRDefault="00C2416B" w:rsidP="00C2416B">
      <w:pPr>
        <w:rPr>
          <w:b/>
          <w:sz w:val="20"/>
          <w:szCs w:val="20"/>
        </w:rPr>
      </w:pPr>
      <w:r w:rsidRPr="007B3003">
        <w:rPr>
          <w:b/>
          <w:sz w:val="20"/>
          <w:szCs w:val="20"/>
        </w:rPr>
        <w:t>сообщает о согласии участвовать в аукционе на условиях, установленных в документации об аукционе, и направляет настоящую заявку.</w:t>
      </w:r>
    </w:p>
    <w:p w14:paraId="7714B6C2" w14:textId="77777777" w:rsidR="00C2416B" w:rsidRPr="007B3003" w:rsidRDefault="00C2416B" w:rsidP="00C2416B">
      <w:pPr>
        <w:ind w:firstLine="708"/>
        <w:rPr>
          <w:b/>
          <w:sz w:val="20"/>
          <w:szCs w:val="20"/>
        </w:rPr>
      </w:pPr>
    </w:p>
    <w:p w14:paraId="70B429DC" w14:textId="77777777" w:rsidR="00C2416B" w:rsidRPr="007B3003" w:rsidRDefault="00C2416B" w:rsidP="00C2416B">
      <w:pPr>
        <w:ind w:firstLine="540"/>
        <w:rPr>
          <w:b/>
          <w:sz w:val="20"/>
          <w:szCs w:val="20"/>
        </w:rPr>
      </w:pPr>
      <w:r w:rsidRPr="007B3003">
        <w:rPr>
          <w:b/>
          <w:sz w:val="20"/>
          <w:szCs w:val="20"/>
        </w:rPr>
        <w:t xml:space="preserve">2. Сведения о Заявителе: </w:t>
      </w:r>
    </w:p>
    <w:p w14:paraId="4AB6C0A7" w14:textId="77777777" w:rsidR="00C2416B" w:rsidRPr="007B3003" w:rsidRDefault="00C2416B" w:rsidP="00C2416B">
      <w:pPr>
        <w:ind w:firstLine="708"/>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6"/>
        <w:gridCol w:w="9773"/>
      </w:tblGrid>
      <w:tr w:rsidR="00C2416B" w:rsidRPr="007B3003" w14:paraId="72DFEA10" w14:textId="77777777" w:rsidTr="00C2416B">
        <w:trPr>
          <w:trHeight w:val="254"/>
        </w:trPr>
        <w:tc>
          <w:tcPr>
            <w:tcW w:w="4886" w:type="dxa"/>
          </w:tcPr>
          <w:p w14:paraId="60099784" w14:textId="77777777" w:rsidR="00C2416B" w:rsidRPr="007B3003" w:rsidRDefault="00C2416B" w:rsidP="00607F2C">
            <w:pPr>
              <w:jc w:val="both"/>
              <w:rPr>
                <w:b/>
                <w:sz w:val="20"/>
                <w:szCs w:val="20"/>
              </w:rPr>
            </w:pPr>
            <w:r w:rsidRPr="007B3003">
              <w:rPr>
                <w:b/>
                <w:sz w:val="20"/>
                <w:szCs w:val="20"/>
              </w:rPr>
              <w:t>Для юридического лица:</w:t>
            </w:r>
          </w:p>
        </w:tc>
        <w:tc>
          <w:tcPr>
            <w:tcW w:w="9773" w:type="dxa"/>
          </w:tcPr>
          <w:p w14:paraId="6B067C6A" w14:textId="77777777" w:rsidR="00C2416B" w:rsidRPr="007B3003" w:rsidRDefault="00C2416B" w:rsidP="00607F2C">
            <w:pPr>
              <w:rPr>
                <w:b/>
                <w:sz w:val="20"/>
                <w:szCs w:val="20"/>
              </w:rPr>
            </w:pPr>
          </w:p>
        </w:tc>
      </w:tr>
      <w:tr w:rsidR="00C2416B" w:rsidRPr="007B3003" w14:paraId="1A8FFC81" w14:textId="77777777" w:rsidTr="00C2416B">
        <w:trPr>
          <w:trHeight w:val="510"/>
        </w:trPr>
        <w:tc>
          <w:tcPr>
            <w:tcW w:w="4886" w:type="dxa"/>
          </w:tcPr>
          <w:p w14:paraId="132355E3" w14:textId="77777777" w:rsidR="00C2416B" w:rsidRPr="007B3003" w:rsidRDefault="00C2416B" w:rsidP="00607F2C">
            <w:pPr>
              <w:jc w:val="both"/>
              <w:rPr>
                <w:sz w:val="20"/>
                <w:szCs w:val="20"/>
              </w:rPr>
            </w:pPr>
            <w:r w:rsidRPr="007B3003">
              <w:rPr>
                <w:sz w:val="20"/>
                <w:szCs w:val="20"/>
              </w:rPr>
              <w:t>Сведения об организационно-правовой форме</w:t>
            </w:r>
          </w:p>
        </w:tc>
        <w:tc>
          <w:tcPr>
            <w:tcW w:w="9773" w:type="dxa"/>
          </w:tcPr>
          <w:p w14:paraId="4DA2927F" w14:textId="77777777" w:rsidR="00C2416B" w:rsidRPr="007B3003" w:rsidRDefault="00C2416B" w:rsidP="00607F2C">
            <w:pPr>
              <w:rPr>
                <w:b/>
                <w:sz w:val="20"/>
                <w:szCs w:val="20"/>
              </w:rPr>
            </w:pPr>
          </w:p>
          <w:p w14:paraId="70DAF258" w14:textId="77777777" w:rsidR="00C2416B" w:rsidRPr="007B3003" w:rsidRDefault="00C2416B" w:rsidP="00607F2C">
            <w:pPr>
              <w:rPr>
                <w:b/>
                <w:sz w:val="20"/>
                <w:szCs w:val="20"/>
              </w:rPr>
            </w:pPr>
          </w:p>
        </w:tc>
      </w:tr>
      <w:tr w:rsidR="00C2416B" w:rsidRPr="007B3003" w14:paraId="4655D828" w14:textId="77777777" w:rsidTr="00C2416B">
        <w:trPr>
          <w:trHeight w:val="764"/>
        </w:trPr>
        <w:tc>
          <w:tcPr>
            <w:tcW w:w="4886" w:type="dxa"/>
          </w:tcPr>
          <w:p w14:paraId="20D68EF2" w14:textId="77777777" w:rsidR="00C2416B" w:rsidRPr="007B3003" w:rsidRDefault="00C2416B" w:rsidP="00607F2C">
            <w:pPr>
              <w:jc w:val="both"/>
              <w:rPr>
                <w:sz w:val="20"/>
                <w:szCs w:val="20"/>
              </w:rPr>
            </w:pPr>
            <w:r w:rsidRPr="007B3003">
              <w:rPr>
                <w:sz w:val="20"/>
                <w:szCs w:val="20"/>
              </w:rPr>
              <w:t xml:space="preserve">Сведения о месте нахождения, почтовый адрес </w:t>
            </w:r>
          </w:p>
        </w:tc>
        <w:tc>
          <w:tcPr>
            <w:tcW w:w="9773" w:type="dxa"/>
          </w:tcPr>
          <w:p w14:paraId="6236A896" w14:textId="77777777" w:rsidR="00C2416B" w:rsidRPr="007B3003" w:rsidRDefault="00C2416B" w:rsidP="00607F2C">
            <w:pPr>
              <w:rPr>
                <w:b/>
                <w:sz w:val="20"/>
                <w:szCs w:val="20"/>
              </w:rPr>
            </w:pPr>
          </w:p>
          <w:p w14:paraId="65EE780D" w14:textId="77777777" w:rsidR="00C2416B" w:rsidRPr="007B3003" w:rsidRDefault="00C2416B" w:rsidP="00607F2C">
            <w:pPr>
              <w:rPr>
                <w:b/>
                <w:sz w:val="20"/>
                <w:szCs w:val="20"/>
              </w:rPr>
            </w:pPr>
          </w:p>
          <w:p w14:paraId="08808AB4" w14:textId="77777777" w:rsidR="00C2416B" w:rsidRPr="007B3003" w:rsidRDefault="00C2416B" w:rsidP="00607F2C">
            <w:pPr>
              <w:rPr>
                <w:b/>
                <w:sz w:val="20"/>
                <w:szCs w:val="20"/>
              </w:rPr>
            </w:pPr>
          </w:p>
        </w:tc>
      </w:tr>
      <w:tr w:rsidR="00C2416B" w:rsidRPr="007B3003" w14:paraId="41688F14" w14:textId="77777777" w:rsidTr="00C2416B">
        <w:trPr>
          <w:trHeight w:val="254"/>
        </w:trPr>
        <w:tc>
          <w:tcPr>
            <w:tcW w:w="4886" w:type="dxa"/>
          </w:tcPr>
          <w:p w14:paraId="66525C48" w14:textId="77777777" w:rsidR="00C2416B" w:rsidRPr="007B3003" w:rsidRDefault="00C2416B" w:rsidP="00607F2C">
            <w:pPr>
              <w:jc w:val="both"/>
              <w:rPr>
                <w:sz w:val="20"/>
                <w:szCs w:val="20"/>
              </w:rPr>
            </w:pPr>
            <w:r w:rsidRPr="007B3003">
              <w:rPr>
                <w:sz w:val="20"/>
                <w:szCs w:val="20"/>
              </w:rPr>
              <w:t>Номер контактного телефона</w:t>
            </w:r>
          </w:p>
        </w:tc>
        <w:tc>
          <w:tcPr>
            <w:tcW w:w="9773" w:type="dxa"/>
          </w:tcPr>
          <w:p w14:paraId="00AB29A0" w14:textId="77777777" w:rsidR="00C2416B" w:rsidRPr="007B3003" w:rsidRDefault="00C2416B" w:rsidP="00607F2C">
            <w:pPr>
              <w:rPr>
                <w:b/>
                <w:sz w:val="20"/>
                <w:szCs w:val="20"/>
              </w:rPr>
            </w:pPr>
          </w:p>
        </w:tc>
      </w:tr>
    </w:tbl>
    <w:p w14:paraId="6345D5B2" w14:textId="77777777" w:rsidR="00C2416B" w:rsidRPr="007B3003" w:rsidRDefault="00C2416B" w:rsidP="00C2416B">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gridCol w:w="9830"/>
      </w:tblGrid>
      <w:tr w:rsidR="00C2416B" w:rsidRPr="007B3003" w14:paraId="5A7DB35A" w14:textId="77777777" w:rsidTr="00C2416B">
        <w:trPr>
          <w:trHeight w:val="246"/>
        </w:trPr>
        <w:tc>
          <w:tcPr>
            <w:tcW w:w="4915" w:type="dxa"/>
          </w:tcPr>
          <w:p w14:paraId="0923F465" w14:textId="77777777" w:rsidR="00C2416B" w:rsidRPr="007B3003" w:rsidRDefault="00C2416B" w:rsidP="00607F2C">
            <w:pPr>
              <w:rPr>
                <w:i/>
                <w:sz w:val="20"/>
                <w:szCs w:val="20"/>
              </w:rPr>
            </w:pPr>
            <w:r w:rsidRPr="007B3003">
              <w:rPr>
                <w:b/>
                <w:sz w:val="20"/>
                <w:szCs w:val="20"/>
              </w:rPr>
              <w:t>Для физического лица:</w:t>
            </w:r>
          </w:p>
        </w:tc>
        <w:tc>
          <w:tcPr>
            <w:tcW w:w="9830" w:type="dxa"/>
          </w:tcPr>
          <w:p w14:paraId="43637B4B" w14:textId="77777777" w:rsidR="00C2416B" w:rsidRPr="007B3003" w:rsidRDefault="00C2416B" w:rsidP="00607F2C">
            <w:pPr>
              <w:rPr>
                <w:b/>
                <w:sz w:val="20"/>
                <w:szCs w:val="20"/>
              </w:rPr>
            </w:pPr>
          </w:p>
        </w:tc>
      </w:tr>
      <w:tr w:rsidR="00C2416B" w:rsidRPr="007B3003" w14:paraId="00638E6A" w14:textId="77777777" w:rsidTr="00C2416B">
        <w:trPr>
          <w:trHeight w:val="494"/>
        </w:trPr>
        <w:tc>
          <w:tcPr>
            <w:tcW w:w="4915" w:type="dxa"/>
          </w:tcPr>
          <w:p w14:paraId="23566BFF" w14:textId="77777777" w:rsidR="00C2416B" w:rsidRPr="007B3003" w:rsidRDefault="00C2416B" w:rsidP="00607F2C">
            <w:pPr>
              <w:rPr>
                <w:sz w:val="20"/>
                <w:szCs w:val="20"/>
              </w:rPr>
            </w:pPr>
            <w:r w:rsidRPr="007B3003">
              <w:rPr>
                <w:sz w:val="20"/>
                <w:szCs w:val="20"/>
              </w:rPr>
              <w:t xml:space="preserve">Паспортные данные </w:t>
            </w:r>
          </w:p>
        </w:tc>
        <w:tc>
          <w:tcPr>
            <w:tcW w:w="9830" w:type="dxa"/>
          </w:tcPr>
          <w:p w14:paraId="4579E97B" w14:textId="77777777" w:rsidR="00C2416B" w:rsidRPr="007B3003" w:rsidRDefault="00C2416B" w:rsidP="00607F2C">
            <w:pPr>
              <w:rPr>
                <w:b/>
                <w:sz w:val="20"/>
                <w:szCs w:val="20"/>
              </w:rPr>
            </w:pPr>
          </w:p>
          <w:p w14:paraId="70FEF756" w14:textId="77777777" w:rsidR="00C2416B" w:rsidRPr="007B3003" w:rsidRDefault="00C2416B" w:rsidP="00607F2C">
            <w:pPr>
              <w:rPr>
                <w:b/>
                <w:sz w:val="20"/>
                <w:szCs w:val="20"/>
              </w:rPr>
            </w:pPr>
          </w:p>
        </w:tc>
      </w:tr>
      <w:tr w:rsidR="00C2416B" w:rsidRPr="007B3003" w14:paraId="38A82C3C" w14:textId="77777777" w:rsidTr="00C2416B">
        <w:trPr>
          <w:trHeight w:val="494"/>
        </w:trPr>
        <w:tc>
          <w:tcPr>
            <w:tcW w:w="4915" w:type="dxa"/>
          </w:tcPr>
          <w:p w14:paraId="065B28D7" w14:textId="77777777" w:rsidR="00C2416B" w:rsidRPr="007B3003" w:rsidRDefault="00C2416B" w:rsidP="00607F2C">
            <w:pPr>
              <w:pStyle w:val="71"/>
            </w:pPr>
            <w:r w:rsidRPr="007B3003">
              <w:t xml:space="preserve">Сведения о месте жительства </w:t>
            </w:r>
          </w:p>
        </w:tc>
        <w:tc>
          <w:tcPr>
            <w:tcW w:w="9830" w:type="dxa"/>
          </w:tcPr>
          <w:p w14:paraId="723A79A6" w14:textId="77777777" w:rsidR="00C2416B" w:rsidRPr="007B3003" w:rsidRDefault="00C2416B" w:rsidP="00607F2C">
            <w:pPr>
              <w:rPr>
                <w:b/>
                <w:sz w:val="20"/>
                <w:szCs w:val="20"/>
              </w:rPr>
            </w:pPr>
          </w:p>
          <w:p w14:paraId="4859D0B3" w14:textId="77777777" w:rsidR="00C2416B" w:rsidRPr="007B3003" w:rsidRDefault="00C2416B" w:rsidP="00607F2C">
            <w:pPr>
              <w:rPr>
                <w:b/>
                <w:sz w:val="20"/>
                <w:szCs w:val="20"/>
              </w:rPr>
            </w:pPr>
          </w:p>
        </w:tc>
      </w:tr>
      <w:tr w:rsidR="00C2416B" w:rsidRPr="007B3003" w14:paraId="17D04EED" w14:textId="77777777" w:rsidTr="00C2416B">
        <w:trPr>
          <w:trHeight w:val="269"/>
        </w:trPr>
        <w:tc>
          <w:tcPr>
            <w:tcW w:w="4915" w:type="dxa"/>
          </w:tcPr>
          <w:p w14:paraId="26B5BF08" w14:textId="77777777" w:rsidR="00C2416B" w:rsidRPr="007B3003" w:rsidRDefault="00C2416B" w:rsidP="00607F2C">
            <w:pPr>
              <w:rPr>
                <w:sz w:val="20"/>
                <w:szCs w:val="20"/>
              </w:rPr>
            </w:pPr>
            <w:r w:rsidRPr="007B3003">
              <w:rPr>
                <w:sz w:val="20"/>
                <w:szCs w:val="20"/>
              </w:rPr>
              <w:t>Номер контактного телефона</w:t>
            </w:r>
          </w:p>
        </w:tc>
        <w:tc>
          <w:tcPr>
            <w:tcW w:w="9830" w:type="dxa"/>
          </w:tcPr>
          <w:p w14:paraId="256E6974" w14:textId="77777777" w:rsidR="00C2416B" w:rsidRPr="007B3003" w:rsidRDefault="00C2416B" w:rsidP="00607F2C">
            <w:pPr>
              <w:rPr>
                <w:b/>
                <w:sz w:val="20"/>
                <w:szCs w:val="20"/>
              </w:rPr>
            </w:pPr>
          </w:p>
        </w:tc>
      </w:tr>
    </w:tbl>
    <w:p w14:paraId="2D708E06" w14:textId="77777777" w:rsidR="00C2416B" w:rsidRPr="007B3003" w:rsidRDefault="00C2416B" w:rsidP="00C2416B">
      <w:pPr>
        <w:ind w:firstLine="708"/>
        <w:rPr>
          <w:b/>
          <w:sz w:val="20"/>
          <w:szCs w:val="20"/>
        </w:rPr>
      </w:pPr>
    </w:p>
    <w:p w14:paraId="5205514C" w14:textId="2BD942D4" w:rsidR="00C2416B" w:rsidRPr="007B3003" w:rsidRDefault="00C2416B" w:rsidP="00C2416B">
      <w:pPr>
        <w:ind w:firstLine="540"/>
        <w:rPr>
          <w:b/>
          <w:sz w:val="20"/>
          <w:szCs w:val="20"/>
        </w:rPr>
      </w:pPr>
      <w:r w:rsidRPr="007B3003">
        <w:rPr>
          <w:b/>
          <w:sz w:val="20"/>
          <w:szCs w:val="20"/>
        </w:rPr>
        <w:t xml:space="preserve">3. Настоящей заявкой подтверждает, что требования к участнику </w:t>
      </w:r>
      <w:r w:rsidR="00CA5AE8" w:rsidRPr="007B3003">
        <w:rPr>
          <w:b/>
          <w:sz w:val="20"/>
          <w:szCs w:val="20"/>
        </w:rPr>
        <w:t>аукциона установленные</w:t>
      </w:r>
      <w:r w:rsidRPr="007B3003">
        <w:rPr>
          <w:b/>
          <w:sz w:val="20"/>
          <w:szCs w:val="20"/>
        </w:rPr>
        <w:t xml:space="preserve"> в аукционной документации Заявителем соблюдены.</w:t>
      </w:r>
    </w:p>
    <w:p w14:paraId="310CB7A3" w14:textId="77777777" w:rsidR="00C2416B" w:rsidRPr="007B3003" w:rsidRDefault="00C2416B" w:rsidP="00C2416B">
      <w:pPr>
        <w:ind w:firstLine="709"/>
        <w:rPr>
          <w:b/>
          <w:sz w:val="20"/>
          <w:szCs w:val="20"/>
        </w:rPr>
      </w:pPr>
    </w:p>
    <w:p w14:paraId="4FEDB8B0" w14:textId="77777777" w:rsidR="00C2416B" w:rsidRPr="007B3003" w:rsidRDefault="00C2416B" w:rsidP="00C2416B">
      <w:pPr>
        <w:ind w:firstLine="540"/>
        <w:rPr>
          <w:b/>
          <w:sz w:val="20"/>
          <w:szCs w:val="20"/>
        </w:rPr>
      </w:pPr>
      <w:r w:rsidRPr="007B3003">
        <w:rPr>
          <w:b/>
          <w:sz w:val="20"/>
          <w:szCs w:val="20"/>
        </w:rPr>
        <w:t>4. Настоящим гарантирует достоверность представленной в заявке информации и подтверждает право организатора торгов,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DD314EC" w14:textId="77777777" w:rsidR="00C2416B" w:rsidRPr="007B3003" w:rsidRDefault="00C2416B" w:rsidP="00C2416B">
      <w:pPr>
        <w:rPr>
          <w:b/>
          <w:sz w:val="20"/>
          <w:szCs w:val="20"/>
        </w:rPr>
      </w:pPr>
    </w:p>
    <w:p w14:paraId="55D68B88" w14:textId="17A705E2" w:rsidR="00C2416B" w:rsidRPr="007B3003" w:rsidRDefault="00C2416B" w:rsidP="00C2416B">
      <w:pPr>
        <w:rPr>
          <w:b/>
          <w:sz w:val="20"/>
          <w:szCs w:val="20"/>
        </w:rPr>
      </w:pPr>
      <w:r w:rsidRPr="007B3003">
        <w:rPr>
          <w:b/>
          <w:sz w:val="20"/>
          <w:szCs w:val="20"/>
        </w:rPr>
        <w:t xml:space="preserve">Заявитель (уполномоченный </w:t>
      </w:r>
      <w:r w:rsidR="00CA5AE8" w:rsidRPr="007B3003">
        <w:rPr>
          <w:b/>
          <w:sz w:val="20"/>
          <w:szCs w:val="20"/>
        </w:rPr>
        <w:t>представитель)</w:t>
      </w:r>
      <w:r w:rsidR="00CA5AE8" w:rsidRPr="007B3003">
        <w:rPr>
          <w:sz w:val="20"/>
          <w:szCs w:val="20"/>
        </w:rPr>
        <w:t xml:space="preserve"> _</w:t>
      </w:r>
      <w:r w:rsidRPr="007B3003">
        <w:rPr>
          <w:sz w:val="20"/>
          <w:szCs w:val="20"/>
        </w:rPr>
        <w:t>_________________</w:t>
      </w:r>
      <w:r w:rsidRPr="007B3003">
        <w:rPr>
          <w:sz w:val="20"/>
          <w:szCs w:val="20"/>
        </w:rPr>
        <w:tab/>
      </w:r>
      <w:r w:rsidRPr="007B3003">
        <w:rPr>
          <w:sz w:val="20"/>
          <w:szCs w:val="20"/>
        </w:rPr>
        <w:tab/>
        <w:t>____________________</w:t>
      </w:r>
    </w:p>
    <w:p w14:paraId="22B3CC88" w14:textId="77777777" w:rsidR="00C2416B" w:rsidRPr="007B3003" w:rsidRDefault="00C2416B" w:rsidP="00C2416B">
      <w:pPr>
        <w:rPr>
          <w:i/>
          <w:sz w:val="20"/>
          <w:szCs w:val="20"/>
        </w:rPr>
      </w:pPr>
      <w:r w:rsidRPr="007B3003">
        <w:rPr>
          <w:b/>
          <w:i/>
          <w:sz w:val="20"/>
          <w:szCs w:val="20"/>
          <w:vertAlign w:val="superscript"/>
        </w:rPr>
        <w:t xml:space="preserve">                                                            </w:t>
      </w:r>
      <w:r w:rsidRPr="007B3003">
        <w:rPr>
          <w:b/>
          <w:i/>
          <w:sz w:val="20"/>
          <w:szCs w:val="20"/>
          <w:vertAlign w:val="superscript"/>
        </w:rPr>
        <w:tab/>
      </w:r>
      <w:r w:rsidRPr="007B3003">
        <w:rPr>
          <w:b/>
          <w:i/>
          <w:sz w:val="20"/>
          <w:szCs w:val="20"/>
          <w:vertAlign w:val="superscript"/>
        </w:rPr>
        <w:tab/>
      </w:r>
      <w:r w:rsidRPr="007B3003">
        <w:rPr>
          <w:b/>
          <w:i/>
          <w:sz w:val="20"/>
          <w:szCs w:val="20"/>
          <w:vertAlign w:val="superscript"/>
        </w:rPr>
        <w:tab/>
      </w:r>
      <w:r w:rsidRPr="007B3003">
        <w:rPr>
          <w:b/>
          <w:i/>
          <w:sz w:val="20"/>
          <w:szCs w:val="20"/>
          <w:vertAlign w:val="superscript"/>
        </w:rPr>
        <w:tab/>
      </w:r>
      <w:r w:rsidRPr="007B3003">
        <w:rPr>
          <w:i/>
          <w:sz w:val="20"/>
          <w:szCs w:val="20"/>
          <w:vertAlign w:val="superscript"/>
        </w:rPr>
        <w:t xml:space="preserve">     </w:t>
      </w:r>
      <w:r w:rsidRPr="007B3003">
        <w:rPr>
          <w:i/>
          <w:sz w:val="20"/>
          <w:szCs w:val="20"/>
        </w:rPr>
        <w:t xml:space="preserve"> </w:t>
      </w:r>
      <w:r w:rsidRPr="007B3003">
        <w:rPr>
          <w:i/>
          <w:sz w:val="20"/>
          <w:szCs w:val="20"/>
        </w:rPr>
        <w:tab/>
        <w:t>(подпись)</w:t>
      </w:r>
      <w:r w:rsidRPr="007B3003">
        <w:rPr>
          <w:i/>
          <w:sz w:val="20"/>
          <w:szCs w:val="20"/>
        </w:rPr>
        <w:tab/>
      </w:r>
      <w:r w:rsidRPr="007B3003">
        <w:rPr>
          <w:i/>
          <w:sz w:val="20"/>
          <w:szCs w:val="20"/>
        </w:rPr>
        <w:tab/>
      </w:r>
      <w:r w:rsidRPr="007B3003">
        <w:rPr>
          <w:i/>
          <w:sz w:val="20"/>
          <w:szCs w:val="20"/>
        </w:rPr>
        <w:tab/>
        <w:t>(Ф.И.О.)</w:t>
      </w:r>
    </w:p>
    <w:p w14:paraId="66BA3500" w14:textId="77777777" w:rsidR="00C2416B" w:rsidRPr="007B3003" w:rsidRDefault="00C2416B" w:rsidP="00C2416B">
      <w:pPr>
        <w:pStyle w:val="2"/>
        <w:jc w:val="left"/>
        <w:rPr>
          <w:b w:val="0"/>
          <w:sz w:val="20"/>
        </w:rPr>
      </w:pPr>
      <w:r w:rsidRPr="007B3003">
        <w:rPr>
          <w:b w:val="0"/>
          <w:sz w:val="20"/>
        </w:rPr>
        <w:t>МП</w:t>
      </w:r>
    </w:p>
    <w:p w14:paraId="109038AA" w14:textId="77777777" w:rsidR="00C2416B" w:rsidRPr="007B3003" w:rsidRDefault="00C2416B" w:rsidP="00C2416B">
      <w:pPr>
        <w:rPr>
          <w:sz w:val="20"/>
          <w:szCs w:val="20"/>
        </w:rPr>
      </w:pPr>
      <w:r w:rsidRPr="007B3003">
        <w:rPr>
          <w:sz w:val="20"/>
          <w:szCs w:val="20"/>
        </w:rPr>
        <w:t>Регистрационный номер заявки (согласно журналу приема заявок) ___________</w:t>
      </w:r>
    </w:p>
    <w:p w14:paraId="07DA884F" w14:textId="77777777" w:rsidR="00C2416B" w:rsidRPr="007B3003" w:rsidRDefault="00C2416B" w:rsidP="00C2416B">
      <w:pPr>
        <w:rPr>
          <w:sz w:val="20"/>
          <w:szCs w:val="20"/>
        </w:rPr>
      </w:pPr>
    </w:p>
    <w:p w14:paraId="65ABFB2A" w14:textId="77777777" w:rsidR="00C2416B" w:rsidRPr="007B3003" w:rsidRDefault="00C2416B" w:rsidP="00C2416B">
      <w:pPr>
        <w:rPr>
          <w:sz w:val="20"/>
          <w:szCs w:val="20"/>
        </w:rPr>
      </w:pPr>
      <w:r w:rsidRPr="007B3003">
        <w:rPr>
          <w:sz w:val="20"/>
          <w:szCs w:val="20"/>
        </w:rPr>
        <w:t>Дата и время приема заявки: ___. __________. 20__ г.         ______ час. ____ мин.</w:t>
      </w:r>
    </w:p>
    <w:p w14:paraId="11CF6A81" w14:textId="77777777" w:rsidR="00C2416B" w:rsidRPr="007B3003" w:rsidRDefault="00C2416B" w:rsidP="00C2416B">
      <w:pPr>
        <w:pStyle w:val="71"/>
      </w:pPr>
    </w:p>
    <w:p w14:paraId="5D358E15" w14:textId="77777777" w:rsidR="00C2416B" w:rsidRPr="007B3003" w:rsidRDefault="00C2416B" w:rsidP="00C2416B">
      <w:pPr>
        <w:rPr>
          <w:sz w:val="20"/>
          <w:szCs w:val="20"/>
        </w:rPr>
      </w:pPr>
    </w:p>
    <w:p w14:paraId="6A98B6CF" w14:textId="77777777" w:rsidR="00C2416B" w:rsidRPr="007B3003" w:rsidRDefault="00C2416B" w:rsidP="00C2416B">
      <w:pPr>
        <w:pStyle w:val="62"/>
      </w:pPr>
      <w:r w:rsidRPr="007B3003">
        <w:rPr>
          <w:b/>
        </w:rPr>
        <w:t>Представитель организатора торгов</w:t>
      </w:r>
      <w:r w:rsidRPr="007B3003">
        <w:t xml:space="preserve">          ____________________</w:t>
      </w:r>
      <w:r w:rsidRPr="007B3003">
        <w:tab/>
      </w:r>
      <w:r w:rsidRPr="007B3003">
        <w:tab/>
        <w:t>____________________</w:t>
      </w:r>
    </w:p>
    <w:p w14:paraId="7FAA14B6" w14:textId="77777777" w:rsidR="00C2416B" w:rsidRPr="007B3003" w:rsidRDefault="00C2416B" w:rsidP="00C2416B">
      <w:pPr>
        <w:jc w:val="center"/>
        <w:rPr>
          <w:i/>
          <w:sz w:val="20"/>
          <w:szCs w:val="20"/>
        </w:rPr>
      </w:pPr>
      <w:r>
        <w:rPr>
          <w:i/>
          <w:sz w:val="20"/>
          <w:szCs w:val="20"/>
        </w:rPr>
        <w:t xml:space="preserve">                                            </w:t>
      </w:r>
      <w:r w:rsidRPr="007B3003">
        <w:rPr>
          <w:i/>
          <w:sz w:val="20"/>
          <w:szCs w:val="20"/>
        </w:rPr>
        <w:t>(подпись)</w:t>
      </w:r>
      <w:r w:rsidRPr="007B3003">
        <w:rPr>
          <w:i/>
          <w:sz w:val="20"/>
          <w:szCs w:val="20"/>
        </w:rPr>
        <w:tab/>
      </w:r>
      <w:r w:rsidRPr="007B3003">
        <w:rPr>
          <w:i/>
          <w:sz w:val="20"/>
          <w:szCs w:val="20"/>
        </w:rPr>
        <w:tab/>
      </w:r>
      <w:r w:rsidRPr="007B3003">
        <w:rPr>
          <w:i/>
          <w:sz w:val="20"/>
          <w:szCs w:val="20"/>
        </w:rPr>
        <w:tab/>
      </w:r>
      <w:r w:rsidRPr="007B3003">
        <w:rPr>
          <w:i/>
          <w:sz w:val="20"/>
          <w:szCs w:val="20"/>
        </w:rPr>
        <w:tab/>
        <w:t>(Ф.И.О.)</w:t>
      </w:r>
    </w:p>
    <w:p w14:paraId="3AE99170" w14:textId="77777777" w:rsidR="00C2416B" w:rsidRDefault="00C2416B" w:rsidP="00C2416B">
      <w:pPr>
        <w:jc w:val="center"/>
        <w:rPr>
          <w:b/>
          <w:sz w:val="20"/>
          <w:szCs w:val="20"/>
        </w:rPr>
      </w:pPr>
    </w:p>
    <w:p w14:paraId="2D7D5154" w14:textId="77777777" w:rsidR="00C2416B" w:rsidRDefault="00C2416B" w:rsidP="00C2416B">
      <w:pPr>
        <w:jc w:val="center"/>
        <w:rPr>
          <w:b/>
          <w:sz w:val="20"/>
          <w:szCs w:val="20"/>
        </w:rPr>
      </w:pPr>
    </w:p>
    <w:p w14:paraId="3BA5BC9D" w14:textId="77777777" w:rsidR="00C2416B" w:rsidRPr="007B3003" w:rsidRDefault="00C2416B" w:rsidP="00C2416B">
      <w:pPr>
        <w:jc w:val="center"/>
        <w:rPr>
          <w:b/>
          <w:sz w:val="20"/>
          <w:szCs w:val="20"/>
        </w:rPr>
      </w:pPr>
    </w:p>
    <w:p w14:paraId="6041963F" w14:textId="77777777" w:rsidR="00C2416B" w:rsidRPr="007B3003" w:rsidRDefault="00C2416B" w:rsidP="00C2416B">
      <w:pPr>
        <w:jc w:val="center"/>
        <w:rPr>
          <w:b/>
          <w:sz w:val="20"/>
          <w:szCs w:val="20"/>
        </w:rPr>
      </w:pPr>
      <w:r w:rsidRPr="007B3003">
        <w:rPr>
          <w:b/>
          <w:sz w:val="20"/>
          <w:szCs w:val="20"/>
        </w:rPr>
        <w:t xml:space="preserve">Часть </w:t>
      </w:r>
      <w:r w:rsidRPr="007B3003">
        <w:rPr>
          <w:b/>
          <w:sz w:val="20"/>
          <w:szCs w:val="20"/>
          <w:lang w:val="en-US"/>
        </w:rPr>
        <w:t>III</w:t>
      </w:r>
      <w:r w:rsidRPr="007B3003">
        <w:rPr>
          <w:b/>
          <w:sz w:val="20"/>
          <w:szCs w:val="20"/>
        </w:rPr>
        <w:t>.</w:t>
      </w:r>
    </w:p>
    <w:p w14:paraId="4F2DC61A" w14:textId="77777777" w:rsidR="00C2416B" w:rsidRPr="00F73C7B" w:rsidRDefault="00C2416B" w:rsidP="00C2416B">
      <w:pPr>
        <w:ind w:firstLine="567"/>
        <w:jc w:val="both"/>
      </w:pPr>
    </w:p>
    <w:p w14:paraId="2A15BDC5" w14:textId="77777777" w:rsidR="00C2416B" w:rsidRDefault="00C2416B" w:rsidP="00C2416B">
      <w:pPr>
        <w:jc w:val="center"/>
        <w:rPr>
          <w:b/>
        </w:rPr>
      </w:pPr>
      <w:r>
        <w:rPr>
          <w:b/>
        </w:rPr>
        <w:t>Типовой договор аренды</w:t>
      </w:r>
    </w:p>
    <w:p w14:paraId="1F1DFEBE" w14:textId="77777777" w:rsidR="00C2416B" w:rsidRDefault="00C2416B" w:rsidP="00C2416B">
      <w:pPr>
        <w:jc w:val="center"/>
      </w:pPr>
    </w:p>
    <w:p w14:paraId="5CC28022" w14:textId="77777777" w:rsidR="00C2416B" w:rsidRDefault="00C2416B" w:rsidP="00C2416B">
      <w:pPr>
        <w:jc w:val="center"/>
      </w:pPr>
      <w:r>
        <w:t>АДМИНИСТРАЦИЯ МУНИЦИПАЛЬНОГО ОБРАЗОВАНИЯ «ПОСЕЛОК АЙХАЛ»</w:t>
      </w:r>
    </w:p>
    <w:p w14:paraId="2CBA92A3" w14:textId="77777777" w:rsidR="00C2416B" w:rsidRDefault="00C2416B" w:rsidP="00C2416B">
      <w:pPr>
        <w:jc w:val="center"/>
      </w:pPr>
      <w:r>
        <w:t>МИРНИНСКОГО РАЙОНА РЕСПУБЛИКИ САХА (ЯКУТИЯ)</w:t>
      </w:r>
    </w:p>
    <w:p w14:paraId="0C983B7A" w14:textId="77777777" w:rsidR="00C2416B" w:rsidRDefault="00C2416B" w:rsidP="00C2416B">
      <w:pPr>
        <w:pStyle w:val="4"/>
        <w:rPr>
          <w:sz w:val="24"/>
        </w:rPr>
      </w:pPr>
    </w:p>
    <w:p w14:paraId="472E7D01" w14:textId="5EB2B045" w:rsidR="00C2416B" w:rsidRDefault="00CA5AE8" w:rsidP="00C2416B">
      <w:pPr>
        <w:pStyle w:val="4"/>
        <w:rPr>
          <w:sz w:val="24"/>
        </w:rPr>
      </w:pPr>
      <w:r>
        <w:rPr>
          <w:sz w:val="24"/>
        </w:rPr>
        <w:t>ДОГОВОРА</w:t>
      </w:r>
      <w:r w:rsidR="00C2416B">
        <w:rPr>
          <w:sz w:val="24"/>
        </w:rPr>
        <w:t xml:space="preserve"> АРЕНДЫ № ____________</w:t>
      </w:r>
    </w:p>
    <w:p w14:paraId="5D7E665B" w14:textId="77777777" w:rsidR="00C2416B" w:rsidRDefault="00C2416B" w:rsidP="00C2416B">
      <w:pPr>
        <w:jc w:val="center"/>
        <w:rPr>
          <w:b/>
          <w:bCs/>
        </w:rPr>
      </w:pPr>
      <w:r>
        <w:rPr>
          <w:b/>
          <w:bCs/>
        </w:rPr>
        <w:t>муниципального нежилого фонда</w:t>
      </w:r>
    </w:p>
    <w:p w14:paraId="5529867A" w14:textId="77777777" w:rsidR="00C2416B" w:rsidRDefault="00C2416B" w:rsidP="00C2416B">
      <w:pPr>
        <w:jc w:val="center"/>
        <w:rPr>
          <w:b/>
          <w:bCs/>
        </w:rPr>
      </w:pPr>
    </w:p>
    <w:tbl>
      <w:tblPr>
        <w:tblW w:w="0" w:type="auto"/>
        <w:tblLook w:val="04A0" w:firstRow="1" w:lastRow="0" w:firstColumn="1" w:lastColumn="0" w:noHBand="0" w:noVBand="1"/>
      </w:tblPr>
      <w:tblGrid>
        <w:gridCol w:w="5210"/>
        <w:gridCol w:w="5211"/>
      </w:tblGrid>
      <w:tr w:rsidR="00C2416B" w14:paraId="55950874" w14:textId="77777777" w:rsidTr="00607F2C">
        <w:tc>
          <w:tcPr>
            <w:tcW w:w="5210" w:type="dxa"/>
            <w:hideMark/>
          </w:tcPr>
          <w:p w14:paraId="3518D2DC" w14:textId="77777777" w:rsidR="00C2416B" w:rsidRDefault="00C2416B" w:rsidP="00607F2C">
            <w:pPr>
              <w:rPr>
                <w:b/>
                <w:bCs/>
              </w:rPr>
            </w:pPr>
            <w:r>
              <w:rPr>
                <w:b/>
                <w:bCs/>
              </w:rPr>
              <w:t>п. Айхал</w:t>
            </w:r>
          </w:p>
          <w:p w14:paraId="145E01EA" w14:textId="77777777" w:rsidR="00C2416B" w:rsidRDefault="00C2416B" w:rsidP="00607F2C">
            <w:pPr>
              <w:rPr>
                <w:b/>
                <w:bCs/>
              </w:rPr>
            </w:pPr>
            <w:r>
              <w:rPr>
                <w:b/>
                <w:bCs/>
              </w:rPr>
              <w:t xml:space="preserve">Мирнинского района </w:t>
            </w:r>
          </w:p>
          <w:p w14:paraId="757C2620" w14:textId="77777777" w:rsidR="00C2416B" w:rsidRDefault="00C2416B" w:rsidP="00607F2C">
            <w:pPr>
              <w:rPr>
                <w:b/>
                <w:bCs/>
              </w:rPr>
            </w:pPr>
            <w:r>
              <w:rPr>
                <w:b/>
                <w:bCs/>
              </w:rPr>
              <w:t>Республики саха (Якутия)</w:t>
            </w:r>
          </w:p>
        </w:tc>
        <w:tc>
          <w:tcPr>
            <w:tcW w:w="5211" w:type="dxa"/>
            <w:vAlign w:val="bottom"/>
            <w:hideMark/>
          </w:tcPr>
          <w:p w14:paraId="36CF9BB4" w14:textId="77777777" w:rsidR="00C2416B" w:rsidRDefault="00C2416B" w:rsidP="00607F2C">
            <w:pPr>
              <w:jc w:val="right"/>
              <w:rPr>
                <w:b/>
                <w:bCs/>
              </w:rPr>
            </w:pPr>
            <w:r>
              <w:rPr>
                <w:b/>
                <w:bCs/>
              </w:rPr>
              <w:t>«____»__________ 20___ год</w:t>
            </w:r>
          </w:p>
        </w:tc>
      </w:tr>
    </w:tbl>
    <w:p w14:paraId="51722F98" w14:textId="77777777" w:rsidR="00C2416B" w:rsidRDefault="00C2416B" w:rsidP="00C2416B">
      <w:pPr>
        <w:ind w:firstLine="567"/>
        <w:jc w:val="both"/>
        <w:rPr>
          <w:b/>
          <w:bCs/>
          <w:u w:val="single"/>
        </w:rPr>
      </w:pPr>
    </w:p>
    <w:p w14:paraId="2498B1D0" w14:textId="77777777" w:rsidR="00C2416B" w:rsidRDefault="00C2416B" w:rsidP="00C2416B">
      <w:pPr>
        <w:ind w:firstLine="567"/>
        <w:jc w:val="both"/>
      </w:pPr>
      <w:r>
        <w:rPr>
          <w:b/>
          <w:bCs/>
        </w:rPr>
        <w:t xml:space="preserve">Администрация Муниципального образования «Поселок Айхал» Мирнинского района Республики Саха (Якутия), </w:t>
      </w:r>
      <w:r>
        <w:t xml:space="preserve">в лице Главы поселка ________________________________________, </w:t>
      </w:r>
    </w:p>
    <w:p w14:paraId="10EA3901" w14:textId="77777777" w:rsidR="00C2416B" w:rsidRDefault="00C2416B" w:rsidP="00C2416B">
      <w:pPr>
        <w:ind w:left="6379"/>
        <w:jc w:val="both"/>
        <w:rPr>
          <w:i/>
          <w:sz w:val="18"/>
          <w:szCs w:val="18"/>
        </w:rPr>
      </w:pPr>
      <w:r>
        <w:rPr>
          <w:i/>
          <w:sz w:val="18"/>
          <w:szCs w:val="18"/>
        </w:rPr>
        <w:t>(фамилия, имя, отчество)</w:t>
      </w:r>
    </w:p>
    <w:p w14:paraId="049996EF" w14:textId="77777777" w:rsidR="00C2416B" w:rsidRDefault="00C2416B" w:rsidP="00C2416B">
      <w:pPr>
        <w:jc w:val="both"/>
      </w:pPr>
      <w:r>
        <w:t xml:space="preserve">действующего на основании </w:t>
      </w:r>
      <w:r>
        <w:rPr>
          <w:bCs/>
        </w:rPr>
        <w:t>Устава муниципального образования «Поселок Айхал» Мирнинского района Республики Саха (Якутия),</w:t>
      </w:r>
      <w:r>
        <w:rPr>
          <w:b/>
          <w:bCs/>
        </w:rPr>
        <w:t xml:space="preserve"> </w:t>
      </w:r>
      <w:r>
        <w:t xml:space="preserve">именуемая в дальнейшем </w:t>
      </w:r>
      <w:r>
        <w:rPr>
          <w:b/>
          <w:bCs/>
        </w:rPr>
        <w:t>«Арендодатель»</w:t>
      </w:r>
      <w:r>
        <w:t xml:space="preserve">, с одной стороны, и _____________________________________________________________________________________ </w:t>
      </w:r>
    </w:p>
    <w:p w14:paraId="134011D0" w14:textId="77777777" w:rsidR="00C2416B" w:rsidRDefault="00C2416B" w:rsidP="00C2416B">
      <w:pPr>
        <w:jc w:val="both"/>
        <w:rPr>
          <w:i/>
          <w:sz w:val="20"/>
          <w:szCs w:val="20"/>
        </w:rPr>
      </w:pPr>
      <w:r>
        <w:rPr>
          <w:i/>
          <w:sz w:val="20"/>
          <w:szCs w:val="20"/>
        </w:rPr>
        <w:t>_________________________________________________________________________________________________</w:t>
      </w:r>
    </w:p>
    <w:p w14:paraId="1BF81AE0" w14:textId="77777777" w:rsidR="00C2416B" w:rsidRDefault="00C2416B" w:rsidP="00C2416B">
      <w:pPr>
        <w:jc w:val="center"/>
        <w:rPr>
          <w:i/>
          <w:sz w:val="20"/>
          <w:szCs w:val="20"/>
        </w:rPr>
      </w:pPr>
      <w:r>
        <w:rPr>
          <w:i/>
          <w:sz w:val="20"/>
          <w:szCs w:val="20"/>
        </w:rPr>
        <w:t>(наименование организации, индивидуального предприятия, фамилия, имя, отчество гражданина)</w:t>
      </w:r>
    </w:p>
    <w:p w14:paraId="182BD3B3" w14:textId="77777777" w:rsidR="00C2416B" w:rsidRDefault="00C2416B" w:rsidP="00C2416B">
      <w:pPr>
        <w:jc w:val="both"/>
      </w:pPr>
    </w:p>
    <w:p w14:paraId="64654913" w14:textId="77777777" w:rsidR="00C2416B" w:rsidRDefault="00C2416B" w:rsidP="00C2416B">
      <w:pPr>
        <w:jc w:val="both"/>
      </w:pPr>
      <w:r>
        <w:t>действующ___ на основании ______________________________________________</w:t>
      </w:r>
      <w:r>
        <w:rPr>
          <w:bCs/>
        </w:rPr>
        <w:t>,</w:t>
      </w:r>
      <w:r>
        <w:rPr>
          <w:b/>
          <w:bCs/>
        </w:rPr>
        <w:t xml:space="preserve"> </w:t>
      </w:r>
      <w:r>
        <w:t xml:space="preserve">именуем___ в дальнейшем </w:t>
      </w:r>
      <w:r>
        <w:rPr>
          <w:b/>
          <w:bCs/>
        </w:rPr>
        <w:t>«Арендатор»</w:t>
      </w:r>
      <w:r>
        <w:t xml:space="preserve">, с другой стороны, вместе именуемые </w:t>
      </w:r>
      <w:r>
        <w:rPr>
          <w:b/>
        </w:rPr>
        <w:t>«Стороны»</w:t>
      </w:r>
      <w:r>
        <w:t>, заключили настоящий договор о нижеследующем.</w:t>
      </w:r>
    </w:p>
    <w:p w14:paraId="1CB14FF2" w14:textId="77777777" w:rsidR="00C2416B" w:rsidRDefault="00C2416B" w:rsidP="00C2416B">
      <w:pPr>
        <w:jc w:val="both"/>
      </w:pPr>
    </w:p>
    <w:p w14:paraId="5954BBEC" w14:textId="77777777" w:rsidR="00C2416B" w:rsidRDefault="00C2416B" w:rsidP="008B3CA3">
      <w:pPr>
        <w:widowControl/>
        <w:numPr>
          <w:ilvl w:val="0"/>
          <w:numId w:val="39"/>
        </w:numPr>
        <w:tabs>
          <w:tab w:val="left" w:pos="3060"/>
          <w:tab w:val="left" w:pos="3240"/>
          <w:tab w:val="left" w:pos="3600"/>
        </w:tabs>
        <w:autoSpaceDE/>
        <w:autoSpaceDN/>
        <w:adjustRightInd/>
        <w:ind w:left="0" w:firstLine="0"/>
        <w:jc w:val="center"/>
        <w:rPr>
          <w:b/>
          <w:bCs/>
        </w:rPr>
      </w:pPr>
      <w:r>
        <w:rPr>
          <w:b/>
          <w:bCs/>
        </w:rPr>
        <w:t>ПРЕДМЕТ ДОГОВОРА</w:t>
      </w:r>
    </w:p>
    <w:p w14:paraId="22BA31BD" w14:textId="77777777" w:rsidR="00C2416B" w:rsidRDefault="00C2416B" w:rsidP="008B3CA3">
      <w:pPr>
        <w:pStyle w:val="ac"/>
        <w:widowControl/>
        <w:numPr>
          <w:ilvl w:val="1"/>
          <w:numId w:val="54"/>
        </w:numPr>
        <w:tabs>
          <w:tab w:val="clear" w:pos="4677"/>
          <w:tab w:val="clear" w:pos="9355"/>
          <w:tab w:val="left" w:pos="1080"/>
        </w:tabs>
        <w:autoSpaceDE/>
        <w:autoSpaceDN/>
        <w:adjustRightInd/>
        <w:ind w:left="0" w:firstLine="567"/>
        <w:contextualSpacing/>
        <w:jc w:val="both"/>
        <w:rPr>
          <w:spacing w:val="-13"/>
        </w:rPr>
      </w:pPr>
      <w:r>
        <w:t>Арендодатель обязуется предоставить Арендатору во временное пользование за соответствующую плату имущество (</w:t>
      </w:r>
      <w:r>
        <w:rPr>
          <w:i/>
          <w:iCs/>
        </w:rPr>
        <w:t xml:space="preserve">отдельно стоящее, </w:t>
      </w:r>
      <w:r>
        <w:rPr>
          <w:b/>
          <w:i/>
          <w:iCs/>
        </w:rPr>
        <w:t>встроенное в нежилое здание</w:t>
      </w:r>
      <w:r>
        <w:rPr>
          <w:i/>
          <w:iCs/>
        </w:rPr>
        <w:t>,</w:t>
      </w:r>
      <w:r>
        <w:rPr>
          <w:bCs/>
          <w:i/>
          <w:iCs/>
        </w:rPr>
        <w:t xml:space="preserve"> нежилое помещение в составе жилого дома</w:t>
      </w:r>
      <w:r>
        <w:rPr>
          <w:i/>
          <w:iCs/>
        </w:rPr>
        <w:t>, комнату, помещение, кабинет, склад, гараж, бокс и пр</w:t>
      </w:r>
      <w:r>
        <w:t>,) общей площадью: _____</w:t>
      </w:r>
      <w:r>
        <w:rPr>
          <w:b/>
          <w:u w:val="single"/>
        </w:rPr>
        <w:t>_кв</w:t>
      </w:r>
      <w:r>
        <w:rPr>
          <w:b/>
          <w:bCs/>
          <w:u w:val="single"/>
        </w:rPr>
        <w:t>.м</w:t>
      </w:r>
      <w:r>
        <w:rPr>
          <w:bCs/>
          <w:u w:val="single"/>
        </w:rPr>
        <w:t>.,</w:t>
      </w:r>
      <w:r>
        <w:t xml:space="preserve"> расположенное по адресу: </w:t>
      </w:r>
      <w:r>
        <w:rPr>
          <w:bCs/>
          <w:u w:val="single"/>
        </w:rPr>
        <w:t>________,</w:t>
      </w:r>
      <w:r>
        <w:rPr>
          <w:b/>
          <w:bCs/>
          <w:u w:val="single"/>
        </w:rPr>
        <w:t xml:space="preserve"> ул. ________________.</w:t>
      </w:r>
    </w:p>
    <w:p w14:paraId="5C12F3CE" w14:textId="7AC16CE6" w:rsidR="00C2416B" w:rsidRDefault="00C2416B" w:rsidP="00C2416B">
      <w:pPr>
        <w:tabs>
          <w:tab w:val="left" w:pos="1080"/>
        </w:tabs>
        <w:ind w:firstLine="567"/>
        <w:jc w:val="both"/>
      </w:pPr>
      <w:r>
        <w:t xml:space="preserve">Одновременно с передачей Арендатору прав владения и пользования имуществом по настоящему договору, ему передаются права на земельный участок (часть земельного участка), на котором расположено имущество </w:t>
      </w:r>
      <w:r w:rsidR="00CA5AE8">
        <w:t>и который</w:t>
      </w:r>
      <w:r>
        <w:t xml:space="preserve"> необходим для его использования.</w:t>
      </w:r>
    </w:p>
    <w:p w14:paraId="5E1FFF00" w14:textId="77777777" w:rsidR="00C2416B" w:rsidRDefault="00C2416B" w:rsidP="00C2416B">
      <w:pPr>
        <w:tabs>
          <w:tab w:val="left" w:pos="1080"/>
        </w:tabs>
        <w:jc w:val="both"/>
      </w:pPr>
      <w:r>
        <w:t>_____________________________________________________________________________________</w:t>
      </w:r>
    </w:p>
    <w:p w14:paraId="0C8682B0" w14:textId="77777777" w:rsidR="00C2416B" w:rsidRDefault="00C2416B" w:rsidP="00C2416B">
      <w:pPr>
        <w:ind w:firstLine="567"/>
        <w:rPr>
          <w:vertAlign w:val="superscript"/>
        </w:rPr>
      </w:pPr>
      <w:r>
        <w:rPr>
          <w:vertAlign w:val="superscript"/>
        </w:rPr>
        <w:t>кадастровый номер, площадь</w:t>
      </w:r>
    </w:p>
    <w:p w14:paraId="1F504BB1" w14:textId="77777777" w:rsidR="00C2416B" w:rsidRDefault="00C2416B" w:rsidP="00C2416B">
      <w:pPr>
        <w:jc w:val="both"/>
        <w:rPr>
          <w:snapToGrid w:val="0"/>
          <w:vertAlign w:val="superscript"/>
        </w:rPr>
      </w:pPr>
      <w:r>
        <w:rPr>
          <w:snapToGrid w:val="0"/>
          <w:vertAlign w:val="superscript"/>
        </w:rPr>
        <w:t>________________________________________________________________________________________________________________________________________________________________________________________________</w:t>
      </w:r>
      <w:r>
        <w:rPr>
          <w:snapToGrid w:val="0"/>
          <w:vertAlign w:val="superscript"/>
        </w:rPr>
        <w:lastRenderedPageBreak/>
        <w:t xml:space="preserve">_______________________________________________ </w:t>
      </w:r>
    </w:p>
    <w:p w14:paraId="66749027" w14:textId="77777777" w:rsidR="00C2416B" w:rsidRDefault="00C2416B" w:rsidP="00C2416B">
      <w:pPr>
        <w:ind w:firstLine="567"/>
        <w:jc w:val="center"/>
        <w:rPr>
          <w:snapToGrid w:val="0"/>
          <w:vertAlign w:val="superscript"/>
        </w:rPr>
      </w:pPr>
      <w:r>
        <w:rPr>
          <w:snapToGrid w:val="0"/>
          <w:vertAlign w:val="superscript"/>
        </w:rPr>
        <w:t>(площадь прописью)</w:t>
      </w:r>
    </w:p>
    <w:p w14:paraId="20CB139E" w14:textId="77777777" w:rsidR="00C2416B" w:rsidRDefault="00C2416B" w:rsidP="00C2416B">
      <w:pPr>
        <w:jc w:val="both"/>
        <w:rPr>
          <w:snapToGrid w:val="0"/>
        </w:rPr>
      </w:pPr>
      <w:r>
        <w:rPr>
          <w:snapToGrid w:val="0"/>
        </w:rPr>
        <w:t>в том числе участки земель, покрытых водой, площадью ________________________________м</w:t>
      </w:r>
      <w:r>
        <w:rPr>
          <w:snapToGrid w:val="0"/>
          <w:vertAlign w:val="superscript"/>
        </w:rPr>
        <w:t>2</w:t>
      </w:r>
      <w:r>
        <w:rPr>
          <w:snapToGrid w:val="0"/>
        </w:rPr>
        <w:t>,</w:t>
      </w:r>
    </w:p>
    <w:p w14:paraId="29BC5A02" w14:textId="77777777" w:rsidR="00C2416B" w:rsidRDefault="00C2416B" w:rsidP="00C2416B">
      <w:pPr>
        <w:jc w:val="both"/>
        <w:rPr>
          <w:snapToGrid w:val="0"/>
        </w:rPr>
      </w:pPr>
      <w:r>
        <w:rPr>
          <w:snapToGrid w:val="0"/>
        </w:rPr>
        <w:t>расположенный: ___________________________________________________________________</w:t>
      </w:r>
    </w:p>
    <w:p w14:paraId="39D5CEC0" w14:textId="77777777" w:rsidR="00C2416B" w:rsidRDefault="00C2416B" w:rsidP="00C2416B">
      <w:pPr>
        <w:jc w:val="both"/>
      </w:pPr>
      <w:r>
        <w:rPr>
          <w:snapToGrid w:val="0"/>
        </w:rPr>
        <w:t>Ландшафтные (качественные) характеристики Участка:</w:t>
      </w:r>
    </w:p>
    <w:p w14:paraId="5A69754A" w14:textId="77777777" w:rsidR="00C2416B" w:rsidRDefault="00C2416B" w:rsidP="00C2416B">
      <w:pPr>
        <w:jc w:val="both"/>
      </w:pPr>
      <w:r>
        <w:t>Категория земель ____________________________________________________________________</w:t>
      </w:r>
    </w:p>
    <w:p w14:paraId="1AC5740C" w14:textId="77777777" w:rsidR="00C2416B" w:rsidRDefault="00C2416B" w:rsidP="00C2416B">
      <w:pPr>
        <w:pStyle w:val="36"/>
        <w:tabs>
          <w:tab w:val="left" w:pos="0"/>
        </w:tabs>
        <w:ind w:firstLine="567"/>
      </w:pPr>
      <w:r>
        <w:t xml:space="preserve">Переданное имущество далее именуется </w:t>
      </w:r>
      <w:r>
        <w:rPr>
          <w:b/>
        </w:rPr>
        <w:t>«Объект».</w:t>
      </w:r>
    </w:p>
    <w:p w14:paraId="2401B3DF" w14:textId="77777777" w:rsidR="00C2416B" w:rsidRDefault="00C2416B" w:rsidP="008B3CA3">
      <w:pPr>
        <w:widowControl/>
        <w:numPr>
          <w:ilvl w:val="1"/>
          <w:numId w:val="39"/>
        </w:numPr>
        <w:tabs>
          <w:tab w:val="clear" w:pos="360"/>
          <w:tab w:val="num" w:pos="0"/>
          <w:tab w:val="left" w:pos="1080"/>
          <w:tab w:val="num" w:pos="1125"/>
        </w:tabs>
        <w:autoSpaceDE/>
        <w:autoSpaceDN/>
        <w:adjustRightInd/>
        <w:ind w:left="1903" w:hanging="720"/>
        <w:jc w:val="both"/>
      </w:pPr>
      <w:r>
        <w:t>Объект передается Арендатору для использования под ______________________</w:t>
      </w:r>
    </w:p>
    <w:p w14:paraId="705E3EBC" w14:textId="77777777" w:rsidR="00C2416B" w:rsidRDefault="00C2416B" w:rsidP="008B3CA3">
      <w:pPr>
        <w:widowControl/>
        <w:numPr>
          <w:ilvl w:val="1"/>
          <w:numId w:val="39"/>
        </w:numPr>
        <w:tabs>
          <w:tab w:val="clear" w:pos="360"/>
          <w:tab w:val="left" w:pos="1080"/>
          <w:tab w:val="num" w:pos="1125"/>
        </w:tabs>
        <w:autoSpaceDE/>
        <w:autoSpaceDN/>
        <w:adjustRightInd/>
        <w:ind w:left="1903" w:hanging="720"/>
        <w:jc w:val="both"/>
        <w:rPr>
          <w:spacing w:val="-13"/>
        </w:rPr>
      </w:pPr>
      <w:r>
        <w:t>Сдача объекта в аренду не влечет передачу права собственности на него.</w:t>
      </w:r>
    </w:p>
    <w:p w14:paraId="6A99B27F" w14:textId="77777777" w:rsidR="00C2416B" w:rsidRDefault="00C2416B" w:rsidP="00C2416B">
      <w:pPr>
        <w:shd w:val="clear" w:color="auto" w:fill="FFFFFF"/>
        <w:ind w:firstLine="567"/>
        <w:jc w:val="center"/>
        <w:rPr>
          <w:b/>
          <w:bCs/>
          <w:spacing w:val="-17"/>
        </w:rPr>
      </w:pPr>
    </w:p>
    <w:p w14:paraId="2561AA40" w14:textId="77777777" w:rsidR="00C2416B" w:rsidRDefault="00C2416B" w:rsidP="00C2416B">
      <w:pPr>
        <w:shd w:val="clear" w:color="auto" w:fill="FFFFFF"/>
        <w:jc w:val="center"/>
        <w:rPr>
          <w:b/>
          <w:bCs/>
          <w:spacing w:val="-17"/>
        </w:rPr>
      </w:pPr>
      <w:r>
        <w:rPr>
          <w:b/>
          <w:bCs/>
          <w:spacing w:val="-17"/>
        </w:rPr>
        <w:t>2. СРОК ДЕЙСТВИЯ ДОГОВОРА</w:t>
      </w:r>
    </w:p>
    <w:p w14:paraId="2ECD133F" w14:textId="77777777" w:rsidR="00C2416B" w:rsidRDefault="00C2416B" w:rsidP="00C2416B">
      <w:pPr>
        <w:shd w:val="clear" w:color="auto" w:fill="FFFFFF"/>
        <w:tabs>
          <w:tab w:val="left" w:pos="1080"/>
          <w:tab w:val="left" w:leader="underscore" w:pos="5616"/>
          <w:tab w:val="left" w:leader="underscore" w:pos="7320"/>
          <w:tab w:val="left" w:leader="underscore" w:pos="9274"/>
        </w:tabs>
        <w:ind w:firstLine="567"/>
        <w:jc w:val="both"/>
      </w:pPr>
      <w:r>
        <w:t>2.1. Срок аренды устанавливается с __________________ по ___________.</w:t>
      </w:r>
    </w:p>
    <w:p w14:paraId="0C6821FF" w14:textId="77777777" w:rsidR="00C2416B" w:rsidRDefault="00C2416B" w:rsidP="00C2416B">
      <w:pPr>
        <w:shd w:val="clear" w:color="auto" w:fill="FFFFFF"/>
        <w:tabs>
          <w:tab w:val="left" w:pos="1080"/>
        </w:tabs>
        <w:ind w:firstLine="567"/>
        <w:jc w:val="both"/>
      </w:pPr>
      <w:r>
        <w:rPr>
          <w:spacing w:val="-6"/>
        </w:rPr>
        <w:t>2.2. Н</w:t>
      </w:r>
      <w:r>
        <w:rPr>
          <w:spacing w:val="6"/>
        </w:rPr>
        <w:t xml:space="preserve">астоящий Договор считается заключенным с момента его подписания, если срок </w:t>
      </w:r>
      <w:r>
        <w:t>действия договора менее одного года.</w:t>
      </w:r>
      <w:r>
        <w:rPr>
          <w:spacing w:val="-11"/>
        </w:rPr>
        <w:t xml:space="preserve"> </w:t>
      </w:r>
      <w:r>
        <w:rPr>
          <w:spacing w:val="1"/>
        </w:rPr>
        <w:t xml:space="preserve">Договор считается заключенным с момента его государственной </w:t>
      </w:r>
      <w:r>
        <w:t>регистрации, если срок действия договора более одного года.</w:t>
      </w:r>
    </w:p>
    <w:p w14:paraId="11ECD967" w14:textId="77777777" w:rsidR="00C2416B" w:rsidRDefault="00C2416B" w:rsidP="00C2416B">
      <w:pPr>
        <w:shd w:val="clear" w:color="auto" w:fill="FFFFFF"/>
        <w:tabs>
          <w:tab w:val="left" w:pos="1080"/>
        </w:tabs>
        <w:ind w:right="10" w:firstLine="567"/>
        <w:jc w:val="both"/>
      </w:pPr>
      <w:r>
        <w:rPr>
          <w:spacing w:val="8"/>
        </w:rPr>
        <w:t xml:space="preserve">2.3.В период действия договора включается фактическое время использования </w:t>
      </w:r>
      <w:r>
        <w:t>Арендатором Объекта до момента подписания договора (период рассмотрения заявки, продления договора, согласования и т.д.)</w:t>
      </w:r>
    </w:p>
    <w:p w14:paraId="465D0CE0" w14:textId="77777777" w:rsidR="00C2416B" w:rsidRDefault="00C2416B" w:rsidP="00C2416B">
      <w:pPr>
        <w:shd w:val="clear" w:color="auto" w:fill="FFFFFF"/>
        <w:tabs>
          <w:tab w:val="left" w:pos="1080"/>
        </w:tabs>
        <w:ind w:right="10" w:firstLine="567"/>
        <w:jc w:val="both"/>
      </w:pPr>
      <w:r>
        <w:t>2.4 Арендодатель направляет проект Договора Арендатору, а в случае неподписания Арендатором в месячный срок с даты направления Договора, настоящий договор считается недействительным (незаключенным).</w:t>
      </w:r>
    </w:p>
    <w:p w14:paraId="7AC3B9A6" w14:textId="77777777" w:rsidR="00C2416B" w:rsidRDefault="00C2416B" w:rsidP="00C2416B">
      <w:pPr>
        <w:shd w:val="clear" w:color="auto" w:fill="FFFFFF"/>
        <w:ind w:right="10" w:firstLine="567"/>
        <w:jc w:val="center"/>
        <w:rPr>
          <w:b/>
          <w:bCs/>
          <w:spacing w:val="1"/>
        </w:rPr>
      </w:pPr>
    </w:p>
    <w:p w14:paraId="41B6120F" w14:textId="77777777" w:rsidR="00C2416B" w:rsidRDefault="00C2416B" w:rsidP="00C2416B">
      <w:pPr>
        <w:shd w:val="clear" w:color="auto" w:fill="FFFFFF"/>
        <w:ind w:right="10" w:firstLine="567"/>
        <w:jc w:val="center"/>
        <w:rPr>
          <w:b/>
          <w:bCs/>
          <w:spacing w:val="1"/>
        </w:rPr>
      </w:pPr>
      <w:r>
        <w:rPr>
          <w:b/>
          <w:bCs/>
          <w:spacing w:val="1"/>
        </w:rPr>
        <w:t>3. ПОРЯДОК ПЕРЕДАЧИ ИМУЩЕСТВА</w:t>
      </w:r>
    </w:p>
    <w:p w14:paraId="00DFB3ED" w14:textId="77777777" w:rsidR="00C2416B" w:rsidRDefault="00C2416B" w:rsidP="00C2416B">
      <w:pPr>
        <w:shd w:val="clear" w:color="auto" w:fill="FFFFFF"/>
        <w:tabs>
          <w:tab w:val="left" w:pos="1080"/>
        </w:tabs>
        <w:ind w:right="5" w:firstLine="567"/>
        <w:jc w:val="both"/>
      </w:pPr>
      <w:r>
        <w:rPr>
          <w:spacing w:val="1"/>
        </w:rPr>
        <w:t xml:space="preserve">3.1. Передача Объекта производится по Акту приема - передачи (Приложение № </w:t>
      </w:r>
      <w:r>
        <w:rPr>
          <w:spacing w:val="-1"/>
        </w:rPr>
        <w:t xml:space="preserve">1 к договору), который, с одной стороны, подписывается Арендодателем, а с </w:t>
      </w:r>
      <w:r>
        <w:rPr>
          <w:spacing w:val="5"/>
        </w:rPr>
        <w:t xml:space="preserve">другой стороны, Арендатором, в день передачи объекта. </w:t>
      </w:r>
    </w:p>
    <w:p w14:paraId="210642D9" w14:textId="77777777" w:rsidR="00C2416B" w:rsidRDefault="00C2416B" w:rsidP="00C2416B">
      <w:pPr>
        <w:shd w:val="clear" w:color="auto" w:fill="FFFFFF"/>
        <w:ind w:firstLine="567"/>
        <w:jc w:val="both"/>
      </w:pPr>
      <w:r>
        <w:t>Оригинал технической документации на Объект Арендатору не передается.</w:t>
      </w:r>
    </w:p>
    <w:p w14:paraId="083F37B5" w14:textId="77777777" w:rsidR="00C2416B" w:rsidRDefault="00C2416B" w:rsidP="00C2416B">
      <w:pPr>
        <w:ind w:firstLine="567"/>
      </w:pPr>
      <w:r>
        <w:t>3.2. При перезаключении договора аренды на новый срок (переоформление договора) Акт приемки - передачи составляется заново.</w:t>
      </w:r>
    </w:p>
    <w:p w14:paraId="7C48D48F" w14:textId="77777777" w:rsidR="00C2416B" w:rsidRDefault="00C2416B" w:rsidP="00C2416B">
      <w:pPr>
        <w:ind w:firstLine="567"/>
        <w:jc w:val="center"/>
        <w:rPr>
          <w:b/>
          <w:bCs/>
          <w:spacing w:val="3"/>
        </w:rPr>
      </w:pPr>
    </w:p>
    <w:p w14:paraId="110F642E" w14:textId="77777777" w:rsidR="00C2416B" w:rsidRDefault="00C2416B" w:rsidP="00C2416B">
      <w:pPr>
        <w:ind w:firstLine="567"/>
        <w:jc w:val="center"/>
        <w:rPr>
          <w:b/>
          <w:bCs/>
          <w:spacing w:val="3"/>
        </w:rPr>
      </w:pPr>
      <w:r>
        <w:rPr>
          <w:b/>
          <w:bCs/>
          <w:spacing w:val="3"/>
        </w:rPr>
        <w:t>4. ПРАВА И ОБЯЗАННОСТИ СТОРОН</w:t>
      </w:r>
    </w:p>
    <w:p w14:paraId="1682FC13" w14:textId="77777777" w:rsidR="00C2416B" w:rsidRDefault="00C2416B" w:rsidP="00C2416B">
      <w:pPr>
        <w:tabs>
          <w:tab w:val="left" w:pos="0"/>
        </w:tabs>
        <w:ind w:firstLine="567"/>
      </w:pPr>
      <w:r>
        <w:rPr>
          <w:b/>
          <w:bCs/>
          <w:spacing w:val="2"/>
        </w:rPr>
        <w:t>4.1. Арендодатель имеет право:</w:t>
      </w:r>
    </w:p>
    <w:p w14:paraId="3A0D23B1" w14:textId="77777777" w:rsidR="00C2416B" w:rsidRDefault="00C2416B" w:rsidP="00C2416B">
      <w:pPr>
        <w:tabs>
          <w:tab w:val="left" w:pos="0"/>
          <w:tab w:val="left" w:pos="1260"/>
        </w:tabs>
        <w:ind w:firstLine="567"/>
        <w:jc w:val="both"/>
      </w:pPr>
      <w:r>
        <w:rPr>
          <w:spacing w:val="12"/>
        </w:rPr>
        <w:t>4.1.1.</w:t>
      </w:r>
      <w:r>
        <w:rPr>
          <w:spacing w:val="1"/>
        </w:rPr>
        <w:t xml:space="preserve">Определять условия и порядок страхования нежилого фонда в соответствии с </w:t>
      </w:r>
      <w:r>
        <w:rPr>
          <w:spacing w:val="2"/>
        </w:rPr>
        <w:t>действующим законодательством РФ и РС (Я) и иными нормативными актами.</w:t>
      </w:r>
    </w:p>
    <w:p w14:paraId="251F1F62" w14:textId="77777777" w:rsidR="00C2416B" w:rsidRDefault="00C2416B" w:rsidP="008B3CA3">
      <w:pPr>
        <w:widowControl/>
        <w:numPr>
          <w:ilvl w:val="0"/>
          <w:numId w:val="40"/>
        </w:numPr>
        <w:shd w:val="clear" w:color="auto" w:fill="FFFFFF"/>
        <w:tabs>
          <w:tab w:val="left" w:pos="0"/>
          <w:tab w:val="left" w:pos="1282"/>
        </w:tabs>
        <w:autoSpaceDE/>
        <w:autoSpaceDN/>
        <w:adjustRightInd/>
        <w:ind w:firstLine="567"/>
        <w:jc w:val="both"/>
        <w:rPr>
          <w:spacing w:val="-4"/>
        </w:rPr>
      </w:pPr>
      <w:r>
        <w:rPr>
          <w:spacing w:val="3"/>
        </w:rPr>
        <w:t xml:space="preserve">Досрочно расторгнуть настоящий договор по основаниям и в порядке, </w:t>
      </w:r>
      <w:r>
        <w:rPr>
          <w:spacing w:val="1"/>
        </w:rPr>
        <w:t xml:space="preserve">предусмотренными действующим законодательством и данным договором, в том числе систематически нарушающим условия Договора, эксплуатирующим помещения с несоблюдением норм и </w:t>
      </w:r>
      <w:r>
        <w:rPr>
          <w:spacing w:val="6"/>
        </w:rPr>
        <w:t>правил, что может привести к возникновению аварийных ситуаций.</w:t>
      </w:r>
    </w:p>
    <w:p w14:paraId="3603C386" w14:textId="77777777" w:rsidR="00C2416B" w:rsidRDefault="00C2416B" w:rsidP="008B3CA3">
      <w:pPr>
        <w:widowControl/>
        <w:numPr>
          <w:ilvl w:val="0"/>
          <w:numId w:val="40"/>
        </w:numPr>
        <w:shd w:val="clear" w:color="auto" w:fill="FFFFFF"/>
        <w:tabs>
          <w:tab w:val="left" w:pos="0"/>
          <w:tab w:val="left" w:pos="1282"/>
        </w:tabs>
        <w:autoSpaceDE/>
        <w:autoSpaceDN/>
        <w:adjustRightInd/>
        <w:ind w:firstLine="567"/>
        <w:jc w:val="both"/>
        <w:rPr>
          <w:spacing w:val="-3"/>
        </w:rPr>
      </w:pPr>
      <w:r>
        <w:rPr>
          <w:spacing w:val="5"/>
        </w:rPr>
        <w:lastRenderedPageBreak/>
        <w:t xml:space="preserve">Доступа своих специалистов на Объект с целью его периодического осмотра на предмет соблюдения </w:t>
      </w:r>
      <w:r>
        <w:rPr>
          <w:spacing w:val="-1"/>
        </w:rPr>
        <w:t xml:space="preserve">условий его использования в соответствии с настоящим Договором и действующим законодательством, в том числе </w:t>
      </w:r>
      <w:r>
        <w:rPr>
          <w:spacing w:val="2"/>
        </w:rPr>
        <w:t xml:space="preserve">соблюдения условий содержания всех инженерных сетей и коммуникаций в исправном </w:t>
      </w:r>
      <w:r>
        <w:rPr>
          <w:spacing w:val="-3"/>
        </w:rPr>
        <w:t>состоянии</w:t>
      </w:r>
      <w:r>
        <w:rPr>
          <w:spacing w:val="-1"/>
        </w:rPr>
        <w:t>.</w:t>
      </w:r>
    </w:p>
    <w:p w14:paraId="4970CC1D" w14:textId="77777777" w:rsidR="00C2416B" w:rsidRDefault="00C2416B" w:rsidP="00C2416B">
      <w:pPr>
        <w:shd w:val="clear" w:color="auto" w:fill="FFFFFF"/>
        <w:tabs>
          <w:tab w:val="left" w:pos="0"/>
        </w:tabs>
        <w:ind w:firstLine="567"/>
        <w:jc w:val="both"/>
      </w:pPr>
      <w:r>
        <w:t>Осмотр может производиться в течение установленного рабочего дня в любое время.</w:t>
      </w:r>
    </w:p>
    <w:p w14:paraId="0753459D" w14:textId="77777777" w:rsidR="00C2416B" w:rsidRDefault="00C2416B" w:rsidP="00C2416B">
      <w:pPr>
        <w:shd w:val="clear" w:color="auto" w:fill="FFFFFF"/>
        <w:tabs>
          <w:tab w:val="left" w:pos="0"/>
        </w:tabs>
        <w:ind w:firstLine="567"/>
      </w:pPr>
      <w:r>
        <w:rPr>
          <w:spacing w:val="-5"/>
        </w:rPr>
        <w:t>4.2.</w:t>
      </w:r>
      <w:r>
        <w:rPr>
          <w:b/>
          <w:bCs/>
        </w:rPr>
        <w:tab/>
      </w:r>
      <w:r>
        <w:rPr>
          <w:b/>
          <w:bCs/>
          <w:spacing w:val="9"/>
        </w:rPr>
        <w:t>Арендодатель обязан:</w:t>
      </w:r>
    </w:p>
    <w:p w14:paraId="20A239AE" w14:textId="77777777" w:rsidR="00C2416B" w:rsidRDefault="00C2416B" w:rsidP="008B3CA3">
      <w:pPr>
        <w:widowControl/>
        <w:numPr>
          <w:ilvl w:val="0"/>
          <w:numId w:val="41"/>
        </w:numPr>
        <w:shd w:val="clear" w:color="auto" w:fill="FFFFFF"/>
        <w:tabs>
          <w:tab w:val="left" w:pos="0"/>
          <w:tab w:val="left" w:pos="1277"/>
        </w:tabs>
        <w:autoSpaceDE/>
        <w:autoSpaceDN/>
        <w:adjustRightInd/>
        <w:ind w:firstLine="567"/>
        <w:jc w:val="both"/>
        <w:rPr>
          <w:spacing w:val="-3"/>
        </w:rPr>
      </w:pPr>
      <w:r>
        <w:rPr>
          <w:spacing w:val="1"/>
        </w:rPr>
        <w:t>В пятидневный срок после подписания настоящего договора п</w:t>
      </w:r>
      <w:r>
        <w:rPr>
          <w:spacing w:val="2"/>
        </w:rPr>
        <w:t xml:space="preserve">редоставить Арендатору Объект в соответствии с условиями настоящего </w:t>
      </w:r>
      <w:r>
        <w:rPr>
          <w:spacing w:val="-3"/>
        </w:rPr>
        <w:t>Договора.</w:t>
      </w:r>
    </w:p>
    <w:p w14:paraId="0A8B910B" w14:textId="77777777" w:rsidR="00C2416B" w:rsidRDefault="00C2416B" w:rsidP="008B3CA3">
      <w:pPr>
        <w:widowControl/>
        <w:numPr>
          <w:ilvl w:val="0"/>
          <w:numId w:val="41"/>
        </w:numPr>
        <w:shd w:val="clear" w:color="auto" w:fill="FFFFFF"/>
        <w:tabs>
          <w:tab w:val="left" w:pos="0"/>
          <w:tab w:val="left" w:pos="1277"/>
        </w:tabs>
        <w:autoSpaceDE/>
        <w:autoSpaceDN/>
        <w:adjustRightInd/>
        <w:ind w:firstLine="567"/>
        <w:jc w:val="both"/>
      </w:pPr>
      <w:r>
        <w:rPr>
          <w:spacing w:val="6"/>
        </w:rPr>
        <w:t>В месячный срок рассмотреть обращения Арендатора о необходимости проведения капитального ремонта</w:t>
      </w:r>
      <w:r>
        <w:rPr>
          <w:spacing w:val="-1"/>
        </w:rPr>
        <w:t xml:space="preserve">, а также его ремонта и переоборудования по дополнительному </w:t>
      </w:r>
      <w:r>
        <w:rPr>
          <w:spacing w:val="2"/>
        </w:rPr>
        <w:t>соглашению сторон.</w:t>
      </w:r>
    </w:p>
    <w:p w14:paraId="27481BC1" w14:textId="77777777" w:rsidR="00C2416B" w:rsidRDefault="00C2416B" w:rsidP="008B3CA3">
      <w:pPr>
        <w:widowControl/>
        <w:numPr>
          <w:ilvl w:val="0"/>
          <w:numId w:val="42"/>
        </w:numPr>
        <w:shd w:val="clear" w:color="auto" w:fill="FFFFFF"/>
        <w:tabs>
          <w:tab w:val="left" w:pos="0"/>
          <w:tab w:val="left" w:pos="1277"/>
        </w:tabs>
        <w:autoSpaceDE/>
        <w:autoSpaceDN/>
        <w:adjustRightInd/>
        <w:ind w:left="0" w:firstLine="567"/>
        <w:jc w:val="both"/>
        <w:rPr>
          <w:spacing w:val="-4"/>
        </w:rPr>
      </w:pPr>
      <w:r>
        <w:rPr>
          <w:spacing w:val="3"/>
        </w:rPr>
        <w:t xml:space="preserve">В случае прекращения Договора на любых законных основаниях, включая </w:t>
      </w:r>
      <w:r>
        <w:rPr>
          <w:spacing w:val="4"/>
        </w:rPr>
        <w:t xml:space="preserve">истечение его срока, в течение 10 (десяти) календарных дней после прекращения действия Договора принять Объект от Арендатора по Акту приема - передачи, если за это время </w:t>
      </w:r>
      <w:r>
        <w:t>сторонами не будет заключен новый договор.</w:t>
      </w:r>
    </w:p>
    <w:p w14:paraId="145D7CE7" w14:textId="77777777" w:rsidR="00C2416B" w:rsidRDefault="00C2416B" w:rsidP="008B3CA3">
      <w:pPr>
        <w:widowControl/>
        <w:numPr>
          <w:ilvl w:val="0"/>
          <w:numId w:val="42"/>
        </w:numPr>
        <w:shd w:val="clear" w:color="auto" w:fill="FFFFFF"/>
        <w:tabs>
          <w:tab w:val="left" w:pos="0"/>
          <w:tab w:val="left" w:pos="1277"/>
        </w:tabs>
        <w:autoSpaceDE/>
        <w:autoSpaceDN/>
        <w:adjustRightInd/>
        <w:ind w:left="0" w:firstLine="567"/>
        <w:jc w:val="both"/>
        <w:rPr>
          <w:spacing w:val="-5"/>
        </w:rPr>
      </w:pPr>
      <w:r>
        <w:t xml:space="preserve">Своевременно (в течение 20 календарных дней) доводить до сведения Арендатора в письменном виде об </w:t>
      </w:r>
      <w:r>
        <w:rPr>
          <w:spacing w:val="6"/>
        </w:rPr>
        <w:t>изменении своего наименования, юридического адреса, банковских реквизитов и др.</w:t>
      </w:r>
    </w:p>
    <w:p w14:paraId="618D6FD3" w14:textId="77777777" w:rsidR="00C2416B" w:rsidRDefault="00C2416B" w:rsidP="008B3CA3">
      <w:pPr>
        <w:widowControl/>
        <w:numPr>
          <w:ilvl w:val="0"/>
          <w:numId w:val="42"/>
        </w:numPr>
        <w:shd w:val="clear" w:color="auto" w:fill="FFFFFF"/>
        <w:tabs>
          <w:tab w:val="left" w:pos="1277"/>
        </w:tabs>
        <w:autoSpaceDE/>
        <w:autoSpaceDN/>
        <w:adjustRightInd/>
        <w:ind w:left="0" w:firstLine="567"/>
        <w:jc w:val="both"/>
        <w:rPr>
          <w:spacing w:val="-3"/>
        </w:rPr>
      </w:pPr>
      <w:r>
        <w:rPr>
          <w:spacing w:val="1"/>
        </w:rPr>
        <w:t>Осуществлять контроль за соблюдением условий настоящего Договора.</w:t>
      </w:r>
    </w:p>
    <w:p w14:paraId="0A07DD8D" w14:textId="77777777" w:rsidR="00C2416B" w:rsidRDefault="00C2416B" w:rsidP="008B3CA3">
      <w:pPr>
        <w:widowControl/>
        <w:numPr>
          <w:ilvl w:val="0"/>
          <w:numId w:val="42"/>
        </w:numPr>
        <w:shd w:val="clear" w:color="auto" w:fill="FFFFFF"/>
        <w:tabs>
          <w:tab w:val="left" w:pos="1277"/>
        </w:tabs>
        <w:autoSpaceDE/>
        <w:autoSpaceDN/>
        <w:adjustRightInd/>
        <w:ind w:left="0" w:firstLine="567"/>
        <w:rPr>
          <w:spacing w:val="-4"/>
        </w:rPr>
      </w:pPr>
      <w:r>
        <w:t>Осуществлять учет и хранение Договора аренды.</w:t>
      </w:r>
    </w:p>
    <w:p w14:paraId="6ACB3347" w14:textId="77777777" w:rsidR="00C2416B" w:rsidRDefault="00C2416B" w:rsidP="00C2416B">
      <w:pPr>
        <w:shd w:val="clear" w:color="auto" w:fill="FFFFFF"/>
        <w:tabs>
          <w:tab w:val="left" w:pos="1368"/>
        </w:tabs>
        <w:ind w:firstLine="567"/>
        <w:jc w:val="both"/>
      </w:pPr>
      <w:r>
        <w:rPr>
          <w:spacing w:val="-4"/>
        </w:rPr>
        <w:t>4.2.7.</w:t>
      </w:r>
      <w:r>
        <w:tab/>
      </w:r>
      <w:r>
        <w:rPr>
          <w:spacing w:val="5"/>
        </w:rPr>
        <w:t xml:space="preserve">В случае аварий, происшедших не по вине Арендатора, немедленно принимать </w:t>
      </w:r>
      <w:r>
        <w:rPr>
          <w:spacing w:val="7"/>
        </w:rPr>
        <w:t>все необходимые меры к их устранению.</w:t>
      </w:r>
    </w:p>
    <w:p w14:paraId="107B0875" w14:textId="77777777" w:rsidR="00C2416B" w:rsidRDefault="00C2416B" w:rsidP="00C2416B">
      <w:pPr>
        <w:shd w:val="clear" w:color="auto" w:fill="FFFFFF"/>
        <w:tabs>
          <w:tab w:val="left" w:pos="360"/>
        </w:tabs>
        <w:ind w:firstLine="567"/>
      </w:pPr>
      <w:r>
        <w:rPr>
          <w:b/>
          <w:spacing w:val="-4"/>
        </w:rPr>
        <w:t>4.3.</w:t>
      </w:r>
      <w:r>
        <w:rPr>
          <w:b/>
          <w:bCs/>
        </w:rPr>
        <w:tab/>
      </w:r>
      <w:r>
        <w:rPr>
          <w:b/>
          <w:bCs/>
          <w:spacing w:val="12"/>
        </w:rPr>
        <w:t>Арендатор имеет право:</w:t>
      </w:r>
    </w:p>
    <w:p w14:paraId="5B002614" w14:textId="77777777" w:rsidR="00C2416B" w:rsidRDefault="00C2416B" w:rsidP="00C2416B">
      <w:pPr>
        <w:shd w:val="clear" w:color="auto" w:fill="FFFFFF"/>
        <w:tabs>
          <w:tab w:val="left" w:pos="1260"/>
        </w:tabs>
        <w:ind w:firstLine="567"/>
        <w:jc w:val="both"/>
      </w:pPr>
      <w:r>
        <w:rPr>
          <w:spacing w:val="-4"/>
        </w:rPr>
        <w:t>4.3.1.</w:t>
      </w:r>
      <w:r>
        <w:tab/>
      </w:r>
      <w:r>
        <w:rPr>
          <w:spacing w:val="-1"/>
        </w:rPr>
        <w:t xml:space="preserve">Самостоятельно определять интерьер и внутреннюю отделку Объекта, не </w:t>
      </w:r>
      <w:r>
        <w:rPr>
          <w:spacing w:val="4"/>
        </w:rPr>
        <w:t>затрагивающие изменения несущих конструкций здания.</w:t>
      </w:r>
    </w:p>
    <w:p w14:paraId="2FC1A23C" w14:textId="77777777" w:rsidR="00C2416B" w:rsidRDefault="00C2416B" w:rsidP="00C2416B">
      <w:pPr>
        <w:shd w:val="clear" w:color="auto" w:fill="FFFFFF"/>
        <w:tabs>
          <w:tab w:val="left" w:pos="1282"/>
        </w:tabs>
        <w:ind w:firstLine="567"/>
        <w:jc w:val="both"/>
      </w:pPr>
      <w:r>
        <w:rPr>
          <w:spacing w:val="-3"/>
        </w:rPr>
        <w:t>4.3.2.</w:t>
      </w:r>
      <w:r>
        <w:tab/>
      </w:r>
      <w:r>
        <w:rPr>
          <w:spacing w:val="4"/>
        </w:rPr>
        <w:t xml:space="preserve">При добросовестном исполнении всех обязательств по Договору, ходатайствовать </w:t>
      </w:r>
      <w:r>
        <w:t xml:space="preserve">перед Арендодателем о перезаключении Договора на новый </w:t>
      </w:r>
      <w:r>
        <w:rPr>
          <w:spacing w:val="-6"/>
        </w:rPr>
        <w:t>срок.</w:t>
      </w:r>
    </w:p>
    <w:p w14:paraId="3279B0E3" w14:textId="77777777" w:rsidR="00C2416B" w:rsidRDefault="00C2416B" w:rsidP="00C2416B">
      <w:pPr>
        <w:shd w:val="clear" w:color="auto" w:fill="FFFFFF"/>
        <w:tabs>
          <w:tab w:val="left" w:pos="1260"/>
        </w:tabs>
        <w:ind w:firstLine="567"/>
        <w:jc w:val="both"/>
      </w:pPr>
      <w:r>
        <w:rPr>
          <w:spacing w:val="-4"/>
        </w:rPr>
        <w:t>4.3.3.</w:t>
      </w:r>
      <w:r>
        <w:tab/>
        <w:t>С письменного согласия Арендодателя сдавать Объект в субаренду третьим лицам.</w:t>
      </w:r>
    </w:p>
    <w:p w14:paraId="0183CD2F" w14:textId="77777777" w:rsidR="00C2416B" w:rsidRDefault="00C2416B" w:rsidP="00C2416B">
      <w:pPr>
        <w:shd w:val="clear" w:color="auto" w:fill="FFFFFF"/>
        <w:tabs>
          <w:tab w:val="left" w:pos="1094"/>
        </w:tabs>
        <w:ind w:firstLine="567"/>
        <w:rPr>
          <w:b/>
          <w:bCs/>
        </w:rPr>
      </w:pPr>
      <w:r>
        <w:rPr>
          <w:b/>
          <w:bCs/>
          <w:spacing w:val="-4"/>
        </w:rPr>
        <w:t>4.4.</w:t>
      </w:r>
      <w:r>
        <w:rPr>
          <w:b/>
          <w:bCs/>
        </w:rPr>
        <w:tab/>
      </w:r>
      <w:r>
        <w:rPr>
          <w:b/>
          <w:bCs/>
          <w:spacing w:val="10"/>
        </w:rPr>
        <w:t>Арендатор обязан:</w:t>
      </w:r>
    </w:p>
    <w:p w14:paraId="386339F3" w14:textId="77777777" w:rsidR="00C2416B" w:rsidRDefault="00C2416B" w:rsidP="008B3CA3">
      <w:pPr>
        <w:widowControl/>
        <w:numPr>
          <w:ilvl w:val="0"/>
          <w:numId w:val="43"/>
        </w:numPr>
        <w:shd w:val="clear" w:color="auto" w:fill="FFFFFF"/>
        <w:tabs>
          <w:tab w:val="left" w:pos="1260"/>
        </w:tabs>
        <w:autoSpaceDE/>
        <w:autoSpaceDN/>
        <w:adjustRightInd/>
        <w:ind w:firstLine="567"/>
        <w:jc w:val="both"/>
        <w:rPr>
          <w:spacing w:val="-3"/>
        </w:rPr>
      </w:pPr>
      <w:r>
        <w:rPr>
          <w:spacing w:val="3"/>
        </w:rPr>
        <w:t xml:space="preserve">В месячный срок со дня подписания договора аренды за счет собственных средств зарегистрировать договор в </w:t>
      </w:r>
      <w:r>
        <w:t>Управлении Федеральной регистрационной службы по Республике Саха (Якутия) - при сроке аренды свыше 1 (одного) года.</w:t>
      </w:r>
    </w:p>
    <w:p w14:paraId="51B2E9C2" w14:textId="77777777" w:rsidR="00C2416B" w:rsidRDefault="00C2416B" w:rsidP="008B3CA3">
      <w:pPr>
        <w:widowControl/>
        <w:numPr>
          <w:ilvl w:val="0"/>
          <w:numId w:val="43"/>
        </w:numPr>
        <w:shd w:val="clear" w:color="auto" w:fill="FFFFFF"/>
        <w:tabs>
          <w:tab w:val="left" w:pos="1301"/>
        </w:tabs>
        <w:autoSpaceDE/>
        <w:autoSpaceDN/>
        <w:adjustRightInd/>
        <w:ind w:firstLine="567"/>
        <w:jc w:val="both"/>
        <w:rPr>
          <w:spacing w:val="-4"/>
        </w:rPr>
      </w:pPr>
      <w:r>
        <w:t xml:space="preserve">Использовать Объект исключительно по назначению, указанному в п. 1.2. </w:t>
      </w:r>
      <w:r>
        <w:rPr>
          <w:spacing w:val="5"/>
        </w:rPr>
        <w:t>настоящего Договора, и в соответствии с технической документацией на него.</w:t>
      </w:r>
    </w:p>
    <w:p w14:paraId="57BE8B8C" w14:textId="77777777" w:rsidR="00C2416B" w:rsidRDefault="00C2416B" w:rsidP="008B3CA3">
      <w:pPr>
        <w:widowControl/>
        <w:numPr>
          <w:ilvl w:val="0"/>
          <w:numId w:val="43"/>
        </w:numPr>
        <w:shd w:val="clear" w:color="auto" w:fill="FFFFFF"/>
        <w:tabs>
          <w:tab w:val="left" w:pos="1301"/>
        </w:tabs>
        <w:autoSpaceDE/>
        <w:autoSpaceDN/>
        <w:adjustRightInd/>
        <w:ind w:firstLine="567"/>
        <w:jc w:val="both"/>
        <w:rPr>
          <w:spacing w:val="-4"/>
        </w:rPr>
      </w:pPr>
      <w:r>
        <w:t xml:space="preserve">Содержать арендуемый Объект в полной исправности и соответствующем </w:t>
      </w:r>
      <w:r>
        <w:rPr>
          <w:spacing w:val="5"/>
        </w:rPr>
        <w:t>санитарном состоянии до сдачи Арендодателю.</w:t>
      </w:r>
    </w:p>
    <w:p w14:paraId="43FC4C0E" w14:textId="77777777" w:rsidR="00C2416B" w:rsidRDefault="00C2416B" w:rsidP="008B3CA3">
      <w:pPr>
        <w:widowControl/>
        <w:numPr>
          <w:ilvl w:val="0"/>
          <w:numId w:val="43"/>
        </w:numPr>
        <w:shd w:val="clear" w:color="auto" w:fill="FFFFFF"/>
        <w:tabs>
          <w:tab w:val="left" w:pos="1301"/>
          <w:tab w:val="left" w:leader="underscore" w:pos="3317"/>
        </w:tabs>
        <w:autoSpaceDE/>
        <w:autoSpaceDN/>
        <w:adjustRightInd/>
        <w:ind w:firstLine="567"/>
        <w:jc w:val="both"/>
      </w:pPr>
      <w:r>
        <w:rPr>
          <w:spacing w:val="-1"/>
        </w:rPr>
        <w:t xml:space="preserve">Своевременно и </w:t>
      </w:r>
      <w:r>
        <w:t>полностью выплачивать Арендодателю арендную плату,</w:t>
      </w:r>
      <w:r>
        <w:rPr>
          <w:spacing w:val="-5"/>
        </w:rPr>
        <w:t xml:space="preserve"> </w:t>
      </w:r>
      <w:r>
        <w:rPr>
          <w:spacing w:val="6"/>
        </w:rPr>
        <w:t>установленную Договором и последующими изменениями и дополнениями к нему.</w:t>
      </w:r>
    </w:p>
    <w:p w14:paraId="40FE98E4" w14:textId="77777777" w:rsidR="00C2416B" w:rsidRDefault="00C2416B" w:rsidP="008B3CA3">
      <w:pPr>
        <w:widowControl/>
        <w:numPr>
          <w:ilvl w:val="0"/>
          <w:numId w:val="44"/>
        </w:numPr>
        <w:shd w:val="clear" w:color="auto" w:fill="FFFFFF"/>
        <w:tabs>
          <w:tab w:val="left" w:pos="1301"/>
        </w:tabs>
        <w:autoSpaceDE/>
        <w:autoSpaceDN/>
        <w:adjustRightInd/>
        <w:ind w:firstLine="567"/>
        <w:jc w:val="both"/>
        <w:rPr>
          <w:spacing w:val="-4"/>
        </w:rPr>
      </w:pPr>
      <w:r>
        <w:rPr>
          <w:spacing w:val="3"/>
        </w:rPr>
        <w:t xml:space="preserve">Не позднее, чем за 30 (тридцать) календарных дней письменно уведомить </w:t>
      </w:r>
      <w:r>
        <w:rPr>
          <w:spacing w:val="-1"/>
        </w:rPr>
        <w:t>Арендодателя о предстоящем освобождении Объекта</w:t>
      </w:r>
      <w:r>
        <w:rPr>
          <w:spacing w:val="2"/>
        </w:rPr>
        <w:t xml:space="preserve">, при </w:t>
      </w:r>
      <w:r>
        <w:rPr>
          <w:spacing w:val="1"/>
        </w:rPr>
        <w:t xml:space="preserve">досрочном освобождении Объекта. Осуществить передачу Объекта Арендодателю в </w:t>
      </w:r>
      <w:r>
        <w:rPr>
          <w:spacing w:val="3"/>
        </w:rPr>
        <w:t>исправном состоянии по Акту приема-передачи.</w:t>
      </w:r>
    </w:p>
    <w:p w14:paraId="023C3A93" w14:textId="77777777" w:rsidR="00C2416B" w:rsidRDefault="00C2416B" w:rsidP="008B3CA3">
      <w:pPr>
        <w:widowControl/>
        <w:numPr>
          <w:ilvl w:val="0"/>
          <w:numId w:val="44"/>
        </w:numPr>
        <w:shd w:val="clear" w:color="auto" w:fill="FFFFFF"/>
        <w:tabs>
          <w:tab w:val="left" w:pos="1301"/>
        </w:tabs>
        <w:autoSpaceDE/>
        <w:autoSpaceDN/>
        <w:adjustRightInd/>
        <w:ind w:firstLine="567"/>
        <w:jc w:val="both"/>
        <w:rPr>
          <w:spacing w:val="-3"/>
        </w:rPr>
      </w:pPr>
      <w:r>
        <w:rPr>
          <w:spacing w:val="1"/>
        </w:rPr>
        <w:t xml:space="preserve">За месяц до истечения срока аренды письменно уведомить Арендодателя о </w:t>
      </w:r>
      <w:r>
        <w:rPr>
          <w:spacing w:val="-1"/>
        </w:rPr>
        <w:t xml:space="preserve">намерении перезаключить Договор - путем внесения заявки на заключение договора аренды на новый срок, с прилагаемыми к ней копиями платежных документов, </w:t>
      </w:r>
      <w:r>
        <w:t>подтверждающих оплату за аренду, и справки об отсутствии задолженности по договорам, заключенным в соответствии с п.4.4.17.</w:t>
      </w:r>
    </w:p>
    <w:p w14:paraId="5B9FC16A" w14:textId="77777777" w:rsidR="00C2416B" w:rsidRDefault="00C2416B" w:rsidP="008B3CA3">
      <w:pPr>
        <w:widowControl/>
        <w:numPr>
          <w:ilvl w:val="0"/>
          <w:numId w:val="44"/>
        </w:numPr>
        <w:shd w:val="clear" w:color="auto" w:fill="FFFFFF"/>
        <w:tabs>
          <w:tab w:val="left" w:pos="1301"/>
        </w:tabs>
        <w:autoSpaceDE/>
        <w:autoSpaceDN/>
        <w:adjustRightInd/>
        <w:ind w:firstLine="567"/>
        <w:jc w:val="both"/>
        <w:rPr>
          <w:spacing w:val="-4"/>
        </w:rPr>
      </w:pPr>
      <w:r>
        <w:lastRenderedPageBreak/>
        <w:t>Ежегодно проводить за свой счет текущий ремонт арендуемого Объекта.</w:t>
      </w:r>
    </w:p>
    <w:p w14:paraId="1ACBD934" w14:textId="77777777" w:rsidR="00C2416B" w:rsidRDefault="00C2416B" w:rsidP="008B3CA3">
      <w:pPr>
        <w:widowControl/>
        <w:numPr>
          <w:ilvl w:val="0"/>
          <w:numId w:val="44"/>
        </w:numPr>
        <w:shd w:val="clear" w:color="auto" w:fill="FFFFFF"/>
        <w:tabs>
          <w:tab w:val="left" w:pos="1301"/>
        </w:tabs>
        <w:autoSpaceDE/>
        <w:autoSpaceDN/>
        <w:adjustRightInd/>
        <w:ind w:firstLine="567"/>
        <w:jc w:val="both"/>
        <w:rPr>
          <w:spacing w:val="-4"/>
        </w:rPr>
      </w:pPr>
      <w:r>
        <w:t>Капитальный ремонт должен проводиться Арендатором исключительно по согласованию с Арендодателем, при отсутствии согласования о проведении капитального ремонта на Объекте, суммы, предъявленные для возмещения в счет арендной платы, не принимаются.</w:t>
      </w:r>
    </w:p>
    <w:p w14:paraId="19585445" w14:textId="77777777" w:rsidR="00C2416B" w:rsidRDefault="00C2416B" w:rsidP="00C2416B">
      <w:pPr>
        <w:ind w:firstLine="567"/>
        <w:jc w:val="both"/>
      </w:pPr>
      <w:r>
        <w:rPr>
          <w:spacing w:val="3"/>
        </w:rPr>
        <w:t xml:space="preserve">4.4.9. При проведении капитального ремонта здания, в </w:t>
      </w:r>
      <w:r>
        <w:t>составе которого находится Объект, принимать долевое участие в финансировании ремонта.</w:t>
      </w:r>
    </w:p>
    <w:p w14:paraId="6CA58D44" w14:textId="77777777" w:rsidR="00C2416B" w:rsidRDefault="00C2416B" w:rsidP="00C2416B">
      <w:pPr>
        <w:shd w:val="clear" w:color="auto" w:fill="FFFFFF"/>
        <w:ind w:right="38" w:firstLine="567"/>
        <w:jc w:val="both"/>
        <w:rPr>
          <w:i/>
        </w:rPr>
      </w:pPr>
      <w:r>
        <w:rPr>
          <w:i/>
          <w:spacing w:val="8"/>
        </w:rPr>
        <w:t xml:space="preserve">В случае передачи в аренду отдельно стоящего объекта по договору, срок действия которого превышает один год, обязанность проведения капитального </w:t>
      </w:r>
      <w:r>
        <w:rPr>
          <w:i/>
        </w:rPr>
        <w:t>ремонта Объекта возлагается на Арендатора.</w:t>
      </w:r>
    </w:p>
    <w:p w14:paraId="26295E5E" w14:textId="77777777" w:rsidR="00C2416B" w:rsidRDefault="00C2416B" w:rsidP="00C2416B">
      <w:pPr>
        <w:shd w:val="clear" w:color="auto" w:fill="FFFFFF"/>
        <w:ind w:right="38" w:firstLine="567"/>
        <w:jc w:val="both"/>
      </w:pPr>
      <w:r>
        <w:rPr>
          <w:spacing w:val="5"/>
        </w:rPr>
        <w:t xml:space="preserve">Сроки и условия проведения капитального ремонта устанавливаются по согласованию </w:t>
      </w:r>
      <w:r>
        <w:t>между Арендодателем и Арендатором.</w:t>
      </w:r>
    </w:p>
    <w:p w14:paraId="1C160EF2" w14:textId="77777777" w:rsidR="00C2416B" w:rsidRDefault="00C2416B" w:rsidP="00C2416B">
      <w:pPr>
        <w:ind w:firstLine="567"/>
        <w:jc w:val="both"/>
        <w:rPr>
          <w:i/>
        </w:rPr>
      </w:pPr>
      <w:r>
        <w:rPr>
          <w:i/>
          <w:spacing w:val="2"/>
        </w:rPr>
        <w:t xml:space="preserve">При проведении неотделимых улучшений арендуемого Объекта, в том числе </w:t>
      </w:r>
      <w:r>
        <w:rPr>
          <w:i/>
          <w:spacing w:val="-1"/>
        </w:rPr>
        <w:t xml:space="preserve">капитального ремонта – Арендатор действует в соответствии с Положением </w:t>
      </w:r>
      <w:r>
        <w:rPr>
          <w:i/>
        </w:rPr>
        <w:t>о порядке проведения капитального ремонта и реконструкции арендуемого нежилого помещения, находящегося в собственности МО «Поселок Айхал» Мирнинского района Республики Саха (Якутия).</w:t>
      </w:r>
    </w:p>
    <w:p w14:paraId="154828BE" w14:textId="77777777" w:rsidR="00C2416B" w:rsidRDefault="00C2416B" w:rsidP="00C2416B">
      <w:pPr>
        <w:shd w:val="clear" w:color="auto" w:fill="FFFFFF"/>
        <w:tabs>
          <w:tab w:val="num" w:pos="0"/>
          <w:tab w:val="left" w:pos="1440"/>
        </w:tabs>
        <w:ind w:firstLine="567"/>
        <w:jc w:val="both"/>
        <w:rPr>
          <w:spacing w:val="-4"/>
        </w:rPr>
      </w:pPr>
      <w:r>
        <w:rPr>
          <w:spacing w:val="4"/>
        </w:rPr>
        <w:t xml:space="preserve">4.4.11. Обеспечивать сохранность и нести ответственность за функционирование инженерных подводящих сетей, оборудования жилищно-коммунального комплекса и иного оборудования, тепло- и электрокоммуникаций на </w:t>
      </w:r>
      <w:r>
        <w:rPr>
          <w:spacing w:val="-4"/>
        </w:rPr>
        <w:t>Объекте.</w:t>
      </w:r>
    </w:p>
    <w:p w14:paraId="0C4FB7CD" w14:textId="77777777" w:rsidR="00C2416B" w:rsidRDefault="00C2416B" w:rsidP="00C2416B">
      <w:pPr>
        <w:shd w:val="clear" w:color="auto" w:fill="FFFFFF"/>
        <w:tabs>
          <w:tab w:val="num" w:pos="0"/>
          <w:tab w:val="left" w:pos="1406"/>
        </w:tabs>
        <w:ind w:firstLine="567"/>
        <w:jc w:val="both"/>
      </w:pPr>
      <w:r>
        <w:rPr>
          <w:spacing w:val="-5"/>
        </w:rPr>
        <w:t>4.4.12.</w:t>
      </w:r>
      <w:r>
        <w:tab/>
      </w:r>
      <w:r>
        <w:rPr>
          <w:spacing w:val="-2"/>
        </w:rPr>
        <w:t xml:space="preserve">В случае проведения самовольных перестроек, нарушения целостности стен, </w:t>
      </w:r>
      <w:r>
        <w:rPr>
          <w:spacing w:val="5"/>
        </w:rPr>
        <w:t xml:space="preserve">перегородок или перекрытий, переделок или установки тепло-, водо-, канализационных сетей, искажающих первоначальный </w:t>
      </w:r>
      <w:r>
        <w:rPr>
          <w:spacing w:val="2"/>
        </w:rPr>
        <w:t xml:space="preserve">вид Объекта – устранить их и привести Объект в прежний вид, за свой счет и в срок, </w:t>
      </w:r>
      <w:r>
        <w:rPr>
          <w:spacing w:val="3"/>
        </w:rPr>
        <w:t>определяемый односторонним решением Арендодателя, а также по требованиям надзорных органов.</w:t>
      </w:r>
    </w:p>
    <w:p w14:paraId="694ADE7B" w14:textId="77777777" w:rsidR="00C2416B" w:rsidRDefault="00C2416B" w:rsidP="00C2416B">
      <w:pPr>
        <w:shd w:val="clear" w:color="auto" w:fill="FFFFFF"/>
        <w:tabs>
          <w:tab w:val="num" w:pos="0"/>
          <w:tab w:val="left" w:pos="1440"/>
        </w:tabs>
        <w:ind w:firstLine="567"/>
        <w:jc w:val="both"/>
      </w:pPr>
      <w:r>
        <w:rPr>
          <w:spacing w:val="-4"/>
        </w:rPr>
        <w:t>4.4.13.</w:t>
      </w:r>
      <w:r>
        <w:tab/>
      </w:r>
      <w:r>
        <w:rPr>
          <w:spacing w:val="1"/>
        </w:rPr>
        <w:t xml:space="preserve">Соблюдать на Объекте требования законодательства о санитарно - эпидемиологическом благополучии, законодательства о пожарной безопасности, содержать за </w:t>
      </w:r>
      <w:r>
        <w:rPr>
          <w:spacing w:val="6"/>
        </w:rPr>
        <w:t xml:space="preserve">свой счет охранно-пожарную сигнализацию, систему электрообеспечения, вентиляцию и т.п. оборудование в соответствии </w:t>
      </w:r>
      <w:r>
        <w:rPr>
          <w:spacing w:val="1"/>
        </w:rPr>
        <w:t xml:space="preserve">со всеми отраслевыми правилами и нормами, действующими в отношении видов </w:t>
      </w:r>
      <w:r>
        <w:rPr>
          <w:spacing w:val="2"/>
        </w:rPr>
        <w:t xml:space="preserve">деятельности Арендатора или арендуемого им Объекта, фасада Объекта, и прилегающей территории, а также принимать меры по </w:t>
      </w:r>
      <w:r>
        <w:rPr>
          <w:spacing w:val="1"/>
        </w:rPr>
        <w:t xml:space="preserve">ликвидации ситуаций, ставящих под угрозу сохранность Объекта и прилегающей территории, его экологическое и </w:t>
      </w:r>
      <w:r>
        <w:rPr>
          <w:spacing w:val="2"/>
        </w:rPr>
        <w:t>санитарное состояние.</w:t>
      </w:r>
    </w:p>
    <w:p w14:paraId="7845F88F" w14:textId="77777777" w:rsidR="00C2416B" w:rsidRDefault="00C2416B" w:rsidP="00C2416B">
      <w:pPr>
        <w:shd w:val="clear" w:color="auto" w:fill="FFFFFF"/>
        <w:tabs>
          <w:tab w:val="num" w:pos="0"/>
          <w:tab w:val="left" w:pos="1382"/>
        </w:tabs>
        <w:ind w:firstLine="567"/>
        <w:jc w:val="both"/>
        <w:rPr>
          <w:spacing w:val="-4"/>
        </w:rPr>
      </w:pPr>
      <w:r>
        <w:rPr>
          <w:spacing w:val="7"/>
        </w:rPr>
        <w:t xml:space="preserve">4.4.14.Освободить Объект, в связи с аварийным состоянием конструкций здания (или </w:t>
      </w:r>
      <w:r>
        <w:rPr>
          <w:spacing w:val="3"/>
        </w:rPr>
        <w:t xml:space="preserve">его части), постановкой здания на капитальный ремонт или его ликвидацией по </w:t>
      </w:r>
      <w:r>
        <w:rPr>
          <w:spacing w:val="1"/>
        </w:rPr>
        <w:t xml:space="preserve">градостроительным соображениям, в сроки, определенные предписанием Арендодателя, а </w:t>
      </w:r>
      <w:r>
        <w:t>также в случае аварий или стихийных бедствий по требованию надзорных органов</w:t>
      </w:r>
      <w:r>
        <w:rPr>
          <w:spacing w:val="-7"/>
        </w:rPr>
        <w:t>.</w:t>
      </w:r>
    </w:p>
    <w:p w14:paraId="2F5D8B06" w14:textId="77777777" w:rsidR="00C2416B" w:rsidRDefault="00C2416B" w:rsidP="008B3CA3">
      <w:pPr>
        <w:widowControl/>
        <w:numPr>
          <w:ilvl w:val="2"/>
          <w:numId w:val="55"/>
        </w:numPr>
        <w:shd w:val="clear" w:color="auto" w:fill="FFFFFF"/>
        <w:tabs>
          <w:tab w:val="clear" w:pos="720"/>
          <w:tab w:val="num" w:pos="0"/>
          <w:tab w:val="left" w:pos="1382"/>
        </w:tabs>
        <w:autoSpaceDE/>
        <w:autoSpaceDN/>
        <w:adjustRightInd/>
        <w:ind w:left="0" w:firstLine="567"/>
        <w:jc w:val="both"/>
        <w:rPr>
          <w:spacing w:val="-4"/>
        </w:rPr>
      </w:pPr>
      <w:r>
        <w:rPr>
          <w:spacing w:val="2"/>
        </w:rPr>
        <w:t xml:space="preserve">Проводить благоустройство прилегающей к Объекту (или зданию, в </w:t>
      </w:r>
      <w:r>
        <w:rPr>
          <w:spacing w:val="3"/>
        </w:rPr>
        <w:t>котором находится Объект) территории после согласования с Арендодателем.</w:t>
      </w:r>
    </w:p>
    <w:p w14:paraId="32AB2F6F" w14:textId="77777777" w:rsidR="00C2416B" w:rsidRDefault="00C2416B" w:rsidP="00C2416B">
      <w:pPr>
        <w:shd w:val="clear" w:color="auto" w:fill="FFFFFF"/>
        <w:tabs>
          <w:tab w:val="num" w:pos="0"/>
          <w:tab w:val="left" w:pos="1440"/>
        </w:tabs>
        <w:ind w:firstLine="567"/>
        <w:jc w:val="both"/>
      </w:pPr>
      <w:r>
        <w:rPr>
          <w:spacing w:val="-4"/>
        </w:rPr>
        <w:t>4.4.16.</w:t>
      </w:r>
      <w:r>
        <w:tab/>
      </w:r>
      <w:r>
        <w:rPr>
          <w:spacing w:val="-1"/>
        </w:rPr>
        <w:t xml:space="preserve">Немедленно извещать Арендодателя о всяком </w:t>
      </w:r>
      <w:r>
        <w:rPr>
          <w:spacing w:val="8"/>
        </w:rPr>
        <w:t xml:space="preserve">повреждении, аварии или ином событии, нанесшем (или грозящем нанести) Объекту ущерб </w:t>
      </w:r>
      <w:r>
        <w:rPr>
          <w:spacing w:val="-1"/>
        </w:rPr>
        <w:t xml:space="preserve">и своевременно принимать все возможные меры по предотвращению угрозы </w:t>
      </w:r>
      <w:r>
        <w:rPr>
          <w:spacing w:val="5"/>
        </w:rPr>
        <w:t>разрушения или повреждения Объекта.</w:t>
      </w:r>
    </w:p>
    <w:p w14:paraId="6C478F63" w14:textId="77777777" w:rsidR="00C2416B" w:rsidRDefault="00C2416B" w:rsidP="00C2416B">
      <w:pPr>
        <w:shd w:val="clear" w:color="auto" w:fill="FFFFFF"/>
        <w:tabs>
          <w:tab w:val="num" w:pos="0"/>
          <w:tab w:val="left" w:pos="1397"/>
        </w:tabs>
        <w:ind w:firstLine="567"/>
        <w:jc w:val="both"/>
      </w:pPr>
      <w:r>
        <w:rPr>
          <w:spacing w:val="-4"/>
        </w:rPr>
        <w:t>4.4.17.</w:t>
      </w:r>
      <w:r>
        <w:tab/>
      </w:r>
      <w:r>
        <w:rPr>
          <w:spacing w:val="1"/>
        </w:rPr>
        <w:t xml:space="preserve">В течение 20 (двадцати) календарных дней с момента подписания договора аренды </w:t>
      </w:r>
      <w:r>
        <w:rPr>
          <w:spacing w:val="2"/>
        </w:rPr>
        <w:t>заключить договоры и представить копии Арендодателю:</w:t>
      </w:r>
    </w:p>
    <w:p w14:paraId="1054AF8B" w14:textId="77777777" w:rsidR="00C2416B" w:rsidRDefault="00C2416B" w:rsidP="008B3CA3">
      <w:pPr>
        <w:widowControl/>
        <w:numPr>
          <w:ilvl w:val="0"/>
          <w:numId w:val="45"/>
        </w:numPr>
        <w:shd w:val="clear" w:color="auto" w:fill="FFFFFF"/>
        <w:tabs>
          <w:tab w:val="num" w:pos="0"/>
          <w:tab w:val="left" w:pos="859"/>
        </w:tabs>
        <w:autoSpaceDE/>
        <w:autoSpaceDN/>
        <w:adjustRightInd/>
        <w:ind w:firstLine="567"/>
        <w:jc w:val="both"/>
      </w:pPr>
      <w:r>
        <w:rPr>
          <w:spacing w:val="1"/>
        </w:rPr>
        <w:t xml:space="preserve">со специализированными организациями об </w:t>
      </w:r>
      <w:r>
        <w:rPr>
          <w:spacing w:val="6"/>
        </w:rPr>
        <w:t xml:space="preserve">эксплуатационном обслуживании Объекта и его энерго-, тепло- и водоснабжении, а также на </w:t>
      </w:r>
      <w:r>
        <w:rPr>
          <w:spacing w:val="-2"/>
        </w:rPr>
        <w:t xml:space="preserve">вывоз мусора. </w:t>
      </w:r>
    </w:p>
    <w:p w14:paraId="1BDF349A" w14:textId="77777777" w:rsidR="00C2416B" w:rsidRDefault="00C2416B" w:rsidP="008B3CA3">
      <w:pPr>
        <w:widowControl/>
        <w:numPr>
          <w:ilvl w:val="0"/>
          <w:numId w:val="45"/>
        </w:numPr>
        <w:shd w:val="clear" w:color="auto" w:fill="FFFFFF"/>
        <w:tabs>
          <w:tab w:val="num" w:pos="0"/>
          <w:tab w:val="left" w:pos="859"/>
        </w:tabs>
        <w:autoSpaceDE/>
        <w:autoSpaceDN/>
        <w:adjustRightInd/>
        <w:ind w:firstLine="567"/>
        <w:jc w:val="both"/>
      </w:pPr>
      <w:r>
        <w:rPr>
          <w:spacing w:val="-2"/>
        </w:rPr>
        <w:t>со специализированной организацией о противопожарном и аварийном страховании арендуемого объекта за счет собственных средств;</w:t>
      </w:r>
    </w:p>
    <w:p w14:paraId="5CF1A7E6" w14:textId="77777777" w:rsidR="00C2416B" w:rsidRDefault="00C2416B" w:rsidP="00C2416B">
      <w:pPr>
        <w:shd w:val="clear" w:color="auto" w:fill="FFFFFF"/>
        <w:tabs>
          <w:tab w:val="left" w:pos="859"/>
        </w:tabs>
        <w:ind w:firstLine="567"/>
        <w:jc w:val="both"/>
        <w:rPr>
          <w:spacing w:val="-2"/>
        </w:rPr>
      </w:pPr>
      <w:r>
        <w:rPr>
          <w:spacing w:val="-2"/>
        </w:rPr>
        <w:t>Срок договоров с этими организациями не должен превышать срок договора аренды;</w:t>
      </w:r>
    </w:p>
    <w:p w14:paraId="3DC305FC" w14:textId="77777777" w:rsidR="00C2416B" w:rsidRDefault="00C2416B" w:rsidP="00C2416B">
      <w:pPr>
        <w:shd w:val="clear" w:color="auto" w:fill="FFFFFF"/>
        <w:tabs>
          <w:tab w:val="num" w:pos="0"/>
          <w:tab w:val="left" w:pos="1440"/>
        </w:tabs>
        <w:ind w:firstLine="567"/>
        <w:jc w:val="both"/>
      </w:pPr>
      <w:r>
        <w:rPr>
          <w:spacing w:val="-4"/>
        </w:rPr>
        <w:t>4.4.18.</w:t>
      </w:r>
      <w:r>
        <w:tab/>
      </w:r>
      <w:r>
        <w:rPr>
          <w:spacing w:val="2"/>
        </w:rPr>
        <w:t xml:space="preserve">Своевременно производить оплату коммунальных и эксплуатационных услуг, </w:t>
      </w:r>
      <w:r>
        <w:rPr>
          <w:spacing w:val="-1"/>
        </w:rPr>
        <w:t xml:space="preserve">страховых платежей. В случае наличия задолженности </w:t>
      </w:r>
      <w:r>
        <w:rPr>
          <w:spacing w:val="-1"/>
        </w:rPr>
        <w:lastRenderedPageBreak/>
        <w:t xml:space="preserve">Арендатора по коммунальным платежам в течение 2 месяцев, Арендодатель имеет право в одностороннем порядке расторгнуть договор аренды в соответствии с Гражданским Кодексом Российской Федерации. </w:t>
      </w:r>
    </w:p>
    <w:p w14:paraId="7DC96FCE" w14:textId="77777777" w:rsidR="00C2416B" w:rsidRDefault="00C2416B" w:rsidP="008B3CA3">
      <w:pPr>
        <w:widowControl/>
        <w:numPr>
          <w:ilvl w:val="2"/>
          <w:numId w:val="56"/>
        </w:numPr>
        <w:shd w:val="clear" w:color="auto" w:fill="FFFFFF"/>
        <w:tabs>
          <w:tab w:val="clear" w:pos="720"/>
          <w:tab w:val="num" w:pos="0"/>
          <w:tab w:val="left" w:pos="1406"/>
        </w:tabs>
        <w:autoSpaceDE/>
        <w:autoSpaceDN/>
        <w:adjustRightInd/>
        <w:ind w:left="0" w:firstLine="567"/>
        <w:jc w:val="both"/>
        <w:rPr>
          <w:spacing w:val="-4"/>
        </w:rPr>
      </w:pPr>
      <w:r>
        <w:t xml:space="preserve">Не допускать совершение каких-либо сделок в отношении Объекта, в том </w:t>
      </w:r>
      <w:r>
        <w:rPr>
          <w:spacing w:val="6"/>
        </w:rPr>
        <w:t xml:space="preserve">числе предоставления Объекта по договору о совместной деятельности дочерним фирмам и </w:t>
      </w:r>
      <w:r>
        <w:rPr>
          <w:spacing w:val="-4"/>
        </w:rPr>
        <w:t>т.д.</w:t>
      </w:r>
    </w:p>
    <w:p w14:paraId="33D33B2E" w14:textId="77777777" w:rsidR="00C2416B" w:rsidRDefault="00C2416B" w:rsidP="008B3CA3">
      <w:pPr>
        <w:widowControl/>
        <w:numPr>
          <w:ilvl w:val="2"/>
          <w:numId w:val="56"/>
        </w:numPr>
        <w:shd w:val="clear" w:color="auto" w:fill="FFFFFF"/>
        <w:tabs>
          <w:tab w:val="clear" w:pos="720"/>
          <w:tab w:val="num" w:pos="0"/>
          <w:tab w:val="left" w:pos="1406"/>
        </w:tabs>
        <w:autoSpaceDE/>
        <w:autoSpaceDN/>
        <w:adjustRightInd/>
        <w:ind w:left="0" w:firstLine="567"/>
        <w:jc w:val="both"/>
        <w:rPr>
          <w:spacing w:val="-4"/>
        </w:rPr>
      </w:pPr>
      <w:r>
        <w:rPr>
          <w:spacing w:val="4"/>
        </w:rPr>
        <w:t xml:space="preserve">При наступлении страхового случая в отношении Объекта, предусмотренного договором страхования, </w:t>
      </w:r>
      <w:r>
        <w:rPr>
          <w:spacing w:val="2"/>
        </w:rPr>
        <w:t xml:space="preserve">незамедлительно письменно уведомить о происшедшем Арендодателю, в соответствующие компетентные органы (органы внутренних дел, ОГПН, </w:t>
      </w:r>
      <w:r>
        <w:rPr>
          <w:spacing w:val="-7"/>
        </w:rPr>
        <w:t>УГО и ЧС МО Мирнинский район</w:t>
      </w:r>
      <w:r>
        <w:rPr>
          <w:spacing w:val="2"/>
        </w:rPr>
        <w:t xml:space="preserve">, организацию, </w:t>
      </w:r>
      <w:r>
        <w:rPr>
          <w:spacing w:val="5"/>
        </w:rPr>
        <w:t>занимающуюся эксплуатацией инженерных коммуникаций) и страховую компанию.</w:t>
      </w:r>
    </w:p>
    <w:p w14:paraId="49922B9A" w14:textId="389B47CE" w:rsidR="00C2416B" w:rsidRDefault="00C2416B" w:rsidP="00C2416B">
      <w:pPr>
        <w:tabs>
          <w:tab w:val="num" w:pos="0"/>
          <w:tab w:val="left" w:pos="1440"/>
        </w:tabs>
        <w:ind w:firstLine="567"/>
        <w:jc w:val="both"/>
        <w:rPr>
          <w:spacing w:val="2"/>
        </w:rPr>
      </w:pPr>
      <w:r>
        <w:rPr>
          <w:spacing w:val="5"/>
        </w:rPr>
        <w:t>4.4.</w:t>
      </w:r>
      <w:r w:rsidR="00CA5AE8">
        <w:rPr>
          <w:spacing w:val="5"/>
        </w:rPr>
        <w:t>21. Обеспечивать</w:t>
      </w:r>
      <w:r>
        <w:rPr>
          <w:spacing w:val="5"/>
        </w:rPr>
        <w:t xml:space="preserve"> представителям Арендодателя, по первому требованию беспрепятственный доступ на Объект для его осмотра и проверки соблюдения </w:t>
      </w:r>
      <w:r>
        <w:rPr>
          <w:spacing w:val="2"/>
        </w:rPr>
        <w:t>условий Договора.</w:t>
      </w:r>
    </w:p>
    <w:p w14:paraId="079F8F43" w14:textId="77777777" w:rsidR="00C2416B" w:rsidRDefault="00C2416B" w:rsidP="008B3CA3">
      <w:pPr>
        <w:widowControl/>
        <w:numPr>
          <w:ilvl w:val="2"/>
          <w:numId w:val="57"/>
        </w:numPr>
        <w:shd w:val="clear" w:color="auto" w:fill="FFFFFF"/>
        <w:tabs>
          <w:tab w:val="clear" w:pos="720"/>
          <w:tab w:val="num" w:pos="0"/>
          <w:tab w:val="left" w:pos="1267"/>
        </w:tabs>
        <w:autoSpaceDE/>
        <w:autoSpaceDN/>
        <w:adjustRightInd/>
        <w:ind w:left="0" w:firstLine="567"/>
        <w:jc w:val="both"/>
        <w:rPr>
          <w:spacing w:val="-4"/>
        </w:rPr>
      </w:pPr>
      <w:r>
        <w:rPr>
          <w:spacing w:val="3"/>
        </w:rPr>
        <w:t xml:space="preserve">Обеспечить доступ специалистов специализированных служб в арендуемое помещение для </w:t>
      </w:r>
      <w:r>
        <w:t>технического обслуживания инженерных сетей и коммуникаций арендуемого помещения, связанного с общей эксплуатацией здания (сооружения);</w:t>
      </w:r>
    </w:p>
    <w:p w14:paraId="0F47A86D" w14:textId="77777777" w:rsidR="00C2416B" w:rsidRDefault="00C2416B" w:rsidP="008B3CA3">
      <w:pPr>
        <w:widowControl/>
        <w:numPr>
          <w:ilvl w:val="2"/>
          <w:numId w:val="57"/>
        </w:numPr>
        <w:shd w:val="clear" w:color="auto" w:fill="FFFFFF"/>
        <w:tabs>
          <w:tab w:val="clear" w:pos="720"/>
          <w:tab w:val="num" w:pos="0"/>
          <w:tab w:val="left" w:pos="1267"/>
        </w:tabs>
        <w:autoSpaceDE/>
        <w:autoSpaceDN/>
        <w:adjustRightInd/>
        <w:ind w:left="0" w:firstLine="567"/>
        <w:jc w:val="both"/>
        <w:rPr>
          <w:spacing w:val="-5"/>
        </w:rPr>
      </w:pPr>
      <w:r>
        <w:rPr>
          <w:spacing w:val="6"/>
        </w:rPr>
        <w:t xml:space="preserve">При наличии в помещении инженерных коммуникаций, в случае возникновения </w:t>
      </w:r>
      <w:r>
        <w:t>аварийных ситуаций обеспечивать незамедлительный доступ в помещение работников ремонтно-эксплуатационной организации и аварийно - технических служб;</w:t>
      </w:r>
    </w:p>
    <w:p w14:paraId="4B152215" w14:textId="77777777" w:rsidR="00C2416B" w:rsidRDefault="00C2416B" w:rsidP="008B3CA3">
      <w:pPr>
        <w:widowControl/>
        <w:numPr>
          <w:ilvl w:val="2"/>
          <w:numId w:val="57"/>
        </w:numPr>
        <w:shd w:val="clear" w:color="auto" w:fill="FFFFFF"/>
        <w:tabs>
          <w:tab w:val="clear" w:pos="720"/>
          <w:tab w:val="num" w:pos="0"/>
          <w:tab w:val="left" w:pos="1267"/>
        </w:tabs>
        <w:autoSpaceDE/>
        <w:autoSpaceDN/>
        <w:adjustRightInd/>
        <w:ind w:left="0" w:firstLine="567"/>
        <w:jc w:val="both"/>
        <w:rPr>
          <w:spacing w:val="-4"/>
        </w:rPr>
      </w:pPr>
      <w:r>
        <w:rPr>
          <w:spacing w:val="6"/>
        </w:rPr>
        <w:t xml:space="preserve">Поддерживать фасад здания (сооружения), в котором арендуется помещение, в </w:t>
      </w:r>
      <w:r>
        <w:rPr>
          <w:spacing w:val="-1"/>
        </w:rPr>
        <w:t xml:space="preserve">надлежащем порядке, и осуществлять его ремонт в установленные Арендодателем сроки либо </w:t>
      </w:r>
      <w:r>
        <w:t>оплачивать долю в ремонте фасада, пропорциональную доле площади занимаемых Арендатором помещений в общей площади здания.</w:t>
      </w:r>
    </w:p>
    <w:p w14:paraId="04C95A39" w14:textId="77777777" w:rsidR="00C2416B" w:rsidRDefault="00C2416B" w:rsidP="008B3CA3">
      <w:pPr>
        <w:widowControl/>
        <w:numPr>
          <w:ilvl w:val="2"/>
          <w:numId w:val="57"/>
        </w:numPr>
        <w:shd w:val="clear" w:color="auto" w:fill="FFFFFF"/>
        <w:tabs>
          <w:tab w:val="clear" w:pos="720"/>
          <w:tab w:val="num" w:pos="0"/>
          <w:tab w:val="left" w:pos="1267"/>
        </w:tabs>
        <w:autoSpaceDE/>
        <w:autoSpaceDN/>
        <w:adjustRightInd/>
        <w:ind w:left="0" w:firstLine="567"/>
        <w:jc w:val="both"/>
        <w:rPr>
          <w:spacing w:val="-4"/>
        </w:rPr>
      </w:pPr>
      <w:r>
        <w:rPr>
          <w:spacing w:val="3"/>
        </w:rPr>
        <w:t xml:space="preserve">В течение 10 (десяти) календарных дней с момента направления Арендодателем извещения в письменном виде </w:t>
      </w:r>
      <w:r>
        <w:rPr>
          <w:spacing w:val="4"/>
        </w:rPr>
        <w:t xml:space="preserve">об изменении порядка предоставления помещений в аренду, новой </w:t>
      </w:r>
      <w:r>
        <w:t xml:space="preserve">редакции Договора или изменении величины и порядка начисления арендной платы обратиться за </w:t>
      </w:r>
      <w:r>
        <w:rPr>
          <w:spacing w:val="2"/>
        </w:rPr>
        <w:t xml:space="preserve">переоформлением настоящего Договора аренды (перерасчета арендной платы). </w:t>
      </w:r>
    </w:p>
    <w:p w14:paraId="3B96E0F9" w14:textId="77777777" w:rsidR="00C2416B" w:rsidRDefault="00C2416B" w:rsidP="00C2416B">
      <w:pPr>
        <w:shd w:val="clear" w:color="auto" w:fill="FFFFFF"/>
        <w:tabs>
          <w:tab w:val="num" w:pos="0"/>
          <w:tab w:val="left" w:pos="1267"/>
        </w:tabs>
        <w:ind w:firstLine="567"/>
        <w:jc w:val="both"/>
        <w:rPr>
          <w:spacing w:val="-4"/>
        </w:rPr>
      </w:pPr>
      <w:r>
        <w:rPr>
          <w:spacing w:val="3"/>
        </w:rPr>
        <w:t xml:space="preserve">4.4.26. Передать Объект по Акту приема-передачи при его освобождении Арендодателю </w:t>
      </w:r>
      <w:r>
        <w:rPr>
          <w:spacing w:val="2"/>
        </w:rPr>
        <w:t xml:space="preserve">в надлежащем виде, с учетом естественного износа, со всеми произведенными неотделимыми улучшениями, заблаговременно произведя текущий ремонт за счет собственных средств, </w:t>
      </w:r>
      <w:r>
        <w:t xml:space="preserve">с исправно работающими </w:t>
      </w:r>
      <w:r>
        <w:rPr>
          <w:spacing w:val="1"/>
        </w:rPr>
        <w:t>инженерными сетями, сантехническим и электротехническим оборудованием.</w:t>
      </w:r>
    </w:p>
    <w:p w14:paraId="26418700" w14:textId="77777777" w:rsidR="00C2416B" w:rsidRDefault="00C2416B" w:rsidP="008B3CA3">
      <w:pPr>
        <w:widowControl/>
        <w:numPr>
          <w:ilvl w:val="2"/>
          <w:numId w:val="58"/>
        </w:numPr>
        <w:shd w:val="clear" w:color="auto" w:fill="FFFFFF"/>
        <w:tabs>
          <w:tab w:val="clear" w:pos="720"/>
          <w:tab w:val="num" w:pos="0"/>
          <w:tab w:val="left" w:pos="1402"/>
        </w:tabs>
        <w:autoSpaceDE/>
        <w:autoSpaceDN/>
        <w:adjustRightInd/>
        <w:ind w:left="0" w:firstLine="567"/>
        <w:jc w:val="both"/>
        <w:rPr>
          <w:spacing w:val="-4"/>
        </w:rPr>
      </w:pPr>
      <w:r>
        <w:rPr>
          <w:spacing w:val="1"/>
        </w:rPr>
        <w:t xml:space="preserve">При изменении организационно-правовой формы, наименования, юридического адреса, банковских реквизитов или реорганизации, а также при лишении лицензии на </w:t>
      </w:r>
      <w:r>
        <w:t xml:space="preserve">право деятельности в десятидневный срок письменно сообщить Арендодателю о </w:t>
      </w:r>
      <w:r>
        <w:rPr>
          <w:spacing w:val="1"/>
        </w:rPr>
        <w:t>произошедших изменениях.</w:t>
      </w:r>
    </w:p>
    <w:p w14:paraId="3AE4DCF9" w14:textId="77777777" w:rsidR="00C2416B" w:rsidRDefault="00C2416B" w:rsidP="00C2416B">
      <w:pPr>
        <w:shd w:val="clear" w:color="auto" w:fill="FFFFFF"/>
        <w:tabs>
          <w:tab w:val="num" w:pos="0"/>
          <w:tab w:val="left" w:pos="1454"/>
        </w:tabs>
        <w:ind w:firstLine="567"/>
        <w:jc w:val="both"/>
        <w:rPr>
          <w:spacing w:val="2"/>
        </w:rPr>
      </w:pPr>
      <w:r>
        <w:rPr>
          <w:spacing w:val="-4"/>
        </w:rPr>
        <w:t xml:space="preserve">4.4.28. </w:t>
      </w:r>
      <w:r>
        <w:t xml:space="preserve">В случае выбывания арендованного помещения из строя ранее полного </w:t>
      </w:r>
      <w:r>
        <w:rPr>
          <w:spacing w:val="1"/>
        </w:rPr>
        <w:t xml:space="preserve">амортизационного срока службы по вине Арендатора - возместить Арендодателю </w:t>
      </w:r>
      <w:r>
        <w:rPr>
          <w:spacing w:val="2"/>
        </w:rPr>
        <w:t>недовнесенную арендную плату, а также иные причиненные убытки в соответствии с действующим законодательством.</w:t>
      </w:r>
    </w:p>
    <w:p w14:paraId="78FE0B5A" w14:textId="77777777" w:rsidR="00C2416B" w:rsidRDefault="00C2416B" w:rsidP="00C2416B">
      <w:pPr>
        <w:shd w:val="clear" w:color="auto" w:fill="FFFFFF"/>
        <w:tabs>
          <w:tab w:val="left" w:pos="1260"/>
        </w:tabs>
        <w:ind w:firstLine="567"/>
        <w:jc w:val="both"/>
        <w:rPr>
          <w:spacing w:val="-1"/>
        </w:rPr>
      </w:pPr>
      <w:r>
        <w:rPr>
          <w:spacing w:val="2"/>
        </w:rPr>
        <w:t xml:space="preserve">4.4.29. </w:t>
      </w:r>
      <w:r>
        <w:rPr>
          <w:spacing w:val="3"/>
        </w:rPr>
        <w:t xml:space="preserve">Установить на фронтальной части Объекта (или здания, в котором он расположен) </w:t>
      </w:r>
      <w:r>
        <w:rPr>
          <w:spacing w:val="-1"/>
        </w:rPr>
        <w:t>вывеску со своим названием, при условии согласования установки в соответствующих структурах.</w:t>
      </w:r>
    </w:p>
    <w:p w14:paraId="4506862A" w14:textId="77777777" w:rsidR="00C2416B" w:rsidRDefault="00C2416B" w:rsidP="00C2416B">
      <w:pPr>
        <w:shd w:val="clear" w:color="auto" w:fill="FFFFFF"/>
        <w:tabs>
          <w:tab w:val="left" w:pos="1260"/>
        </w:tabs>
        <w:ind w:firstLine="567"/>
        <w:jc w:val="both"/>
        <w:rPr>
          <w:spacing w:val="-1"/>
        </w:rPr>
      </w:pPr>
      <w:r>
        <w:rPr>
          <w:spacing w:val="-1"/>
        </w:rPr>
        <w:t xml:space="preserve">4.4.30. В случае принятия решения по согласованию с Арендодателем о размещении рекламы путем средств наружной рекламы (баннер, растяжка, биллборд) заключить договор аренды рекламного пространства с Управлением архитектуры и градостроительства МО «Мирнинский район» РС (Я). </w:t>
      </w:r>
    </w:p>
    <w:p w14:paraId="2655C683" w14:textId="77777777" w:rsidR="00C2416B" w:rsidRDefault="00C2416B" w:rsidP="00C2416B">
      <w:pPr>
        <w:shd w:val="clear" w:color="auto" w:fill="FFFFFF"/>
        <w:tabs>
          <w:tab w:val="left" w:pos="1260"/>
        </w:tabs>
        <w:ind w:firstLine="567"/>
        <w:jc w:val="both"/>
      </w:pPr>
    </w:p>
    <w:p w14:paraId="43AD4D7B" w14:textId="77777777" w:rsidR="00C2416B" w:rsidRDefault="00C2416B" w:rsidP="00C2416B">
      <w:pPr>
        <w:shd w:val="clear" w:color="auto" w:fill="FFFFFF"/>
        <w:jc w:val="center"/>
        <w:rPr>
          <w:b/>
          <w:bCs/>
          <w:spacing w:val="8"/>
        </w:rPr>
      </w:pPr>
      <w:r>
        <w:rPr>
          <w:b/>
          <w:bCs/>
          <w:spacing w:val="8"/>
        </w:rPr>
        <w:t>5. ПЛАТЕЖИ И РАСЧЕТЫ ПО ДОГОВОРУ</w:t>
      </w:r>
    </w:p>
    <w:p w14:paraId="6A8242DE" w14:textId="77777777" w:rsidR="00C2416B" w:rsidRDefault="00C2416B" w:rsidP="00C2416B">
      <w:pPr>
        <w:shd w:val="clear" w:color="auto" w:fill="FFFFFF"/>
        <w:tabs>
          <w:tab w:val="left" w:pos="1080"/>
        </w:tabs>
        <w:ind w:firstLine="567"/>
        <w:jc w:val="both"/>
        <w:rPr>
          <w:spacing w:val="-2"/>
        </w:rPr>
      </w:pPr>
      <w:r>
        <w:rPr>
          <w:spacing w:val="-8"/>
        </w:rPr>
        <w:t>5.1.</w:t>
      </w:r>
      <w:r>
        <w:tab/>
      </w:r>
      <w:r>
        <w:rPr>
          <w:spacing w:val="1"/>
        </w:rPr>
        <w:t xml:space="preserve">Арендная плата за переданный по настоящему Договору Объект, на момент </w:t>
      </w:r>
      <w:r>
        <w:t xml:space="preserve">заключения Договора, устанавливается в размере: </w:t>
      </w:r>
      <w:r>
        <w:rPr>
          <w:b/>
          <w:bCs/>
        </w:rPr>
        <w:t xml:space="preserve">________ рублей (__________________) рублей в </w:t>
      </w:r>
      <w:r>
        <w:rPr>
          <w:b/>
          <w:bCs/>
          <w:spacing w:val="-1"/>
        </w:rPr>
        <w:t xml:space="preserve">месяц = _______ </w:t>
      </w:r>
      <w:r>
        <w:rPr>
          <w:b/>
          <w:bCs/>
          <w:spacing w:val="6"/>
        </w:rPr>
        <w:t xml:space="preserve">рублей (_________________) рублей. </w:t>
      </w:r>
      <w:r>
        <w:rPr>
          <w:spacing w:val="6"/>
        </w:rPr>
        <w:t>Расчет арендной платы и платы за земельный участок, являющейся составной частью арендной платы, – в Приложении № 2 и Приложении № 3 к</w:t>
      </w:r>
      <w:r>
        <w:t xml:space="preserve"> </w:t>
      </w:r>
      <w:r>
        <w:rPr>
          <w:spacing w:val="-2"/>
        </w:rPr>
        <w:t>настоящему договору.</w:t>
      </w:r>
    </w:p>
    <w:p w14:paraId="224C4107" w14:textId="77777777" w:rsidR="00C2416B" w:rsidRDefault="00C2416B" w:rsidP="00C2416B">
      <w:pPr>
        <w:shd w:val="clear" w:color="auto" w:fill="FFFFFF"/>
        <w:ind w:firstLine="567"/>
        <w:rPr>
          <w:b/>
          <w:bCs/>
        </w:rPr>
      </w:pPr>
      <w:r>
        <w:rPr>
          <w:b/>
          <w:bCs/>
          <w:spacing w:val="-2"/>
          <w:u w:val="single"/>
        </w:rPr>
        <w:lastRenderedPageBreak/>
        <w:t>Арендная плата перечисляется:</w:t>
      </w:r>
    </w:p>
    <w:p w14:paraId="62675F1D" w14:textId="77777777" w:rsidR="00C2416B" w:rsidRDefault="00C2416B" w:rsidP="00C2416B">
      <w:pPr>
        <w:shd w:val="clear" w:color="auto" w:fill="FFFFFF"/>
        <w:ind w:firstLine="567"/>
        <w:rPr>
          <w:spacing w:val="-1"/>
        </w:rPr>
      </w:pPr>
      <w:r>
        <w:rPr>
          <w:spacing w:val="-1"/>
        </w:rPr>
        <w:t>В УФК по Республике Саха (Якутия)</w:t>
      </w:r>
    </w:p>
    <w:p w14:paraId="32B8D6DE" w14:textId="77777777" w:rsidR="00C2416B" w:rsidRDefault="00C2416B" w:rsidP="00C2416B">
      <w:pPr>
        <w:shd w:val="clear" w:color="auto" w:fill="FFFFFF"/>
        <w:ind w:firstLine="567"/>
        <w:rPr>
          <w:spacing w:val="-1"/>
        </w:rPr>
      </w:pPr>
      <w:r>
        <w:rPr>
          <w:spacing w:val="-1"/>
        </w:rPr>
        <w:t>(МО «Поселок Айхал»)</w:t>
      </w:r>
    </w:p>
    <w:p w14:paraId="7817DBBC" w14:textId="77777777" w:rsidR="00C2416B" w:rsidRDefault="00C2416B" w:rsidP="00C2416B">
      <w:pPr>
        <w:shd w:val="clear" w:color="auto" w:fill="FFFFFF"/>
        <w:ind w:firstLine="567"/>
        <w:rPr>
          <w:spacing w:val="-1"/>
        </w:rPr>
      </w:pPr>
      <w:r>
        <w:rPr>
          <w:spacing w:val="-1"/>
        </w:rPr>
        <w:t>Р/счет № 40101810100000010002</w:t>
      </w:r>
    </w:p>
    <w:p w14:paraId="4655BA60" w14:textId="77777777" w:rsidR="00C2416B" w:rsidRDefault="00C2416B" w:rsidP="00C2416B">
      <w:pPr>
        <w:shd w:val="clear" w:color="auto" w:fill="FFFFFF"/>
        <w:ind w:firstLine="567"/>
        <w:rPr>
          <w:spacing w:val="-1"/>
        </w:rPr>
      </w:pPr>
      <w:r>
        <w:rPr>
          <w:spacing w:val="-1"/>
        </w:rPr>
        <w:t xml:space="preserve">Банк плательщика: </w:t>
      </w:r>
      <w:r>
        <w:t>ОТДЕЛЕНИЕ-НБ РЕСПУБЛИКА САХА (ЯКУТИЯ) Г. ЯКУТСК</w:t>
      </w:r>
    </w:p>
    <w:p w14:paraId="61DBD11C" w14:textId="77777777" w:rsidR="00C2416B" w:rsidRDefault="00C2416B" w:rsidP="00C2416B">
      <w:pPr>
        <w:shd w:val="clear" w:color="auto" w:fill="FFFFFF"/>
        <w:ind w:firstLine="567"/>
        <w:rPr>
          <w:spacing w:val="-1"/>
        </w:rPr>
      </w:pPr>
      <w:r>
        <w:rPr>
          <w:spacing w:val="-1"/>
        </w:rPr>
        <w:t>БИК 049805001</w:t>
      </w:r>
    </w:p>
    <w:p w14:paraId="48F21003" w14:textId="77777777" w:rsidR="00C2416B" w:rsidRDefault="00C2416B" w:rsidP="00C2416B">
      <w:pPr>
        <w:shd w:val="clear" w:color="auto" w:fill="FFFFFF"/>
        <w:ind w:firstLine="567"/>
        <w:rPr>
          <w:spacing w:val="-1"/>
        </w:rPr>
      </w:pPr>
      <w:r>
        <w:rPr>
          <w:spacing w:val="-1"/>
        </w:rPr>
        <w:t>ИНН 1433020337</w:t>
      </w:r>
    </w:p>
    <w:p w14:paraId="095D3210" w14:textId="77777777" w:rsidR="00C2416B" w:rsidRDefault="00C2416B" w:rsidP="00C2416B">
      <w:pPr>
        <w:shd w:val="clear" w:color="auto" w:fill="FFFFFF"/>
        <w:ind w:firstLine="567"/>
        <w:rPr>
          <w:spacing w:val="-1"/>
        </w:rPr>
      </w:pPr>
      <w:r>
        <w:rPr>
          <w:spacing w:val="-1"/>
        </w:rPr>
        <w:t>КПП 143301001</w:t>
      </w:r>
    </w:p>
    <w:p w14:paraId="575643A9" w14:textId="77777777" w:rsidR="00C2416B" w:rsidRDefault="00C2416B" w:rsidP="00C2416B">
      <w:pPr>
        <w:shd w:val="clear" w:color="auto" w:fill="FFFFFF"/>
        <w:ind w:firstLine="567"/>
        <w:rPr>
          <w:spacing w:val="-1"/>
        </w:rPr>
      </w:pPr>
      <w:r>
        <w:rPr>
          <w:spacing w:val="-1"/>
        </w:rPr>
        <w:t>КБК платежа 803 1 11 05035 13 0000 120</w:t>
      </w:r>
    </w:p>
    <w:p w14:paraId="236E9EE9" w14:textId="77777777" w:rsidR="00C2416B" w:rsidRDefault="00C2416B" w:rsidP="00C2416B">
      <w:pPr>
        <w:shd w:val="clear" w:color="auto" w:fill="FFFFFF"/>
        <w:ind w:firstLine="567"/>
        <w:rPr>
          <w:spacing w:val="-1"/>
        </w:rPr>
      </w:pPr>
      <w:r>
        <w:rPr>
          <w:spacing w:val="-1"/>
        </w:rPr>
        <w:t xml:space="preserve">ОКТМО </w:t>
      </w:r>
      <w:r>
        <w:t>98631152</w:t>
      </w:r>
    </w:p>
    <w:p w14:paraId="65D3156D" w14:textId="77777777" w:rsidR="00C2416B" w:rsidRDefault="00C2416B" w:rsidP="00C2416B">
      <w:pPr>
        <w:shd w:val="clear" w:color="auto" w:fill="FFFFFF"/>
        <w:tabs>
          <w:tab w:val="left" w:pos="4738"/>
        </w:tabs>
        <w:ind w:firstLine="567"/>
        <w:jc w:val="both"/>
      </w:pPr>
      <w:r>
        <w:rPr>
          <w:spacing w:val="-1"/>
        </w:rPr>
        <w:t>В платежном поручении в графе «Назначение платежа» в обязательном порядке указывать</w:t>
      </w:r>
      <w:r>
        <w:rPr>
          <w:i/>
          <w:iCs/>
          <w:spacing w:val="-1"/>
        </w:rPr>
        <w:t xml:space="preserve"> </w:t>
      </w:r>
      <w:r>
        <w:rPr>
          <w:b/>
          <w:bCs/>
          <w:spacing w:val="-1"/>
        </w:rPr>
        <w:t>«За аренду помещения согласно договору №______ от</w:t>
      </w:r>
      <w:r>
        <w:t xml:space="preserve"> </w:t>
      </w:r>
      <w:r>
        <w:rPr>
          <w:b/>
          <w:bCs/>
        </w:rPr>
        <w:t>«__»_______</w:t>
      </w:r>
      <w:r>
        <w:rPr>
          <w:b/>
          <w:bCs/>
          <w:spacing w:val="-4"/>
        </w:rPr>
        <w:t>20 __</w:t>
      </w:r>
      <w:r>
        <w:rPr>
          <w:b/>
          <w:bCs/>
          <w:spacing w:val="5"/>
        </w:rPr>
        <w:t>г., за</w:t>
      </w:r>
      <w:r>
        <w:rPr>
          <w:b/>
          <w:bCs/>
        </w:rPr>
        <w:t xml:space="preserve"> _______ месяц </w:t>
      </w:r>
      <w:r>
        <w:rPr>
          <w:b/>
          <w:bCs/>
          <w:spacing w:val="-1"/>
        </w:rPr>
        <w:t>20</w:t>
      </w:r>
      <w:r>
        <w:rPr>
          <w:b/>
          <w:bCs/>
        </w:rPr>
        <w:t>__</w:t>
      </w:r>
      <w:r>
        <w:rPr>
          <w:b/>
          <w:bCs/>
          <w:spacing w:val="-8"/>
        </w:rPr>
        <w:t>г.».</w:t>
      </w:r>
    </w:p>
    <w:p w14:paraId="6DE9ED0F" w14:textId="77777777" w:rsidR="00C2416B" w:rsidRDefault="00C2416B" w:rsidP="00C2416B">
      <w:pPr>
        <w:tabs>
          <w:tab w:val="left" w:pos="1080"/>
        </w:tabs>
        <w:ind w:firstLine="567"/>
        <w:jc w:val="both"/>
      </w:pPr>
      <w:r>
        <w:rPr>
          <w:spacing w:val="-8"/>
        </w:rPr>
        <w:t>5.2.</w:t>
      </w:r>
      <w:r>
        <w:t xml:space="preserve"> </w:t>
      </w:r>
      <w:r>
        <w:rPr>
          <w:spacing w:val="11"/>
        </w:rPr>
        <w:t xml:space="preserve">Арендатор самостоятельно перечисляет налог на добавленную стоимость (НДС) </w:t>
      </w:r>
      <w:r>
        <w:rPr>
          <w:spacing w:val="1"/>
        </w:rPr>
        <w:t xml:space="preserve">в </w:t>
      </w:r>
      <w:r>
        <w:t>соответствии с действующим налоговым законодательством РФ.</w:t>
      </w:r>
    </w:p>
    <w:p w14:paraId="423838F5" w14:textId="77777777" w:rsidR="00C2416B" w:rsidRDefault="00C2416B" w:rsidP="00C2416B">
      <w:pPr>
        <w:shd w:val="clear" w:color="auto" w:fill="FFFFFF"/>
        <w:ind w:right="19" w:firstLine="567"/>
        <w:jc w:val="both"/>
      </w:pPr>
      <w:r>
        <w:rPr>
          <w:spacing w:val="1"/>
        </w:rPr>
        <w:t xml:space="preserve">5.3. Счет - фактура Арендатору не предоставляется - в соответствии с письмом ГНС РФ от 20.03.1997 № ВЗ-2-03/260 «О применении счетов - фактур при расчетах по НДС при аренде </w:t>
      </w:r>
      <w:r>
        <w:t>государственного и муниципального имущества».</w:t>
      </w:r>
    </w:p>
    <w:p w14:paraId="01EDE70C" w14:textId="77777777" w:rsidR="00C2416B" w:rsidRDefault="00C2416B" w:rsidP="00C2416B">
      <w:pPr>
        <w:shd w:val="clear" w:color="auto" w:fill="FFFFFF"/>
        <w:tabs>
          <w:tab w:val="left" w:pos="1090"/>
        </w:tabs>
        <w:ind w:firstLine="567"/>
        <w:jc w:val="both"/>
      </w:pPr>
      <w:r>
        <w:rPr>
          <w:spacing w:val="-8"/>
        </w:rPr>
        <w:t>5.4.</w:t>
      </w:r>
      <w:r>
        <w:tab/>
        <w:t>Арендная плата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но не чаще одного раза в год.</w:t>
      </w:r>
    </w:p>
    <w:p w14:paraId="1EC57B3F" w14:textId="77777777" w:rsidR="00C2416B" w:rsidRDefault="00C2416B" w:rsidP="008B3CA3">
      <w:pPr>
        <w:widowControl/>
        <w:numPr>
          <w:ilvl w:val="0"/>
          <w:numId w:val="46"/>
        </w:numPr>
        <w:shd w:val="clear" w:color="auto" w:fill="FFFFFF"/>
        <w:tabs>
          <w:tab w:val="left" w:pos="0"/>
        </w:tabs>
        <w:autoSpaceDE/>
        <w:autoSpaceDN/>
        <w:adjustRightInd/>
        <w:spacing w:line="250" w:lineRule="exact"/>
        <w:ind w:firstLine="567"/>
        <w:jc w:val="both"/>
        <w:rPr>
          <w:spacing w:val="-9"/>
        </w:rPr>
      </w:pPr>
      <w:r>
        <w:rPr>
          <w:spacing w:val="1"/>
        </w:rPr>
        <w:t xml:space="preserve">Арендатор перечисляет арендную плату, указанную в п. 5.1. настоящего </w:t>
      </w:r>
      <w:r>
        <w:rPr>
          <w:spacing w:val="3"/>
        </w:rPr>
        <w:t xml:space="preserve">договора, не позднее 10 (десятого) числа следующего за отчетным месяцем на расчетный </w:t>
      </w:r>
      <w:r>
        <w:rPr>
          <w:spacing w:val="1"/>
        </w:rPr>
        <w:t>счет местного бюджета МО «Поселок Айхал», вносимую в твердой сумме платежей. Арендная плата за 4 квартал перечисляется не позднее 15 декабря текущего года.</w:t>
      </w:r>
    </w:p>
    <w:p w14:paraId="1915E919" w14:textId="77777777" w:rsidR="00C2416B" w:rsidRDefault="00C2416B" w:rsidP="00C2416B">
      <w:pPr>
        <w:tabs>
          <w:tab w:val="left" w:pos="0"/>
        </w:tabs>
        <w:ind w:firstLine="567"/>
      </w:pPr>
      <w:r>
        <w:t>Датой оплаты считается дата поступления денежных средств на указанный счет.</w:t>
      </w:r>
    </w:p>
    <w:p w14:paraId="789C19F4" w14:textId="054C99EC" w:rsidR="00C2416B" w:rsidRDefault="00C2416B" w:rsidP="008B3CA3">
      <w:pPr>
        <w:pStyle w:val="ac"/>
        <w:widowControl/>
        <w:numPr>
          <w:ilvl w:val="1"/>
          <w:numId w:val="59"/>
        </w:numPr>
        <w:shd w:val="clear" w:color="auto" w:fill="FFFFFF"/>
        <w:tabs>
          <w:tab w:val="clear" w:pos="4677"/>
          <w:tab w:val="clear" w:pos="9355"/>
          <w:tab w:val="left" w:pos="0"/>
          <w:tab w:val="left" w:pos="1152"/>
        </w:tabs>
        <w:autoSpaceDE/>
        <w:autoSpaceDN/>
        <w:adjustRightInd/>
        <w:spacing w:line="250" w:lineRule="exact"/>
        <w:ind w:left="0" w:firstLine="567"/>
        <w:contextualSpacing/>
        <w:jc w:val="both"/>
        <w:rPr>
          <w:spacing w:val="-8"/>
        </w:rPr>
      </w:pPr>
      <w:r>
        <w:rPr>
          <w:spacing w:val="4"/>
        </w:rPr>
        <w:t xml:space="preserve">При перерасчете арендной платы Арендатор в течение 20 (двадцати) календарных </w:t>
      </w:r>
      <w:r>
        <w:rPr>
          <w:spacing w:val="2"/>
        </w:rPr>
        <w:t xml:space="preserve">дней оплачивает разницу в стоимости аренды за те периоды, за которые был сделан перерасчет, </w:t>
      </w:r>
      <w:r>
        <w:t xml:space="preserve">перечислением на расчетный счет, указанный в </w:t>
      </w:r>
      <w:r w:rsidR="00CA5AE8">
        <w:t>настоящем договоре</w:t>
      </w:r>
      <w:r>
        <w:t xml:space="preserve"> аренды.</w:t>
      </w:r>
    </w:p>
    <w:p w14:paraId="179C967C" w14:textId="77777777" w:rsidR="00C2416B" w:rsidRDefault="00C2416B" w:rsidP="008B3CA3">
      <w:pPr>
        <w:widowControl/>
        <w:numPr>
          <w:ilvl w:val="0"/>
          <w:numId w:val="47"/>
        </w:numPr>
        <w:shd w:val="clear" w:color="auto" w:fill="FFFFFF"/>
        <w:tabs>
          <w:tab w:val="left" w:pos="0"/>
          <w:tab w:val="left" w:pos="1152"/>
        </w:tabs>
        <w:autoSpaceDE/>
        <w:autoSpaceDN/>
        <w:adjustRightInd/>
        <w:ind w:firstLine="567"/>
        <w:jc w:val="both"/>
        <w:rPr>
          <w:i/>
          <w:spacing w:val="-8"/>
        </w:rPr>
      </w:pPr>
      <w:r>
        <w:rPr>
          <w:i/>
          <w:spacing w:val="8"/>
        </w:rPr>
        <w:t xml:space="preserve">Арендная плата за Объект </w:t>
      </w:r>
      <w:r>
        <w:rPr>
          <w:b/>
          <w:i/>
          <w:spacing w:val="8"/>
        </w:rPr>
        <w:t>включает</w:t>
      </w:r>
      <w:r>
        <w:rPr>
          <w:i/>
          <w:spacing w:val="8"/>
        </w:rPr>
        <w:t xml:space="preserve"> в себя плату за пользование земельным </w:t>
      </w:r>
      <w:r>
        <w:rPr>
          <w:i/>
        </w:rPr>
        <w:t>участком, на котором расположен Объект.</w:t>
      </w:r>
    </w:p>
    <w:p w14:paraId="6D45DBCD" w14:textId="77777777" w:rsidR="00C2416B" w:rsidRDefault="00C2416B" w:rsidP="00C2416B">
      <w:pPr>
        <w:tabs>
          <w:tab w:val="left" w:pos="0"/>
        </w:tabs>
        <w:ind w:firstLine="567"/>
        <w:jc w:val="both"/>
        <w:rPr>
          <w:i/>
        </w:rPr>
      </w:pPr>
      <w:r>
        <w:rPr>
          <w:i/>
        </w:rPr>
        <w:t xml:space="preserve">Расчет платы за использование земельного участка определен в приложении № 3, к настоящему Договору, которое является неотъемлемой частью настоящего Договора и устанавливает механизм расчета платы </w:t>
      </w:r>
      <w:r>
        <w:rPr>
          <w:i/>
          <w:spacing w:val="8"/>
        </w:rPr>
        <w:t xml:space="preserve">за пользование земельным </w:t>
      </w:r>
      <w:r>
        <w:rPr>
          <w:i/>
        </w:rPr>
        <w:t>участком.</w:t>
      </w:r>
    </w:p>
    <w:p w14:paraId="2C0E2FA0" w14:textId="77777777" w:rsidR="00C2416B" w:rsidRDefault="00C2416B" w:rsidP="00C2416B">
      <w:pPr>
        <w:pStyle w:val="consplusnormal1"/>
        <w:tabs>
          <w:tab w:val="left" w:pos="0"/>
        </w:tabs>
        <w:spacing w:after="0"/>
        <w:ind w:firstLine="567"/>
        <w:jc w:val="both"/>
        <w:rPr>
          <w:i/>
          <w:strike/>
        </w:rPr>
      </w:pPr>
      <w:r>
        <w:rPr>
          <w:i/>
        </w:rPr>
        <w:t>Изменение размера платы производится в случаях изменения норм федерального и республиканского законодательств, а также нормативных актов органов местного самоуправления, но не чаще одного раза в год.</w:t>
      </w:r>
    </w:p>
    <w:p w14:paraId="3745D32F" w14:textId="77777777" w:rsidR="00C2416B" w:rsidRDefault="00C2416B" w:rsidP="008B3CA3">
      <w:pPr>
        <w:widowControl/>
        <w:numPr>
          <w:ilvl w:val="0"/>
          <w:numId w:val="47"/>
        </w:numPr>
        <w:shd w:val="clear" w:color="auto" w:fill="FFFFFF"/>
        <w:tabs>
          <w:tab w:val="left" w:pos="1152"/>
        </w:tabs>
        <w:autoSpaceDE/>
        <w:autoSpaceDN/>
        <w:adjustRightInd/>
        <w:spacing w:line="250" w:lineRule="exact"/>
        <w:ind w:firstLine="567"/>
        <w:jc w:val="both"/>
        <w:rPr>
          <w:spacing w:val="-8"/>
        </w:rPr>
      </w:pPr>
      <w:r>
        <w:lastRenderedPageBreak/>
        <w:t>Арендатор оплачивает эксплуатационные расходы и расходы на коммунальные услуги самостоятельно.</w:t>
      </w:r>
    </w:p>
    <w:p w14:paraId="0CC3858C" w14:textId="77777777" w:rsidR="00C2416B" w:rsidRDefault="00C2416B" w:rsidP="00C2416B">
      <w:pPr>
        <w:shd w:val="clear" w:color="auto" w:fill="FFFFFF"/>
        <w:ind w:firstLine="567"/>
        <w:jc w:val="center"/>
        <w:rPr>
          <w:b/>
          <w:bCs/>
          <w:spacing w:val="3"/>
        </w:rPr>
      </w:pPr>
    </w:p>
    <w:p w14:paraId="43E70CAC" w14:textId="77777777" w:rsidR="00C2416B" w:rsidRDefault="00C2416B" w:rsidP="00C2416B">
      <w:pPr>
        <w:shd w:val="clear" w:color="auto" w:fill="FFFFFF"/>
        <w:jc w:val="center"/>
        <w:rPr>
          <w:b/>
          <w:bCs/>
          <w:spacing w:val="3"/>
        </w:rPr>
      </w:pPr>
      <w:r>
        <w:rPr>
          <w:b/>
          <w:bCs/>
          <w:spacing w:val="3"/>
        </w:rPr>
        <w:t>6. ОТВЕТСТВЕННОСТЬ СТОРОН</w:t>
      </w:r>
    </w:p>
    <w:p w14:paraId="11DE00E6" w14:textId="77777777" w:rsidR="00C2416B" w:rsidRDefault="00C2416B" w:rsidP="008B3CA3">
      <w:pPr>
        <w:widowControl/>
        <w:numPr>
          <w:ilvl w:val="0"/>
          <w:numId w:val="48"/>
        </w:numPr>
        <w:shd w:val="clear" w:color="auto" w:fill="FFFFFF"/>
        <w:tabs>
          <w:tab w:val="left" w:pos="1142"/>
        </w:tabs>
        <w:autoSpaceDE/>
        <w:autoSpaceDN/>
        <w:adjustRightInd/>
        <w:ind w:firstLine="567"/>
        <w:jc w:val="both"/>
        <w:rPr>
          <w:spacing w:val="-8"/>
        </w:rPr>
      </w:pPr>
      <w:r>
        <w:rPr>
          <w:spacing w:val="-1"/>
        </w:rPr>
        <w:t xml:space="preserve">В случае неисполнения или ненадлежащего исполнения условий Договора Арендатор </w:t>
      </w:r>
      <w:r>
        <w:rPr>
          <w:spacing w:val="5"/>
        </w:rPr>
        <w:t>обязан возместить причиненные убытки Арендодателю.</w:t>
      </w:r>
    </w:p>
    <w:p w14:paraId="0CD525F0" w14:textId="77777777" w:rsidR="00C2416B" w:rsidRDefault="00C2416B" w:rsidP="008B3CA3">
      <w:pPr>
        <w:widowControl/>
        <w:numPr>
          <w:ilvl w:val="0"/>
          <w:numId w:val="48"/>
        </w:numPr>
        <w:shd w:val="clear" w:color="auto" w:fill="FFFFFF"/>
        <w:tabs>
          <w:tab w:val="left" w:pos="1142"/>
        </w:tabs>
        <w:autoSpaceDE/>
        <w:autoSpaceDN/>
        <w:adjustRightInd/>
        <w:ind w:firstLine="567"/>
        <w:jc w:val="both"/>
        <w:rPr>
          <w:spacing w:val="-7"/>
        </w:rPr>
      </w:pPr>
      <w:r>
        <w:rPr>
          <w:spacing w:val="2"/>
        </w:rPr>
        <w:t xml:space="preserve">В случае нарушения условий п.5.5. настоящего договора, Арендатор уплачивает </w:t>
      </w:r>
      <w:r>
        <w:rPr>
          <w:spacing w:val="5"/>
        </w:rPr>
        <w:t xml:space="preserve">пени в размере 1 (одного) процента за </w:t>
      </w:r>
      <w:r>
        <w:t>каждый день просрочки от месячной суммы арендной платы, которые подлежат зачислению на расчетный счет</w:t>
      </w:r>
      <w:r>
        <w:rPr>
          <w:spacing w:val="1"/>
        </w:rPr>
        <w:t xml:space="preserve"> местного бюджета МО «Поселок Айхал»</w:t>
      </w:r>
      <w:r>
        <w:t>.</w:t>
      </w:r>
    </w:p>
    <w:p w14:paraId="681D2C5F" w14:textId="77777777" w:rsidR="00C2416B" w:rsidRDefault="00C2416B" w:rsidP="008B3CA3">
      <w:pPr>
        <w:widowControl/>
        <w:numPr>
          <w:ilvl w:val="0"/>
          <w:numId w:val="48"/>
        </w:numPr>
        <w:shd w:val="clear" w:color="auto" w:fill="FFFFFF"/>
        <w:tabs>
          <w:tab w:val="left" w:pos="1142"/>
        </w:tabs>
        <w:autoSpaceDE/>
        <w:autoSpaceDN/>
        <w:adjustRightInd/>
        <w:ind w:firstLine="567"/>
        <w:jc w:val="both"/>
        <w:rPr>
          <w:spacing w:val="-7"/>
        </w:rPr>
      </w:pPr>
      <w:r>
        <w:rPr>
          <w:spacing w:val="1"/>
        </w:rPr>
        <w:t xml:space="preserve">Применение санкций, установленных настоящим договором, не освобождает </w:t>
      </w:r>
      <w:r>
        <w:rPr>
          <w:spacing w:val="5"/>
        </w:rPr>
        <w:t>Арендатора от выполнения обязательств по договору.</w:t>
      </w:r>
    </w:p>
    <w:p w14:paraId="423C1D97" w14:textId="77777777" w:rsidR="00C2416B" w:rsidRDefault="00C2416B" w:rsidP="008B3CA3">
      <w:pPr>
        <w:widowControl/>
        <w:numPr>
          <w:ilvl w:val="0"/>
          <w:numId w:val="48"/>
        </w:numPr>
        <w:shd w:val="clear" w:color="auto" w:fill="FFFFFF"/>
        <w:tabs>
          <w:tab w:val="left" w:pos="1142"/>
        </w:tabs>
        <w:autoSpaceDE/>
        <w:autoSpaceDN/>
        <w:adjustRightInd/>
        <w:ind w:firstLine="567"/>
        <w:jc w:val="both"/>
        <w:rPr>
          <w:spacing w:val="-7"/>
        </w:rPr>
      </w:pPr>
      <w:r>
        <w:rPr>
          <w:spacing w:val="5"/>
        </w:rPr>
        <w:t>Расторжение договора аренды и передача Объекта по Акту приема-передачи Арендодателю не освобождает Арендатора от необходимости погашения задолженности по арендной плате и уплате пени.</w:t>
      </w:r>
    </w:p>
    <w:p w14:paraId="174804F9" w14:textId="77777777" w:rsidR="00C2416B" w:rsidRDefault="00C2416B" w:rsidP="00C2416B">
      <w:pPr>
        <w:shd w:val="clear" w:color="auto" w:fill="FFFFFF"/>
        <w:ind w:firstLine="567"/>
        <w:jc w:val="center"/>
        <w:rPr>
          <w:spacing w:val="3"/>
        </w:rPr>
      </w:pPr>
    </w:p>
    <w:p w14:paraId="40F37323" w14:textId="77777777" w:rsidR="00C2416B" w:rsidRDefault="00C2416B" w:rsidP="00C2416B">
      <w:pPr>
        <w:shd w:val="clear" w:color="auto" w:fill="FFFFFF"/>
        <w:jc w:val="center"/>
        <w:rPr>
          <w:b/>
          <w:bCs/>
          <w:spacing w:val="3"/>
        </w:rPr>
      </w:pPr>
      <w:r>
        <w:rPr>
          <w:b/>
          <w:spacing w:val="3"/>
        </w:rPr>
        <w:t>7.</w:t>
      </w:r>
      <w:r>
        <w:rPr>
          <w:spacing w:val="3"/>
        </w:rPr>
        <w:t xml:space="preserve"> </w:t>
      </w:r>
      <w:r>
        <w:rPr>
          <w:b/>
          <w:bCs/>
          <w:spacing w:val="3"/>
        </w:rPr>
        <w:t>ОСОБЫЕ УСЛОВИЯ</w:t>
      </w:r>
    </w:p>
    <w:p w14:paraId="5694E5C6" w14:textId="77777777" w:rsidR="00C2416B" w:rsidRDefault="00C2416B" w:rsidP="008B3CA3">
      <w:pPr>
        <w:widowControl/>
        <w:numPr>
          <w:ilvl w:val="0"/>
          <w:numId w:val="49"/>
        </w:numPr>
        <w:shd w:val="clear" w:color="auto" w:fill="FFFFFF"/>
        <w:tabs>
          <w:tab w:val="left" w:pos="1104"/>
        </w:tabs>
        <w:autoSpaceDE/>
        <w:autoSpaceDN/>
        <w:adjustRightInd/>
        <w:ind w:firstLine="567"/>
        <w:jc w:val="both"/>
        <w:rPr>
          <w:spacing w:val="-8"/>
        </w:rPr>
      </w:pPr>
      <w:r>
        <w:rPr>
          <w:spacing w:val="3"/>
        </w:rPr>
        <w:t xml:space="preserve">Предоставление в аренду Объекта не влечет за собой права Арендатора </w:t>
      </w:r>
      <w:r>
        <w:t xml:space="preserve">использовать по своему усмотрению отнесенную к данному Объекту прилегающую </w:t>
      </w:r>
      <w:r>
        <w:rPr>
          <w:spacing w:val="-2"/>
        </w:rPr>
        <w:t>территорию.</w:t>
      </w:r>
    </w:p>
    <w:p w14:paraId="293FB187" w14:textId="77777777" w:rsidR="00C2416B" w:rsidRDefault="00C2416B" w:rsidP="008B3CA3">
      <w:pPr>
        <w:widowControl/>
        <w:numPr>
          <w:ilvl w:val="0"/>
          <w:numId w:val="49"/>
        </w:numPr>
        <w:shd w:val="clear" w:color="auto" w:fill="FFFFFF"/>
        <w:tabs>
          <w:tab w:val="left" w:pos="1104"/>
        </w:tabs>
        <w:autoSpaceDE/>
        <w:autoSpaceDN/>
        <w:adjustRightInd/>
        <w:ind w:firstLine="567"/>
        <w:jc w:val="both"/>
        <w:rPr>
          <w:spacing w:val="-8"/>
        </w:rPr>
      </w:pPr>
      <w:r>
        <w:rPr>
          <w:spacing w:val="4"/>
        </w:rPr>
        <w:t xml:space="preserve">Дополнительные обязательства сторон по использованию помещений оформляются </w:t>
      </w:r>
      <w:r>
        <w:rPr>
          <w:spacing w:val="3"/>
        </w:rPr>
        <w:t>дополнительным соглашением и являются неотъемлемой частью настоящего договора.</w:t>
      </w:r>
    </w:p>
    <w:p w14:paraId="0B8A3E4B" w14:textId="77777777" w:rsidR="00C2416B" w:rsidRDefault="00C2416B" w:rsidP="008B3CA3">
      <w:pPr>
        <w:widowControl/>
        <w:numPr>
          <w:ilvl w:val="0"/>
          <w:numId w:val="49"/>
        </w:numPr>
        <w:shd w:val="clear" w:color="auto" w:fill="FFFFFF"/>
        <w:tabs>
          <w:tab w:val="left" w:pos="1104"/>
        </w:tabs>
        <w:autoSpaceDE/>
        <w:autoSpaceDN/>
        <w:adjustRightInd/>
        <w:ind w:firstLine="567"/>
        <w:jc w:val="both"/>
        <w:rPr>
          <w:spacing w:val="-8"/>
        </w:rPr>
      </w:pPr>
      <w:r>
        <w:rPr>
          <w:spacing w:val="3"/>
        </w:rPr>
        <w:t>В случае включения объекта в План (Программу) приватизации муниципального имущества МО «Поселок Айхал», а также официального уведомления Арендодателем о проведении торгов в отношении объекта, указанного в п.1.1. настоящего Договора, Арендатор обязан в месячный срок с даты получения уведомления освободить занимаемое помещение.</w:t>
      </w:r>
    </w:p>
    <w:p w14:paraId="51848A34" w14:textId="77777777" w:rsidR="00C2416B" w:rsidRDefault="00C2416B" w:rsidP="008B3CA3">
      <w:pPr>
        <w:widowControl/>
        <w:numPr>
          <w:ilvl w:val="0"/>
          <w:numId w:val="49"/>
        </w:numPr>
        <w:shd w:val="clear" w:color="auto" w:fill="FFFFFF"/>
        <w:tabs>
          <w:tab w:val="left" w:pos="1104"/>
        </w:tabs>
        <w:autoSpaceDE/>
        <w:autoSpaceDN/>
        <w:adjustRightInd/>
        <w:ind w:firstLine="567"/>
        <w:jc w:val="both"/>
        <w:rPr>
          <w:spacing w:val="-8"/>
        </w:rPr>
      </w:pPr>
      <w:r>
        <w:rPr>
          <w:spacing w:val="3"/>
        </w:rPr>
        <w:t>Отдельные особые условия, не учтенные договором аренды, оформляются дополнительным соглашением, которое является неотъемлемой частью настоящего договора.</w:t>
      </w:r>
    </w:p>
    <w:p w14:paraId="64B6C741" w14:textId="77777777" w:rsidR="00C2416B" w:rsidRDefault="00C2416B" w:rsidP="00C2416B">
      <w:pPr>
        <w:shd w:val="clear" w:color="auto" w:fill="FFFFFF"/>
        <w:tabs>
          <w:tab w:val="left" w:pos="1104"/>
        </w:tabs>
        <w:ind w:firstLine="567"/>
        <w:jc w:val="both"/>
        <w:rPr>
          <w:spacing w:val="-8"/>
        </w:rPr>
      </w:pPr>
    </w:p>
    <w:p w14:paraId="5306E4B3" w14:textId="77777777" w:rsidR="00C2416B" w:rsidRDefault="00C2416B" w:rsidP="00C2416B">
      <w:pPr>
        <w:shd w:val="clear" w:color="auto" w:fill="FFFFFF"/>
        <w:ind w:right="-5"/>
        <w:jc w:val="center"/>
      </w:pPr>
      <w:r>
        <w:rPr>
          <w:b/>
          <w:bCs/>
          <w:spacing w:val="-18"/>
        </w:rPr>
        <w:t xml:space="preserve">8. ИЗМЕНЕНИЕ, РАСТОРЖЕНИЕ, </w:t>
      </w:r>
      <w:r>
        <w:rPr>
          <w:b/>
          <w:bCs/>
          <w:spacing w:val="-2"/>
        </w:rPr>
        <w:t>ПРЕКРАЩЕНИЕ ДЕЙСТВИЯ ДОГОВОРА</w:t>
      </w:r>
    </w:p>
    <w:p w14:paraId="4A8089EF" w14:textId="77777777" w:rsidR="00C2416B" w:rsidRDefault="00C2416B" w:rsidP="00C2416B">
      <w:pPr>
        <w:ind w:firstLine="567"/>
        <w:jc w:val="both"/>
        <w:rPr>
          <w:i/>
          <w:strike/>
        </w:rPr>
      </w:pPr>
      <w:r>
        <w:rPr>
          <w:spacing w:val="10"/>
        </w:rPr>
        <w:t xml:space="preserve">8.1. </w:t>
      </w:r>
      <w:r>
        <w:t>Изменения, дополнения и поправки к условиям настоящего Договора аренды будут действительны только тогда, когда они сделаны в письменной форме, подписаны уполномоченными представителями Сторон и зарегистрированы в органах осуществляющих государственную регистрацию прав на недвижимое имущество и сделок с ним, если такая регистрации предусмотрена действующим законодательством.</w:t>
      </w:r>
      <w:r>
        <w:rPr>
          <w:rFonts w:ascii="Arial" w:hAnsi="Arial" w:cs="Arial"/>
          <w:sz w:val="20"/>
          <w:szCs w:val="20"/>
        </w:rPr>
        <w:t xml:space="preserve"> </w:t>
      </w:r>
      <w:r>
        <w:rPr>
          <w:i/>
        </w:rPr>
        <w:t>За исключением случаев ежегодного изменения: арендной платы на размер уровня инфляции, установленного в федеральном законе о федеральном бюджете на очередной финансовый год и плановый период; процентной ставки арендной платы; кадастровой стоимости земельного участка, при условии уведомления Арендатора.</w:t>
      </w:r>
    </w:p>
    <w:p w14:paraId="403866AC" w14:textId="77777777" w:rsidR="00C2416B" w:rsidRDefault="00C2416B" w:rsidP="00C2416B">
      <w:pPr>
        <w:ind w:firstLine="567"/>
        <w:jc w:val="both"/>
        <w:rPr>
          <w:spacing w:val="-2"/>
        </w:rPr>
      </w:pPr>
      <w:r>
        <w:rPr>
          <w:spacing w:val="10"/>
        </w:rPr>
        <w:t>8.2.</w:t>
      </w:r>
      <w:r>
        <w:rPr>
          <w:spacing w:val="10"/>
        </w:rPr>
        <w:tab/>
        <w:t xml:space="preserve">Договор прекращает свое действие по окончании его срока. Срок действия </w:t>
      </w:r>
      <w:r>
        <w:rPr>
          <w:spacing w:val="5"/>
        </w:rPr>
        <w:t xml:space="preserve">договора может быть изменен по соглашению сторон. Вносимые в Договор дополнения и </w:t>
      </w:r>
      <w:r>
        <w:t xml:space="preserve">изменения рассматриваются сторонами в 10-тидневный срок и оформляются дополнительными </w:t>
      </w:r>
      <w:r>
        <w:rPr>
          <w:spacing w:val="-2"/>
        </w:rPr>
        <w:t>соглашениями.</w:t>
      </w:r>
    </w:p>
    <w:p w14:paraId="4EC7ADF3" w14:textId="77777777" w:rsidR="00C2416B" w:rsidRDefault="00C2416B" w:rsidP="00C2416B">
      <w:pPr>
        <w:shd w:val="clear" w:color="auto" w:fill="FFFFFF"/>
        <w:tabs>
          <w:tab w:val="left" w:pos="1334"/>
        </w:tabs>
        <w:ind w:firstLine="567"/>
        <w:jc w:val="both"/>
      </w:pPr>
      <w:r>
        <w:rPr>
          <w:spacing w:val="-8"/>
        </w:rPr>
        <w:t>8.3.</w:t>
      </w:r>
      <w:r>
        <w:tab/>
      </w:r>
      <w:r>
        <w:rPr>
          <w:bCs/>
          <w:spacing w:val="2"/>
        </w:rPr>
        <w:t>Договор аренды расторгается Арендодателем в одностороннем порядке по следующим основаниям:</w:t>
      </w:r>
    </w:p>
    <w:p w14:paraId="5D691878" w14:textId="77777777" w:rsidR="00C2416B" w:rsidRDefault="00C2416B" w:rsidP="00C2416B">
      <w:pPr>
        <w:shd w:val="clear" w:color="auto" w:fill="FFFFFF"/>
        <w:tabs>
          <w:tab w:val="left" w:pos="0"/>
        </w:tabs>
        <w:ind w:firstLine="567"/>
        <w:jc w:val="both"/>
        <w:rPr>
          <w:spacing w:val="-6"/>
        </w:rPr>
      </w:pPr>
      <w:r>
        <w:rPr>
          <w:spacing w:val="1"/>
        </w:rPr>
        <w:t xml:space="preserve">8.3.1.При использовании Арендатором Объекта не по назначению (п.1.2. настоящего </w:t>
      </w:r>
      <w:r>
        <w:rPr>
          <w:spacing w:val="-2"/>
        </w:rPr>
        <w:t>договора).</w:t>
      </w:r>
    </w:p>
    <w:p w14:paraId="23DCA197" w14:textId="77777777" w:rsidR="00C2416B" w:rsidRDefault="00C2416B" w:rsidP="008B3CA3">
      <w:pPr>
        <w:pStyle w:val="ac"/>
        <w:widowControl/>
        <w:numPr>
          <w:ilvl w:val="2"/>
          <w:numId w:val="60"/>
        </w:numPr>
        <w:shd w:val="clear" w:color="auto" w:fill="FFFFFF"/>
        <w:tabs>
          <w:tab w:val="clear" w:pos="4677"/>
          <w:tab w:val="clear" w:pos="9355"/>
          <w:tab w:val="left" w:pos="0"/>
        </w:tabs>
        <w:autoSpaceDE/>
        <w:autoSpaceDN/>
        <w:adjustRightInd/>
        <w:ind w:left="0" w:firstLine="567"/>
        <w:contextualSpacing/>
        <w:jc w:val="both"/>
        <w:rPr>
          <w:spacing w:val="-6"/>
        </w:rPr>
      </w:pPr>
      <w:r>
        <w:rPr>
          <w:spacing w:val="5"/>
        </w:rPr>
        <w:t xml:space="preserve">Если Арендатор более двух раз подряд по истечении установленного договором </w:t>
      </w:r>
      <w:r>
        <w:t>срока платежа не вносит арендную плату.</w:t>
      </w:r>
    </w:p>
    <w:p w14:paraId="622FEA35" w14:textId="77777777" w:rsidR="00C2416B" w:rsidRDefault="00C2416B" w:rsidP="008B3CA3">
      <w:pPr>
        <w:pStyle w:val="ac"/>
        <w:widowControl/>
        <w:numPr>
          <w:ilvl w:val="2"/>
          <w:numId w:val="60"/>
        </w:numPr>
        <w:shd w:val="clear" w:color="auto" w:fill="FFFFFF"/>
        <w:tabs>
          <w:tab w:val="clear" w:pos="4677"/>
          <w:tab w:val="clear" w:pos="9355"/>
          <w:tab w:val="left" w:pos="0"/>
          <w:tab w:val="left" w:pos="1435"/>
        </w:tabs>
        <w:autoSpaceDE/>
        <w:autoSpaceDN/>
        <w:adjustRightInd/>
        <w:ind w:left="0" w:firstLine="567"/>
        <w:contextualSpacing/>
        <w:jc w:val="both"/>
      </w:pPr>
      <w:r>
        <w:rPr>
          <w:spacing w:val="5"/>
        </w:rPr>
        <w:lastRenderedPageBreak/>
        <w:t xml:space="preserve">Если Арендатор пользуется имуществом с существенным нарушением условий </w:t>
      </w:r>
      <w:r>
        <w:t>настоящего договора, а также с их неоднократными нарушениями.</w:t>
      </w:r>
    </w:p>
    <w:p w14:paraId="6338D09D" w14:textId="77777777" w:rsidR="00C2416B" w:rsidRDefault="00C2416B" w:rsidP="00C2416B">
      <w:pPr>
        <w:pStyle w:val="ac"/>
        <w:shd w:val="clear" w:color="auto" w:fill="FFFFFF"/>
        <w:tabs>
          <w:tab w:val="left" w:pos="0"/>
          <w:tab w:val="left" w:pos="1435"/>
        </w:tabs>
        <w:ind w:firstLine="567"/>
        <w:jc w:val="both"/>
        <w:rPr>
          <w:spacing w:val="-7"/>
        </w:rPr>
      </w:pPr>
      <w:r>
        <w:t>8.3.4.</w:t>
      </w:r>
      <w:r>
        <w:tab/>
        <w:t xml:space="preserve">Если Арендатор умышленно или по неосторожности ухудшает состояние </w:t>
      </w:r>
      <w:r>
        <w:rPr>
          <w:spacing w:val="4"/>
        </w:rPr>
        <w:t>Объекта, инженерное оборудование, прилегающую территорию и тепло-, водо-, канализационные сети.</w:t>
      </w:r>
    </w:p>
    <w:p w14:paraId="15A7FD51" w14:textId="77777777" w:rsidR="00C2416B" w:rsidRDefault="00C2416B" w:rsidP="00C2416B">
      <w:pPr>
        <w:pStyle w:val="ac"/>
        <w:shd w:val="clear" w:color="auto" w:fill="FFFFFF"/>
        <w:tabs>
          <w:tab w:val="left" w:pos="0"/>
          <w:tab w:val="left" w:pos="1435"/>
        </w:tabs>
        <w:ind w:firstLine="567"/>
        <w:jc w:val="both"/>
        <w:rPr>
          <w:spacing w:val="-7"/>
        </w:rPr>
      </w:pPr>
      <w:r>
        <w:rPr>
          <w:spacing w:val="6"/>
        </w:rPr>
        <w:t>8.3.5.</w:t>
      </w:r>
      <w:r>
        <w:rPr>
          <w:spacing w:val="6"/>
        </w:rPr>
        <w:tab/>
        <w:t xml:space="preserve">При возникновении задолженности более чем за два месяца по фактически </w:t>
      </w:r>
      <w:r>
        <w:rPr>
          <w:spacing w:val="-1"/>
        </w:rPr>
        <w:t xml:space="preserve">оказанным коммунальным услугам (поставка тепловой энергии, электроэнергии, воды; вывоз </w:t>
      </w:r>
      <w:r>
        <w:rPr>
          <w:spacing w:val="5"/>
        </w:rPr>
        <w:t>мусора) или страховым платежам.</w:t>
      </w:r>
    </w:p>
    <w:p w14:paraId="68ADBD94" w14:textId="77777777" w:rsidR="00C2416B" w:rsidRDefault="00C2416B" w:rsidP="00C2416B">
      <w:pPr>
        <w:shd w:val="clear" w:color="auto" w:fill="FFFFFF"/>
        <w:tabs>
          <w:tab w:val="left" w:pos="0"/>
          <w:tab w:val="left" w:pos="1325"/>
        </w:tabs>
        <w:ind w:firstLine="567"/>
        <w:jc w:val="both"/>
        <w:rPr>
          <w:spacing w:val="-5"/>
        </w:rPr>
      </w:pPr>
      <w:r>
        <w:rPr>
          <w:spacing w:val="1"/>
        </w:rPr>
        <w:t>8.3.6.</w:t>
      </w:r>
      <w:r>
        <w:rPr>
          <w:spacing w:val="1"/>
        </w:rPr>
        <w:tab/>
        <w:t xml:space="preserve">Если Арендодателем в результате проверки признано, что предоставленные по Договору площади не </w:t>
      </w:r>
      <w:r>
        <w:rPr>
          <w:spacing w:val="6"/>
        </w:rPr>
        <w:t xml:space="preserve">используются либо передаются третьим лицам в пользование по любым видам договоров и </w:t>
      </w:r>
      <w:r>
        <w:rPr>
          <w:spacing w:val="5"/>
        </w:rPr>
        <w:t>сделок без согласия Арендодателя.</w:t>
      </w:r>
    </w:p>
    <w:p w14:paraId="6C4EB699" w14:textId="79194F15" w:rsidR="00C2416B" w:rsidRDefault="00C2416B" w:rsidP="00C2416B">
      <w:pPr>
        <w:shd w:val="clear" w:color="auto" w:fill="FFFFFF"/>
        <w:tabs>
          <w:tab w:val="left" w:pos="0"/>
          <w:tab w:val="left" w:pos="1325"/>
        </w:tabs>
        <w:ind w:firstLine="567"/>
        <w:jc w:val="both"/>
        <w:rPr>
          <w:spacing w:val="-6"/>
        </w:rPr>
      </w:pPr>
      <w:r>
        <w:rPr>
          <w:spacing w:val="2"/>
        </w:rPr>
        <w:t>8.3.7.</w:t>
      </w:r>
      <w:r>
        <w:rPr>
          <w:spacing w:val="2"/>
        </w:rPr>
        <w:tab/>
        <w:t xml:space="preserve">В случае </w:t>
      </w:r>
      <w:r w:rsidR="00CA5AE8">
        <w:rPr>
          <w:spacing w:val="2"/>
        </w:rPr>
        <w:t>неиспользования</w:t>
      </w:r>
      <w:r>
        <w:rPr>
          <w:spacing w:val="2"/>
        </w:rPr>
        <w:t xml:space="preserve"> арендуемого Объекта в течение 3 (трех) месяцев со </w:t>
      </w:r>
      <w:r>
        <w:rPr>
          <w:spacing w:val="3"/>
        </w:rPr>
        <w:t>дня подписания настоящего договора.</w:t>
      </w:r>
    </w:p>
    <w:p w14:paraId="22BFF1A3" w14:textId="77777777" w:rsidR="00C2416B" w:rsidRDefault="00C2416B" w:rsidP="00C2416B">
      <w:pPr>
        <w:shd w:val="clear" w:color="auto" w:fill="FFFFFF"/>
        <w:tabs>
          <w:tab w:val="left" w:pos="0"/>
        </w:tabs>
        <w:ind w:firstLine="567"/>
        <w:jc w:val="both"/>
      </w:pPr>
      <w:r>
        <w:t>8.3.8.</w:t>
      </w:r>
      <w:r>
        <w:tab/>
        <w:t>В случае реорганизации или ликвидации Арендатора.</w:t>
      </w:r>
    </w:p>
    <w:p w14:paraId="38A5BCFA" w14:textId="77777777" w:rsidR="00C2416B" w:rsidRDefault="00C2416B" w:rsidP="008B3CA3">
      <w:pPr>
        <w:pStyle w:val="ac"/>
        <w:widowControl/>
        <w:numPr>
          <w:ilvl w:val="1"/>
          <w:numId w:val="60"/>
        </w:numPr>
        <w:shd w:val="clear" w:color="auto" w:fill="FFFFFF"/>
        <w:tabs>
          <w:tab w:val="clear" w:pos="4677"/>
          <w:tab w:val="clear" w:pos="9355"/>
          <w:tab w:val="left" w:pos="1260"/>
        </w:tabs>
        <w:autoSpaceDE/>
        <w:autoSpaceDN/>
        <w:adjustRightInd/>
        <w:ind w:left="0" w:firstLine="567"/>
        <w:contextualSpacing/>
        <w:jc w:val="both"/>
        <w:rPr>
          <w:spacing w:val="-8"/>
        </w:rPr>
      </w:pPr>
      <w:r>
        <w:t xml:space="preserve">Расторжение Договора осуществляется на основании решения Арендодателя и </w:t>
      </w:r>
      <w:r>
        <w:rPr>
          <w:spacing w:val="1"/>
        </w:rPr>
        <w:t>уведомления Арендодателем Арендатора о расторжении Договора. Арендатор обязан освободить занимаемый Объект в течение 10 (десяти) календарных дней со дня получения Арендатором уведомления и сдать Объект по акту приема передачи.</w:t>
      </w:r>
    </w:p>
    <w:p w14:paraId="494F9697" w14:textId="77777777" w:rsidR="00C2416B" w:rsidRDefault="00C2416B" w:rsidP="008B3CA3">
      <w:pPr>
        <w:pStyle w:val="ac"/>
        <w:widowControl/>
        <w:numPr>
          <w:ilvl w:val="1"/>
          <w:numId w:val="60"/>
        </w:numPr>
        <w:shd w:val="clear" w:color="auto" w:fill="FFFFFF"/>
        <w:tabs>
          <w:tab w:val="clear" w:pos="4677"/>
          <w:tab w:val="clear" w:pos="9355"/>
          <w:tab w:val="left" w:pos="900"/>
        </w:tabs>
        <w:autoSpaceDE/>
        <w:autoSpaceDN/>
        <w:adjustRightInd/>
        <w:ind w:left="0" w:firstLine="567"/>
        <w:contextualSpacing/>
        <w:jc w:val="both"/>
        <w:rPr>
          <w:spacing w:val="-8"/>
        </w:rPr>
      </w:pPr>
      <w:r>
        <w:rPr>
          <w:spacing w:val="1"/>
        </w:rPr>
        <w:t xml:space="preserve"> При невыполнении Арендатором обоснованных требований Арендодателя, указанных в настоящем договоре, по </w:t>
      </w:r>
      <w:r>
        <w:rPr>
          <w:spacing w:val="2"/>
        </w:rPr>
        <w:t xml:space="preserve">освобождению Объекта и полученного уведомления о предстоящем вскрытии с указанием даты и времени, последний оставляет за собой право произвести самостоятельное </w:t>
      </w:r>
      <w:r>
        <w:rPr>
          <w:spacing w:val="3"/>
        </w:rPr>
        <w:t>вскрытие Объекта с участием уполномоченного представителя органов внутренних дел</w:t>
      </w:r>
      <w:r>
        <w:t>, и оформление документов в установленном действующим законодательством порядке.</w:t>
      </w:r>
    </w:p>
    <w:p w14:paraId="0D50FB8C" w14:textId="77777777" w:rsidR="00C2416B" w:rsidRDefault="00C2416B" w:rsidP="00C2416B">
      <w:pPr>
        <w:shd w:val="clear" w:color="auto" w:fill="FFFFFF"/>
        <w:tabs>
          <w:tab w:val="left" w:pos="1128"/>
        </w:tabs>
        <w:ind w:firstLine="567"/>
        <w:jc w:val="both"/>
      </w:pPr>
    </w:p>
    <w:p w14:paraId="76CED16B" w14:textId="77777777" w:rsidR="00C2416B" w:rsidRDefault="00C2416B" w:rsidP="00C2416B">
      <w:pPr>
        <w:shd w:val="clear" w:color="auto" w:fill="FFFFFF"/>
        <w:jc w:val="center"/>
      </w:pPr>
      <w:r>
        <w:rPr>
          <w:b/>
          <w:bCs/>
          <w:spacing w:val="5"/>
        </w:rPr>
        <w:t>9. ПРИЛОЖЕНИЕ К ДОГОВОРУ</w:t>
      </w:r>
    </w:p>
    <w:p w14:paraId="7744F279" w14:textId="77777777" w:rsidR="00C2416B" w:rsidRDefault="00C2416B" w:rsidP="00C2416B">
      <w:pPr>
        <w:shd w:val="clear" w:color="auto" w:fill="FFFFFF"/>
        <w:ind w:firstLine="567"/>
      </w:pPr>
      <w:r>
        <w:t>Неотъемлемой частью договора являются следующие приложения:</w:t>
      </w:r>
    </w:p>
    <w:p w14:paraId="2B170EDC" w14:textId="77777777" w:rsidR="00C2416B" w:rsidRDefault="00C2416B" w:rsidP="008B3CA3">
      <w:pPr>
        <w:widowControl/>
        <w:numPr>
          <w:ilvl w:val="0"/>
          <w:numId w:val="50"/>
        </w:numPr>
        <w:shd w:val="clear" w:color="auto" w:fill="FFFFFF"/>
        <w:tabs>
          <w:tab w:val="left" w:pos="1080"/>
        </w:tabs>
        <w:autoSpaceDE/>
        <w:autoSpaceDN/>
        <w:adjustRightInd/>
        <w:ind w:firstLine="567"/>
        <w:rPr>
          <w:spacing w:val="-8"/>
        </w:rPr>
      </w:pPr>
      <w:r>
        <w:t>Акт приема - передачи (Приложение № 1).</w:t>
      </w:r>
    </w:p>
    <w:p w14:paraId="2EA1CDFD" w14:textId="77777777" w:rsidR="00C2416B" w:rsidRDefault="00C2416B" w:rsidP="008B3CA3">
      <w:pPr>
        <w:widowControl/>
        <w:numPr>
          <w:ilvl w:val="0"/>
          <w:numId w:val="50"/>
        </w:numPr>
        <w:shd w:val="clear" w:color="auto" w:fill="FFFFFF"/>
        <w:tabs>
          <w:tab w:val="left" w:pos="1080"/>
          <w:tab w:val="left" w:pos="1114"/>
        </w:tabs>
        <w:autoSpaceDE/>
        <w:autoSpaceDN/>
        <w:adjustRightInd/>
        <w:ind w:firstLine="567"/>
        <w:jc w:val="both"/>
        <w:rPr>
          <w:spacing w:val="-8"/>
        </w:rPr>
      </w:pPr>
      <w:r>
        <w:t>Расчет арендной платы (Приложение № 2).</w:t>
      </w:r>
    </w:p>
    <w:p w14:paraId="10682201" w14:textId="77777777" w:rsidR="00C2416B" w:rsidRDefault="00C2416B" w:rsidP="00C2416B">
      <w:pPr>
        <w:shd w:val="clear" w:color="auto" w:fill="FFFFFF"/>
        <w:tabs>
          <w:tab w:val="left" w:pos="1080"/>
          <w:tab w:val="left" w:pos="1114"/>
        </w:tabs>
        <w:ind w:left="567"/>
        <w:jc w:val="both"/>
        <w:rPr>
          <w:spacing w:val="-8"/>
        </w:rPr>
      </w:pPr>
      <w:r>
        <w:rPr>
          <w:spacing w:val="-8"/>
        </w:rPr>
        <w:t>9.3. Расчет платы за земельный участок (Приложение № 3).</w:t>
      </w:r>
    </w:p>
    <w:p w14:paraId="05ED3198" w14:textId="77777777" w:rsidR="00C2416B" w:rsidRDefault="00C2416B" w:rsidP="00C2416B">
      <w:pPr>
        <w:shd w:val="clear" w:color="auto" w:fill="FFFFFF"/>
        <w:tabs>
          <w:tab w:val="left" w:pos="1080"/>
          <w:tab w:val="left" w:pos="1114"/>
        </w:tabs>
        <w:ind w:left="567"/>
        <w:jc w:val="both"/>
        <w:rPr>
          <w:spacing w:val="-8"/>
        </w:rPr>
      </w:pPr>
    </w:p>
    <w:p w14:paraId="779454A7" w14:textId="77777777" w:rsidR="00C2416B" w:rsidRDefault="00C2416B" w:rsidP="00C2416B">
      <w:pPr>
        <w:shd w:val="clear" w:color="auto" w:fill="FFFFFF"/>
        <w:jc w:val="center"/>
        <w:rPr>
          <w:b/>
          <w:bCs/>
          <w:spacing w:val="3"/>
        </w:rPr>
      </w:pPr>
      <w:r>
        <w:rPr>
          <w:b/>
          <w:bCs/>
          <w:spacing w:val="3"/>
        </w:rPr>
        <w:t>10. ПРОЧИЕ УСЛОВИЯ</w:t>
      </w:r>
    </w:p>
    <w:p w14:paraId="108092F7" w14:textId="77777777" w:rsidR="00C2416B" w:rsidRDefault="00C2416B" w:rsidP="00C2416B">
      <w:pPr>
        <w:shd w:val="clear" w:color="auto" w:fill="FFFFFF"/>
        <w:tabs>
          <w:tab w:val="left" w:pos="1080"/>
        </w:tabs>
        <w:ind w:firstLine="567"/>
        <w:jc w:val="both"/>
      </w:pPr>
      <w:r>
        <w:rPr>
          <w:spacing w:val="-12"/>
        </w:rPr>
        <w:t xml:space="preserve">10.1. </w:t>
      </w:r>
      <w:r>
        <w:t xml:space="preserve">Вопросы, не урегулированные Договором, регулируются действующим </w:t>
      </w:r>
      <w:r>
        <w:rPr>
          <w:spacing w:val="1"/>
        </w:rPr>
        <w:t>законодательством РФ.</w:t>
      </w:r>
    </w:p>
    <w:p w14:paraId="2F92D0CB" w14:textId="77777777" w:rsidR="00C2416B" w:rsidRDefault="00C2416B" w:rsidP="008B3CA3">
      <w:pPr>
        <w:widowControl/>
        <w:numPr>
          <w:ilvl w:val="0"/>
          <w:numId w:val="51"/>
        </w:numPr>
        <w:shd w:val="clear" w:color="auto" w:fill="FFFFFF"/>
        <w:tabs>
          <w:tab w:val="left" w:pos="1214"/>
        </w:tabs>
        <w:autoSpaceDE/>
        <w:autoSpaceDN/>
        <w:adjustRightInd/>
        <w:ind w:firstLine="567"/>
        <w:jc w:val="both"/>
        <w:rPr>
          <w:spacing w:val="-11"/>
        </w:rPr>
      </w:pPr>
      <w:r>
        <w:rPr>
          <w:spacing w:val="4"/>
        </w:rPr>
        <w:t xml:space="preserve">Споры, возникающие при исполнении Договора, рассматриваются путем мирного урегулирования разногласий или в судебном </w:t>
      </w:r>
      <w:r>
        <w:rPr>
          <w:spacing w:val="2"/>
        </w:rPr>
        <w:t>порядке, предусмотренном действующим законодательством.</w:t>
      </w:r>
    </w:p>
    <w:p w14:paraId="2E60C507" w14:textId="77777777" w:rsidR="00C2416B" w:rsidRDefault="00C2416B" w:rsidP="008B3CA3">
      <w:pPr>
        <w:widowControl/>
        <w:numPr>
          <w:ilvl w:val="0"/>
          <w:numId w:val="51"/>
        </w:numPr>
        <w:shd w:val="clear" w:color="auto" w:fill="FFFFFF"/>
        <w:tabs>
          <w:tab w:val="left" w:pos="1214"/>
        </w:tabs>
        <w:autoSpaceDE/>
        <w:autoSpaceDN/>
        <w:adjustRightInd/>
        <w:ind w:firstLine="567"/>
        <w:jc w:val="both"/>
        <w:rPr>
          <w:spacing w:val="-9"/>
        </w:rPr>
      </w:pPr>
      <w:r>
        <w:rPr>
          <w:spacing w:val="6"/>
        </w:rPr>
        <w:t xml:space="preserve">Договор составляется в 2 (двух) экземплярах в случае, если срок действия договора аренды менее одного года, в 3 (трех) экземплярах с приложением поэтажного плана в случае, если срок действия договора более одного года, каждый экземпляр из которых имеет одинаковую </w:t>
      </w:r>
      <w:r>
        <w:rPr>
          <w:spacing w:val="2"/>
        </w:rPr>
        <w:t>юридическую силу.</w:t>
      </w:r>
    </w:p>
    <w:p w14:paraId="517369BF" w14:textId="77777777" w:rsidR="00C2416B" w:rsidRDefault="00C2416B" w:rsidP="00C2416B">
      <w:pPr>
        <w:pStyle w:val="5"/>
        <w:spacing w:before="0"/>
        <w:ind w:firstLine="567"/>
        <w:rPr>
          <w:sz w:val="24"/>
          <w:szCs w:val="24"/>
        </w:rPr>
      </w:pPr>
    </w:p>
    <w:p w14:paraId="53AC93CF" w14:textId="77777777" w:rsidR="00C2416B" w:rsidRDefault="00C2416B" w:rsidP="00C2416B">
      <w:pPr>
        <w:pStyle w:val="5"/>
        <w:spacing w:before="0"/>
        <w:ind w:firstLine="567"/>
        <w:rPr>
          <w:sz w:val="24"/>
          <w:szCs w:val="24"/>
        </w:rPr>
      </w:pPr>
      <w:r>
        <w:rPr>
          <w:sz w:val="24"/>
          <w:szCs w:val="24"/>
        </w:rPr>
        <w:t>РЕКВИЗИТЫ И ЮРИДИЧЕСКИЕ АДРЕСА СТОРОН</w:t>
      </w:r>
    </w:p>
    <w:p w14:paraId="1EAF5AB9" w14:textId="77777777" w:rsidR="00C2416B" w:rsidRDefault="00C2416B" w:rsidP="00C2416B"/>
    <w:tbl>
      <w:tblPr>
        <w:tblW w:w="0" w:type="auto"/>
        <w:tblLook w:val="04A0" w:firstRow="1" w:lastRow="0" w:firstColumn="1" w:lastColumn="0" w:noHBand="0" w:noVBand="1"/>
      </w:tblPr>
      <w:tblGrid>
        <w:gridCol w:w="7454"/>
        <w:gridCol w:w="642"/>
        <w:gridCol w:w="7076"/>
      </w:tblGrid>
      <w:tr w:rsidR="00C2416B" w14:paraId="0E42B4B5" w14:textId="77777777" w:rsidTr="00C2416B">
        <w:trPr>
          <w:trHeight w:val="242"/>
        </w:trPr>
        <w:tc>
          <w:tcPr>
            <w:tcW w:w="7454" w:type="dxa"/>
            <w:hideMark/>
          </w:tcPr>
          <w:p w14:paraId="48381B9C" w14:textId="77777777" w:rsidR="00C2416B" w:rsidRDefault="00C2416B" w:rsidP="00607F2C">
            <w:pPr>
              <w:jc w:val="center"/>
              <w:rPr>
                <w:b/>
              </w:rPr>
            </w:pPr>
            <w:r>
              <w:rPr>
                <w:b/>
              </w:rPr>
              <w:lastRenderedPageBreak/>
              <w:t>АРЕНДОДАТЕЛЬ:</w:t>
            </w:r>
          </w:p>
        </w:tc>
        <w:tc>
          <w:tcPr>
            <w:tcW w:w="642" w:type="dxa"/>
          </w:tcPr>
          <w:p w14:paraId="2B88168D" w14:textId="77777777" w:rsidR="00C2416B" w:rsidRDefault="00C2416B" w:rsidP="00607F2C">
            <w:pPr>
              <w:jc w:val="center"/>
              <w:rPr>
                <w:b/>
                <w:bCs/>
                <w:spacing w:val="-2"/>
                <w:w w:val="99"/>
              </w:rPr>
            </w:pPr>
          </w:p>
        </w:tc>
        <w:tc>
          <w:tcPr>
            <w:tcW w:w="7076" w:type="dxa"/>
            <w:hideMark/>
          </w:tcPr>
          <w:p w14:paraId="1ED5E1C3" w14:textId="77777777" w:rsidR="00C2416B" w:rsidRDefault="00C2416B" w:rsidP="00607F2C">
            <w:pPr>
              <w:jc w:val="center"/>
              <w:rPr>
                <w:b/>
              </w:rPr>
            </w:pPr>
            <w:r>
              <w:rPr>
                <w:b/>
                <w:bCs/>
                <w:spacing w:val="-2"/>
                <w:w w:val="99"/>
              </w:rPr>
              <w:t>АРЕНДАТОР:</w:t>
            </w:r>
          </w:p>
        </w:tc>
      </w:tr>
      <w:tr w:rsidR="00C2416B" w14:paraId="710000E9" w14:textId="77777777" w:rsidTr="00C2416B">
        <w:trPr>
          <w:trHeight w:val="954"/>
        </w:trPr>
        <w:tc>
          <w:tcPr>
            <w:tcW w:w="7454" w:type="dxa"/>
            <w:hideMark/>
          </w:tcPr>
          <w:p w14:paraId="301B4671" w14:textId="77777777" w:rsidR="00C2416B" w:rsidRDefault="00C2416B" w:rsidP="00607F2C">
            <w:pPr>
              <w:jc w:val="center"/>
            </w:pPr>
            <w:r>
              <w:rPr>
                <w:b/>
                <w:bCs/>
              </w:rPr>
              <w:t>Администрация Муниципального образования «Поселок Айхал» Мирнинского района Республики Саха (Якутия)</w:t>
            </w:r>
          </w:p>
        </w:tc>
        <w:tc>
          <w:tcPr>
            <w:tcW w:w="642" w:type="dxa"/>
          </w:tcPr>
          <w:p w14:paraId="216A29DB" w14:textId="77777777" w:rsidR="00C2416B" w:rsidRDefault="00C2416B" w:rsidP="00607F2C">
            <w:pPr>
              <w:jc w:val="center"/>
            </w:pPr>
          </w:p>
        </w:tc>
        <w:tc>
          <w:tcPr>
            <w:tcW w:w="7076" w:type="dxa"/>
          </w:tcPr>
          <w:p w14:paraId="00D47102" w14:textId="77777777" w:rsidR="00C2416B" w:rsidRDefault="00C2416B" w:rsidP="00607F2C">
            <w:pPr>
              <w:jc w:val="center"/>
            </w:pPr>
          </w:p>
        </w:tc>
      </w:tr>
      <w:tr w:rsidR="00C2416B" w14:paraId="1E80BCCD" w14:textId="77777777" w:rsidTr="00C2416B">
        <w:trPr>
          <w:trHeight w:val="242"/>
        </w:trPr>
        <w:tc>
          <w:tcPr>
            <w:tcW w:w="7454" w:type="dxa"/>
            <w:hideMark/>
          </w:tcPr>
          <w:p w14:paraId="282FEAC6" w14:textId="77777777" w:rsidR="00C2416B" w:rsidRDefault="00C2416B" w:rsidP="00607F2C">
            <w:pPr>
              <w:jc w:val="center"/>
              <w:rPr>
                <w:bCs/>
                <w:i/>
              </w:rPr>
            </w:pPr>
            <w:r>
              <w:rPr>
                <w:bCs/>
                <w:i/>
              </w:rPr>
              <w:t>(наименование организации)</w:t>
            </w:r>
          </w:p>
        </w:tc>
        <w:tc>
          <w:tcPr>
            <w:tcW w:w="642" w:type="dxa"/>
          </w:tcPr>
          <w:p w14:paraId="514E842C" w14:textId="77777777" w:rsidR="00C2416B" w:rsidRDefault="00C2416B" w:rsidP="00607F2C">
            <w:pPr>
              <w:jc w:val="center"/>
              <w:rPr>
                <w:bCs/>
                <w:i/>
              </w:rPr>
            </w:pPr>
          </w:p>
        </w:tc>
        <w:tc>
          <w:tcPr>
            <w:tcW w:w="7076" w:type="dxa"/>
            <w:hideMark/>
          </w:tcPr>
          <w:p w14:paraId="4C316872" w14:textId="77777777" w:rsidR="00C2416B" w:rsidRDefault="00C2416B" w:rsidP="00607F2C">
            <w:pPr>
              <w:jc w:val="center"/>
              <w:rPr>
                <w:i/>
              </w:rPr>
            </w:pPr>
            <w:r>
              <w:rPr>
                <w:bCs/>
                <w:i/>
              </w:rPr>
              <w:t>(наименование организации)</w:t>
            </w:r>
          </w:p>
        </w:tc>
      </w:tr>
      <w:tr w:rsidR="00C2416B" w14:paraId="5C435312" w14:textId="77777777" w:rsidTr="00C2416B">
        <w:trPr>
          <w:trHeight w:val="242"/>
        </w:trPr>
        <w:tc>
          <w:tcPr>
            <w:tcW w:w="7454" w:type="dxa"/>
          </w:tcPr>
          <w:p w14:paraId="4BD7C0B7" w14:textId="77777777" w:rsidR="00C2416B" w:rsidRDefault="00C2416B" w:rsidP="00607F2C">
            <w:pPr>
              <w:jc w:val="center"/>
              <w:rPr>
                <w:b/>
                <w:bCs/>
              </w:rPr>
            </w:pPr>
          </w:p>
        </w:tc>
        <w:tc>
          <w:tcPr>
            <w:tcW w:w="642" w:type="dxa"/>
          </w:tcPr>
          <w:p w14:paraId="2F0907D2" w14:textId="77777777" w:rsidR="00C2416B" w:rsidRDefault="00C2416B" w:rsidP="00607F2C">
            <w:pPr>
              <w:jc w:val="center"/>
            </w:pPr>
          </w:p>
        </w:tc>
        <w:tc>
          <w:tcPr>
            <w:tcW w:w="7076" w:type="dxa"/>
          </w:tcPr>
          <w:p w14:paraId="087DC6E1" w14:textId="77777777" w:rsidR="00C2416B" w:rsidRDefault="00C2416B" w:rsidP="00607F2C">
            <w:pPr>
              <w:jc w:val="center"/>
            </w:pPr>
          </w:p>
        </w:tc>
      </w:tr>
      <w:tr w:rsidR="00C2416B" w14:paraId="57104957" w14:textId="77777777" w:rsidTr="00C2416B">
        <w:trPr>
          <w:trHeight w:val="242"/>
        </w:trPr>
        <w:tc>
          <w:tcPr>
            <w:tcW w:w="7454" w:type="dxa"/>
            <w:hideMark/>
          </w:tcPr>
          <w:p w14:paraId="1DD6AF42" w14:textId="77777777" w:rsidR="00C2416B" w:rsidRDefault="00C2416B" w:rsidP="00607F2C">
            <w:pPr>
              <w:jc w:val="center"/>
              <w:rPr>
                <w:i/>
              </w:rPr>
            </w:pPr>
            <w:r>
              <w:rPr>
                <w:i/>
              </w:rPr>
              <w:t>(юридический и почтовый адрес)</w:t>
            </w:r>
          </w:p>
        </w:tc>
        <w:tc>
          <w:tcPr>
            <w:tcW w:w="642" w:type="dxa"/>
          </w:tcPr>
          <w:p w14:paraId="500E4906" w14:textId="77777777" w:rsidR="00C2416B" w:rsidRDefault="00C2416B" w:rsidP="00607F2C">
            <w:pPr>
              <w:jc w:val="center"/>
              <w:rPr>
                <w:i/>
              </w:rPr>
            </w:pPr>
          </w:p>
        </w:tc>
        <w:tc>
          <w:tcPr>
            <w:tcW w:w="7076" w:type="dxa"/>
            <w:hideMark/>
          </w:tcPr>
          <w:p w14:paraId="4F14410C" w14:textId="77777777" w:rsidR="00C2416B" w:rsidRDefault="00C2416B" w:rsidP="00607F2C">
            <w:pPr>
              <w:jc w:val="center"/>
              <w:rPr>
                <w:i/>
              </w:rPr>
            </w:pPr>
            <w:r>
              <w:rPr>
                <w:i/>
              </w:rPr>
              <w:t>(юридический и почтовый адрес)</w:t>
            </w:r>
          </w:p>
        </w:tc>
      </w:tr>
      <w:tr w:rsidR="00C2416B" w14:paraId="2709AC98" w14:textId="77777777" w:rsidTr="00C2416B">
        <w:trPr>
          <w:trHeight w:val="242"/>
        </w:trPr>
        <w:tc>
          <w:tcPr>
            <w:tcW w:w="7454" w:type="dxa"/>
          </w:tcPr>
          <w:p w14:paraId="26DA8299" w14:textId="77777777" w:rsidR="00C2416B" w:rsidRDefault="00C2416B" w:rsidP="00607F2C"/>
        </w:tc>
        <w:tc>
          <w:tcPr>
            <w:tcW w:w="642" w:type="dxa"/>
          </w:tcPr>
          <w:p w14:paraId="27D0E1F4" w14:textId="77777777" w:rsidR="00C2416B" w:rsidRDefault="00C2416B" w:rsidP="00607F2C"/>
        </w:tc>
        <w:tc>
          <w:tcPr>
            <w:tcW w:w="7076" w:type="dxa"/>
          </w:tcPr>
          <w:p w14:paraId="1379143A" w14:textId="77777777" w:rsidR="00C2416B" w:rsidRDefault="00C2416B" w:rsidP="00607F2C"/>
        </w:tc>
      </w:tr>
      <w:tr w:rsidR="00C2416B" w14:paraId="3F74AAEC" w14:textId="77777777" w:rsidTr="00C2416B">
        <w:trPr>
          <w:trHeight w:val="224"/>
        </w:trPr>
        <w:tc>
          <w:tcPr>
            <w:tcW w:w="7454" w:type="dxa"/>
          </w:tcPr>
          <w:p w14:paraId="392F0D8C" w14:textId="77777777" w:rsidR="00C2416B" w:rsidRDefault="00C2416B" w:rsidP="00607F2C"/>
        </w:tc>
        <w:tc>
          <w:tcPr>
            <w:tcW w:w="642" w:type="dxa"/>
          </w:tcPr>
          <w:p w14:paraId="5D2794E4" w14:textId="77777777" w:rsidR="00C2416B" w:rsidRDefault="00C2416B" w:rsidP="00607F2C"/>
        </w:tc>
        <w:tc>
          <w:tcPr>
            <w:tcW w:w="7076" w:type="dxa"/>
            <w:hideMark/>
          </w:tcPr>
          <w:p w14:paraId="5287D148" w14:textId="77777777" w:rsidR="00C2416B" w:rsidRDefault="00C2416B" w:rsidP="00607F2C">
            <w:r>
              <w:t>ИНН</w:t>
            </w:r>
          </w:p>
        </w:tc>
      </w:tr>
      <w:tr w:rsidR="00C2416B" w14:paraId="519B3D80" w14:textId="77777777" w:rsidTr="00C2416B">
        <w:trPr>
          <w:trHeight w:val="242"/>
        </w:trPr>
        <w:tc>
          <w:tcPr>
            <w:tcW w:w="7454" w:type="dxa"/>
          </w:tcPr>
          <w:p w14:paraId="79CDEB8F" w14:textId="77777777" w:rsidR="00C2416B" w:rsidRDefault="00C2416B" w:rsidP="00607F2C"/>
        </w:tc>
        <w:tc>
          <w:tcPr>
            <w:tcW w:w="642" w:type="dxa"/>
          </w:tcPr>
          <w:p w14:paraId="6BD2C641" w14:textId="77777777" w:rsidR="00C2416B" w:rsidRDefault="00C2416B" w:rsidP="00607F2C"/>
        </w:tc>
        <w:tc>
          <w:tcPr>
            <w:tcW w:w="7076" w:type="dxa"/>
            <w:hideMark/>
          </w:tcPr>
          <w:p w14:paraId="100CAED1" w14:textId="77777777" w:rsidR="00C2416B" w:rsidRDefault="00C2416B" w:rsidP="00607F2C">
            <w:r>
              <w:t>КПП</w:t>
            </w:r>
          </w:p>
        </w:tc>
      </w:tr>
      <w:tr w:rsidR="00C2416B" w14:paraId="36EDCD1F" w14:textId="77777777" w:rsidTr="00C2416B">
        <w:trPr>
          <w:trHeight w:val="242"/>
        </w:trPr>
        <w:tc>
          <w:tcPr>
            <w:tcW w:w="7454" w:type="dxa"/>
          </w:tcPr>
          <w:p w14:paraId="4B932C78" w14:textId="77777777" w:rsidR="00C2416B" w:rsidRDefault="00C2416B" w:rsidP="00607F2C"/>
        </w:tc>
        <w:tc>
          <w:tcPr>
            <w:tcW w:w="642" w:type="dxa"/>
          </w:tcPr>
          <w:p w14:paraId="681DD0AE" w14:textId="77777777" w:rsidR="00C2416B" w:rsidRDefault="00C2416B" w:rsidP="00607F2C"/>
        </w:tc>
        <w:tc>
          <w:tcPr>
            <w:tcW w:w="7076" w:type="dxa"/>
            <w:hideMark/>
          </w:tcPr>
          <w:p w14:paraId="5ADBA24A" w14:textId="77777777" w:rsidR="00C2416B" w:rsidRDefault="00C2416B" w:rsidP="00607F2C">
            <w:r>
              <w:t>р/сч</w:t>
            </w:r>
          </w:p>
        </w:tc>
      </w:tr>
      <w:tr w:rsidR="00C2416B" w14:paraId="04C22A8B" w14:textId="77777777" w:rsidTr="00C2416B">
        <w:trPr>
          <w:trHeight w:val="242"/>
        </w:trPr>
        <w:tc>
          <w:tcPr>
            <w:tcW w:w="7454" w:type="dxa"/>
          </w:tcPr>
          <w:p w14:paraId="5BE2E8BD" w14:textId="77777777" w:rsidR="00C2416B" w:rsidRDefault="00C2416B" w:rsidP="00607F2C"/>
        </w:tc>
        <w:tc>
          <w:tcPr>
            <w:tcW w:w="642" w:type="dxa"/>
          </w:tcPr>
          <w:p w14:paraId="2B0789A1" w14:textId="77777777" w:rsidR="00C2416B" w:rsidRDefault="00C2416B" w:rsidP="00607F2C"/>
        </w:tc>
        <w:tc>
          <w:tcPr>
            <w:tcW w:w="7076" w:type="dxa"/>
            <w:hideMark/>
          </w:tcPr>
          <w:p w14:paraId="5B37BFB3" w14:textId="77777777" w:rsidR="00C2416B" w:rsidRDefault="00C2416B" w:rsidP="00607F2C">
            <w:r>
              <w:t>к/сч</w:t>
            </w:r>
          </w:p>
        </w:tc>
      </w:tr>
      <w:tr w:rsidR="00C2416B" w14:paraId="0991144E" w14:textId="77777777" w:rsidTr="00C2416B">
        <w:trPr>
          <w:trHeight w:val="242"/>
        </w:trPr>
        <w:tc>
          <w:tcPr>
            <w:tcW w:w="7454" w:type="dxa"/>
          </w:tcPr>
          <w:p w14:paraId="27E6DB48" w14:textId="77777777" w:rsidR="00C2416B" w:rsidRDefault="00C2416B" w:rsidP="00607F2C"/>
        </w:tc>
        <w:tc>
          <w:tcPr>
            <w:tcW w:w="642" w:type="dxa"/>
          </w:tcPr>
          <w:p w14:paraId="5E772941" w14:textId="77777777" w:rsidR="00C2416B" w:rsidRDefault="00C2416B" w:rsidP="00607F2C"/>
        </w:tc>
        <w:tc>
          <w:tcPr>
            <w:tcW w:w="7076" w:type="dxa"/>
          </w:tcPr>
          <w:p w14:paraId="1C768320" w14:textId="77777777" w:rsidR="00C2416B" w:rsidRDefault="00C2416B" w:rsidP="00607F2C"/>
        </w:tc>
      </w:tr>
      <w:tr w:rsidR="00C2416B" w14:paraId="70D79F11" w14:textId="77777777" w:rsidTr="00C2416B">
        <w:trPr>
          <w:trHeight w:val="242"/>
        </w:trPr>
        <w:tc>
          <w:tcPr>
            <w:tcW w:w="7454" w:type="dxa"/>
            <w:hideMark/>
          </w:tcPr>
          <w:p w14:paraId="1DC4B839" w14:textId="77777777" w:rsidR="00C2416B" w:rsidRDefault="00C2416B" w:rsidP="00607F2C">
            <w:pPr>
              <w:rPr>
                <w:b/>
              </w:rPr>
            </w:pPr>
            <w:r>
              <w:rPr>
                <w:b/>
              </w:rPr>
              <w:t>Глава поселка</w:t>
            </w:r>
          </w:p>
        </w:tc>
        <w:tc>
          <w:tcPr>
            <w:tcW w:w="642" w:type="dxa"/>
          </w:tcPr>
          <w:p w14:paraId="1EDC2BEA" w14:textId="77777777" w:rsidR="00C2416B" w:rsidRDefault="00C2416B" w:rsidP="00607F2C">
            <w:pPr>
              <w:ind w:firstLine="708"/>
              <w:rPr>
                <w:b/>
              </w:rPr>
            </w:pPr>
          </w:p>
        </w:tc>
        <w:tc>
          <w:tcPr>
            <w:tcW w:w="7076" w:type="dxa"/>
          </w:tcPr>
          <w:p w14:paraId="7F8D753D" w14:textId="77777777" w:rsidR="00C2416B" w:rsidRDefault="00C2416B" w:rsidP="00607F2C">
            <w:pPr>
              <w:ind w:firstLine="708"/>
              <w:rPr>
                <w:b/>
              </w:rPr>
            </w:pPr>
          </w:p>
        </w:tc>
      </w:tr>
      <w:tr w:rsidR="00C2416B" w14:paraId="5AD6C9B8" w14:textId="77777777" w:rsidTr="00C2416B">
        <w:trPr>
          <w:trHeight w:val="224"/>
        </w:trPr>
        <w:tc>
          <w:tcPr>
            <w:tcW w:w="7454" w:type="dxa"/>
            <w:tcBorders>
              <w:top w:val="nil"/>
              <w:left w:val="nil"/>
              <w:bottom w:val="single" w:sz="4" w:space="0" w:color="auto"/>
              <w:right w:val="nil"/>
            </w:tcBorders>
          </w:tcPr>
          <w:p w14:paraId="1AFE3D66" w14:textId="77777777" w:rsidR="00C2416B" w:rsidRDefault="00C2416B" w:rsidP="00607F2C"/>
        </w:tc>
        <w:tc>
          <w:tcPr>
            <w:tcW w:w="642" w:type="dxa"/>
          </w:tcPr>
          <w:p w14:paraId="26862D06" w14:textId="77777777" w:rsidR="00C2416B" w:rsidRDefault="00C2416B" w:rsidP="00607F2C"/>
        </w:tc>
        <w:tc>
          <w:tcPr>
            <w:tcW w:w="7076" w:type="dxa"/>
            <w:tcBorders>
              <w:top w:val="nil"/>
              <w:left w:val="nil"/>
              <w:bottom w:val="single" w:sz="4" w:space="0" w:color="auto"/>
              <w:right w:val="nil"/>
            </w:tcBorders>
          </w:tcPr>
          <w:p w14:paraId="047A1726" w14:textId="77777777" w:rsidR="00C2416B" w:rsidRDefault="00C2416B" w:rsidP="00607F2C"/>
        </w:tc>
      </w:tr>
      <w:tr w:rsidR="00C2416B" w14:paraId="613121D7" w14:textId="77777777" w:rsidTr="00C2416B">
        <w:trPr>
          <w:trHeight w:val="262"/>
        </w:trPr>
        <w:tc>
          <w:tcPr>
            <w:tcW w:w="7454" w:type="dxa"/>
            <w:tcBorders>
              <w:top w:val="single" w:sz="4" w:space="0" w:color="auto"/>
              <w:left w:val="nil"/>
              <w:bottom w:val="nil"/>
              <w:right w:val="nil"/>
            </w:tcBorders>
            <w:vAlign w:val="center"/>
            <w:hideMark/>
          </w:tcPr>
          <w:p w14:paraId="7D058B88" w14:textId="77777777" w:rsidR="00C2416B" w:rsidRDefault="00C2416B" w:rsidP="00607F2C">
            <w:pPr>
              <w:jc w:val="center"/>
              <w:rPr>
                <w:i/>
              </w:rPr>
            </w:pPr>
            <w:r>
              <w:rPr>
                <w:i/>
              </w:rPr>
              <w:t>(фамилия, имя, отчество)</w:t>
            </w:r>
          </w:p>
        </w:tc>
        <w:tc>
          <w:tcPr>
            <w:tcW w:w="642" w:type="dxa"/>
          </w:tcPr>
          <w:p w14:paraId="58C6CBA1" w14:textId="77777777" w:rsidR="00C2416B" w:rsidRDefault="00C2416B" w:rsidP="00607F2C">
            <w:pPr>
              <w:jc w:val="center"/>
              <w:rPr>
                <w:i/>
              </w:rPr>
            </w:pPr>
          </w:p>
        </w:tc>
        <w:tc>
          <w:tcPr>
            <w:tcW w:w="7076" w:type="dxa"/>
            <w:tcBorders>
              <w:top w:val="single" w:sz="4" w:space="0" w:color="auto"/>
              <w:left w:val="nil"/>
              <w:bottom w:val="nil"/>
              <w:right w:val="nil"/>
            </w:tcBorders>
            <w:vAlign w:val="center"/>
            <w:hideMark/>
          </w:tcPr>
          <w:p w14:paraId="5D7EB6A1" w14:textId="77777777" w:rsidR="00C2416B" w:rsidRDefault="00C2416B" w:rsidP="00607F2C">
            <w:pPr>
              <w:jc w:val="center"/>
              <w:rPr>
                <w:i/>
              </w:rPr>
            </w:pPr>
            <w:r>
              <w:rPr>
                <w:i/>
              </w:rPr>
              <w:t>(фамилия, имя, отчество)</w:t>
            </w:r>
          </w:p>
        </w:tc>
      </w:tr>
      <w:tr w:rsidR="00C2416B" w14:paraId="187DCF24" w14:textId="77777777" w:rsidTr="00C2416B">
        <w:trPr>
          <w:trHeight w:val="242"/>
        </w:trPr>
        <w:tc>
          <w:tcPr>
            <w:tcW w:w="7454" w:type="dxa"/>
            <w:tcBorders>
              <w:top w:val="nil"/>
              <w:left w:val="nil"/>
              <w:bottom w:val="single" w:sz="4" w:space="0" w:color="auto"/>
              <w:right w:val="nil"/>
            </w:tcBorders>
          </w:tcPr>
          <w:p w14:paraId="34EC2FC4" w14:textId="77777777" w:rsidR="00C2416B" w:rsidRDefault="00C2416B" w:rsidP="00607F2C"/>
        </w:tc>
        <w:tc>
          <w:tcPr>
            <w:tcW w:w="642" w:type="dxa"/>
          </w:tcPr>
          <w:p w14:paraId="63F132F0" w14:textId="77777777" w:rsidR="00C2416B" w:rsidRDefault="00C2416B" w:rsidP="00607F2C">
            <w:pPr>
              <w:ind w:firstLine="708"/>
            </w:pPr>
          </w:p>
        </w:tc>
        <w:tc>
          <w:tcPr>
            <w:tcW w:w="7076" w:type="dxa"/>
            <w:tcBorders>
              <w:top w:val="nil"/>
              <w:left w:val="nil"/>
              <w:bottom w:val="single" w:sz="4" w:space="0" w:color="auto"/>
              <w:right w:val="nil"/>
            </w:tcBorders>
          </w:tcPr>
          <w:p w14:paraId="373C1EFE" w14:textId="77777777" w:rsidR="00C2416B" w:rsidRDefault="00C2416B" w:rsidP="00607F2C">
            <w:pPr>
              <w:ind w:firstLine="708"/>
            </w:pPr>
          </w:p>
        </w:tc>
      </w:tr>
      <w:tr w:rsidR="00C2416B" w14:paraId="31BBF194" w14:textId="77777777" w:rsidTr="00C2416B">
        <w:trPr>
          <w:trHeight w:val="242"/>
        </w:trPr>
        <w:tc>
          <w:tcPr>
            <w:tcW w:w="7454" w:type="dxa"/>
            <w:tcBorders>
              <w:top w:val="single" w:sz="4" w:space="0" w:color="auto"/>
              <w:left w:val="nil"/>
              <w:bottom w:val="nil"/>
              <w:right w:val="nil"/>
            </w:tcBorders>
            <w:hideMark/>
          </w:tcPr>
          <w:p w14:paraId="2D805BE4" w14:textId="77777777" w:rsidR="00C2416B" w:rsidRDefault="00C2416B" w:rsidP="00607F2C">
            <w:pPr>
              <w:jc w:val="center"/>
              <w:rPr>
                <w:i/>
              </w:rPr>
            </w:pPr>
            <w:r>
              <w:rPr>
                <w:i/>
              </w:rPr>
              <w:t>(подпись)</w:t>
            </w:r>
          </w:p>
        </w:tc>
        <w:tc>
          <w:tcPr>
            <w:tcW w:w="642" w:type="dxa"/>
          </w:tcPr>
          <w:p w14:paraId="3051FC11" w14:textId="77777777" w:rsidR="00C2416B" w:rsidRDefault="00C2416B" w:rsidP="00607F2C">
            <w:pPr>
              <w:ind w:firstLine="708"/>
              <w:jc w:val="center"/>
              <w:rPr>
                <w:i/>
              </w:rPr>
            </w:pPr>
          </w:p>
        </w:tc>
        <w:tc>
          <w:tcPr>
            <w:tcW w:w="7076" w:type="dxa"/>
            <w:tcBorders>
              <w:top w:val="single" w:sz="4" w:space="0" w:color="auto"/>
              <w:left w:val="nil"/>
              <w:bottom w:val="nil"/>
              <w:right w:val="nil"/>
            </w:tcBorders>
            <w:hideMark/>
          </w:tcPr>
          <w:p w14:paraId="543FE188" w14:textId="77777777" w:rsidR="00C2416B" w:rsidRDefault="00C2416B" w:rsidP="00607F2C">
            <w:pPr>
              <w:ind w:firstLine="708"/>
              <w:jc w:val="center"/>
              <w:rPr>
                <w:i/>
              </w:rPr>
            </w:pPr>
            <w:r>
              <w:rPr>
                <w:i/>
              </w:rPr>
              <w:t>(подпись)</w:t>
            </w:r>
          </w:p>
        </w:tc>
      </w:tr>
      <w:tr w:rsidR="00C2416B" w14:paraId="1D20734B" w14:textId="77777777" w:rsidTr="00C2416B">
        <w:trPr>
          <w:trHeight w:val="242"/>
        </w:trPr>
        <w:tc>
          <w:tcPr>
            <w:tcW w:w="7454" w:type="dxa"/>
            <w:hideMark/>
          </w:tcPr>
          <w:p w14:paraId="122F8612" w14:textId="77777777" w:rsidR="00C2416B" w:rsidRDefault="00C2416B" w:rsidP="00607F2C">
            <w:pPr>
              <w:rPr>
                <w:b/>
              </w:rPr>
            </w:pPr>
            <w:r>
              <w:rPr>
                <w:b/>
              </w:rPr>
              <w:t>МП</w:t>
            </w:r>
          </w:p>
        </w:tc>
        <w:tc>
          <w:tcPr>
            <w:tcW w:w="642" w:type="dxa"/>
          </w:tcPr>
          <w:p w14:paraId="44372912" w14:textId="77777777" w:rsidR="00C2416B" w:rsidRDefault="00C2416B" w:rsidP="00607F2C">
            <w:pPr>
              <w:ind w:firstLine="708"/>
              <w:rPr>
                <w:b/>
              </w:rPr>
            </w:pPr>
          </w:p>
        </w:tc>
        <w:tc>
          <w:tcPr>
            <w:tcW w:w="7076" w:type="dxa"/>
            <w:hideMark/>
          </w:tcPr>
          <w:p w14:paraId="132F6ACA" w14:textId="77777777" w:rsidR="00C2416B" w:rsidRDefault="00C2416B" w:rsidP="00607F2C">
            <w:pPr>
              <w:rPr>
                <w:b/>
              </w:rPr>
            </w:pPr>
            <w:r>
              <w:rPr>
                <w:b/>
              </w:rPr>
              <w:t>МП</w:t>
            </w:r>
          </w:p>
        </w:tc>
      </w:tr>
    </w:tbl>
    <w:p w14:paraId="00F3C8A9" w14:textId="77777777" w:rsidR="00C2416B" w:rsidRDefault="00C2416B" w:rsidP="00C2416B"/>
    <w:p w14:paraId="2365A8A7" w14:textId="77777777" w:rsidR="00C2416B" w:rsidRDefault="00C2416B" w:rsidP="00C2416B">
      <w:pPr>
        <w:rPr>
          <w:b/>
          <w:bCs/>
          <w:sz w:val="22"/>
          <w:szCs w:val="22"/>
        </w:rPr>
      </w:pPr>
      <w:r>
        <w:rPr>
          <w:sz w:val="22"/>
          <w:szCs w:val="22"/>
        </w:rPr>
        <w:br w:type="page"/>
      </w:r>
    </w:p>
    <w:p w14:paraId="0E03DD6C" w14:textId="77777777" w:rsidR="00C2416B" w:rsidRDefault="00C2416B" w:rsidP="00C2416B">
      <w:pPr>
        <w:jc w:val="right"/>
        <w:rPr>
          <w:sz w:val="22"/>
          <w:szCs w:val="22"/>
        </w:rPr>
      </w:pPr>
      <w:r>
        <w:rPr>
          <w:sz w:val="22"/>
          <w:szCs w:val="22"/>
        </w:rPr>
        <w:lastRenderedPageBreak/>
        <w:t>Приложение №1</w:t>
      </w:r>
    </w:p>
    <w:p w14:paraId="4552338A" w14:textId="77777777" w:rsidR="00C2416B" w:rsidRDefault="00C2416B" w:rsidP="00C2416B">
      <w:pPr>
        <w:jc w:val="right"/>
        <w:rPr>
          <w:sz w:val="22"/>
          <w:szCs w:val="22"/>
        </w:rPr>
      </w:pPr>
      <w:r>
        <w:rPr>
          <w:sz w:val="22"/>
          <w:szCs w:val="22"/>
        </w:rPr>
        <w:t>к договору аренды муниципального</w:t>
      </w:r>
    </w:p>
    <w:p w14:paraId="7D901945" w14:textId="77777777" w:rsidR="00C2416B" w:rsidRDefault="00C2416B" w:rsidP="00C2416B">
      <w:pPr>
        <w:jc w:val="right"/>
        <w:rPr>
          <w:sz w:val="22"/>
          <w:szCs w:val="22"/>
        </w:rPr>
      </w:pPr>
      <w:r>
        <w:rPr>
          <w:sz w:val="22"/>
          <w:szCs w:val="22"/>
        </w:rPr>
        <w:t>нежилого фонда МО «Поселок Айхал»</w:t>
      </w:r>
    </w:p>
    <w:p w14:paraId="1C267663" w14:textId="77777777" w:rsidR="00C2416B" w:rsidRDefault="00C2416B" w:rsidP="00C2416B">
      <w:pPr>
        <w:jc w:val="right"/>
        <w:rPr>
          <w:sz w:val="22"/>
          <w:szCs w:val="22"/>
        </w:rPr>
      </w:pPr>
      <w:r>
        <w:rPr>
          <w:sz w:val="22"/>
          <w:szCs w:val="22"/>
        </w:rPr>
        <w:t>«__»______г. №_______</w:t>
      </w:r>
    </w:p>
    <w:p w14:paraId="0A98736F" w14:textId="77777777" w:rsidR="00C2416B" w:rsidRDefault="00C2416B" w:rsidP="00C2416B">
      <w:pPr>
        <w:rPr>
          <w:sz w:val="22"/>
          <w:szCs w:val="22"/>
        </w:rPr>
      </w:pPr>
      <w:r>
        <w:rPr>
          <w:sz w:val="22"/>
          <w:szCs w:val="22"/>
        </w:rPr>
        <w:t xml:space="preserve">А К Т </w:t>
      </w:r>
    </w:p>
    <w:p w14:paraId="15911709" w14:textId="77777777" w:rsidR="00C2416B" w:rsidRDefault="00C2416B" w:rsidP="00C2416B">
      <w:pPr>
        <w:rPr>
          <w:caps/>
          <w:sz w:val="22"/>
          <w:szCs w:val="22"/>
        </w:rPr>
      </w:pPr>
      <w:r>
        <w:rPr>
          <w:caps/>
          <w:sz w:val="22"/>
          <w:szCs w:val="22"/>
        </w:rPr>
        <w:t>приема – передачи</w:t>
      </w:r>
    </w:p>
    <w:p w14:paraId="7A2D6019" w14:textId="77777777" w:rsidR="00C2416B" w:rsidRDefault="00C2416B" w:rsidP="00C2416B">
      <w:pPr>
        <w:rPr>
          <w:sz w:val="22"/>
          <w:szCs w:val="22"/>
        </w:rPr>
      </w:pPr>
    </w:p>
    <w:tbl>
      <w:tblPr>
        <w:tblW w:w="0" w:type="auto"/>
        <w:tblLook w:val="04A0" w:firstRow="1" w:lastRow="0" w:firstColumn="1" w:lastColumn="0" w:noHBand="0" w:noVBand="1"/>
      </w:tblPr>
      <w:tblGrid>
        <w:gridCol w:w="5210"/>
        <w:gridCol w:w="5211"/>
      </w:tblGrid>
      <w:tr w:rsidR="00C2416B" w14:paraId="7BAE5C1C" w14:textId="77777777" w:rsidTr="00607F2C">
        <w:tc>
          <w:tcPr>
            <w:tcW w:w="5210" w:type="dxa"/>
            <w:hideMark/>
          </w:tcPr>
          <w:p w14:paraId="39CCA940" w14:textId="77777777" w:rsidR="00C2416B" w:rsidRDefault="00C2416B" w:rsidP="00607F2C">
            <w:pPr>
              <w:rPr>
                <w:b/>
                <w:bCs/>
              </w:rPr>
            </w:pPr>
            <w:r>
              <w:rPr>
                <w:b/>
                <w:bCs/>
              </w:rPr>
              <w:t>п. Айхал</w:t>
            </w:r>
          </w:p>
          <w:p w14:paraId="7B85D3FD" w14:textId="77777777" w:rsidR="00C2416B" w:rsidRDefault="00C2416B" w:rsidP="00607F2C">
            <w:pPr>
              <w:rPr>
                <w:b/>
                <w:bCs/>
              </w:rPr>
            </w:pPr>
            <w:r>
              <w:rPr>
                <w:b/>
                <w:bCs/>
              </w:rPr>
              <w:t xml:space="preserve">Мирнинского района </w:t>
            </w:r>
          </w:p>
          <w:p w14:paraId="582285A6" w14:textId="77777777" w:rsidR="00C2416B" w:rsidRDefault="00C2416B" w:rsidP="00607F2C">
            <w:pPr>
              <w:rPr>
                <w:b/>
                <w:bCs/>
              </w:rPr>
            </w:pPr>
            <w:r>
              <w:rPr>
                <w:b/>
                <w:bCs/>
              </w:rPr>
              <w:t>Республики саха (Якутия)</w:t>
            </w:r>
          </w:p>
        </w:tc>
        <w:tc>
          <w:tcPr>
            <w:tcW w:w="5211" w:type="dxa"/>
            <w:vAlign w:val="bottom"/>
            <w:hideMark/>
          </w:tcPr>
          <w:p w14:paraId="3F6E0B25" w14:textId="77777777" w:rsidR="00C2416B" w:rsidRDefault="00C2416B" w:rsidP="00607F2C">
            <w:pPr>
              <w:jc w:val="right"/>
              <w:rPr>
                <w:b/>
                <w:bCs/>
              </w:rPr>
            </w:pPr>
            <w:r>
              <w:rPr>
                <w:b/>
                <w:bCs/>
              </w:rPr>
              <w:t>«____»__________ 20___ год</w:t>
            </w:r>
          </w:p>
        </w:tc>
      </w:tr>
    </w:tbl>
    <w:p w14:paraId="6B109DEC" w14:textId="77777777" w:rsidR="00C2416B" w:rsidRDefault="00C2416B" w:rsidP="00C2416B">
      <w:pPr>
        <w:ind w:firstLine="708"/>
        <w:jc w:val="both"/>
      </w:pPr>
    </w:p>
    <w:p w14:paraId="77875B65" w14:textId="77777777" w:rsidR="00C2416B" w:rsidRDefault="00C2416B" w:rsidP="00C2416B">
      <w:pPr>
        <w:ind w:firstLine="567"/>
        <w:jc w:val="both"/>
      </w:pPr>
      <w:r>
        <w:t xml:space="preserve">Мы, нижеподписавшиеся, «Арендодатель», </w:t>
      </w:r>
      <w:r>
        <w:rPr>
          <w:b/>
          <w:bCs/>
        </w:rPr>
        <w:t xml:space="preserve">Администрация Муниципального образования «Поселок Айхал» Мирнинского района Республики Саха (Якутия), </w:t>
      </w:r>
      <w:r>
        <w:t xml:space="preserve">в лице Главы поселка ___________________________________________________________________________, </w:t>
      </w:r>
    </w:p>
    <w:p w14:paraId="1ECA2ADA" w14:textId="77777777" w:rsidR="00C2416B" w:rsidRDefault="00C2416B" w:rsidP="00C2416B">
      <w:pPr>
        <w:jc w:val="center"/>
        <w:rPr>
          <w:i/>
          <w:sz w:val="20"/>
          <w:szCs w:val="20"/>
        </w:rPr>
      </w:pPr>
      <w:r>
        <w:rPr>
          <w:i/>
          <w:sz w:val="20"/>
          <w:szCs w:val="20"/>
        </w:rPr>
        <w:t>(фамилия, имя, отчество)</w:t>
      </w:r>
    </w:p>
    <w:p w14:paraId="4CDABC18" w14:textId="77777777" w:rsidR="00C2416B" w:rsidRDefault="00C2416B" w:rsidP="00C2416B">
      <w:pPr>
        <w:jc w:val="both"/>
        <w:rPr>
          <w:i/>
        </w:rPr>
      </w:pPr>
      <w:r>
        <w:t xml:space="preserve">действующего на основании </w:t>
      </w:r>
      <w:r>
        <w:rPr>
          <w:bCs/>
        </w:rPr>
        <w:t>Устава Мирнинского района Республики Саха (Якутия),</w:t>
      </w:r>
      <w:r>
        <w:rPr>
          <w:b/>
          <w:bCs/>
        </w:rPr>
        <w:t xml:space="preserve"> </w:t>
      </w:r>
      <w:r>
        <w:t xml:space="preserve">с одной стороны, и </w:t>
      </w:r>
      <w:r>
        <w:rPr>
          <w:b/>
          <w:bCs/>
        </w:rPr>
        <w:t xml:space="preserve">«Арендатор», </w:t>
      </w:r>
      <w:r>
        <w:t>_______________________________</w:t>
      </w:r>
      <w:r>
        <w:rPr>
          <w:i/>
        </w:rPr>
        <w:t>_______________________________</w:t>
      </w:r>
    </w:p>
    <w:p w14:paraId="7E6EC8D2" w14:textId="77777777" w:rsidR="00C2416B" w:rsidRDefault="00C2416B" w:rsidP="00C2416B">
      <w:pPr>
        <w:jc w:val="center"/>
        <w:rPr>
          <w:i/>
          <w:sz w:val="20"/>
          <w:szCs w:val="20"/>
        </w:rPr>
      </w:pPr>
    </w:p>
    <w:p w14:paraId="7B1B13E6" w14:textId="77777777" w:rsidR="00C2416B" w:rsidRDefault="00C2416B" w:rsidP="00C2416B">
      <w:pPr>
        <w:jc w:val="center"/>
        <w:rPr>
          <w:i/>
          <w:sz w:val="20"/>
          <w:szCs w:val="20"/>
        </w:rPr>
      </w:pPr>
      <w:r>
        <w:rPr>
          <w:i/>
          <w:sz w:val="20"/>
          <w:szCs w:val="20"/>
        </w:rPr>
        <w:t>__________________________________________________________________________________________________</w:t>
      </w:r>
    </w:p>
    <w:p w14:paraId="58D7693F" w14:textId="77777777" w:rsidR="00C2416B" w:rsidRDefault="00C2416B" w:rsidP="00C2416B">
      <w:pPr>
        <w:jc w:val="center"/>
        <w:rPr>
          <w:i/>
          <w:sz w:val="20"/>
          <w:szCs w:val="20"/>
        </w:rPr>
      </w:pPr>
      <w:r>
        <w:rPr>
          <w:i/>
          <w:sz w:val="20"/>
          <w:szCs w:val="20"/>
        </w:rPr>
        <w:t>(наименование организации, индивидуального предприятия, фамилия, имя, отчество гражданина)</w:t>
      </w:r>
    </w:p>
    <w:p w14:paraId="5AED781E" w14:textId="77777777" w:rsidR="00C2416B" w:rsidRDefault="00C2416B" w:rsidP="00C2416B">
      <w:pPr>
        <w:jc w:val="both"/>
      </w:pPr>
      <w:r>
        <w:t>действующий на основании ______________________________________________</w:t>
      </w:r>
      <w:r>
        <w:rPr>
          <w:bCs/>
        </w:rPr>
        <w:t>,</w:t>
      </w:r>
      <w:r>
        <w:rPr>
          <w:b/>
          <w:bCs/>
        </w:rPr>
        <w:t xml:space="preserve"> </w:t>
      </w:r>
      <w:r>
        <w:t>с другой стороны, вместе именуемые «Стороны», произвели прием-передачу Объекта, расположенного по адресу:______________________________________________________________________________</w:t>
      </w:r>
    </w:p>
    <w:p w14:paraId="6325F5C1" w14:textId="77777777" w:rsidR="00C2416B" w:rsidRDefault="00C2416B" w:rsidP="00C2416B">
      <w:pPr>
        <w:jc w:val="both"/>
      </w:pPr>
    </w:p>
    <w:p w14:paraId="4251EBAB" w14:textId="77777777" w:rsidR="00C2416B" w:rsidRDefault="00C2416B" w:rsidP="008B3CA3">
      <w:pPr>
        <w:pStyle w:val="ac"/>
        <w:widowControl/>
        <w:numPr>
          <w:ilvl w:val="0"/>
          <w:numId w:val="61"/>
        </w:numPr>
        <w:tabs>
          <w:tab w:val="clear" w:pos="4677"/>
          <w:tab w:val="clear" w:pos="9355"/>
        </w:tabs>
        <w:autoSpaceDE/>
        <w:autoSpaceDN/>
        <w:adjustRightInd/>
        <w:ind w:left="0" w:firstLine="0"/>
        <w:contextualSpacing/>
        <w:jc w:val="both"/>
      </w:pPr>
      <w:r>
        <w:t>Имущество ___________________________________________________________________</w:t>
      </w:r>
    </w:p>
    <w:p w14:paraId="5BCAD0F1" w14:textId="77777777" w:rsidR="00C2416B" w:rsidRDefault="00C2416B" w:rsidP="00C2416B">
      <w:pPr>
        <w:jc w:val="center"/>
        <w:rPr>
          <w:sz w:val="20"/>
          <w:szCs w:val="20"/>
        </w:rPr>
      </w:pPr>
      <w:r>
        <w:rPr>
          <w:sz w:val="20"/>
          <w:szCs w:val="20"/>
        </w:rPr>
        <w:t>(</w:t>
      </w:r>
      <w:r>
        <w:rPr>
          <w:i/>
          <w:iCs/>
          <w:sz w:val="20"/>
          <w:szCs w:val="20"/>
        </w:rPr>
        <w:t>отдельно стоящее, встроенное в нежилое здание,</w:t>
      </w:r>
      <w:r>
        <w:rPr>
          <w:bCs/>
          <w:i/>
          <w:iCs/>
          <w:sz w:val="20"/>
          <w:szCs w:val="20"/>
        </w:rPr>
        <w:t xml:space="preserve"> нежилое помещение в составе жилого дома</w:t>
      </w:r>
      <w:r>
        <w:rPr>
          <w:i/>
          <w:iCs/>
          <w:sz w:val="20"/>
          <w:szCs w:val="20"/>
        </w:rPr>
        <w:t>, комнату, помещение, кабинет, склад, гараж, бокс и пр</w:t>
      </w:r>
      <w:r>
        <w:rPr>
          <w:sz w:val="20"/>
          <w:szCs w:val="20"/>
        </w:rPr>
        <w:t>,)</w:t>
      </w:r>
    </w:p>
    <w:p w14:paraId="0EBE94E1" w14:textId="77777777" w:rsidR="00C2416B" w:rsidRDefault="00C2416B" w:rsidP="00C2416B">
      <w:pPr>
        <w:jc w:val="both"/>
        <w:rPr>
          <w:i/>
          <w:u w:val="single"/>
        </w:rPr>
      </w:pPr>
      <w:r>
        <w:t xml:space="preserve">Общая площадь: </w:t>
      </w:r>
      <w:r>
        <w:rPr>
          <w:b/>
          <w:bCs/>
          <w:u w:val="single"/>
        </w:rPr>
        <w:t>______</w:t>
      </w:r>
      <w:r>
        <w:rPr>
          <w:b/>
          <w:bCs/>
          <w:iCs/>
          <w:u w:val="single"/>
        </w:rPr>
        <w:t>кв.м.</w:t>
      </w:r>
      <w:r>
        <w:t xml:space="preserve"> находящегося по адресу:</w:t>
      </w:r>
    </w:p>
    <w:p w14:paraId="406241B9" w14:textId="77777777" w:rsidR="00C2416B" w:rsidRDefault="00C2416B" w:rsidP="00C2416B">
      <w:pPr>
        <w:pStyle w:val="27"/>
        <w:jc w:val="both"/>
        <w:rPr>
          <w:u w:val="single"/>
        </w:rPr>
      </w:pPr>
      <w:r>
        <w:rPr>
          <w:b/>
          <w:bCs/>
        </w:rPr>
        <w:t>Целевое назначение имущества:</w:t>
      </w:r>
      <w:r>
        <w:t xml:space="preserve"> </w:t>
      </w:r>
      <w:r>
        <w:rPr>
          <w:u w:val="single"/>
        </w:rPr>
        <w:t>________________________.</w:t>
      </w:r>
    </w:p>
    <w:p w14:paraId="148022B6" w14:textId="77777777" w:rsidR="00C2416B" w:rsidRDefault="00C2416B" w:rsidP="00C2416B">
      <w:pPr>
        <w:jc w:val="both"/>
      </w:pPr>
      <w:r>
        <w:t>Характеристика и санитарно-техническое состояние имущества:</w:t>
      </w:r>
    </w:p>
    <w:p w14:paraId="12C0650E" w14:textId="77777777" w:rsidR="00C2416B" w:rsidRDefault="00C2416B" w:rsidP="00C2416B">
      <w:pPr>
        <w:jc w:val="both"/>
        <w:rPr>
          <w:iCs/>
          <w:u w:val="single"/>
        </w:rPr>
      </w:pPr>
      <w:r>
        <w:t>1.</w:t>
      </w:r>
      <w:r>
        <w:tab/>
        <w:t>Тип :_______________________</w:t>
      </w:r>
    </w:p>
    <w:p w14:paraId="79F181C1" w14:textId="77777777" w:rsidR="00C2416B" w:rsidRDefault="00C2416B" w:rsidP="00C2416B">
      <w:pPr>
        <w:jc w:val="both"/>
        <w:rPr>
          <w:iCs/>
          <w:u w:val="single"/>
        </w:rPr>
      </w:pPr>
      <w:r>
        <w:rPr>
          <w:iCs/>
        </w:rPr>
        <w:t>2.</w:t>
      </w:r>
      <w:r>
        <w:rPr>
          <w:iCs/>
        </w:rPr>
        <w:tab/>
        <w:t>Год постройки: _____</w:t>
      </w:r>
    </w:p>
    <w:p w14:paraId="410BC7BE" w14:textId="77777777" w:rsidR="00C2416B" w:rsidRDefault="00C2416B" w:rsidP="00C2416B">
      <w:pPr>
        <w:pStyle w:val="ac"/>
        <w:jc w:val="both"/>
      </w:pPr>
      <w:r>
        <w:t>3.</w:t>
      </w:r>
      <w:r>
        <w:tab/>
        <w:t>Описание конструктивных элементов и их состояние:</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99"/>
        <w:gridCol w:w="6163"/>
        <w:gridCol w:w="5430"/>
      </w:tblGrid>
      <w:tr w:rsidR="00C2416B" w14:paraId="5EFFF639" w14:textId="77777777" w:rsidTr="00607F2C">
        <w:trPr>
          <w:cantSplit/>
          <w:trHeight w:val="517"/>
          <w:jc w:val="center"/>
        </w:trPr>
        <w:tc>
          <w:tcPr>
            <w:tcW w:w="1234" w:type="pct"/>
            <w:vMerge w:val="restart"/>
            <w:tcBorders>
              <w:top w:val="single" w:sz="4" w:space="0" w:color="auto"/>
              <w:left w:val="single" w:sz="4" w:space="0" w:color="auto"/>
              <w:bottom w:val="single" w:sz="4" w:space="0" w:color="auto"/>
              <w:right w:val="single" w:sz="4" w:space="0" w:color="auto"/>
            </w:tcBorders>
            <w:hideMark/>
          </w:tcPr>
          <w:p w14:paraId="7BFA9CF6" w14:textId="77777777" w:rsidR="00C2416B" w:rsidRDefault="00C2416B" w:rsidP="00607F2C">
            <w:pPr>
              <w:ind w:right="-108"/>
              <w:jc w:val="center"/>
            </w:pPr>
            <w:r>
              <w:t>Части здания и конструкции</w:t>
            </w:r>
          </w:p>
        </w:tc>
        <w:tc>
          <w:tcPr>
            <w:tcW w:w="2002" w:type="pct"/>
            <w:vMerge w:val="restart"/>
            <w:tcBorders>
              <w:top w:val="single" w:sz="4" w:space="0" w:color="auto"/>
              <w:left w:val="single" w:sz="4" w:space="0" w:color="auto"/>
              <w:bottom w:val="single" w:sz="4" w:space="0" w:color="auto"/>
              <w:right w:val="single" w:sz="4" w:space="0" w:color="auto"/>
            </w:tcBorders>
            <w:hideMark/>
          </w:tcPr>
          <w:p w14:paraId="58647A82" w14:textId="77777777" w:rsidR="00C2416B" w:rsidRDefault="00C2416B" w:rsidP="00607F2C">
            <w:pPr>
              <w:ind w:firstLine="720"/>
            </w:pPr>
            <w:r>
              <w:t>Материал</w:t>
            </w:r>
          </w:p>
        </w:tc>
        <w:tc>
          <w:tcPr>
            <w:tcW w:w="1764" w:type="pct"/>
            <w:vMerge w:val="restart"/>
            <w:tcBorders>
              <w:top w:val="single" w:sz="4" w:space="0" w:color="auto"/>
              <w:left w:val="single" w:sz="4" w:space="0" w:color="auto"/>
              <w:bottom w:val="single" w:sz="4" w:space="0" w:color="auto"/>
              <w:right w:val="single" w:sz="4" w:space="0" w:color="auto"/>
            </w:tcBorders>
            <w:hideMark/>
          </w:tcPr>
          <w:p w14:paraId="21BCB1DC" w14:textId="77777777" w:rsidR="00C2416B" w:rsidRDefault="00C2416B" w:rsidP="00607F2C">
            <w:pPr>
              <w:pStyle w:val="3"/>
              <w:ind w:firstLine="720"/>
              <w:rPr>
                <w:b/>
                <w:sz w:val="24"/>
                <w:szCs w:val="24"/>
              </w:rPr>
            </w:pPr>
            <w:r>
              <w:rPr>
                <w:b/>
                <w:sz w:val="24"/>
                <w:szCs w:val="24"/>
              </w:rPr>
              <w:t>Техническое состояние</w:t>
            </w:r>
          </w:p>
        </w:tc>
      </w:tr>
      <w:tr w:rsidR="00C2416B" w14:paraId="3BC6BE45" w14:textId="77777777" w:rsidTr="00607F2C">
        <w:trPr>
          <w:cantSplit/>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95D67B" w14:textId="77777777" w:rsidR="00C2416B" w:rsidRDefault="00C2416B" w:rsidP="00607F2C"/>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1E422" w14:textId="77777777" w:rsidR="00C2416B" w:rsidRDefault="00C2416B" w:rsidP="00607F2C"/>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9AFB6" w14:textId="77777777" w:rsidR="00C2416B" w:rsidRDefault="00C2416B" w:rsidP="00607F2C">
            <w:pPr>
              <w:rPr>
                <w:bCs/>
              </w:rPr>
            </w:pPr>
          </w:p>
        </w:tc>
      </w:tr>
      <w:tr w:rsidR="00C2416B" w14:paraId="198C0470" w14:textId="77777777" w:rsidTr="00607F2C">
        <w:trPr>
          <w:jc w:val="center"/>
        </w:trPr>
        <w:tc>
          <w:tcPr>
            <w:tcW w:w="1234" w:type="pct"/>
            <w:tcBorders>
              <w:top w:val="single" w:sz="4" w:space="0" w:color="auto"/>
              <w:left w:val="single" w:sz="4" w:space="0" w:color="auto"/>
              <w:bottom w:val="single" w:sz="4" w:space="0" w:color="auto"/>
              <w:right w:val="single" w:sz="4" w:space="0" w:color="auto"/>
            </w:tcBorders>
            <w:hideMark/>
          </w:tcPr>
          <w:p w14:paraId="527E3F26" w14:textId="77777777" w:rsidR="00C2416B" w:rsidRDefault="00C2416B" w:rsidP="00607F2C">
            <w:pPr>
              <w:pStyle w:val="2"/>
              <w:ind w:right="-108"/>
              <w:rPr>
                <w:b w:val="0"/>
                <w:bCs w:val="0"/>
                <w:i/>
              </w:rPr>
            </w:pPr>
            <w:r>
              <w:rPr>
                <w:b w:val="0"/>
              </w:rPr>
              <w:t>Фундамент</w:t>
            </w:r>
          </w:p>
        </w:tc>
        <w:tc>
          <w:tcPr>
            <w:tcW w:w="2002" w:type="pct"/>
            <w:tcBorders>
              <w:top w:val="single" w:sz="4" w:space="0" w:color="auto"/>
              <w:left w:val="single" w:sz="4" w:space="0" w:color="auto"/>
              <w:bottom w:val="single" w:sz="4" w:space="0" w:color="auto"/>
              <w:right w:val="single" w:sz="4" w:space="0" w:color="auto"/>
            </w:tcBorders>
          </w:tcPr>
          <w:p w14:paraId="504965BA" w14:textId="77777777" w:rsidR="00C2416B" w:rsidRDefault="00C2416B" w:rsidP="00607F2C"/>
        </w:tc>
        <w:tc>
          <w:tcPr>
            <w:tcW w:w="1764" w:type="pct"/>
            <w:tcBorders>
              <w:top w:val="single" w:sz="4" w:space="0" w:color="auto"/>
              <w:left w:val="single" w:sz="4" w:space="0" w:color="auto"/>
              <w:bottom w:val="single" w:sz="4" w:space="0" w:color="auto"/>
              <w:right w:val="single" w:sz="4" w:space="0" w:color="auto"/>
            </w:tcBorders>
          </w:tcPr>
          <w:p w14:paraId="2AD07101" w14:textId="77777777" w:rsidR="00C2416B" w:rsidRDefault="00C2416B" w:rsidP="00607F2C">
            <w:pPr>
              <w:jc w:val="center"/>
            </w:pPr>
          </w:p>
        </w:tc>
      </w:tr>
      <w:tr w:rsidR="00C2416B" w14:paraId="6DF893FA" w14:textId="77777777" w:rsidTr="00607F2C">
        <w:trPr>
          <w:jc w:val="center"/>
        </w:trPr>
        <w:tc>
          <w:tcPr>
            <w:tcW w:w="1234" w:type="pct"/>
            <w:tcBorders>
              <w:top w:val="single" w:sz="4" w:space="0" w:color="auto"/>
              <w:left w:val="single" w:sz="4" w:space="0" w:color="auto"/>
              <w:bottom w:val="single" w:sz="4" w:space="0" w:color="auto"/>
              <w:right w:val="single" w:sz="4" w:space="0" w:color="auto"/>
            </w:tcBorders>
            <w:hideMark/>
          </w:tcPr>
          <w:p w14:paraId="2B9304B2" w14:textId="77777777" w:rsidR="00C2416B" w:rsidRDefault="00C2416B" w:rsidP="00607F2C">
            <w:pPr>
              <w:ind w:right="-108"/>
            </w:pPr>
            <w:r>
              <w:t>Стены</w:t>
            </w:r>
          </w:p>
        </w:tc>
        <w:tc>
          <w:tcPr>
            <w:tcW w:w="2002" w:type="pct"/>
            <w:tcBorders>
              <w:top w:val="single" w:sz="4" w:space="0" w:color="auto"/>
              <w:left w:val="single" w:sz="4" w:space="0" w:color="auto"/>
              <w:bottom w:val="single" w:sz="4" w:space="0" w:color="auto"/>
              <w:right w:val="single" w:sz="4" w:space="0" w:color="auto"/>
            </w:tcBorders>
          </w:tcPr>
          <w:p w14:paraId="4227E97F" w14:textId="77777777" w:rsidR="00C2416B" w:rsidRDefault="00C2416B" w:rsidP="00607F2C">
            <w:pPr>
              <w:pStyle w:val="28"/>
              <w:tabs>
                <w:tab w:val="left" w:pos="708"/>
              </w:tabs>
            </w:pPr>
          </w:p>
        </w:tc>
        <w:tc>
          <w:tcPr>
            <w:tcW w:w="1764" w:type="pct"/>
            <w:tcBorders>
              <w:top w:val="single" w:sz="4" w:space="0" w:color="auto"/>
              <w:left w:val="single" w:sz="4" w:space="0" w:color="auto"/>
              <w:bottom w:val="single" w:sz="4" w:space="0" w:color="auto"/>
              <w:right w:val="single" w:sz="4" w:space="0" w:color="auto"/>
            </w:tcBorders>
          </w:tcPr>
          <w:p w14:paraId="103575E5" w14:textId="77777777" w:rsidR="00C2416B" w:rsidRDefault="00C2416B" w:rsidP="00607F2C">
            <w:pPr>
              <w:jc w:val="center"/>
            </w:pPr>
          </w:p>
        </w:tc>
      </w:tr>
      <w:tr w:rsidR="00C2416B" w14:paraId="592B358B" w14:textId="77777777" w:rsidTr="00607F2C">
        <w:trPr>
          <w:jc w:val="center"/>
        </w:trPr>
        <w:tc>
          <w:tcPr>
            <w:tcW w:w="1234" w:type="pct"/>
            <w:tcBorders>
              <w:top w:val="single" w:sz="4" w:space="0" w:color="auto"/>
              <w:left w:val="single" w:sz="4" w:space="0" w:color="auto"/>
              <w:bottom w:val="single" w:sz="4" w:space="0" w:color="auto"/>
              <w:right w:val="single" w:sz="4" w:space="0" w:color="auto"/>
            </w:tcBorders>
            <w:hideMark/>
          </w:tcPr>
          <w:p w14:paraId="7451CA17" w14:textId="77777777" w:rsidR="00C2416B" w:rsidRDefault="00C2416B" w:rsidP="00607F2C">
            <w:pPr>
              <w:pStyle w:val="2"/>
              <w:ind w:right="-108"/>
              <w:rPr>
                <w:b w:val="0"/>
                <w:bCs w:val="0"/>
                <w:i/>
              </w:rPr>
            </w:pPr>
            <w:r>
              <w:rPr>
                <w:b w:val="0"/>
              </w:rPr>
              <w:lastRenderedPageBreak/>
              <w:t>Кровля</w:t>
            </w:r>
          </w:p>
        </w:tc>
        <w:tc>
          <w:tcPr>
            <w:tcW w:w="2002" w:type="pct"/>
            <w:tcBorders>
              <w:top w:val="single" w:sz="4" w:space="0" w:color="auto"/>
              <w:left w:val="single" w:sz="4" w:space="0" w:color="auto"/>
              <w:bottom w:val="single" w:sz="4" w:space="0" w:color="auto"/>
              <w:right w:val="single" w:sz="4" w:space="0" w:color="auto"/>
            </w:tcBorders>
          </w:tcPr>
          <w:p w14:paraId="00C2C055" w14:textId="77777777" w:rsidR="00C2416B" w:rsidRDefault="00C2416B" w:rsidP="00607F2C">
            <w:pPr>
              <w:rPr>
                <w:highlight w:val="yellow"/>
              </w:rPr>
            </w:pPr>
          </w:p>
        </w:tc>
        <w:tc>
          <w:tcPr>
            <w:tcW w:w="1764" w:type="pct"/>
            <w:tcBorders>
              <w:top w:val="single" w:sz="4" w:space="0" w:color="auto"/>
              <w:left w:val="single" w:sz="4" w:space="0" w:color="auto"/>
              <w:bottom w:val="single" w:sz="4" w:space="0" w:color="auto"/>
              <w:right w:val="single" w:sz="4" w:space="0" w:color="auto"/>
            </w:tcBorders>
          </w:tcPr>
          <w:p w14:paraId="4A59269D" w14:textId="77777777" w:rsidR="00C2416B" w:rsidRDefault="00C2416B" w:rsidP="00607F2C">
            <w:pPr>
              <w:jc w:val="center"/>
            </w:pPr>
          </w:p>
        </w:tc>
      </w:tr>
      <w:tr w:rsidR="00C2416B" w14:paraId="5EF88296" w14:textId="77777777" w:rsidTr="00607F2C">
        <w:trPr>
          <w:jc w:val="center"/>
        </w:trPr>
        <w:tc>
          <w:tcPr>
            <w:tcW w:w="1234" w:type="pct"/>
            <w:tcBorders>
              <w:top w:val="single" w:sz="4" w:space="0" w:color="auto"/>
              <w:left w:val="single" w:sz="4" w:space="0" w:color="auto"/>
              <w:bottom w:val="single" w:sz="4" w:space="0" w:color="auto"/>
              <w:right w:val="single" w:sz="4" w:space="0" w:color="auto"/>
            </w:tcBorders>
            <w:hideMark/>
          </w:tcPr>
          <w:p w14:paraId="69B1F900" w14:textId="77777777" w:rsidR="00C2416B" w:rsidRDefault="00C2416B" w:rsidP="00607F2C">
            <w:pPr>
              <w:ind w:right="-108"/>
            </w:pPr>
            <w:r>
              <w:t>Пол</w:t>
            </w:r>
          </w:p>
        </w:tc>
        <w:tc>
          <w:tcPr>
            <w:tcW w:w="2002" w:type="pct"/>
            <w:tcBorders>
              <w:top w:val="single" w:sz="4" w:space="0" w:color="auto"/>
              <w:left w:val="single" w:sz="4" w:space="0" w:color="auto"/>
              <w:bottom w:val="single" w:sz="4" w:space="0" w:color="auto"/>
              <w:right w:val="single" w:sz="4" w:space="0" w:color="auto"/>
            </w:tcBorders>
          </w:tcPr>
          <w:p w14:paraId="6BAA573B" w14:textId="77777777" w:rsidR="00C2416B" w:rsidRDefault="00C2416B" w:rsidP="00607F2C"/>
        </w:tc>
        <w:tc>
          <w:tcPr>
            <w:tcW w:w="1764" w:type="pct"/>
            <w:tcBorders>
              <w:top w:val="single" w:sz="4" w:space="0" w:color="auto"/>
              <w:left w:val="single" w:sz="4" w:space="0" w:color="auto"/>
              <w:bottom w:val="single" w:sz="4" w:space="0" w:color="auto"/>
              <w:right w:val="single" w:sz="4" w:space="0" w:color="auto"/>
            </w:tcBorders>
          </w:tcPr>
          <w:p w14:paraId="00E1514C" w14:textId="77777777" w:rsidR="00C2416B" w:rsidRDefault="00C2416B" w:rsidP="00607F2C">
            <w:pPr>
              <w:jc w:val="center"/>
            </w:pPr>
          </w:p>
        </w:tc>
      </w:tr>
      <w:tr w:rsidR="00C2416B" w14:paraId="27A7344B" w14:textId="77777777" w:rsidTr="00607F2C">
        <w:trPr>
          <w:jc w:val="center"/>
        </w:trPr>
        <w:tc>
          <w:tcPr>
            <w:tcW w:w="1234" w:type="pct"/>
            <w:tcBorders>
              <w:top w:val="single" w:sz="4" w:space="0" w:color="auto"/>
              <w:left w:val="single" w:sz="4" w:space="0" w:color="auto"/>
              <w:bottom w:val="single" w:sz="4" w:space="0" w:color="auto"/>
              <w:right w:val="single" w:sz="4" w:space="0" w:color="auto"/>
            </w:tcBorders>
            <w:hideMark/>
          </w:tcPr>
          <w:p w14:paraId="7EB69440" w14:textId="77777777" w:rsidR="00C2416B" w:rsidRDefault="00C2416B" w:rsidP="00607F2C">
            <w:pPr>
              <w:ind w:right="-108"/>
            </w:pPr>
            <w:r>
              <w:t>Двери</w:t>
            </w:r>
          </w:p>
        </w:tc>
        <w:tc>
          <w:tcPr>
            <w:tcW w:w="2002" w:type="pct"/>
            <w:tcBorders>
              <w:top w:val="single" w:sz="4" w:space="0" w:color="auto"/>
              <w:left w:val="single" w:sz="4" w:space="0" w:color="auto"/>
              <w:bottom w:val="single" w:sz="4" w:space="0" w:color="auto"/>
              <w:right w:val="single" w:sz="4" w:space="0" w:color="auto"/>
            </w:tcBorders>
          </w:tcPr>
          <w:p w14:paraId="3D6245CC" w14:textId="77777777" w:rsidR="00C2416B" w:rsidRDefault="00C2416B" w:rsidP="00607F2C"/>
        </w:tc>
        <w:tc>
          <w:tcPr>
            <w:tcW w:w="1764" w:type="pct"/>
            <w:tcBorders>
              <w:top w:val="single" w:sz="4" w:space="0" w:color="auto"/>
              <w:left w:val="single" w:sz="4" w:space="0" w:color="auto"/>
              <w:bottom w:val="single" w:sz="4" w:space="0" w:color="auto"/>
              <w:right w:val="single" w:sz="4" w:space="0" w:color="auto"/>
            </w:tcBorders>
          </w:tcPr>
          <w:p w14:paraId="7E1C8856" w14:textId="77777777" w:rsidR="00C2416B" w:rsidRDefault="00C2416B" w:rsidP="00607F2C">
            <w:pPr>
              <w:jc w:val="center"/>
            </w:pPr>
          </w:p>
        </w:tc>
      </w:tr>
      <w:tr w:rsidR="00C2416B" w14:paraId="2CF87028" w14:textId="77777777" w:rsidTr="00607F2C">
        <w:trPr>
          <w:jc w:val="center"/>
        </w:trPr>
        <w:tc>
          <w:tcPr>
            <w:tcW w:w="1234" w:type="pct"/>
            <w:tcBorders>
              <w:top w:val="single" w:sz="4" w:space="0" w:color="auto"/>
              <w:left w:val="single" w:sz="4" w:space="0" w:color="auto"/>
              <w:bottom w:val="single" w:sz="4" w:space="0" w:color="auto"/>
              <w:right w:val="single" w:sz="4" w:space="0" w:color="auto"/>
            </w:tcBorders>
            <w:hideMark/>
          </w:tcPr>
          <w:p w14:paraId="548DEE32" w14:textId="77777777" w:rsidR="00C2416B" w:rsidRDefault="00C2416B" w:rsidP="00607F2C">
            <w:pPr>
              <w:ind w:right="-108"/>
            </w:pPr>
            <w:r>
              <w:t>Внутренняя отделка</w:t>
            </w:r>
          </w:p>
        </w:tc>
        <w:tc>
          <w:tcPr>
            <w:tcW w:w="2002" w:type="pct"/>
            <w:tcBorders>
              <w:top w:val="single" w:sz="4" w:space="0" w:color="auto"/>
              <w:left w:val="single" w:sz="4" w:space="0" w:color="auto"/>
              <w:bottom w:val="single" w:sz="4" w:space="0" w:color="auto"/>
              <w:right w:val="single" w:sz="4" w:space="0" w:color="auto"/>
            </w:tcBorders>
          </w:tcPr>
          <w:p w14:paraId="63F7E2E8" w14:textId="77777777" w:rsidR="00C2416B" w:rsidRDefault="00C2416B" w:rsidP="00607F2C"/>
        </w:tc>
        <w:tc>
          <w:tcPr>
            <w:tcW w:w="1764" w:type="pct"/>
            <w:tcBorders>
              <w:top w:val="single" w:sz="4" w:space="0" w:color="auto"/>
              <w:left w:val="single" w:sz="4" w:space="0" w:color="auto"/>
              <w:bottom w:val="single" w:sz="4" w:space="0" w:color="auto"/>
              <w:right w:val="single" w:sz="4" w:space="0" w:color="auto"/>
            </w:tcBorders>
          </w:tcPr>
          <w:p w14:paraId="37C8C9F4" w14:textId="77777777" w:rsidR="00C2416B" w:rsidRDefault="00C2416B" w:rsidP="00607F2C">
            <w:pPr>
              <w:jc w:val="center"/>
            </w:pPr>
          </w:p>
        </w:tc>
      </w:tr>
    </w:tbl>
    <w:p w14:paraId="51F37231" w14:textId="77777777" w:rsidR="00C2416B" w:rsidRDefault="00C2416B" w:rsidP="00C2416B">
      <w:pPr>
        <w:jc w:val="both"/>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53"/>
        <w:gridCol w:w="3288"/>
        <w:gridCol w:w="7151"/>
      </w:tblGrid>
      <w:tr w:rsidR="00C2416B" w14:paraId="3C896170" w14:textId="77777777" w:rsidTr="00607F2C">
        <w:trPr>
          <w:cantSplit/>
          <w:jc w:val="center"/>
        </w:trPr>
        <w:tc>
          <w:tcPr>
            <w:tcW w:w="2677" w:type="pct"/>
            <w:gridSpan w:val="2"/>
            <w:tcBorders>
              <w:top w:val="single" w:sz="4" w:space="0" w:color="auto"/>
              <w:left w:val="single" w:sz="4" w:space="0" w:color="auto"/>
              <w:bottom w:val="single" w:sz="4" w:space="0" w:color="auto"/>
              <w:right w:val="single" w:sz="4" w:space="0" w:color="auto"/>
            </w:tcBorders>
            <w:hideMark/>
          </w:tcPr>
          <w:p w14:paraId="03709C78" w14:textId="77777777" w:rsidR="00C2416B" w:rsidRDefault="00C2416B" w:rsidP="00607F2C">
            <w:pPr>
              <w:pStyle w:val="3"/>
              <w:ind w:firstLine="720"/>
              <w:rPr>
                <w:b/>
                <w:sz w:val="24"/>
                <w:szCs w:val="24"/>
              </w:rPr>
            </w:pPr>
            <w:r>
              <w:rPr>
                <w:b/>
                <w:sz w:val="24"/>
                <w:szCs w:val="24"/>
              </w:rPr>
              <w:t>Вид инженерного оборудования</w:t>
            </w:r>
          </w:p>
        </w:tc>
        <w:tc>
          <w:tcPr>
            <w:tcW w:w="2323" w:type="pct"/>
            <w:vMerge w:val="restart"/>
            <w:tcBorders>
              <w:top w:val="single" w:sz="4" w:space="0" w:color="auto"/>
              <w:left w:val="single" w:sz="4" w:space="0" w:color="auto"/>
              <w:bottom w:val="single" w:sz="4" w:space="0" w:color="auto"/>
              <w:right w:val="single" w:sz="4" w:space="0" w:color="auto"/>
            </w:tcBorders>
            <w:hideMark/>
          </w:tcPr>
          <w:p w14:paraId="122F52D5" w14:textId="77777777" w:rsidR="00C2416B" w:rsidRDefault="00C2416B" w:rsidP="00607F2C">
            <w:pPr>
              <w:jc w:val="center"/>
            </w:pPr>
            <w:r>
              <w:t>Техническое состояние</w:t>
            </w:r>
          </w:p>
        </w:tc>
      </w:tr>
      <w:tr w:rsidR="00C2416B" w14:paraId="56657CB3" w14:textId="77777777" w:rsidTr="00607F2C">
        <w:trPr>
          <w:cantSplit/>
          <w:jc w:val="center"/>
        </w:trPr>
        <w:tc>
          <w:tcPr>
            <w:tcW w:w="1609" w:type="pct"/>
            <w:tcBorders>
              <w:top w:val="single" w:sz="4" w:space="0" w:color="auto"/>
              <w:left w:val="single" w:sz="4" w:space="0" w:color="auto"/>
              <w:bottom w:val="single" w:sz="4" w:space="0" w:color="auto"/>
              <w:right w:val="single" w:sz="4" w:space="0" w:color="auto"/>
            </w:tcBorders>
            <w:hideMark/>
          </w:tcPr>
          <w:p w14:paraId="7D6BD808" w14:textId="77777777" w:rsidR="00C2416B" w:rsidRDefault="00C2416B" w:rsidP="00607F2C">
            <w:pPr>
              <w:jc w:val="center"/>
            </w:pPr>
            <w:r>
              <w:t>Наименование</w:t>
            </w:r>
          </w:p>
        </w:tc>
        <w:tc>
          <w:tcPr>
            <w:tcW w:w="1068" w:type="pct"/>
            <w:tcBorders>
              <w:top w:val="single" w:sz="4" w:space="0" w:color="auto"/>
              <w:left w:val="single" w:sz="4" w:space="0" w:color="auto"/>
              <w:bottom w:val="single" w:sz="4" w:space="0" w:color="auto"/>
              <w:right w:val="single" w:sz="4" w:space="0" w:color="auto"/>
            </w:tcBorders>
            <w:hideMark/>
          </w:tcPr>
          <w:p w14:paraId="2D4B9CA6" w14:textId="77777777" w:rsidR="00C2416B" w:rsidRDefault="00C2416B" w:rsidP="00607F2C">
            <w:pPr>
              <w:jc w:val="center"/>
            </w:pPr>
            <w:r>
              <w:t xml:space="preserve">Наличие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55BF4" w14:textId="77777777" w:rsidR="00C2416B" w:rsidRDefault="00C2416B" w:rsidP="00607F2C"/>
        </w:tc>
      </w:tr>
      <w:tr w:rsidR="00C2416B" w14:paraId="0EF125FC" w14:textId="77777777" w:rsidTr="00607F2C">
        <w:trPr>
          <w:jc w:val="center"/>
        </w:trPr>
        <w:tc>
          <w:tcPr>
            <w:tcW w:w="1609" w:type="pct"/>
            <w:tcBorders>
              <w:top w:val="single" w:sz="4" w:space="0" w:color="auto"/>
              <w:left w:val="single" w:sz="4" w:space="0" w:color="auto"/>
              <w:bottom w:val="single" w:sz="4" w:space="0" w:color="auto"/>
              <w:right w:val="single" w:sz="4" w:space="0" w:color="auto"/>
            </w:tcBorders>
            <w:hideMark/>
          </w:tcPr>
          <w:p w14:paraId="0E6DCFCC" w14:textId="77777777" w:rsidR="00C2416B" w:rsidRDefault="00C2416B" w:rsidP="00607F2C">
            <w:r>
              <w:t>Центральное отопление</w:t>
            </w:r>
          </w:p>
        </w:tc>
        <w:tc>
          <w:tcPr>
            <w:tcW w:w="1068" w:type="pct"/>
            <w:tcBorders>
              <w:top w:val="single" w:sz="4" w:space="0" w:color="auto"/>
              <w:left w:val="single" w:sz="4" w:space="0" w:color="auto"/>
              <w:bottom w:val="single" w:sz="4" w:space="0" w:color="auto"/>
              <w:right w:val="single" w:sz="4" w:space="0" w:color="auto"/>
            </w:tcBorders>
          </w:tcPr>
          <w:p w14:paraId="25C986C0" w14:textId="77777777" w:rsidR="00C2416B" w:rsidRDefault="00C2416B" w:rsidP="00607F2C">
            <w:pPr>
              <w:ind w:firstLine="720"/>
            </w:pPr>
          </w:p>
        </w:tc>
        <w:tc>
          <w:tcPr>
            <w:tcW w:w="2323" w:type="pct"/>
            <w:tcBorders>
              <w:top w:val="single" w:sz="4" w:space="0" w:color="auto"/>
              <w:left w:val="single" w:sz="4" w:space="0" w:color="auto"/>
              <w:bottom w:val="single" w:sz="4" w:space="0" w:color="auto"/>
              <w:right w:val="single" w:sz="4" w:space="0" w:color="auto"/>
            </w:tcBorders>
          </w:tcPr>
          <w:p w14:paraId="3F432BB9" w14:textId="77777777" w:rsidR="00C2416B" w:rsidRDefault="00C2416B" w:rsidP="00607F2C">
            <w:pPr>
              <w:jc w:val="center"/>
            </w:pPr>
          </w:p>
        </w:tc>
      </w:tr>
      <w:tr w:rsidR="00C2416B" w14:paraId="1AB98C17" w14:textId="77777777" w:rsidTr="00607F2C">
        <w:trPr>
          <w:jc w:val="center"/>
        </w:trPr>
        <w:tc>
          <w:tcPr>
            <w:tcW w:w="1609" w:type="pct"/>
            <w:tcBorders>
              <w:top w:val="single" w:sz="4" w:space="0" w:color="auto"/>
              <w:left w:val="single" w:sz="4" w:space="0" w:color="auto"/>
              <w:bottom w:val="single" w:sz="4" w:space="0" w:color="auto"/>
              <w:right w:val="single" w:sz="4" w:space="0" w:color="auto"/>
            </w:tcBorders>
            <w:hideMark/>
          </w:tcPr>
          <w:p w14:paraId="544AFCDA" w14:textId="77777777" w:rsidR="00C2416B" w:rsidRDefault="00C2416B" w:rsidP="00607F2C">
            <w:r>
              <w:t>Водопровод</w:t>
            </w:r>
          </w:p>
        </w:tc>
        <w:tc>
          <w:tcPr>
            <w:tcW w:w="1068" w:type="pct"/>
            <w:tcBorders>
              <w:top w:val="single" w:sz="4" w:space="0" w:color="auto"/>
              <w:left w:val="single" w:sz="4" w:space="0" w:color="auto"/>
              <w:bottom w:val="single" w:sz="4" w:space="0" w:color="auto"/>
              <w:right w:val="single" w:sz="4" w:space="0" w:color="auto"/>
            </w:tcBorders>
          </w:tcPr>
          <w:p w14:paraId="5BD31BE6" w14:textId="77777777" w:rsidR="00C2416B" w:rsidRDefault="00C2416B" w:rsidP="00607F2C">
            <w:pPr>
              <w:ind w:firstLine="720"/>
            </w:pPr>
          </w:p>
        </w:tc>
        <w:tc>
          <w:tcPr>
            <w:tcW w:w="2323" w:type="pct"/>
            <w:tcBorders>
              <w:top w:val="single" w:sz="4" w:space="0" w:color="auto"/>
              <w:left w:val="single" w:sz="4" w:space="0" w:color="auto"/>
              <w:bottom w:val="single" w:sz="4" w:space="0" w:color="auto"/>
              <w:right w:val="single" w:sz="4" w:space="0" w:color="auto"/>
            </w:tcBorders>
          </w:tcPr>
          <w:p w14:paraId="4CE22530" w14:textId="77777777" w:rsidR="00C2416B" w:rsidRDefault="00C2416B" w:rsidP="00607F2C">
            <w:pPr>
              <w:jc w:val="center"/>
            </w:pPr>
          </w:p>
        </w:tc>
      </w:tr>
      <w:tr w:rsidR="00C2416B" w14:paraId="5DB4D885" w14:textId="77777777" w:rsidTr="00607F2C">
        <w:trPr>
          <w:jc w:val="center"/>
        </w:trPr>
        <w:tc>
          <w:tcPr>
            <w:tcW w:w="1609" w:type="pct"/>
            <w:tcBorders>
              <w:top w:val="single" w:sz="4" w:space="0" w:color="auto"/>
              <w:left w:val="single" w:sz="4" w:space="0" w:color="auto"/>
              <w:bottom w:val="single" w:sz="4" w:space="0" w:color="auto"/>
              <w:right w:val="single" w:sz="4" w:space="0" w:color="auto"/>
            </w:tcBorders>
            <w:hideMark/>
          </w:tcPr>
          <w:p w14:paraId="5B40062D" w14:textId="77777777" w:rsidR="00C2416B" w:rsidRDefault="00C2416B" w:rsidP="00607F2C">
            <w:r>
              <w:t>Электрооборудование</w:t>
            </w:r>
          </w:p>
        </w:tc>
        <w:tc>
          <w:tcPr>
            <w:tcW w:w="1068" w:type="pct"/>
            <w:tcBorders>
              <w:top w:val="single" w:sz="4" w:space="0" w:color="auto"/>
              <w:left w:val="single" w:sz="4" w:space="0" w:color="auto"/>
              <w:bottom w:val="single" w:sz="4" w:space="0" w:color="auto"/>
              <w:right w:val="single" w:sz="4" w:space="0" w:color="auto"/>
            </w:tcBorders>
          </w:tcPr>
          <w:p w14:paraId="4239D28D" w14:textId="77777777" w:rsidR="00C2416B" w:rsidRDefault="00C2416B" w:rsidP="00607F2C">
            <w:pPr>
              <w:ind w:firstLine="720"/>
            </w:pPr>
          </w:p>
        </w:tc>
        <w:tc>
          <w:tcPr>
            <w:tcW w:w="2323" w:type="pct"/>
            <w:tcBorders>
              <w:top w:val="single" w:sz="4" w:space="0" w:color="auto"/>
              <w:left w:val="single" w:sz="4" w:space="0" w:color="auto"/>
              <w:bottom w:val="single" w:sz="4" w:space="0" w:color="auto"/>
              <w:right w:val="single" w:sz="4" w:space="0" w:color="auto"/>
            </w:tcBorders>
          </w:tcPr>
          <w:p w14:paraId="3F4F3BC5" w14:textId="77777777" w:rsidR="00C2416B" w:rsidRDefault="00C2416B" w:rsidP="00607F2C">
            <w:pPr>
              <w:jc w:val="center"/>
            </w:pPr>
          </w:p>
        </w:tc>
      </w:tr>
      <w:tr w:rsidR="00C2416B" w14:paraId="1FCE3C6C" w14:textId="77777777" w:rsidTr="00607F2C">
        <w:trPr>
          <w:jc w:val="center"/>
        </w:trPr>
        <w:tc>
          <w:tcPr>
            <w:tcW w:w="1609" w:type="pct"/>
            <w:tcBorders>
              <w:top w:val="single" w:sz="4" w:space="0" w:color="auto"/>
              <w:left w:val="single" w:sz="4" w:space="0" w:color="auto"/>
              <w:bottom w:val="single" w:sz="4" w:space="0" w:color="auto"/>
              <w:right w:val="single" w:sz="4" w:space="0" w:color="auto"/>
            </w:tcBorders>
            <w:hideMark/>
          </w:tcPr>
          <w:p w14:paraId="7DE34BFE" w14:textId="77777777" w:rsidR="00C2416B" w:rsidRDefault="00C2416B" w:rsidP="00607F2C">
            <w:r>
              <w:t>Канализация</w:t>
            </w:r>
          </w:p>
        </w:tc>
        <w:tc>
          <w:tcPr>
            <w:tcW w:w="1068" w:type="pct"/>
            <w:tcBorders>
              <w:top w:val="single" w:sz="4" w:space="0" w:color="auto"/>
              <w:left w:val="single" w:sz="4" w:space="0" w:color="auto"/>
              <w:bottom w:val="single" w:sz="4" w:space="0" w:color="auto"/>
              <w:right w:val="single" w:sz="4" w:space="0" w:color="auto"/>
            </w:tcBorders>
          </w:tcPr>
          <w:p w14:paraId="13E73BC6" w14:textId="77777777" w:rsidR="00C2416B" w:rsidRDefault="00C2416B" w:rsidP="00607F2C">
            <w:pPr>
              <w:ind w:firstLine="720"/>
            </w:pPr>
          </w:p>
        </w:tc>
        <w:tc>
          <w:tcPr>
            <w:tcW w:w="2323" w:type="pct"/>
            <w:tcBorders>
              <w:top w:val="single" w:sz="4" w:space="0" w:color="auto"/>
              <w:left w:val="single" w:sz="4" w:space="0" w:color="auto"/>
              <w:bottom w:val="single" w:sz="4" w:space="0" w:color="auto"/>
              <w:right w:val="single" w:sz="4" w:space="0" w:color="auto"/>
            </w:tcBorders>
          </w:tcPr>
          <w:p w14:paraId="28ECCF02" w14:textId="77777777" w:rsidR="00C2416B" w:rsidRDefault="00C2416B" w:rsidP="00607F2C">
            <w:pPr>
              <w:jc w:val="center"/>
            </w:pPr>
          </w:p>
        </w:tc>
      </w:tr>
      <w:tr w:rsidR="00C2416B" w14:paraId="1E0D828A" w14:textId="77777777" w:rsidTr="00607F2C">
        <w:trPr>
          <w:jc w:val="center"/>
        </w:trPr>
        <w:tc>
          <w:tcPr>
            <w:tcW w:w="1609" w:type="pct"/>
            <w:tcBorders>
              <w:top w:val="single" w:sz="4" w:space="0" w:color="auto"/>
              <w:left w:val="single" w:sz="4" w:space="0" w:color="auto"/>
              <w:bottom w:val="single" w:sz="4" w:space="0" w:color="auto"/>
              <w:right w:val="single" w:sz="4" w:space="0" w:color="auto"/>
            </w:tcBorders>
            <w:hideMark/>
          </w:tcPr>
          <w:p w14:paraId="45F0B3A8" w14:textId="77777777" w:rsidR="00C2416B" w:rsidRDefault="00C2416B" w:rsidP="00607F2C">
            <w:r>
              <w:t>Горячее водоснабжение</w:t>
            </w:r>
          </w:p>
        </w:tc>
        <w:tc>
          <w:tcPr>
            <w:tcW w:w="1068" w:type="pct"/>
            <w:tcBorders>
              <w:top w:val="single" w:sz="4" w:space="0" w:color="auto"/>
              <w:left w:val="single" w:sz="4" w:space="0" w:color="auto"/>
              <w:bottom w:val="single" w:sz="4" w:space="0" w:color="auto"/>
              <w:right w:val="single" w:sz="4" w:space="0" w:color="auto"/>
            </w:tcBorders>
          </w:tcPr>
          <w:p w14:paraId="3E290541" w14:textId="77777777" w:rsidR="00C2416B" w:rsidRDefault="00C2416B" w:rsidP="00607F2C">
            <w:pPr>
              <w:ind w:firstLine="720"/>
            </w:pPr>
          </w:p>
        </w:tc>
        <w:tc>
          <w:tcPr>
            <w:tcW w:w="2323" w:type="pct"/>
            <w:tcBorders>
              <w:top w:val="single" w:sz="4" w:space="0" w:color="auto"/>
              <w:left w:val="single" w:sz="4" w:space="0" w:color="auto"/>
              <w:bottom w:val="single" w:sz="4" w:space="0" w:color="auto"/>
              <w:right w:val="single" w:sz="4" w:space="0" w:color="auto"/>
            </w:tcBorders>
          </w:tcPr>
          <w:p w14:paraId="46BB648E" w14:textId="77777777" w:rsidR="00C2416B" w:rsidRDefault="00C2416B" w:rsidP="00607F2C">
            <w:pPr>
              <w:jc w:val="center"/>
            </w:pPr>
          </w:p>
        </w:tc>
      </w:tr>
    </w:tbl>
    <w:p w14:paraId="0755B1A4" w14:textId="77777777" w:rsidR="00C2416B" w:rsidRDefault="00C2416B" w:rsidP="00C2416B">
      <w:pPr>
        <w:ind w:firstLine="708"/>
      </w:pPr>
    </w:p>
    <w:p w14:paraId="7D8C9B52" w14:textId="77777777" w:rsidR="00C2416B" w:rsidRDefault="00C2416B" w:rsidP="00C2416B">
      <w:r>
        <w:t>Необходимость проведения текущего и капитального ремонта: __________</w:t>
      </w:r>
    </w:p>
    <w:p w14:paraId="162F8237" w14:textId="5BCA6A6C" w:rsidR="00C2416B" w:rsidRDefault="00C2416B" w:rsidP="00C2416B">
      <w:pPr>
        <w:pStyle w:val="91"/>
        <w:ind w:firstLine="567"/>
        <w:rPr>
          <w:b/>
          <w:sz w:val="24"/>
          <w:szCs w:val="24"/>
        </w:rPr>
      </w:pPr>
      <w:r>
        <w:rPr>
          <w:noProof/>
          <w:color w:val="000000"/>
        </w:rPr>
        <mc:AlternateContent>
          <mc:Choice Requires="wps">
            <w:drawing>
              <wp:anchor distT="4294967295" distB="4294967295" distL="114300" distR="114300" simplePos="0" relativeHeight="251717632" behindDoc="0" locked="0" layoutInCell="1" allowOverlap="1" wp14:anchorId="44B58BE7" wp14:editId="150E2C69">
                <wp:simplePos x="0" y="0"/>
                <wp:positionH relativeFrom="column">
                  <wp:posOffset>2522855</wp:posOffset>
                </wp:positionH>
                <wp:positionV relativeFrom="paragraph">
                  <wp:posOffset>149224</wp:posOffset>
                </wp:positionV>
                <wp:extent cx="3792220" cy="0"/>
                <wp:effectExtent l="0" t="0" r="0" b="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9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2B232" id="Прямая соединительная линия 65" o:spid="_x0000_s1026" style="position:absolute;flip:y;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65pt,11.75pt" to="49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"/>
            </w:pict>
          </mc:Fallback>
        </mc:AlternateContent>
      </w:r>
      <w:r>
        <w:rPr>
          <w:sz w:val="24"/>
          <w:szCs w:val="24"/>
        </w:rPr>
        <w:t xml:space="preserve">2. Земельный участок из земель </w:t>
      </w:r>
    </w:p>
    <w:p w14:paraId="37A34156" w14:textId="77777777" w:rsidR="00C2416B" w:rsidRDefault="00C2416B" w:rsidP="00C2416B">
      <w:pPr>
        <w:pStyle w:val="91"/>
        <w:ind w:left="4253"/>
        <w:jc w:val="center"/>
        <w:rPr>
          <w:i/>
        </w:rPr>
      </w:pPr>
      <w:r>
        <w:rPr>
          <w:i/>
        </w:rPr>
        <w:t>(указывается категория земельного участка)</w:t>
      </w:r>
    </w:p>
    <w:p w14:paraId="0D0E536B" w14:textId="77777777" w:rsidR="00C2416B" w:rsidRDefault="00C2416B" w:rsidP="00C2416B">
      <w:pPr>
        <w:pStyle w:val="91"/>
        <w:rPr>
          <w:sz w:val="24"/>
          <w:szCs w:val="24"/>
        </w:rPr>
      </w:pPr>
      <w:r>
        <w:rPr>
          <w:sz w:val="24"/>
          <w:szCs w:val="24"/>
        </w:rPr>
        <w:t>с кадастровым №</w:t>
      </w:r>
    </w:p>
    <w:p w14:paraId="79A2D4CF" w14:textId="15AE4CF2" w:rsidR="00C2416B" w:rsidRDefault="00C2416B" w:rsidP="00C2416B">
      <w:pPr>
        <w:pStyle w:val="91"/>
        <w:rPr>
          <w:sz w:val="24"/>
          <w:szCs w:val="24"/>
        </w:rPr>
      </w:pPr>
      <w:r>
        <w:rPr>
          <w:noProof/>
          <w:color w:val="000000"/>
        </w:rPr>
        <mc:AlternateContent>
          <mc:Choice Requires="wps">
            <w:drawing>
              <wp:anchor distT="4294967295" distB="4294967295" distL="114300" distR="114300" simplePos="0" relativeHeight="251718656" behindDoc="0" locked="0" layoutInCell="1" allowOverlap="1" wp14:anchorId="03C50645" wp14:editId="71EC6A13">
                <wp:simplePos x="0" y="0"/>
                <wp:positionH relativeFrom="column">
                  <wp:posOffset>1209675</wp:posOffset>
                </wp:positionH>
                <wp:positionV relativeFrom="paragraph">
                  <wp:posOffset>38734</wp:posOffset>
                </wp:positionV>
                <wp:extent cx="5105400" cy="0"/>
                <wp:effectExtent l="0" t="0" r="0" b="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A3486" id="Прямая соединительная линия 64"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25pt,3.05pt" to="497.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"/>
            </w:pict>
          </mc:Fallback>
        </mc:AlternateContent>
      </w:r>
    </w:p>
    <w:p w14:paraId="76CAF817" w14:textId="3FE7E7EE" w:rsidR="00C2416B" w:rsidRDefault="00C2416B" w:rsidP="00C2416B">
      <w:pPr>
        <w:tabs>
          <w:tab w:val="left" w:pos="561"/>
        </w:tabs>
        <w:ind w:left="2250" w:hanging="2250"/>
        <w:jc w:val="both"/>
      </w:pPr>
      <w:r>
        <w:rPr>
          <w:noProof/>
        </w:rPr>
        <mc:AlternateContent>
          <mc:Choice Requires="wps">
            <w:drawing>
              <wp:anchor distT="4294967295" distB="4294967295" distL="114300" distR="114300" simplePos="0" relativeHeight="251719680" behindDoc="0" locked="0" layoutInCell="1" allowOverlap="1" wp14:anchorId="388E4761" wp14:editId="1FCABE01">
                <wp:simplePos x="0" y="0"/>
                <wp:positionH relativeFrom="column">
                  <wp:posOffset>1270635</wp:posOffset>
                </wp:positionH>
                <wp:positionV relativeFrom="paragraph">
                  <wp:posOffset>150494</wp:posOffset>
                </wp:positionV>
                <wp:extent cx="5105400" cy="0"/>
                <wp:effectExtent l="0" t="0" r="0" b="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1516F" id="Прямая соединительная линия 63" o:spid="_x0000_s1026" style="position:absolute;flip:y;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05pt,11.85pt" to="502.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"/>
            </w:pict>
          </mc:Fallback>
        </mc:AlternateContent>
      </w:r>
      <w:r>
        <w:t xml:space="preserve">для использования  </w:t>
      </w:r>
    </w:p>
    <w:p w14:paraId="639C83F6" w14:textId="77777777" w:rsidR="00C2416B" w:rsidRDefault="00C2416B" w:rsidP="00C2416B">
      <w:pPr>
        <w:tabs>
          <w:tab w:val="left" w:pos="561"/>
        </w:tabs>
        <w:ind w:left="2250" w:hanging="2250"/>
        <w:jc w:val="center"/>
        <w:rPr>
          <w:i/>
          <w:sz w:val="20"/>
          <w:szCs w:val="20"/>
        </w:rPr>
      </w:pPr>
      <w:r>
        <w:rPr>
          <w:i/>
          <w:sz w:val="20"/>
          <w:szCs w:val="20"/>
        </w:rPr>
        <w:t>(указывается целевое назначение земельного участка)</w:t>
      </w:r>
    </w:p>
    <w:p w14:paraId="067F6D15" w14:textId="77777777" w:rsidR="00C2416B" w:rsidRDefault="00C2416B" w:rsidP="00C2416B">
      <w:pPr>
        <w:pStyle w:val="91"/>
        <w:rPr>
          <w:sz w:val="24"/>
          <w:szCs w:val="24"/>
        </w:rPr>
      </w:pPr>
    </w:p>
    <w:p w14:paraId="618863A4" w14:textId="7A2D6B67" w:rsidR="00C2416B" w:rsidRDefault="00C2416B" w:rsidP="00C2416B">
      <w:pPr>
        <w:tabs>
          <w:tab w:val="left" w:pos="561"/>
          <w:tab w:val="left" w:pos="2244"/>
        </w:tabs>
        <w:jc w:val="both"/>
      </w:pPr>
      <w:r>
        <w:rPr>
          <w:noProof/>
        </w:rPr>
        <mc:AlternateContent>
          <mc:Choice Requires="wps">
            <w:drawing>
              <wp:anchor distT="4294967295" distB="4294967295" distL="114300" distR="114300" simplePos="0" relativeHeight="251720704" behindDoc="0" locked="0" layoutInCell="1" allowOverlap="1" wp14:anchorId="45552490" wp14:editId="4B00D663">
                <wp:simplePos x="0" y="0"/>
                <wp:positionH relativeFrom="column">
                  <wp:posOffset>0</wp:posOffset>
                </wp:positionH>
                <wp:positionV relativeFrom="paragraph">
                  <wp:posOffset>377824</wp:posOffset>
                </wp:positionV>
                <wp:extent cx="3470910" cy="0"/>
                <wp:effectExtent l="0" t="0" r="0" b="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0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0DD0E" id="Прямая соединительная линия 62"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75pt" to="273.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"/>
            </w:pict>
          </mc:Fallback>
        </mc:AlternateContent>
      </w:r>
      <w:r>
        <w:t>общей площадью: ________ м² в границах указанных  в  кадастровом паспорте земельного участка от                           №                                                             .</w:t>
      </w:r>
    </w:p>
    <w:p w14:paraId="48638071" w14:textId="77777777" w:rsidR="00C2416B" w:rsidRDefault="00C2416B" w:rsidP="00C2416B">
      <w:pPr>
        <w:tabs>
          <w:tab w:val="left" w:pos="561"/>
          <w:tab w:val="left" w:pos="2244"/>
        </w:tabs>
        <w:ind w:firstLine="708"/>
        <w:jc w:val="both"/>
      </w:pPr>
    </w:p>
    <w:p w14:paraId="2C433E2D" w14:textId="77777777" w:rsidR="00C2416B" w:rsidRDefault="00C2416B" w:rsidP="00C2416B">
      <w:pPr>
        <w:tabs>
          <w:tab w:val="left" w:pos="561"/>
          <w:tab w:val="left" w:pos="2244"/>
        </w:tabs>
        <w:ind w:firstLine="708"/>
        <w:jc w:val="both"/>
      </w:pPr>
      <w:r>
        <w:t>Арендодатель сдает, а Арендатор принимает Объект и гарантирует его использование только согласно условиям договора аренды. Арендатор обязуется возвратить Объект и техническую документацию по улучшению Объекта (согласованные проекты по тепло-, водоснабжению и электрическому хозяйству, технические условия и акты разграничения) в установленный в договоре срок в технически исправном и удовлетворительном санитарном состоянии.</w:t>
      </w:r>
    </w:p>
    <w:p w14:paraId="2AB516FF" w14:textId="01CE9168" w:rsidR="00C2416B" w:rsidRDefault="00C2416B" w:rsidP="00C2416B">
      <w:pPr>
        <w:tabs>
          <w:tab w:val="left" w:pos="561"/>
          <w:tab w:val="left" w:pos="2244"/>
        </w:tabs>
        <w:ind w:firstLine="708"/>
        <w:jc w:val="both"/>
      </w:pPr>
    </w:p>
    <w:p w14:paraId="6CACF55B" w14:textId="77777777" w:rsidR="00C2416B" w:rsidRDefault="00C2416B" w:rsidP="00C2416B">
      <w:pPr>
        <w:tabs>
          <w:tab w:val="left" w:pos="561"/>
          <w:tab w:val="left" w:pos="2244"/>
        </w:tabs>
        <w:ind w:firstLine="708"/>
        <w:jc w:val="both"/>
      </w:pPr>
    </w:p>
    <w:p w14:paraId="003FF587" w14:textId="77777777" w:rsidR="00C2416B" w:rsidRDefault="00C2416B" w:rsidP="00C2416B">
      <w:pPr>
        <w:tabs>
          <w:tab w:val="left" w:pos="561"/>
          <w:tab w:val="left" w:pos="2244"/>
        </w:tabs>
        <w:ind w:firstLine="708"/>
        <w:jc w:val="both"/>
      </w:pPr>
    </w:p>
    <w:p w14:paraId="30BAFB0F" w14:textId="77777777" w:rsidR="00C2416B" w:rsidRDefault="00C2416B" w:rsidP="00C2416B">
      <w:pPr>
        <w:tabs>
          <w:tab w:val="left" w:pos="561"/>
          <w:tab w:val="left" w:pos="2244"/>
        </w:tabs>
        <w:ind w:firstLine="708"/>
        <w:jc w:val="both"/>
      </w:pPr>
    </w:p>
    <w:p w14:paraId="103E3F14" w14:textId="77777777" w:rsidR="00C2416B" w:rsidRDefault="00C2416B" w:rsidP="00C2416B">
      <w:pPr>
        <w:tabs>
          <w:tab w:val="left" w:pos="561"/>
          <w:tab w:val="left" w:pos="2244"/>
        </w:tabs>
        <w:ind w:firstLine="708"/>
        <w:jc w:val="both"/>
      </w:pPr>
    </w:p>
    <w:p w14:paraId="3F068ED9" w14:textId="77777777" w:rsidR="00C2416B" w:rsidRDefault="00C2416B" w:rsidP="00C2416B">
      <w:pPr>
        <w:tabs>
          <w:tab w:val="left" w:pos="561"/>
          <w:tab w:val="left" w:pos="2244"/>
        </w:tabs>
        <w:ind w:firstLine="708"/>
        <w:jc w:val="both"/>
      </w:pPr>
    </w:p>
    <w:tbl>
      <w:tblPr>
        <w:tblW w:w="0" w:type="auto"/>
        <w:tblLook w:val="04A0" w:firstRow="1" w:lastRow="0" w:firstColumn="1" w:lastColumn="0" w:noHBand="0" w:noVBand="1"/>
      </w:tblPr>
      <w:tblGrid>
        <w:gridCol w:w="7317"/>
        <w:gridCol w:w="631"/>
        <w:gridCol w:w="6946"/>
      </w:tblGrid>
      <w:tr w:rsidR="00C2416B" w14:paraId="3FE97AD0" w14:textId="77777777" w:rsidTr="00C2416B">
        <w:trPr>
          <w:trHeight w:val="496"/>
        </w:trPr>
        <w:tc>
          <w:tcPr>
            <w:tcW w:w="7317" w:type="dxa"/>
            <w:hideMark/>
          </w:tcPr>
          <w:p w14:paraId="79A2F797" w14:textId="77777777" w:rsidR="00C2416B" w:rsidRDefault="00C2416B" w:rsidP="00607F2C">
            <w:pPr>
              <w:jc w:val="center"/>
              <w:rPr>
                <w:b/>
              </w:rPr>
            </w:pPr>
            <w:r>
              <w:rPr>
                <w:b/>
              </w:rPr>
              <w:lastRenderedPageBreak/>
              <w:t>АРЕНДОДАТЕЛЬ:</w:t>
            </w:r>
          </w:p>
        </w:tc>
        <w:tc>
          <w:tcPr>
            <w:tcW w:w="631" w:type="dxa"/>
          </w:tcPr>
          <w:p w14:paraId="7C01571C" w14:textId="77777777" w:rsidR="00C2416B" w:rsidRDefault="00C2416B" w:rsidP="00607F2C">
            <w:pPr>
              <w:jc w:val="center"/>
              <w:rPr>
                <w:b/>
                <w:bCs/>
                <w:spacing w:val="-2"/>
                <w:w w:val="99"/>
              </w:rPr>
            </w:pPr>
          </w:p>
        </w:tc>
        <w:tc>
          <w:tcPr>
            <w:tcW w:w="6946" w:type="dxa"/>
            <w:hideMark/>
          </w:tcPr>
          <w:p w14:paraId="5A77C5BB" w14:textId="77777777" w:rsidR="00C2416B" w:rsidRDefault="00C2416B" w:rsidP="00607F2C">
            <w:pPr>
              <w:jc w:val="center"/>
              <w:rPr>
                <w:b/>
              </w:rPr>
            </w:pPr>
            <w:r>
              <w:rPr>
                <w:b/>
                <w:bCs/>
                <w:spacing w:val="-2"/>
                <w:w w:val="99"/>
              </w:rPr>
              <w:t>АРЕНДАТОР:</w:t>
            </w:r>
          </w:p>
        </w:tc>
      </w:tr>
      <w:tr w:rsidR="00C2416B" w14:paraId="3E3CA5AA" w14:textId="77777777" w:rsidTr="00C2416B">
        <w:trPr>
          <w:trHeight w:val="496"/>
        </w:trPr>
        <w:tc>
          <w:tcPr>
            <w:tcW w:w="7317" w:type="dxa"/>
            <w:hideMark/>
          </w:tcPr>
          <w:p w14:paraId="7B195C45" w14:textId="77777777" w:rsidR="00C2416B" w:rsidRDefault="00C2416B" w:rsidP="00607F2C">
            <w:pPr>
              <w:jc w:val="center"/>
            </w:pPr>
            <w:r>
              <w:rPr>
                <w:b/>
                <w:bCs/>
              </w:rPr>
              <w:t>Администрация Муниципального образования «Поселок Айхал» Мирнинского района Республики Саха (Якутия)</w:t>
            </w:r>
          </w:p>
        </w:tc>
        <w:tc>
          <w:tcPr>
            <w:tcW w:w="631" w:type="dxa"/>
          </w:tcPr>
          <w:p w14:paraId="16F5B3B0" w14:textId="77777777" w:rsidR="00C2416B" w:rsidRDefault="00C2416B" w:rsidP="00607F2C">
            <w:pPr>
              <w:jc w:val="center"/>
            </w:pPr>
          </w:p>
        </w:tc>
        <w:tc>
          <w:tcPr>
            <w:tcW w:w="6946" w:type="dxa"/>
          </w:tcPr>
          <w:p w14:paraId="6AFB1AB6" w14:textId="77777777" w:rsidR="00C2416B" w:rsidRDefault="00C2416B" w:rsidP="00607F2C">
            <w:pPr>
              <w:jc w:val="center"/>
            </w:pPr>
          </w:p>
        </w:tc>
      </w:tr>
      <w:tr w:rsidR="00C2416B" w14:paraId="5576ED2B" w14:textId="77777777" w:rsidTr="00C2416B">
        <w:trPr>
          <w:trHeight w:val="458"/>
        </w:trPr>
        <w:tc>
          <w:tcPr>
            <w:tcW w:w="7317" w:type="dxa"/>
            <w:hideMark/>
          </w:tcPr>
          <w:p w14:paraId="37AC33D0" w14:textId="77777777" w:rsidR="00C2416B" w:rsidRDefault="00C2416B" w:rsidP="00607F2C">
            <w:pPr>
              <w:jc w:val="center"/>
              <w:rPr>
                <w:bCs/>
                <w:i/>
              </w:rPr>
            </w:pPr>
            <w:r>
              <w:rPr>
                <w:bCs/>
                <w:i/>
              </w:rPr>
              <w:t>(наименование организации)</w:t>
            </w:r>
          </w:p>
        </w:tc>
        <w:tc>
          <w:tcPr>
            <w:tcW w:w="631" w:type="dxa"/>
          </w:tcPr>
          <w:p w14:paraId="644C9039" w14:textId="77777777" w:rsidR="00C2416B" w:rsidRDefault="00C2416B" w:rsidP="00607F2C">
            <w:pPr>
              <w:jc w:val="center"/>
              <w:rPr>
                <w:bCs/>
                <w:i/>
              </w:rPr>
            </w:pPr>
          </w:p>
        </w:tc>
        <w:tc>
          <w:tcPr>
            <w:tcW w:w="6946" w:type="dxa"/>
            <w:hideMark/>
          </w:tcPr>
          <w:p w14:paraId="6845B67E" w14:textId="77777777" w:rsidR="00C2416B" w:rsidRDefault="00C2416B" w:rsidP="00607F2C">
            <w:pPr>
              <w:jc w:val="center"/>
              <w:rPr>
                <w:i/>
              </w:rPr>
            </w:pPr>
            <w:r>
              <w:rPr>
                <w:bCs/>
                <w:i/>
              </w:rPr>
              <w:t>(наименование организации)</w:t>
            </w:r>
          </w:p>
        </w:tc>
      </w:tr>
      <w:tr w:rsidR="00C2416B" w14:paraId="3405B62F" w14:textId="77777777" w:rsidTr="00C2416B">
        <w:trPr>
          <w:trHeight w:val="496"/>
        </w:trPr>
        <w:tc>
          <w:tcPr>
            <w:tcW w:w="7317" w:type="dxa"/>
          </w:tcPr>
          <w:p w14:paraId="4E756BF4" w14:textId="77777777" w:rsidR="00C2416B" w:rsidRDefault="00C2416B" w:rsidP="00607F2C">
            <w:pPr>
              <w:jc w:val="center"/>
              <w:rPr>
                <w:b/>
                <w:bCs/>
              </w:rPr>
            </w:pPr>
          </w:p>
        </w:tc>
        <w:tc>
          <w:tcPr>
            <w:tcW w:w="631" w:type="dxa"/>
          </w:tcPr>
          <w:p w14:paraId="09BB479C" w14:textId="77777777" w:rsidR="00C2416B" w:rsidRDefault="00C2416B" w:rsidP="00607F2C">
            <w:pPr>
              <w:jc w:val="center"/>
            </w:pPr>
          </w:p>
        </w:tc>
        <w:tc>
          <w:tcPr>
            <w:tcW w:w="6946" w:type="dxa"/>
          </w:tcPr>
          <w:p w14:paraId="70B6E896" w14:textId="77777777" w:rsidR="00C2416B" w:rsidRDefault="00C2416B" w:rsidP="00607F2C">
            <w:pPr>
              <w:jc w:val="center"/>
            </w:pPr>
          </w:p>
        </w:tc>
      </w:tr>
      <w:tr w:rsidR="00C2416B" w14:paraId="76B16165" w14:textId="77777777" w:rsidTr="00C2416B">
        <w:trPr>
          <w:trHeight w:val="496"/>
        </w:trPr>
        <w:tc>
          <w:tcPr>
            <w:tcW w:w="7317" w:type="dxa"/>
            <w:hideMark/>
          </w:tcPr>
          <w:p w14:paraId="5A2AEDEF" w14:textId="77777777" w:rsidR="00C2416B" w:rsidRDefault="00C2416B" w:rsidP="00607F2C">
            <w:pPr>
              <w:jc w:val="center"/>
              <w:rPr>
                <w:i/>
              </w:rPr>
            </w:pPr>
            <w:r>
              <w:rPr>
                <w:i/>
              </w:rPr>
              <w:t>(юридический и почтовый адрес)</w:t>
            </w:r>
          </w:p>
        </w:tc>
        <w:tc>
          <w:tcPr>
            <w:tcW w:w="631" w:type="dxa"/>
          </w:tcPr>
          <w:p w14:paraId="3BF6C0E4" w14:textId="77777777" w:rsidR="00C2416B" w:rsidRDefault="00C2416B" w:rsidP="00607F2C">
            <w:pPr>
              <w:jc w:val="center"/>
              <w:rPr>
                <w:i/>
              </w:rPr>
            </w:pPr>
          </w:p>
        </w:tc>
        <w:tc>
          <w:tcPr>
            <w:tcW w:w="6946" w:type="dxa"/>
            <w:hideMark/>
          </w:tcPr>
          <w:p w14:paraId="0452C738" w14:textId="77777777" w:rsidR="00C2416B" w:rsidRDefault="00C2416B" w:rsidP="00607F2C">
            <w:pPr>
              <w:jc w:val="center"/>
              <w:rPr>
                <w:i/>
              </w:rPr>
            </w:pPr>
            <w:r>
              <w:rPr>
                <w:i/>
              </w:rPr>
              <w:t>(юридический и почтовый адрес)</w:t>
            </w:r>
          </w:p>
        </w:tc>
      </w:tr>
      <w:tr w:rsidR="00C2416B" w14:paraId="497EE806" w14:textId="77777777" w:rsidTr="00C2416B">
        <w:trPr>
          <w:trHeight w:val="496"/>
        </w:trPr>
        <w:tc>
          <w:tcPr>
            <w:tcW w:w="7317" w:type="dxa"/>
          </w:tcPr>
          <w:p w14:paraId="0DF2466C" w14:textId="77777777" w:rsidR="00C2416B" w:rsidRDefault="00C2416B" w:rsidP="00607F2C"/>
        </w:tc>
        <w:tc>
          <w:tcPr>
            <w:tcW w:w="631" w:type="dxa"/>
          </w:tcPr>
          <w:p w14:paraId="228451E9" w14:textId="77777777" w:rsidR="00C2416B" w:rsidRDefault="00C2416B" w:rsidP="00607F2C"/>
        </w:tc>
        <w:tc>
          <w:tcPr>
            <w:tcW w:w="6946" w:type="dxa"/>
          </w:tcPr>
          <w:p w14:paraId="494725B8" w14:textId="77777777" w:rsidR="00C2416B" w:rsidRDefault="00C2416B" w:rsidP="00607F2C"/>
        </w:tc>
      </w:tr>
      <w:tr w:rsidR="00C2416B" w14:paraId="342CCCA4" w14:textId="77777777" w:rsidTr="00C2416B">
        <w:trPr>
          <w:trHeight w:val="496"/>
        </w:trPr>
        <w:tc>
          <w:tcPr>
            <w:tcW w:w="7317" w:type="dxa"/>
          </w:tcPr>
          <w:p w14:paraId="24980267" w14:textId="77777777" w:rsidR="00C2416B" w:rsidRDefault="00C2416B" w:rsidP="00607F2C"/>
        </w:tc>
        <w:tc>
          <w:tcPr>
            <w:tcW w:w="631" w:type="dxa"/>
          </w:tcPr>
          <w:p w14:paraId="76A0E32F" w14:textId="77777777" w:rsidR="00C2416B" w:rsidRDefault="00C2416B" w:rsidP="00607F2C"/>
        </w:tc>
        <w:tc>
          <w:tcPr>
            <w:tcW w:w="6946" w:type="dxa"/>
          </w:tcPr>
          <w:p w14:paraId="15388401" w14:textId="77777777" w:rsidR="00C2416B" w:rsidRDefault="00C2416B" w:rsidP="00607F2C"/>
        </w:tc>
      </w:tr>
      <w:tr w:rsidR="00C2416B" w14:paraId="240C6653" w14:textId="77777777" w:rsidTr="00C2416B">
        <w:trPr>
          <w:trHeight w:val="496"/>
        </w:trPr>
        <w:tc>
          <w:tcPr>
            <w:tcW w:w="7317" w:type="dxa"/>
            <w:hideMark/>
          </w:tcPr>
          <w:p w14:paraId="35B384D9" w14:textId="77777777" w:rsidR="00C2416B" w:rsidRDefault="00C2416B" w:rsidP="00607F2C">
            <w:pPr>
              <w:rPr>
                <w:b/>
              </w:rPr>
            </w:pPr>
            <w:r>
              <w:rPr>
                <w:b/>
              </w:rPr>
              <w:t>Глава поселка</w:t>
            </w:r>
          </w:p>
        </w:tc>
        <w:tc>
          <w:tcPr>
            <w:tcW w:w="631" w:type="dxa"/>
          </w:tcPr>
          <w:p w14:paraId="42FC476F" w14:textId="77777777" w:rsidR="00C2416B" w:rsidRDefault="00C2416B" w:rsidP="00607F2C">
            <w:pPr>
              <w:ind w:firstLine="708"/>
              <w:rPr>
                <w:b/>
              </w:rPr>
            </w:pPr>
          </w:p>
        </w:tc>
        <w:tc>
          <w:tcPr>
            <w:tcW w:w="6946" w:type="dxa"/>
          </w:tcPr>
          <w:p w14:paraId="634D358E" w14:textId="77777777" w:rsidR="00C2416B" w:rsidRDefault="00C2416B" w:rsidP="00607F2C">
            <w:pPr>
              <w:ind w:firstLine="708"/>
              <w:rPr>
                <w:b/>
              </w:rPr>
            </w:pPr>
          </w:p>
        </w:tc>
      </w:tr>
      <w:tr w:rsidR="00C2416B" w14:paraId="1ED643E0" w14:textId="77777777" w:rsidTr="00C2416B">
        <w:trPr>
          <w:trHeight w:val="458"/>
        </w:trPr>
        <w:tc>
          <w:tcPr>
            <w:tcW w:w="7317" w:type="dxa"/>
            <w:tcBorders>
              <w:top w:val="nil"/>
              <w:left w:val="nil"/>
              <w:bottom w:val="single" w:sz="4" w:space="0" w:color="auto"/>
              <w:right w:val="nil"/>
            </w:tcBorders>
          </w:tcPr>
          <w:p w14:paraId="0ABE3A8C" w14:textId="77777777" w:rsidR="00C2416B" w:rsidRDefault="00C2416B" w:rsidP="00607F2C"/>
        </w:tc>
        <w:tc>
          <w:tcPr>
            <w:tcW w:w="631" w:type="dxa"/>
          </w:tcPr>
          <w:p w14:paraId="3ED8CFC5" w14:textId="77777777" w:rsidR="00C2416B" w:rsidRDefault="00C2416B" w:rsidP="00607F2C"/>
        </w:tc>
        <w:tc>
          <w:tcPr>
            <w:tcW w:w="6946" w:type="dxa"/>
            <w:tcBorders>
              <w:top w:val="nil"/>
              <w:left w:val="nil"/>
              <w:bottom w:val="single" w:sz="4" w:space="0" w:color="auto"/>
              <w:right w:val="nil"/>
            </w:tcBorders>
          </w:tcPr>
          <w:p w14:paraId="1EA79A46" w14:textId="77777777" w:rsidR="00C2416B" w:rsidRDefault="00C2416B" w:rsidP="00607F2C"/>
        </w:tc>
      </w:tr>
      <w:tr w:rsidR="00C2416B" w14:paraId="6AA45076" w14:textId="77777777" w:rsidTr="00C2416B">
        <w:trPr>
          <w:trHeight w:val="535"/>
        </w:trPr>
        <w:tc>
          <w:tcPr>
            <w:tcW w:w="7317" w:type="dxa"/>
            <w:tcBorders>
              <w:top w:val="single" w:sz="4" w:space="0" w:color="auto"/>
              <w:left w:val="nil"/>
              <w:bottom w:val="nil"/>
              <w:right w:val="nil"/>
            </w:tcBorders>
            <w:vAlign w:val="center"/>
            <w:hideMark/>
          </w:tcPr>
          <w:p w14:paraId="1CF6B70D" w14:textId="77777777" w:rsidR="00C2416B" w:rsidRDefault="00C2416B" w:rsidP="00607F2C">
            <w:pPr>
              <w:jc w:val="center"/>
              <w:rPr>
                <w:i/>
              </w:rPr>
            </w:pPr>
            <w:r>
              <w:rPr>
                <w:i/>
              </w:rPr>
              <w:t>(фамилия, имя, отчество)</w:t>
            </w:r>
          </w:p>
        </w:tc>
        <w:tc>
          <w:tcPr>
            <w:tcW w:w="631" w:type="dxa"/>
          </w:tcPr>
          <w:p w14:paraId="3FD93CEC" w14:textId="77777777" w:rsidR="00C2416B" w:rsidRDefault="00C2416B" w:rsidP="00607F2C">
            <w:pPr>
              <w:jc w:val="center"/>
              <w:rPr>
                <w:i/>
              </w:rPr>
            </w:pPr>
          </w:p>
        </w:tc>
        <w:tc>
          <w:tcPr>
            <w:tcW w:w="6946" w:type="dxa"/>
            <w:tcBorders>
              <w:top w:val="single" w:sz="4" w:space="0" w:color="auto"/>
              <w:left w:val="nil"/>
              <w:bottom w:val="nil"/>
              <w:right w:val="nil"/>
            </w:tcBorders>
            <w:vAlign w:val="center"/>
            <w:hideMark/>
          </w:tcPr>
          <w:p w14:paraId="0C03035A" w14:textId="77777777" w:rsidR="00C2416B" w:rsidRDefault="00C2416B" w:rsidP="00607F2C">
            <w:pPr>
              <w:jc w:val="center"/>
              <w:rPr>
                <w:i/>
              </w:rPr>
            </w:pPr>
            <w:r>
              <w:rPr>
                <w:i/>
              </w:rPr>
              <w:t>(фамилия, имя, отчество)</w:t>
            </w:r>
          </w:p>
        </w:tc>
      </w:tr>
      <w:tr w:rsidR="00C2416B" w14:paraId="1A7D6F61" w14:textId="77777777" w:rsidTr="00C2416B">
        <w:trPr>
          <w:trHeight w:val="496"/>
        </w:trPr>
        <w:tc>
          <w:tcPr>
            <w:tcW w:w="7317" w:type="dxa"/>
            <w:tcBorders>
              <w:top w:val="nil"/>
              <w:left w:val="nil"/>
              <w:bottom w:val="single" w:sz="4" w:space="0" w:color="auto"/>
              <w:right w:val="nil"/>
            </w:tcBorders>
          </w:tcPr>
          <w:p w14:paraId="3CAFA49F" w14:textId="77777777" w:rsidR="00C2416B" w:rsidRDefault="00C2416B" w:rsidP="00607F2C"/>
        </w:tc>
        <w:tc>
          <w:tcPr>
            <w:tcW w:w="631" w:type="dxa"/>
          </w:tcPr>
          <w:p w14:paraId="394B34DD" w14:textId="77777777" w:rsidR="00C2416B" w:rsidRDefault="00C2416B" w:rsidP="00607F2C">
            <w:pPr>
              <w:ind w:firstLine="708"/>
            </w:pPr>
          </w:p>
        </w:tc>
        <w:tc>
          <w:tcPr>
            <w:tcW w:w="6946" w:type="dxa"/>
            <w:tcBorders>
              <w:top w:val="nil"/>
              <w:left w:val="nil"/>
              <w:bottom w:val="single" w:sz="4" w:space="0" w:color="auto"/>
              <w:right w:val="nil"/>
            </w:tcBorders>
          </w:tcPr>
          <w:p w14:paraId="1537D89B" w14:textId="77777777" w:rsidR="00C2416B" w:rsidRDefault="00C2416B" w:rsidP="00607F2C">
            <w:pPr>
              <w:ind w:firstLine="708"/>
            </w:pPr>
          </w:p>
        </w:tc>
      </w:tr>
      <w:tr w:rsidR="00C2416B" w14:paraId="7AB3F606" w14:textId="77777777" w:rsidTr="00C2416B">
        <w:trPr>
          <w:trHeight w:val="496"/>
        </w:trPr>
        <w:tc>
          <w:tcPr>
            <w:tcW w:w="7317" w:type="dxa"/>
            <w:tcBorders>
              <w:top w:val="single" w:sz="4" w:space="0" w:color="auto"/>
              <w:left w:val="nil"/>
              <w:bottom w:val="nil"/>
              <w:right w:val="nil"/>
            </w:tcBorders>
            <w:hideMark/>
          </w:tcPr>
          <w:p w14:paraId="59269123" w14:textId="77777777" w:rsidR="00C2416B" w:rsidRDefault="00C2416B" w:rsidP="00607F2C">
            <w:pPr>
              <w:jc w:val="center"/>
              <w:rPr>
                <w:i/>
              </w:rPr>
            </w:pPr>
            <w:r>
              <w:rPr>
                <w:i/>
              </w:rPr>
              <w:t>(подпись)</w:t>
            </w:r>
          </w:p>
        </w:tc>
        <w:tc>
          <w:tcPr>
            <w:tcW w:w="631" w:type="dxa"/>
          </w:tcPr>
          <w:p w14:paraId="379ACEB2" w14:textId="77777777" w:rsidR="00C2416B" w:rsidRDefault="00C2416B" w:rsidP="00607F2C">
            <w:pPr>
              <w:ind w:firstLine="708"/>
              <w:jc w:val="center"/>
              <w:rPr>
                <w:i/>
              </w:rPr>
            </w:pPr>
          </w:p>
        </w:tc>
        <w:tc>
          <w:tcPr>
            <w:tcW w:w="6946" w:type="dxa"/>
            <w:tcBorders>
              <w:top w:val="single" w:sz="4" w:space="0" w:color="auto"/>
              <w:left w:val="nil"/>
              <w:bottom w:val="nil"/>
              <w:right w:val="nil"/>
            </w:tcBorders>
            <w:hideMark/>
          </w:tcPr>
          <w:p w14:paraId="48F85A7B" w14:textId="77777777" w:rsidR="00C2416B" w:rsidRDefault="00C2416B" w:rsidP="00607F2C">
            <w:pPr>
              <w:ind w:firstLine="708"/>
              <w:jc w:val="center"/>
              <w:rPr>
                <w:i/>
              </w:rPr>
            </w:pPr>
            <w:r>
              <w:rPr>
                <w:i/>
              </w:rPr>
              <w:t>(подпись)</w:t>
            </w:r>
          </w:p>
        </w:tc>
      </w:tr>
      <w:tr w:rsidR="00C2416B" w14:paraId="29AA19BD" w14:textId="77777777" w:rsidTr="00C2416B">
        <w:trPr>
          <w:trHeight w:val="496"/>
        </w:trPr>
        <w:tc>
          <w:tcPr>
            <w:tcW w:w="7317" w:type="dxa"/>
            <w:hideMark/>
          </w:tcPr>
          <w:p w14:paraId="64F2401C" w14:textId="77777777" w:rsidR="00C2416B" w:rsidRDefault="00C2416B" w:rsidP="00607F2C">
            <w:pPr>
              <w:rPr>
                <w:b/>
              </w:rPr>
            </w:pPr>
            <w:r>
              <w:rPr>
                <w:b/>
              </w:rPr>
              <w:t>МП</w:t>
            </w:r>
          </w:p>
        </w:tc>
        <w:tc>
          <w:tcPr>
            <w:tcW w:w="631" w:type="dxa"/>
          </w:tcPr>
          <w:p w14:paraId="3C925CCC" w14:textId="77777777" w:rsidR="00C2416B" w:rsidRDefault="00C2416B" w:rsidP="00607F2C">
            <w:pPr>
              <w:ind w:firstLine="708"/>
              <w:rPr>
                <w:b/>
              </w:rPr>
            </w:pPr>
          </w:p>
        </w:tc>
        <w:tc>
          <w:tcPr>
            <w:tcW w:w="6946" w:type="dxa"/>
            <w:hideMark/>
          </w:tcPr>
          <w:p w14:paraId="55FEC3CB" w14:textId="77777777" w:rsidR="00C2416B" w:rsidRDefault="00C2416B" w:rsidP="00607F2C">
            <w:pPr>
              <w:rPr>
                <w:b/>
              </w:rPr>
            </w:pPr>
            <w:r>
              <w:rPr>
                <w:b/>
              </w:rPr>
              <w:t>МП</w:t>
            </w:r>
          </w:p>
        </w:tc>
      </w:tr>
    </w:tbl>
    <w:p w14:paraId="7DAA3D13" w14:textId="77777777" w:rsidR="00C2416B" w:rsidRDefault="00C2416B" w:rsidP="00C2416B">
      <w:pPr>
        <w:tabs>
          <w:tab w:val="left" w:pos="561"/>
          <w:tab w:val="left" w:pos="2244"/>
        </w:tabs>
        <w:jc w:val="right"/>
        <w:rPr>
          <w:sz w:val="22"/>
          <w:szCs w:val="22"/>
        </w:rPr>
      </w:pPr>
      <w:r>
        <w:br w:type="page"/>
      </w:r>
      <w:r>
        <w:rPr>
          <w:sz w:val="22"/>
          <w:szCs w:val="22"/>
        </w:rPr>
        <w:lastRenderedPageBreak/>
        <w:t>Приложение № 2</w:t>
      </w:r>
    </w:p>
    <w:p w14:paraId="06F604CE" w14:textId="77777777" w:rsidR="00C2416B" w:rsidRDefault="00C2416B" w:rsidP="00C2416B">
      <w:pPr>
        <w:tabs>
          <w:tab w:val="left" w:pos="561"/>
          <w:tab w:val="left" w:pos="2244"/>
        </w:tabs>
        <w:jc w:val="right"/>
        <w:rPr>
          <w:sz w:val="22"/>
          <w:szCs w:val="22"/>
        </w:rPr>
      </w:pPr>
      <w:r>
        <w:rPr>
          <w:sz w:val="22"/>
          <w:szCs w:val="22"/>
        </w:rPr>
        <w:t>к договору аренды муниципального</w:t>
      </w:r>
    </w:p>
    <w:p w14:paraId="272312E7" w14:textId="77777777" w:rsidR="00C2416B" w:rsidRDefault="00C2416B" w:rsidP="00C2416B">
      <w:pPr>
        <w:tabs>
          <w:tab w:val="left" w:pos="561"/>
          <w:tab w:val="left" w:pos="2244"/>
        </w:tabs>
        <w:jc w:val="right"/>
        <w:rPr>
          <w:sz w:val="22"/>
          <w:szCs w:val="22"/>
        </w:rPr>
      </w:pPr>
      <w:r>
        <w:rPr>
          <w:sz w:val="22"/>
          <w:szCs w:val="22"/>
        </w:rPr>
        <w:t>нежилого фонда МО «Поселок Айхал»</w:t>
      </w:r>
    </w:p>
    <w:p w14:paraId="0798E703" w14:textId="77777777" w:rsidR="00C2416B" w:rsidRDefault="00C2416B" w:rsidP="00C2416B">
      <w:pPr>
        <w:tabs>
          <w:tab w:val="left" w:pos="561"/>
          <w:tab w:val="left" w:pos="2244"/>
        </w:tabs>
        <w:jc w:val="right"/>
        <w:rPr>
          <w:sz w:val="22"/>
          <w:szCs w:val="22"/>
        </w:rPr>
      </w:pPr>
      <w:r>
        <w:rPr>
          <w:sz w:val="22"/>
          <w:szCs w:val="22"/>
        </w:rPr>
        <w:t>«__»______г. №_______</w:t>
      </w:r>
    </w:p>
    <w:p w14:paraId="0FE30F52" w14:textId="77777777" w:rsidR="00C2416B" w:rsidRDefault="00C2416B" w:rsidP="00C2416B">
      <w:pPr>
        <w:tabs>
          <w:tab w:val="left" w:pos="561"/>
          <w:tab w:val="left" w:pos="2244"/>
        </w:tabs>
        <w:jc w:val="right"/>
        <w:rPr>
          <w:sz w:val="22"/>
          <w:szCs w:val="22"/>
        </w:rPr>
      </w:pPr>
    </w:p>
    <w:p w14:paraId="14CF7D3B" w14:textId="77777777" w:rsidR="00C2416B" w:rsidRDefault="00C2416B" w:rsidP="00C2416B">
      <w:pPr>
        <w:tabs>
          <w:tab w:val="left" w:pos="561"/>
          <w:tab w:val="left" w:pos="2244"/>
        </w:tabs>
        <w:ind w:firstLine="720"/>
        <w:jc w:val="both"/>
        <w:rPr>
          <w:rFonts w:ascii="Arial" w:hAnsi="Arial" w:cs="Arial"/>
        </w:rPr>
      </w:pPr>
    </w:p>
    <w:p w14:paraId="7703FC00" w14:textId="77777777" w:rsidR="00C2416B" w:rsidRDefault="00C2416B" w:rsidP="00C2416B">
      <w:pPr>
        <w:tabs>
          <w:tab w:val="left" w:pos="561"/>
          <w:tab w:val="left" w:pos="2244"/>
        </w:tabs>
        <w:jc w:val="center"/>
        <w:rPr>
          <w:b/>
          <w:bCs/>
        </w:rPr>
      </w:pPr>
      <w:r>
        <w:rPr>
          <w:b/>
        </w:rPr>
        <w:t>Порядок расчет годовой арендной платы</w:t>
      </w:r>
      <w:r>
        <w:rPr>
          <w:b/>
          <w:bCs/>
        </w:rPr>
        <w:t xml:space="preserve"> за пользование объектами недвижимости, находящимися в муниципальной собственности муниципального образования «Поселок Айхал» Мирнинского района Республики Саха (Якутия)</w:t>
      </w:r>
    </w:p>
    <w:p w14:paraId="6EE77559" w14:textId="77777777" w:rsidR="00C2416B" w:rsidRDefault="00C2416B" w:rsidP="00C2416B">
      <w:pPr>
        <w:tabs>
          <w:tab w:val="left" w:pos="561"/>
          <w:tab w:val="left" w:pos="2244"/>
        </w:tabs>
        <w:ind w:firstLine="720"/>
        <w:jc w:val="both"/>
      </w:pPr>
    </w:p>
    <w:p w14:paraId="408DC028" w14:textId="77777777" w:rsidR="00C2416B" w:rsidRDefault="00C2416B" w:rsidP="00C2416B">
      <w:pPr>
        <w:tabs>
          <w:tab w:val="left" w:pos="561"/>
          <w:tab w:val="left" w:pos="2244"/>
        </w:tabs>
        <w:ind w:firstLine="720"/>
        <w:jc w:val="both"/>
      </w:pPr>
    </w:p>
    <w:p w14:paraId="19119CDE" w14:textId="77777777" w:rsidR="00C2416B" w:rsidRDefault="00C2416B" w:rsidP="00C2416B">
      <w:pPr>
        <w:tabs>
          <w:tab w:val="left" w:pos="561"/>
          <w:tab w:val="left" w:pos="2244"/>
        </w:tabs>
        <w:ind w:firstLine="720"/>
        <w:jc w:val="both"/>
      </w:pPr>
      <w:r>
        <w:t>Расчет годовой арендной платы за пользование объектами недвижимости производится по следующей формуле:</w:t>
      </w:r>
    </w:p>
    <w:p w14:paraId="53BBBE6C" w14:textId="77777777" w:rsidR="00C2416B" w:rsidRDefault="00C2416B" w:rsidP="00C2416B">
      <w:pPr>
        <w:tabs>
          <w:tab w:val="left" w:pos="561"/>
          <w:tab w:val="left" w:pos="2244"/>
        </w:tabs>
        <w:ind w:firstLine="720"/>
        <w:jc w:val="both"/>
      </w:pPr>
    </w:p>
    <w:tbl>
      <w:tblPr>
        <w:tblW w:w="0" w:type="auto"/>
        <w:jc w:val="center"/>
        <w:tblLook w:val="04A0" w:firstRow="1" w:lastRow="0" w:firstColumn="1" w:lastColumn="0" w:noHBand="0" w:noVBand="1"/>
      </w:tblPr>
      <w:tblGrid>
        <w:gridCol w:w="959"/>
        <w:gridCol w:w="425"/>
        <w:gridCol w:w="1039"/>
        <w:gridCol w:w="883"/>
        <w:gridCol w:w="883"/>
        <w:gridCol w:w="883"/>
        <w:gridCol w:w="883"/>
      </w:tblGrid>
      <w:tr w:rsidR="00C2416B" w14:paraId="40070F96" w14:textId="77777777" w:rsidTr="00607F2C">
        <w:trPr>
          <w:jc w:val="center"/>
        </w:trPr>
        <w:tc>
          <w:tcPr>
            <w:tcW w:w="959" w:type="dxa"/>
            <w:hideMark/>
          </w:tcPr>
          <w:p w14:paraId="648523E7" w14:textId="77777777" w:rsidR="00C2416B" w:rsidRDefault="00C2416B" w:rsidP="00607F2C">
            <w:pPr>
              <w:jc w:val="both"/>
              <w:rPr>
                <w:bCs/>
              </w:rPr>
            </w:pPr>
            <w:r>
              <w:t>АП</w:t>
            </w:r>
          </w:p>
        </w:tc>
        <w:tc>
          <w:tcPr>
            <w:tcW w:w="425" w:type="dxa"/>
            <w:hideMark/>
          </w:tcPr>
          <w:p w14:paraId="62BF399F" w14:textId="77777777" w:rsidR="00C2416B" w:rsidRDefault="00C2416B" w:rsidP="00607F2C">
            <w:pPr>
              <w:jc w:val="both"/>
              <w:rPr>
                <w:bCs/>
              </w:rPr>
            </w:pPr>
            <w:r>
              <w:t>=</w:t>
            </w:r>
          </w:p>
        </w:tc>
        <w:tc>
          <w:tcPr>
            <w:tcW w:w="1039" w:type="dxa"/>
            <w:hideMark/>
          </w:tcPr>
          <w:p w14:paraId="5D126765" w14:textId="77777777" w:rsidR="00C2416B" w:rsidRDefault="00C2416B" w:rsidP="00607F2C">
            <w:pPr>
              <w:jc w:val="both"/>
              <w:rPr>
                <w:bCs/>
              </w:rPr>
            </w:pPr>
            <w:r>
              <w:rPr>
                <w:bCs/>
              </w:rPr>
              <w:t>АП</w:t>
            </w:r>
          </w:p>
        </w:tc>
        <w:tc>
          <w:tcPr>
            <w:tcW w:w="883" w:type="dxa"/>
            <w:hideMark/>
          </w:tcPr>
          <w:p w14:paraId="26157758" w14:textId="77777777" w:rsidR="00C2416B" w:rsidRDefault="00C2416B" w:rsidP="00607F2C">
            <w:pPr>
              <w:jc w:val="center"/>
            </w:pPr>
            <w:r>
              <w:t>*</w:t>
            </w:r>
          </w:p>
        </w:tc>
        <w:tc>
          <w:tcPr>
            <w:tcW w:w="883" w:type="dxa"/>
            <w:hideMark/>
          </w:tcPr>
          <w:p w14:paraId="209022CB" w14:textId="77777777" w:rsidR="00C2416B" w:rsidRDefault="00C2416B" w:rsidP="00607F2C">
            <w:pPr>
              <w:jc w:val="center"/>
            </w:pPr>
            <w:r>
              <w:t>12</w:t>
            </w:r>
          </w:p>
        </w:tc>
        <w:tc>
          <w:tcPr>
            <w:tcW w:w="883" w:type="dxa"/>
            <w:vAlign w:val="center"/>
            <w:hideMark/>
          </w:tcPr>
          <w:p w14:paraId="54938596" w14:textId="77777777" w:rsidR="00C2416B" w:rsidRDefault="00C2416B" w:rsidP="00607F2C">
            <w:pPr>
              <w:jc w:val="center"/>
            </w:pPr>
            <w:r>
              <w:t>*</w:t>
            </w:r>
          </w:p>
        </w:tc>
        <w:tc>
          <w:tcPr>
            <w:tcW w:w="883" w:type="dxa"/>
            <w:hideMark/>
          </w:tcPr>
          <w:p w14:paraId="3A789C0A" w14:textId="77777777" w:rsidR="00C2416B" w:rsidRDefault="00C2416B" w:rsidP="00607F2C">
            <w:pPr>
              <w:jc w:val="both"/>
              <w:rPr>
                <w:bCs/>
              </w:rPr>
            </w:pPr>
            <w:r>
              <w:t>К</w:t>
            </w:r>
          </w:p>
        </w:tc>
      </w:tr>
      <w:tr w:rsidR="00C2416B" w14:paraId="7B036664" w14:textId="77777777" w:rsidTr="00607F2C">
        <w:trPr>
          <w:jc w:val="center"/>
        </w:trPr>
        <w:tc>
          <w:tcPr>
            <w:tcW w:w="959" w:type="dxa"/>
            <w:hideMark/>
          </w:tcPr>
          <w:p w14:paraId="69EDD32B" w14:textId="77777777" w:rsidR="00C2416B" w:rsidRDefault="00C2416B" w:rsidP="00607F2C">
            <w:pPr>
              <w:jc w:val="center"/>
              <w:rPr>
                <w:bCs/>
              </w:rPr>
            </w:pPr>
            <w:r>
              <w:rPr>
                <w:bCs/>
              </w:rPr>
              <w:t>г</w:t>
            </w:r>
          </w:p>
        </w:tc>
        <w:tc>
          <w:tcPr>
            <w:tcW w:w="425" w:type="dxa"/>
          </w:tcPr>
          <w:p w14:paraId="63CB051E" w14:textId="77777777" w:rsidR="00C2416B" w:rsidRDefault="00C2416B" w:rsidP="00607F2C">
            <w:pPr>
              <w:jc w:val="both"/>
              <w:rPr>
                <w:bCs/>
              </w:rPr>
            </w:pPr>
          </w:p>
        </w:tc>
        <w:tc>
          <w:tcPr>
            <w:tcW w:w="1039" w:type="dxa"/>
            <w:hideMark/>
          </w:tcPr>
          <w:p w14:paraId="7E902A55" w14:textId="77777777" w:rsidR="00C2416B" w:rsidRDefault="00C2416B" w:rsidP="00607F2C">
            <w:pPr>
              <w:jc w:val="center"/>
              <w:rPr>
                <w:bCs/>
              </w:rPr>
            </w:pPr>
            <w:r>
              <w:rPr>
                <w:bCs/>
              </w:rPr>
              <w:t>м</w:t>
            </w:r>
          </w:p>
        </w:tc>
        <w:tc>
          <w:tcPr>
            <w:tcW w:w="883" w:type="dxa"/>
          </w:tcPr>
          <w:p w14:paraId="7BB5084B" w14:textId="77777777" w:rsidR="00C2416B" w:rsidRDefault="00C2416B" w:rsidP="00607F2C">
            <w:pPr>
              <w:jc w:val="center"/>
              <w:rPr>
                <w:bCs/>
              </w:rPr>
            </w:pPr>
          </w:p>
        </w:tc>
        <w:tc>
          <w:tcPr>
            <w:tcW w:w="883" w:type="dxa"/>
          </w:tcPr>
          <w:p w14:paraId="6B0C2A8B" w14:textId="77777777" w:rsidR="00C2416B" w:rsidRDefault="00C2416B" w:rsidP="00607F2C">
            <w:pPr>
              <w:jc w:val="center"/>
              <w:rPr>
                <w:bCs/>
              </w:rPr>
            </w:pPr>
          </w:p>
        </w:tc>
        <w:tc>
          <w:tcPr>
            <w:tcW w:w="883" w:type="dxa"/>
          </w:tcPr>
          <w:p w14:paraId="4CC8F5BB" w14:textId="77777777" w:rsidR="00C2416B" w:rsidRDefault="00C2416B" w:rsidP="00607F2C">
            <w:pPr>
              <w:jc w:val="center"/>
              <w:rPr>
                <w:bCs/>
              </w:rPr>
            </w:pPr>
          </w:p>
        </w:tc>
        <w:tc>
          <w:tcPr>
            <w:tcW w:w="883" w:type="dxa"/>
            <w:hideMark/>
          </w:tcPr>
          <w:p w14:paraId="5487DBAD" w14:textId="77777777" w:rsidR="00C2416B" w:rsidRDefault="00C2416B" w:rsidP="00607F2C">
            <w:pPr>
              <w:jc w:val="center"/>
              <w:rPr>
                <w:bCs/>
              </w:rPr>
            </w:pPr>
            <w:r>
              <w:rPr>
                <w:bCs/>
              </w:rPr>
              <w:t>инф.</w:t>
            </w:r>
          </w:p>
        </w:tc>
      </w:tr>
    </w:tbl>
    <w:p w14:paraId="4C7C15C5" w14:textId="77777777" w:rsidR="00C2416B" w:rsidRDefault="00C2416B" w:rsidP="00C2416B">
      <w:pPr>
        <w:tabs>
          <w:tab w:val="left" w:pos="561"/>
          <w:tab w:val="left" w:pos="2244"/>
        </w:tabs>
        <w:ind w:firstLine="720"/>
        <w:jc w:val="both"/>
      </w:pPr>
    </w:p>
    <w:tbl>
      <w:tblPr>
        <w:tblW w:w="0" w:type="auto"/>
        <w:tblLook w:val="04A0" w:firstRow="1" w:lastRow="0" w:firstColumn="1" w:lastColumn="0" w:noHBand="0" w:noVBand="1"/>
      </w:tblPr>
      <w:tblGrid>
        <w:gridCol w:w="766"/>
        <w:gridCol w:w="1409"/>
        <w:gridCol w:w="8849"/>
      </w:tblGrid>
      <w:tr w:rsidR="00C2416B" w14:paraId="34602148" w14:textId="77777777" w:rsidTr="00607F2C">
        <w:tc>
          <w:tcPr>
            <w:tcW w:w="766" w:type="dxa"/>
            <w:hideMark/>
          </w:tcPr>
          <w:p w14:paraId="4F5C01C1" w14:textId="77777777" w:rsidR="00C2416B" w:rsidRDefault="00C2416B" w:rsidP="00607F2C">
            <w:pPr>
              <w:jc w:val="both"/>
            </w:pPr>
            <w:r>
              <w:t>где,</w:t>
            </w:r>
          </w:p>
        </w:tc>
        <w:tc>
          <w:tcPr>
            <w:tcW w:w="805" w:type="dxa"/>
            <w:hideMark/>
          </w:tcPr>
          <w:p w14:paraId="17BC2521" w14:textId="77777777" w:rsidR="00C2416B" w:rsidRDefault="00C2416B" w:rsidP="00607F2C">
            <w:pPr>
              <w:jc w:val="both"/>
              <w:rPr>
                <w:bCs/>
              </w:rPr>
            </w:pPr>
            <w:r>
              <w:t>АП</w:t>
            </w:r>
          </w:p>
        </w:tc>
        <w:tc>
          <w:tcPr>
            <w:tcW w:w="8849" w:type="dxa"/>
            <w:hideMark/>
          </w:tcPr>
          <w:p w14:paraId="27E91890" w14:textId="77777777" w:rsidR="00C2416B" w:rsidRDefault="00C2416B" w:rsidP="00607F2C">
            <w:pPr>
              <w:jc w:val="both"/>
              <w:rPr>
                <w:bCs/>
              </w:rPr>
            </w:pPr>
            <w:r>
              <w:t>арендная плата за год, руб.</w:t>
            </w:r>
          </w:p>
        </w:tc>
      </w:tr>
      <w:tr w:rsidR="00C2416B" w14:paraId="63B6768D" w14:textId="77777777" w:rsidTr="00607F2C">
        <w:tc>
          <w:tcPr>
            <w:tcW w:w="766" w:type="dxa"/>
          </w:tcPr>
          <w:p w14:paraId="66E9A03E" w14:textId="77777777" w:rsidR="00C2416B" w:rsidRDefault="00C2416B" w:rsidP="00607F2C">
            <w:pPr>
              <w:pStyle w:val="42"/>
              <w:jc w:val="center"/>
              <w:rPr>
                <w:sz w:val="24"/>
                <w:szCs w:val="24"/>
              </w:rPr>
            </w:pPr>
          </w:p>
        </w:tc>
        <w:tc>
          <w:tcPr>
            <w:tcW w:w="805" w:type="dxa"/>
            <w:hideMark/>
          </w:tcPr>
          <w:p w14:paraId="2BB5699A" w14:textId="77777777" w:rsidR="00C2416B" w:rsidRDefault="00C2416B" w:rsidP="00607F2C">
            <w:pPr>
              <w:pStyle w:val="42"/>
              <w:jc w:val="right"/>
              <w:rPr>
                <w:bCs/>
                <w:sz w:val="24"/>
                <w:szCs w:val="24"/>
              </w:rPr>
            </w:pPr>
            <w:r>
              <w:rPr>
                <w:sz w:val="24"/>
                <w:szCs w:val="24"/>
              </w:rPr>
              <w:t>г</w:t>
            </w:r>
          </w:p>
        </w:tc>
        <w:tc>
          <w:tcPr>
            <w:tcW w:w="8849" w:type="dxa"/>
          </w:tcPr>
          <w:p w14:paraId="69A1152E" w14:textId="77777777" w:rsidR="00C2416B" w:rsidRDefault="00C2416B" w:rsidP="00607F2C">
            <w:pPr>
              <w:jc w:val="both"/>
              <w:rPr>
                <w:bCs/>
              </w:rPr>
            </w:pPr>
          </w:p>
        </w:tc>
      </w:tr>
      <w:tr w:rsidR="00C2416B" w14:paraId="4BAC5218" w14:textId="77777777" w:rsidTr="00607F2C">
        <w:tc>
          <w:tcPr>
            <w:tcW w:w="766" w:type="dxa"/>
          </w:tcPr>
          <w:p w14:paraId="69EEEE30" w14:textId="77777777" w:rsidR="00C2416B" w:rsidRDefault="00C2416B" w:rsidP="00607F2C">
            <w:pPr>
              <w:jc w:val="both"/>
            </w:pPr>
          </w:p>
        </w:tc>
        <w:tc>
          <w:tcPr>
            <w:tcW w:w="805" w:type="dxa"/>
          </w:tcPr>
          <w:p w14:paraId="0E34A805" w14:textId="77777777" w:rsidR="00C2416B" w:rsidRDefault="00C2416B" w:rsidP="00607F2C">
            <w:pPr>
              <w:jc w:val="both"/>
              <w:rPr>
                <w:bCs/>
              </w:rPr>
            </w:pPr>
          </w:p>
        </w:tc>
        <w:tc>
          <w:tcPr>
            <w:tcW w:w="8849" w:type="dxa"/>
          </w:tcPr>
          <w:p w14:paraId="151E6F9B" w14:textId="77777777" w:rsidR="00C2416B" w:rsidRDefault="00C2416B" w:rsidP="00607F2C">
            <w:pPr>
              <w:jc w:val="both"/>
              <w:rPr>
                <w:bCs/>
              </w:rPr>
            </w:pPr>
          </w:p>
        </w:tc>
      </w:tr>
      <w:tr w:rsidR="00C2416B" w14:paraId="06C8680A" w14:textId="77777777" w:rsidTr="00607F2C">
        <w:tc>
          <w:tcPr>
            <w:tcW w:w="766" w:type="dxa"/>
          </w:tcPr>
          <w:p w14:paraId="2CD632D2" w14:textId="77777777" w:rsidR="00C2416B" w:rsidRDefault="00C2416B" w:rsidP="00607F2C">
            <w:pPr>
              <w:pStyle w:val="42"/>
              <w:jc w:val="center"/>
              <w:rPr>
                <w:sz w:val="24"/>
                <w:szCs w:val="24"/>
              </w:rPr>
            </w:pPr>
          </w:p>
        </w:tc>
        <w:tc>
          <w:tcPr>
            <w:tcW w:w="805" w:type="dxa"/>
            <w:hideMark/>
          </w:tcPr>
          <w:p w14:paraId="30685C6F" w14:textId="77777777" w:rsidR="00C2416B" w:rsidRDefault="00C2416B" w:rsidP="00607F2C">
            <w:pPr>
              <w:pStyle w:val="42"/>
              <w:jc w:val="both"/>
              <w:rPr>
                <w:bCs/>
                <w:sz w:val="24"/>
                <w:szCs w:val="24"/>
              </w:rPr>
            </w:pPr>
            <w:r>
              <w:rPr>
                <w:bCs/>
                <w:sz w:val="24"/>
                <w:szCs w:val="24"/>
              </w:rPr>
              <w:t>АП</w:t>
            </w:r>
          </w:p>
        </w:tc>
        <w:tc>
          <w:tcPr>
            <w:tcW w:w="8849" w:type="dxa"/>
            <w:hideMark/>
          </w:tcPr>
          <w:p w14:paraId="2EAEE65E" w14:textId="77777777" w:rsidR="00C2416B" w:rsidRDefault="00C2416B" w:rsidP="00607F2C">
            <w:pPr>
              <w:jc w:val="both"/>
              <w:rPr>
                <w:bCs/>
              </w:rPr>
            </w:pPr>
            <w:r>
              <w:t>арендная плата за муниципальное имущество в месяц, руб. (на основании независимой оценки рыночной арендной платы, по результатам торгов (включая увеличение на «шаг аукциона» либо конкурса).</w:t>
            </w:r>
          </w:p>
        </w:tc>
      </w:tr>
      <w:tr w:rsidR="00C2416B" w14:paraId="34BD7622" w14:textId="77777777" w:rsidTr="00607F2C">
        <w:tc>
          <w:tcPr>
            <w:tcW w:w="766" w:type="dxa"/>
          </w:tcPr>
          <w:p w14:paraId="514BEA79" w14:textId="77777777" w:rsidR="00C2416B" w:rsidRDefault="00C2416B" w:rsidP="00607F2C">
            <w:pPr>
              <w:jc w:val="both"/>
            </w:pPr>
          </w:p>
        </w:tc>
        <w:tc>
          <w:tcPr>
            <w:tcW w:w="805" w:type="dxa"/>
            <w:hideMark/>
          </w:tcPr>
          <w:p w14:paraId="686F0F8D" w14:textId="77777777" w:rsidR="00C2416B" w:rsidRDefault="00C2416B" w:rsidP="00607F2C">
            <w:pPr>
              <w:jc w:val="right"/>
              <w:rPr>
                <w:bCs/>
              </w:rPr>
            </w:pPr>
            <w:r>
              <w:rPr>
                <w:bCs/>
              </w:rPr>
              <w:t>м</w:t>
            </w:r>
          </w:p>
        </w:tc>
        <w:tc>
          <w:tcPr>
            <w:tcW w:w="8849" w:type="dxa"/>
          </w:tcPr>
          <w:p w14:paraId="07B48E22" w14:textId="77777777" w:rsidR="00C2416B" w:rsidRDefault="00C2416B" w:rsidP="00607F2C">
            <w:pPr>
              <w:rPr>
                <w:bCs/>
              </w:rPr>
            </w:pPr>
          </w:p>
        </w:tc>
      </w:tr>
      <w:tr w:rsidR="00C2416B" w14:paraId="6A1175D9" w14:textId="77777777" w:rsidTr="00607F2C">
        <w:tc>
          <w:tcPr>
            <w:tcW w:w="766" w:type="dxa"/>
          </w:tcPr>
          <w:p w14:paraId="6369D0A3" w14:textId="77777777" w:rsidR="00C2416B" w:rsidRDefault="00C2416B" w:rsidP="00607F2C">
            <w:pPr>
              <w:jc w:val="both"/>
            </w:pPr>
          </w:p>
        </w:tc>
        <w:tc>
          <w:tcPr>
            <w:tcW w:w="805" w:type="dxa"/>
          </w:tcPr>
          <w:p w14:paraId="6D75F8B2" w14:textId="77777777" w:rsidR="00C2416B" w:rsidRDefault="00C2416B" w:rsidP="00607F2C">
            <w:pPr>
              <w:jc w:val="both"/>
              <w:rPr>
                <w:bCs/>
              </w:rPr>
            </w:pPr>
          </w:p>
        </w:tc>
        <w:tc>
          <w:tcPr>
            <w:tcW w:w="8849" w:type="dxa"/>
          </w:tcPr>
          <w:p w14:paraId="61D2ABB0" w14:textId="77777777" w:rsidR="00C2416B" w:rsidRDefault="00C2416B" w:rsidP="00607F2C"/>
        </w:tc>
      </w:tr>
      <w:tr w:rsidR="00C2416B" w14:paraId="635C4555" w14:textId="77777777" w:rsidTr="00607F2C">
        <w:tc>
          <w:tcPr>
            <w:tcW w:w="766" w:type="dxa"/>
          </w:tcPr>
          <w:p w14:paraId="3AE2E9C9" w14:textId="77777777" w:rsidR="00C2416B" w:rsidRDefault="00C2416B" w:rsidP="00607F2C">
            <w:pPr>
              <w:jc w:val="both"/>
            </w:pPr>
          </w:p>
        </w:tc>
        <w:tc>
          <w:tcPr>
            <w:tcW w:w="805" w:type="dxa"/>
            <w:hideMark/>
          </w:tcPr>
          <w:p w14:paraId="2E2FA9B3" w14:textId="77777777" w:rsidR="00C2416B" w:rsidRDefault="00C2416B" w:rsidP="00607F2C">
            <w:pPr>
              <w:jc w:val="both"/>
              <w:rPr>
                <w:bCs/>
              </w:rPr>
            </w:pPr>
            <w:r>
              <w:t>К</w:t>
            </w:r>
          </w:p>
        </w:tc>
        <w:tc>
          <w:tcPr>
            <w:tcW w:w="8849" w:type="dxa"/>
            <w:hideMark/>
          </w:tcPr>
          <w:p w14:paraId="758DFE28" w14:textId="77777777" w:rsidR="00C2416B" w:rsidRDefault="00C2416B" w:rsidP="00607F2C">
            <w:pPr>
              <w:pStyle w:val="42"/>
              <w:ind w:left="34"/>
              <w:jc w:val="both"/>
              <w:rPr>
                <w:bCs/>
                <w:sz w:val="24"/>
                <w:szCs w:val="24"/>
              </w:rPr>
            </w:pPr>
            <w:r>
              <w:rPr>
                <w:sz w:val="24"/>
                <w:szCs w:val="24"/>
              </w:rPr>
              <w:t>коэффициент инфляции на текущий финансовый год</w:t>
            </w:r>
            <w:r>
              <w:rPr>
                <w:rStyle w:val="afc"/>
              </w:rPr>
              <w:footnoteReference w:id="2"/>
            </w:r>
          </w:p>
        </w:tc>
      </w:tr>
      <w:tr w:rsidR="00C2416B" w14:paraId="2C231B57" w14:textId="77777777" w:rsidTr="00607F2C">
        <w:tc>
          <w:tcPr>
            <w:tcW w:w="766" w:type="dxa"/>
          </w:tcPr>
          <w:p w14:paraId="65DCB102" w14:textId="77777777" w:rsidR="00C2416B" w:rsidRDefault="00C2416B" w:rsidP="00607F2C">
            <w:pPr>
              <w:pStyle w:val="42"/>
              <w:jc w:val="center"/>
              <w:rPr>
                <w:sz w:val="24"/>
                <w:szCs w:val="24"/>
              </w:rPr>
            </w:pPr>
          </w:p>
        </w:tc>
        <w:tc>
          <w:tcPr>
            <w:tcW w:w="805" w:type="dxa"/>
            <w:hideMark/>
          </w:tcPr>
          <w:p w14:paraId="5E7F7F7A" w14:textId="77777777" w:rsidR="00C2416B" w:rsidRDefault="00C2416B" w:rsidP="00607F2C">
            <w:pPr>
              <w:pStyle w:val="42"/>
              <w:jc w:val="right"/>
              <w:rPr>
                <w:bCs/>
                <w:sz w:val="24"/>
                <w:szCs w:val="24"/>
              </w:rPr>
            </w:pPr>
            <w:r>
              <w:rPr>
                <w:sz w:val="24"/>
                <w:szCs w:val="24"/>
              </w:rPr>
              <w:t>инф.</w:t>
            </w:r>
          </w:p>
        </w:tc>
        <w:tc>
          <w:tcPr>
            <w:tcW w:w="8849" w:type="dxa"/>
          </w:tcPr>
          <w:p w14:paraId="5C4A5EC9" w14:textId="77777777" w:rsidR="00C2416B" w:rsidRDefault="00C2416B" w:rsidP="00607F2C">
            <w:pPr>
              <w:jc w:val="both"/>
              <w:rPr>
                <w:bCs/>
              </w:rPr>
            </w:pPr>
          </w:p>
        </w:tc>
      </w:tr>
    </w:tbl>
    <w:p w14:paraId="59DC95AC" w14:textId="77777777" w:rsidR="00C2416B" w:rsidRDefault="00C2416B" w:rsidP="00C2416B">
      <w:pPr>
        <w:tabs>
          <w:tab w:val="left" w:pos="561"/>
          <w:tab w:val="left" w:pos="2244"/>
        </w:tabs>
      </w:pPr>
      <w:r>
        <w:br w:type="page"/>
      </w:r>
    </w:p>
    <w:p w14:paraId="7E66C2BE" w14:textId="77777777" w:rsidR="00C2416B" w:rsidRDefault="00C2416B" w:rsidP="00C2416B">
      <w:pPr>
        <w:tabs>
          <w:tab w:val="left" w:pos="561"/>
          <w:tab w:val="left" w:pos="2244"/>
        </w:tabs>
        <w:jc w:val="right"/>
        <w:rPr>
          <w:b/>
          <w:sz w:val="22"/>
          <w:szCs w:val="22"/>
        </w:rPr>
      </w:pPr>
      <w:r>
        <w:rPr>
          <w:b/>
          <w:sz w:val="22"/>
          <w:szCs w:val="22"/>
        </w:rPr>
        <w:lastRenderedPageBreak/>
        <w:t>Приложение № 3</w:t>
      </w:r>
    </w:p>
    <w:p w14:paraId="4749FC5E" w14:textId="77777777" w:rsidR="00C2416B" w:rsidRDefault="00C2416B" w:rsidP="00C2416B">
      <w:pPr>
        <w:tabs>
          <w:tab w:val="left" w:pos="561"/>
          <w:tab w:val="left" w:pos="2244"/>
        </w:tabs>
        <w:jc w:val="right"/>
        <w:rPr>
          <w:b/>
          <w:sz w:val="22"/>
          <w:szCs w:val="22"/>
        </w:rPr>
      </w:pPr>
      <w:r>
        <w:rPr>
          <w:b/>
          <w:sz w:val="22"/>
          <w:szCs w:val="22"/>
        </w:rPr>
        <w:t>к договору аренды муниципального</w:t>
      </w:r>
    </w:p>
    <w:p w14:paraId="7C637A09" w14:textId="77777777" w:rsidR="00C2416B" w:rsidRDefault="00C2416B" w:rsidP="00C2416B">
      <w:pPr>
        <w:tabs>
          <w:tab w:val="left" w:pos="561"/>
          <w:tab w:val="left" w:pos="2244"/>
        </w:tabs>
        <w:jc w:val="right"/>
        <w:rPr>
          <w:b/>
          <w:sz w:val="22"/>
          <w:szCs w:val="22"/>
        </w:rPr>
      </w:pPr>
      <w:r>
        <w:rPr>
          <w:b/>
          <w:sz w:val="22"/>
          <w:szCs w:val="22"/>
        </w:rPr>
        <w:t>нежилого фонда МО «Поселок Айхал»</w:t>
      </w:r>
    </w:p>
    <w:p w14:paraId="0F4DADF3" w14:textId="77777777" w:rsidR="00C2416B" w:rsidRDefault="00C2416B" w:rsidP="00C2416B">
      <w:pPr>
        <w:tabs>
          <w:tab w:val="left" w:pos="561"/>
          <w:tab w:val="left" w:pos="2244"/>
        </w:tabs>
        <w:jc w:val="right"/>
        <w:rPr>
          <w:b/>
          <w:sz w:val="22"/>
          <w:szCs w:val="22"/>
        </w:rPr>
      </w:pPr>
      <w:r>
        <w:rPr>
          <w:b/>
          <w:sz w:val="22"/>
          <w:szCs w:val="22"/>
        </w:rPr>
        <w:t>«__»______ г. №_______</w:t>
      </w:r>
    </w:p>
    <w:p w14:paraId="3216EE5D" w14:textId="77777777" w:rsidR="00C2416B" w:rsidRDefault="00C2416B" w:rsidP="00C2416B">
      <w:pPr>
        <w:tabs>
          <w:tab w:val="left" w:pos="561"/>
          <w:tab w:val="left" w:pos="2244"/>
        </w:tabs>
      </w:pPr>
    </w:p>
    <w:p w14:paraId="34C32A45" w14:textId="77777777" w:rsidR="00C2416B" w:rsidRDefault="00C2416B" w:rsidP="00C2416B">
      <w:pPr>
        <w:tabs>
          <w:tab w:val="left" w:pos="546"/>
          <w:tab w:val="left" w:pos="1456"/>
          <w:tab w:val="left" w:pos="2202"/>
          <w:tab w:val="left" w:pos="5384"/>
          <w:tab w:val="left" w:pos="6130"/>
          <w:tab w:val="left" w:pos="6845"/>
          <w:tab w:val="left" w:pos="7591"/>
          <w:tab w:val="left" w:pos="8162"/>
        </w:tabs>
        <w:jc w:val="center"/>
        <w:rPr>
          <w:b/>
          <w:spacing w:val="-8"/>
        </w:rPr>
      </w:pPr>
      <w:r>
        <w:rPr>
          <w:b/>
          <w:spacing w:val="-8"/>
        </w:rPr>
        <w:t>Расчет платы за земельный участок</w:t>
      </w:r>
    </w:p>
    <w:p w14:paraId="3E3973A8" w14:textId="77777777" w:rsidR="00C2416B" w:rsidRDefault="00C2416B" w:rsidP="00C2416B">
      <w:pPr>
        <w:tabs>
          <w:tab w:val="left" w:pos="546"/>
          <w:tab w:val="left" w:pos="1456"/>
          <w:tab w:val="left" w:pos="2202"/>
          <w:tab w:val="left" w:pos="5384"/>
          <w:tab w:val="left" w:pos="6130"/>
          <w:tab w:val="left" w:pos="6845"/>
          <w:tab w:val="left" w:pos="7591"/>
          <w:tab w:val="left" w:pos="8162"/>
        </w:tabs>
        <w:jc w:val="center"/>
        <w:rPr>
          <w:b/>
          <w:spacing w:val="-8"/>
        </w:rPr>
      </w:pPr>
    </w:p>
    <w:p w14:paraId="3D16BEA9" w14:textId="77777777" w:rsidR="00C2416B" w:rsidRDefault="00C2416B" w:rsidP="00C2416B">
      <w:pPr>
        <w:tabs>
          <w:tab w:val="left" w:pos="561"/>
          <w:tab w:val="left" w:pos="2244"/>
        </w:tabs>
        <w:jc w:val="center"/>
        <w:rPr>
          <w:b/>
        </w:rPr>
      </w:pPr>
      <w:r>
        <w:rPr>
          <w:b/>
        </w:rPr>
        <w:t>Механизм расчета арендной платы за земельные участки</w:t>
      </w:r>
    </w:p>
    <w:p w14:paraId="2C9D2FF0" w14:textId="77777777" w:rsidR="00C2416B" w:rsidRDefault="00C2416B" w:rsidP="00C2416B">
      <w:pPr>
        <w:tabs>
          <w:tab w:val="left" w:pos="561"/>
          <w:tab w:val="left" w:pos="2244"/>
        </w:tabs>
      </w:pPr>
    </w:p>
    <w:tbl>
      <w:tblPr>
        <w:tblW w:w="0" w:type="auto"/>
        <w:jc w:val="center"/>
        <w:tblLook w:val="04A0" w:firstRow="1" w:lastRow="0" w:firstColumn="1" w:lastColumn="0" w:noHBand="0" w:noVBand="1"/>
      </w:tblPr>
      <w:tblGrid>
        <w:gridCol w:w="959"/>
        <w:gridCol w:w="425"/>
        <w:gridCol w:w="1039"/>
        <w:gridCol w:w="449"/>
        <w:gridCol w:w="883"/>
        <w:gridCol w:w="883"/>
        <w:gridCol w:w="883"/>
      </w:tblGrid>
      <w:tr w:rsidR="00C2416B" w14:paraId="07536E43" w14:textId="77777777" w:rsidTr="00607F2C">
        <w:trPr>
          <w:jc w:val="center"/>
        </w:trPr>
        <w:tc>
          <w:tcPr>
            <w:tcW w:w="959" w:type="dxa"/>
            <w:hideMark/>
          </w:tcPr>
          <w:p w14:paraId="2544DC29" w14:textId="77777777" w:rsidR="00C2416B" w:rsidRDefault="00C2416B" w:rsidP="00607F2C">
            <w:pPr>
              <w:jc w:val="both"/>
              <w:rPr>
                <w:bCs/>
              </w:rPr>
            </w:pPr>
            <w:r>
              <w:t>АП</w:t>
            </w:r>
          </w:p>
        </w:tc>
        <w:tc>
          <w:tcPr>
            <w:tcW w:w="425" w:type="dxa"/>
            <w:hideMark/>
          </w:tcPr>
          <w:p w14:paraId="5DBEDFCB" w14:textId="77777777" w:rsidR="00C2416B" w:rsidRDefault="00C2416B" w:rsidP="00607F2C">
            <w:pPr>
              <w:jc w:val="both"/>
              <w:rPr>
                <w:bCs/>
              </w:rPr>
            </w:pPr>
            <w:r>
              <w:t>=</w:t>
            </w:r>
          </w:p>
        </w:tc>
        <w:tc>
          <w:tcPr>
            <w:tcW w:w="1039" w:type="dxa"/>
            <w:hideMark/>
          </w:tcPr>
          <w:p w14:paraId="7E9C52D9" w14:textId="77777777" w:rsidR="00C2416B" w:rsidRDefault="00C2416B" w:rsidP="00607F2C">
            <w:pPr>
              <w:jc w:val="both"/>
              <w:rPr>
                <w:bCs/>
              </w:rPr>
            </w:pPr>
            <w:r>
              <w:t>КС</w:t>
            </w:r>
          </w:p>
        </w:tc>
        <w:tc>
          <w:tcPr>
            <w:tcW w:w="449" w:type="dxa"/>
            <w:hideMark/>
          </w:tcPr>
          <w:p w14:paraId="4E234272" w14:textId="77777777" w:rsidR="00C2416B" w:rsidRDefault="00C2416B" w:rsidP="00607F2C">
            <w:pPr>
              <w:jc w:val="both"/>
              <w:rPr>
                <w:bCs/>
              </w:rPr>
            </w:pPr>
            <w:r>
              <w:t>x</w:t>
            </w:r>
          </w:p>
        </w:tc>
        <w:tc>
          <w:tcPr>
            <w:tcW w:w="883" w:type="dxa"/>
            <w:hideMark/>
          </w:tcPr>
          <w:p w14:paraId="39B8F3BE" w14:textId="77777777" w:rsidR="00C2416B" w:rsidRDefault="00C2416B" w:rsidP="00607F2C">
            <w:pPr>
              <w:jc w:val="both"/>
            </w:pPr>
            <w:r>
              <w:t>С</w:t>
            </w:r>
          </w:p>
        </w:tc>
        <w:tc>
          <w:tcPr>
            <w:tcW w:w="883" w:type="dxa"/>
            <w:hideMark/>
          </w:tcPr>
          <w:p w14:paraId="076BA22F" w14:textId="77777777" w:rsidR="00C2416B" w:rsidRDefault="00C2416B" w:rsidP="00607F2C">
            <w:pPr>
              <w:jc w:val="center"/>
            </w:pPr>
            <w:r>
              <w:t>x</w:t>
            </w:r>
          </w:p>
        </w:tc>
        <w:tc>
          <w:tcPr>
            <w:tcW w:w="883" w:type="dxa"/>
            <w:hideMark/>
          </w:tcPr>
          <w:p w14:paraId="4739969A" w14:textId="77777777" w:rsidR="00C2416B" w:rsidRDefault="00C2416B" w:rsidP="00607F2C">
            <w:pPr>
              <w:jc w:val="both"/>
              <w:rPr>
                <w:bCs/>
              </w:rPr>
            </w:pPr>
            <w:r>
              <w:t>К</w:t>
            </w:r>
          </w:p>
        </w:tc>
      </w:tr>
      <w:tr w:rsidR="00C2416B" w14:paraId="604DC529" w14:textId="77777777" w:rsidTr="00607F2C">
        <w:trPr>
          <w:jc w:val="center"/>
        </w:trPr>
        <w:tc>
          <w:tcPr>
            <w:tcW w:w="959" w:type="dxa"/>
            <w:hideMark/>
          </w:tcPr>
          <w:p w14:paraId="26B9AB6D" w14:textId="77777777" w:rsidR="00C2416B" w:rsidRDefault="00C2416B" w:rsidP="00607F2C">
            <w:pPr>
              <w:jc w:val="center"/>
              <w:rPr>
                <w:bCs/>
              </w:rPr>
            </w:pPr>
            <w:r>
              <w:rPr>
                <w:bCs/>
              </w:rPr>
              <w:t>г</w:t>
            </w:r>
          </w:p>
        </w:tc>
        <w:tc>
          <w:tcPr>
            <w:tcW w:w="425" w:type="dxa"/>
          </w:tcPr>
          <w:p w14:paraId="3BF23915" w14:textId="77777777" w:rsidR="00C2416B" w:rsidRDefault="00C2416B" w:rsidP="00607F2C">
            <w:pPr>
              <w:jc w:val="both"/>
              <w:rPr>
                <w:bCs/>
              </w:rPr>
            </w:pPr>
          </w:p>
        </w:tc>
        <w:tc>
          <w:tcPr>
            <w:tcW w:w="1039" w:type="dxa"/>
            <w:hideMark/>
          </w:tcPr>
          <w:p w14:paraId="5684B537" w14:textId="77777777" w:rsidR="00C2416B" w:rsidRDefault="00C2416B" w:rsidP="00607F2C">
            <w:pPr>
              <w:jc w:val="center"/>
              <w:rPr>
                <w:bCs/>
              </w:rPr>
            </w:pPr>
            <w:r>
              <w:rPr>
                <w:bCs/>
              </w:rPr>
              <w:t>зу</w:t>
            </w:r>
          </w:p>
        </w:tc>
        <w:tc>
          <w:tcPr>
            <w:tcW w:w="449" w:type="dxa"/>
          </w:tcPr>
          <w:p w14:paraId="3C28EFF9" w14:textId="77777777" w:rsidR="00C2416B" w:rsidRDefault="00C2416B" w:rsidP="00607F2C">
            <w:pPr>
              <w:jc w:val="both"/>
              <w:rPr>
                <w:bCs/>
              </w:rPr>
            </w:pPr>
          </w:p>
        </w:tc>
        <w:tc>
          <w:tcPr>
            <w:tcW w:w="883" w:type="dxa"/>
            <w:hideMark/>
          </w:tcPr>
          <w:p w14:paraId="098AFA01" w14:textId="77777777" w:rsidR="00C2416B" w:rsidRDefault="00C2416B" w:rsidP="00607F2C">
            <w:pPr>
              <w:jc w:val="center"/>
              <w:rPr>
                <w:bCs/>
              </w:rPr>
            </w:pPr>
            <w:r>
              <w:rPr>
                <w:bCs/>
                <w:lang w:val="en-US"/>
              </w:rPr>
              <w:t>%</w:t>
            </w:r>
          </w:p>
        </w:tc>
        <w:tc>
          <w:tcPr>
            <w:tcW w:w="883" w:type="dxa"/>
          </w:tcPr>
          <w:p w14:paraId="33A5A3F9" w14:textId="77777777" w:rsidR="00C2416B" w:rsidRDefault="00C2416B" w:rsidP="00607F2C">
            <w:pPr>
              <w:jc w:val="center"/>
              <w:rPr>
                <w:bCs/>
              </w:rPr>
            </w:pPr>
          </w:p>
        </w:tc>
        <w:tc>
          <w:tcPr>
            <w:tcW w:w="883" w:type="dxa"/>
            <w:hideMark/>
          </w:tcPr>
          <w:p w14:paraId="7490565B" w14:textId="77777777" w:rsidR="00C2416B" w:rsidRDefault="00C2416B" w:rsidP="00607F2C">
            <w:pPr>
              <w:jc w:val="center"/>
              <w:rPr>
                <w:bCs/>
              </w:rPr>
            </w:pPr>
            <w:r>
              <w:rPr>
                <w:bCs/>
              </w:rPr>
              <w:t>попр.</w:t>
            </w:r>
          </w:p>
        </w:tc>
      </w:tr>
    </w:tbl>
    <w:p w14:paraId="2291A983" w14:textId="77777777" w:rsidR="00C2416B" w:rsidRDefault="00C2416B" w:rsidP="00C2416B">
      <w:pPr>
        <w:tabs>
          <w:tab w:val="left" w:pos="561"/>
          <w:tab w:val="left" w:pos="2244"/>
        </w:tabs>
        <w:ind w:left="8080"/>
        <w:jc w:val="both"/>
      </w:pPr>
      <w:r>
        <w:rPr>
          <w:bCs/>
        </w:rPr>
        <w:t>,</w:t>
      </w:r>
    </w:p>
    <w:p w14:paraId="4920C47B" w14:textId="77777777" w:rsidR="00C2416B" w:rsidRDefault="00C2416B" w:rsidP="00C2416B">
      <w:pPr>
        <w:tabs>
          <w:tab w:val="left" w:pos="561"/>
          <w:tab w:val="left" w:pos="2244"/>
        </w:tabs>
        <w:jc w:val="both"/>
        <w:rPr>
          <w:bCs/>
        </w:rPr>
      </w:pPr>
    </w:p>
    <w:tbl>
      <w:tblPr>
        <w:tblW w:w="0" w:type="auto"/>
        <w:tblLook w:val="04A0" w:firstRow="1" w:lastRow="0" w:firstColumn="1" w:lastColumn="0" w:noHBand="0" w:noVBand="1"/>
      </w:tblPr>
      <w:tblGrid>
        <w:gridCol w:w="766"/>
        <w:gridCol w:w="1493"/>
        <w:gridCol w:w="8849"/>
      </w:tblGrid>
      <w:tr w:rsidR="00C2416B" w14:paraId="7ADDFDF0" w14:textId="77777777" w:rsidTr="00607F2C">
        <w:tc>
          <w:tcPr>
            <w:tcW w:w="766" w:type="dxa"/>
            <w:hideMark/>
          </w:tcPr>
          <w:p w14:paraId="091E7DE0" w14:textId="77777777" w:rsidR="00C2416B" w:rsidRDefault="00C2416B" w:rsidP="00607F2C">
            <w:pPr>
              <w:jc w:val="both"/>
            </w:pPr>
            <w:r>
              <w:t>где,</w:t>
            </w:r>
          </w:p>
        </w:tc>
        <w:tc>
          <w:tcPr>
            <w:tcW w:w="805" w:type="dxa"/>
            <w:hideMark/>
          </w:tcPr>
          <w:p w14:paraId="71CFB005" w14:textId="77777777" w:rsidR="00C2416B" w:rsidRDefault="00C2416B" w:rsidP="00607F2C">
            <w:pPr>
              <w:jc w:val="both"/>
              <w:rPr>
                <w:bCs/>
              </w:rPr>
            </w:pPr>
            <w:r>
              <w:t>АП</w:t>
            </w:r>
          </w:p>
        </w:tc>
        <w:tc>
          <w:tcPr>
            <w:tcW w:w="8849" w:type="dxa"/>
            <w:hideMark/>
          </w:tcPr>
          <w:p w14:paraId="47A0B21E" w14:textId="77777777" w:rsidR="00C2416B" w:rsidRDefault="00C2416B" w:rsidP="00607F2C">
            <w:pPr>
              <w:jc w:val="both"/>
              <w:rPr>
                <w:bCs/>
              </w:rPr>
            </w:pPr>
            <w:r>
              <w:rPr>
                <w:sz w:val="22"/>
                <w:szCs w:val="22"/>
              </w:rPr>
              <w:t>арендная плата за год, р.</w:t>
            </w:r>
          </w:p>
        </w:tc>
      </w:tr>
      <w:tr w:rsidR="00C2416B" w14:paraId="6525922A" w14:textId="77777777" w:rsidTr="00607F2C">
        <w:tc>
          <w:tcPr>
            <w:tcW w:w="766" w:type="dxa"/>
          </w:tcPr>
          <w:p w14:paraId="3163E69C" w14:textId="77777777" w:rsidR="00C2416B" w:rsidRDefault="00C2416B" w:rsidP="00607F2C">
            <w:pPr>
              <w:pStyle w:val="42"/>
              <w:jc w:val="center"/>
              <w:rPr>
                <w:sz w:val="24"/>
                <w:szCs w:val="24"/>
              </w:rPr>
            </w:pPr>
          </w:p>
        </w:tc>
        <w:tc>
          <w:tcPr>
            <w:tcW w:w="805" w:type="dxa"/>
            <w:hideMark/>
          </w:tcPr>
          <w:p w14:paraId="6092C36A" w14:textId="77777777" w:rsidR="00C2416B" w:rsidRDefault="00C2416B" w:rsidP="00607F2C">
            <w:pPr>
              <w:pStyle w:val="42"/>
              <w:jc w:val="right"/>
              <w:rPr>
                <w:bCs/>
                <w:sz w:val="24"/>
                <w:szCs w:val="24"/>
              </w:rPr>
            </w:pPr>
            <w:r>
              <w:rPr>
                <w:sz w:val="24"/>
                <w:szCs w:val="24"/>
              </w:rPr>
              <w:t>г</w:t>
            </w:r>
          </w:p>
        </w:tc>
        <w:tc>
          <w:tcPr>
            <w:tcW w:w="8849" w:type="dxa"/>
          </w:tcPr>
          <w:p w14:paraId="795FA40D" w14:textId="77777777" w:rsidR="00C2416B" w:rsidRDefault="00C2416B" w:rsidP="00607F2C">
            <w:pPr>
              <w:jc w:val="both"/>
              <w:rPr>
                <w:bCs/>
              </w:rPr>
            </w:pPr>
          </w:p>
        </w:tc>
      </w:tr>
      <w:tr w:rsidR="00C2416B" w14:paraId="3EEB52BD" w14:textId="77777777" w:rsidTr="00607F2C">
        <w:tc>
          <w:tcPr>
            <w:tcW w:w="766" w:type="dxa"/>
          </w:tcPr>
          <w:p w14:paraId="6D653071" w14:textId="77777777" w:rsidR="00C2416B" w:rsidRDefault="00C2416B" w:rsidP="00607F2C">
            <w:pPr>
              <w:jc w:val="both"/>
            </w:pPr>
          </w:p>
        </w:tc>
        <w:tc>
          <w:tcPr>
            <w:tcW w:w="805" w:type="dxa"/>
            <w:hideMark/>
          </w:tcPr>
          <w:p w14:paraId="5E00616D" w14:textId="77777777" w:rsidR="00C2416B" w:rsidRDefault="00C2416B" w:rsidP="00607F2C">
            <w:pPr>
              <w:jc w:val="both"/>
              <w:rPr>
                <w:bCs/>
              </w:rPr>
            </w:pPr>
            <w:r>
              <w:t>КС</w:t>
            </w:r>
          </w:p>
        </w:tc>
        <w:tc>
          <w:tcPr>
            <w:tcW w:w="8849" w:type="dxa"/>
            <w:hideMark/>
          </w:tcPr>
          <w:p w14:paraId="4FA66E89" w14:textId="77777777" w:rsidR="00C2416B" w:rsidRDefault="00C2416B" w:rsidP="00607F2C">
            <w:pPr>
              <w:jc w:val="both"/>
              <w:rPr>
                <w:bCs/>
              </w:rPr>
            </w:pPr>
            <w:r>
              <w:rPr>
                <w:sz w:val="22"/>
                <w:szCs w:val="22"/>
              </w:rPr>
              <w:t>кадастровая стоимость земельного участка, р.</w:t>
            </w:r>
          </w:p>
        </w:tc>
      </w:tr>
      <w:tr w:rsidR="00C2416B" w14:paraId="615FEA12" w14:textId="77777777" w:rsidTr="00607F2C">
        <w:tc>
          <w:tcPr>
            <w:tcW w:w="766" w:type="dxa"/>
          </w:tcPr>
          <w:p w14:paraId="64D1F5BF" w14:textId="77777777" w:rsidR="00C2416B" w:rsidRDefault="00C2416B" w:rsidP="00607F2C">
            <w:pPr>
              <w:pStyle w:val="42"/>
              <w:jc w:val="center"/>
              <w:rPr>
                <w:sz w:val="24"/>
                <w:szCs w:val="24"/>
              </w:rPr>
            </w:pPr>
          </w:p>
        </w:tc>
        <w:tc>
          <w:tcPr>
            <w:tcW w:w="805" w:type="dxa"/>
            <w:hideMark/>
          </w:tcPr>
          <w:p w14:paraId="65CD9F77" w14:textId="77777777" w:rsidR="00C2416B" w:rsidRDefault="00C2416B" w:rsidP="00607F2C">
            <w:pPr>
              <w:pStyle w:val="42"/>
              <w:jc w:val="right"/>
              <w:rPr>
                <w:bCs/>
                <w:sz w:val="24"/>
                <w:szCs w:val="24"/>
              </w:rPr>
            </w:pPr>
            <w:r>
              <w:rPr>
                <w:sz w:val="24"/>
                <w:szCs w:val="24"/>
              </w:rPr>
              <w:t>зу</w:t>
            </w:r>
          </w:p>
        </w:tc>
        <w:tc>
          <w:tcPr>
            <w:tcW w:w="8849" w:type="dxa"/>
          </w:tcPr>
          <w:p w14:paraId="1C6B7478" w14:textId="77777777" w:rsidR="00C2416B" w:rsidRDefault="00C2416B" w:rsidP="00607F2C">
            <w:pPr>
              <w:jc w:val="both"/>
              <w:rPr>
                <w:bCs/>
              </w:rPr>
            </w:pPr>
          </w:p>
        </w:tc>
      </w:tr>
      <w:tr w:rsidR="00C2416B" w14:paraId="3B9E24AD" w14:textId="77777777" w:rsidTr="00607F2C">
        <w:tc>
          <w:tcPr>
            <w:tcW w:w="766" w:type="dxa"/>
          </w:tcPr>
          <w:p w14:paraId="37A3A382" w14:textId="77777777" w:rsidR="00C2416B" w:rsidRDefault="00C2416B" w:rsidP="00607F2C">
            <w:pPr>
              <w:jc w:val="both"/>
            </w:pPr>
          </w:p>
        </w:tc>
        <w:tc>
          <w:tcPr>
            <w:tcW w:w="805" w:type="dxa"/>
            <w:hideMark/>
          </w:tcPr>
          <w:p w14:paraId="1BC48C71" w14:textId="77777777" w:rsidR="00C2416B" w:rsidRDefault="00C2416B" w:rsidP="00607F2C">
            <w:pPr>
              <w:jc w:val="both"/>
              <w:rPr>
                <w:bCs/>
              </w:rPr>
            </w:pPr>
            <w:r>
              <w:t>С</w:t>
            </w:r>
          </w:p>
        </w:tc>
        <w:tc>
          <w:tcPr>
            <w:tcW w:w="8849" w:type="dxa"/>
            <w:hideMark/>
          </w:tcPr>
          <w:p w14:paraId="5E4C9933" w14:textId="77777777" w:rsidR="00C2416B" w:rsidRDefault="00C2416B" w:rsidP="00607F2C">
            <w:pPr>
              <w:ind w:left="34"/>
              <w:rPr>
                <w:bCs/>
              </w:rPr>
            </w:pPr>
            <w:r>
              <w:rPr>
                <w:sz w:val="22"/>
                <w:szCs w:val="22"/>
              </w:rPr>
              <w:t>ставка арендной платы за земельные участки, расположенные на территории</w:t>
            </w:r>
          </w:p>
        </w:tc>
      </w:tr>
      <w:tr w:rsidR="00C2416B" w14:paraId="4C0F46AD" w14:textId="77777777" w:rsidTr="00607F2C">
        <w:tc>
          <w:tcPr>
            <w:tcW w:w="766" w:type="dxa"/>
          </w:tcPr>
          <w:p w14:paraId="3CF1D0F2" w14:textId="77777777" w:rsidR="00C2416B" w:rsidRDefault="00C2416B" w:rsidP="00607F2C">
            <w:pPr>
              <w:rPr>
                <w:sz w:val="20"/>
                <w:szCs w:val="20"/>
              </w:rPr>
            </w:pPr>
          </w:p>
        </w:tc>
        <w:tc>
          <w:tcPr>
            <w:tcW w:w="805" w:type="dxa"/>
            <w:hideMark/>
          </w:tcPr>
          <w:p w14:paraId="23E9B46C" w14:textId="77777777" w:rsidR="00C2416B" w:rsidRDefault="00C2416B" w:rsidP="00607F2C">
            <w:pPr>
              <w:jc w:val="right"/>
              <w:rPr>
                <w:bCs/>
              </w:rPr>
            </w:pPr>
            <w:r>
              <w:rPr>
                <w:sz w:val="20"/>
                <w:szCs w:val="20"/>
              </w:rPr>
              <w:t>%</w:t>
            </w:r>
          </w:p>
        </w:tc>
        <w:tc>
          <w:tcPr>
            <w:tcW w:w="8849" w:type="dxa"/>
            <w:hideMark/>
          </w:tcPr>
          <w:p w14:paraId="57BB6B46" w14:textId="77777777" w:rsidR="00C2416B" w:rsidRDefault="00C2416B" w:rsidP="00607F2C">
            <w:pPr>
              <w:jc w:val="both"/>
              <w:rPr>
                <w:bCs/>
              </w:rPr>
            </w:pPr>
            <w:r>
              <w:rPr>
                <w:sz w:val="22"/>
                <w:szCs w:val="22"/>
              </w:rPr>
              <w:t>муниципального образования «Посёлок Айхал» Мирнинского района  Республики Саха (Якутия)</w:t>
            </w:r>
          </w:p>
        </w:tc>
      </w:tr>
      <w:tr w:rsidR="00C2416B" w14:paraId="664DA974" w14:textId="77777777" w:rsidTr="00607F2C">
        <w:tc>
          <w:tcPr>
            <w:tcW w:w="766" w:type="dxa"/>
          </w:tcPr>
          <w:p w14:paraId="01174A6C" w14:textId="77777777" w:rsidR="00C2416B" w:rsidRDefault="00C2416B" w:rsidP="00607F2C">
            <w:pPr>
              <w:jc w:val="both"/>
            </w:pPr>
          </w:p>
        </w:tc>
        <w:tc>
          <w:tcPr>
            <w:tcW w:w="805" w:type="dxa"/>
            <w:hideMark/>
          </w:tcPr>
          <w:p w14:paraId="758EB01A" w14:textId="77777777" w:rsidR="00C2416B" w:rsidRDefault="00C2416B" w:rsidP="00607F2C">
            <w:pPr>
              <w:jc w:val="both"/>
              <w:rPr>
                <w:bCs/>
              </w:rPr>
            </w:pPr>
            <w:r>
              <w:t>К</w:t>
            </w:r>
          </w:p>
        </w:tc>
        <w:tc>
          <w:tcPr>
            <w:tcW w:w="8849" w:type="dxa"/>
            <w:hideMark/>
          </w:tcPr>
          <w:p w14:paraId="7E06CF5A" w14:textId="77777777" w:rsidR="00C2416B" w:rsidRDefault="00C2416B" w:rsidP="00607F2C">
            <w:pPr>
              <w:pStyle w:val="42"/>
              <w:ind w:left="34"/>
              <w:jc w:val="both"/>
              <w:rPr>
                <w:bCs/>
                <w:sz w:val="22"/>
                <w:szCs w:val="22"/>
              </w:rPr>
            </w:pPr>
            <w:r>
              <w:rPr>
                <w:sz w:val="22"/>
                <w:szCs w:val="22"/>
              </w:rPr>
              <w:t xml:space="preserve">поправочный коэффициент, учитывающий показатель инфляции на текущий </w:t>
            </w:r>
          </w:p>
        </w:tc>
      </w:tr>
      <w:tr w:rsidR="00C2416B" w14:paraId="308A69F1" w14:textId="77777777" w:rsidTr="00607F2C">
        <w:tc>
          <w:tcPr>
            <w:tcW w:w="766" w:type="dxa"/>
          </w:tcPr>
          <w:p w14:paraId="4C6AA76C" w14:textId="77777777" w:rsidR="00C2416B" w:rsidRDefault="00C2416B" w:rsidP="00607F2C">
            <w:pPr>
              <w:pStyle w:val="42"/>
              <w:jc w:val="center"/>
              <w:rPr>
                <w:sz w:val="24"/>
                <w:szCs w:val="24"/>
              </w:rPr>
            </w:pPr>
          </w:p>
        </w:tc>
        <w:tc>
          <w:tcPr>
            <w:tcW w:w="805" w:type="dxa"/>
            <w:hideMark/>
          </w:tcPr>
          <w:p w14:paraId="32A5C3BC" w14:textId="77777777" w:rsidR="00C2416B" w:rsidRDefault="00C2416B" w:rsidP="00607F2C">
            <w:pPr>
              <w:pStyle w:val="42"/>
              <w:jc w:val="right"/>
              <w:rPr>
                <w:bCs/>
                <w:sz w:val="24"/>
                <w:szCs w:val="24"/>
              </w:rPr>
            </w:pPr>
            <w:r>
              <w:rPr>
                <w:sz w:val="24"/>
                <w:szCs w:val="24"/>
              </w:rPr>
              <w:t>попр.</w:t>
            </w:r>
          </w:p>
        </w:tc>
        <w:tc>
          <w:tcPr>
            <w:tcW w:w="8849" w:type="dxa"/>
            <w:hideMark/>
          </w:tcPr>
          <w:p w14:paraId="1C52D38C" w14:textId="77777777" w:rsidR="00C2416B" w:rsidRDefault="00C2416B" w:rsidP="00607F2C">
            <w:pPr>
              <w:jc w:val="both"/>
              <w:rPr>
                <w:bCs/>
              </w:rPr>
            </w:pPr>
            <w:r>
              <w:rPr>
                <w:sz w:val="22"/>
                <w:szCs w:val="22"/>
              </w:rPr>
              <w:t>финансовый год</w:t>
            </w:r>
            <w:r>
              <w:rPr>
                <w:rStyle w:val="afc"/>
                <w:rFonts w:eastAsiaTheme="minorEastAsia"/>
                <w:sz w:val="22"/>
                <w:szCs w:val="22"/>
              </w:rPr>
              <w:footnoteReference w:id="3"/>
            </w:r>
          </w:p>
        </w:tc>
      </w:tr>
    </w:tbl>
    <w:p w14:paraId="490F1259" w14:textId="77777777" w:rsidR="00C2416B" w:rsidRDefault="00C2416B" w:rsidP="00C2416B">
      <w:pPr>
        <w:pStyle w:val="42"/>
        <w:tabs>
          <w:tab w:val="left" w:pos="561"/>
          <w:tab w:val="left" w:pos="2244"/>
        </w:tabs>
        <w:rPr>
          <w:sz w:val="24"/>
          <w:szCs w:val="24"/>
        </w:rPr>
      </w:pPr>
    </w:p>
    <w:p w14:paraId="623FCB54" w14:textId="77777777" w:rsidR="00C2416B" w:rsidRDefault="00C2416B" w:rsidP="00C2416B">
      <w:pPr>
        <w:tabs>
          <w:tab w:val="left" w:pos="546"/>
          <w:tab w:val="left" w:pos="1456"/>
          <w:tab w:val="left" w:pos="2202"/>
          <w:tab w:val="left" w:pos="5384"/>
          <w:tab w:val="left" w:pos="6130"/>
          <w:tab w:val="left" w:pos="6845"/>
          <w:tab w:val="left" w:pos="7591"/>
          <w:tab w:val="left" w:pos="8162"/>
        </w:tabs>
        <w:jc w:val="center"/>
        <w:rPr>
          <w:b/>
          <w:bCs/>
        </w:rPr>
      </w:pPr>
      <w:r>
        <w:rPr>
          <w:b/>
          <w:bCs/>
        </w:rPr>
        <w:t>Базовые исходные платежи на 20____ г.</w:t>
      </w:r>
    </w:p>
    <w:p w14:paraId="44683E0A" w14:textId="77777777" w:rsidR="00C2416B" w:rsidRDefault="00C2416B" w:rsidP="00C2416B">
      <w:pPr>
        <w:tabs>
          <w:tab w:val="left" w:pos="546"/>
          <w:tab w:val="left" w:pos="1456"/>
          <w:tab w:val="left" w:pos="2202"/>
          <w:tab w:val="left" w:pos="5384"/>
          <w:tab w:val="left" w:pos="6130"/>
          <w:tab w:val="left" w:pos="6845"/>
          <w:tab w:val="left" w:pos="7591"/>
          <w:tab w:val="left" w:pos="8162"/>
        </w:tabs>
        <w:rPr>
          <w:sz w:val="20"/>
          <w:szCs w:val="20"/>
        </w:rPr>
      </w:pPr>
    </w:p>
    <w:tbl>
      <w:tblPr>
        <w:tblW w:w="5000" w:type="pct"/>
        <w:tblLook w:val="04A0" w:firstRow="1" w:lastRow="0" w:firstColumn="1" w:lastColumn="0" w:noHBand="0" w:noVBand="1"/>
      </w:tblPr>
      <w:tblGrid>
        <w:gridCol w:w="691"/>
        <w:gridCol w:w="1392"/>
        <w:gridCol w:w="1136"/>
        <w:gridCol w:w="4856"/>
        <w:gridCol w:w="1136"/>
        <w:gridCol w:w="1090"/>
        <w:gridCol w:w="1136"/>
        <w:gridCol w:w="871"/>
        <w:gridCol w:w="3089"/>
      </w:tblGrid>
      <w:tr w:rsidR="00C2416B" w14:paraId="166C1854" w14:textId="77777777" w:rsidTr="00607F2C">
        <w:trPr>
          <w:trHeight w:val="255"/>
        </w:trPr>
        <w:tc>
          <w:tcPr>
            <w:tcW w:w="224" w:type="pct"/>
            <w:noWrap/>
            <w:vAlign w:val="bottom"/>
            <w:hideMark/>
          </w:tcPr>
          <w:p w14:paraId="6E20EE61" w14:textId="77777777" w:rsidR="00C2416B" w:rsidRDefault="00C2416B" w:rsidP="00607F2C">
            <w:pPr>
              <w:rPr>
                <w:sz w:val="20"/>
                <w:szCs w:val="20"/>
              </w:rPr>
            </w:pPr>
          </w:p>
        </w:tc>
        <w:tc>
          <w:tcPr>
            <w:tcW w:w="452" w:type="pct"/>
            <w:noWrap/>
            <w:vAlign w:val="bottom"/>
            <w:hideMark/>
          </w:tcPr>
          <w:p w14:paraId="0065FCE6" w14:textId="77777777" w:rsidR="00C2416B" w:rsidRDefault="00C2416B" w:rsidP="00607F2C">
            <w:pPr>
              <w:rPr>
                <w:sz w:val="20"/>
                <w:szCs w:val="20"/>
              </w:rPr>
            </w:pPr>
          </w:p>
        </w:tc>
        <w:tc>
          <w:tcPr>
            <w:tcW w:w="369" w:type="pct"/>
            <w:noWrap/>
            <w:vAlign w:val="bottom"/>
            <w:hideMark/>
          </w:tcPr>
          <w:p w14:paraId="63A3A831" w14:textId="77777777" w:rsidR="00C2416B" w:rsidRDefault="00C2416B" w:rsidP="00607F2C">
            <w:pPr>
              <w:rPr>
                <w:sz w:val="20"/>
                <w:szCs w:val="20"/>
              </w:rPr>
            </w:pPr>
          </w:p>
        </w:tc>
        <w:tc>
          <w:tcPr>
            <w:tcW w:w="1576" w:type="pct"/>
            <w:noWrap/>
            <w:vAlign w:val="bottom"/>
            <w:hideMark/>
          </w:tcPr>
          <w:p w14:paraId="18785930" w14:textId="77777777" w:rsidR="00C2416B" w:rsidRDefault="00C2416B" w:rsidP="00607F2C">
            <w:pPr>
              <w:rPr>
                <w:sz w:val="20"/>
                <w:szCs w:val="20"/>
              </w:rPr>
            </w:pPr>
          </w:p>
        </w:tc>
        <w:tc>
          <w:tcPr>
            <w:tcW w:w="369" w:type="pct"/>
            <w:noWrap/>
            <w:vAlign w:val="bottom"/>
            <w:hideMark/>
          </w:tcPr>
          <w:p w14:paraId="5C025230" w14:textId="77777777" w:rsidR="00C2416B" w:rsidRDefault="00C2416B" w:rsidP="00607F2C">
            <w:pPr>
              <w:rPr>
                <w:sz w:val="20"/>
                <w:szCs w:val="20"/>
              </w:rPr>
            </w:pPr>
          </w:p>
        </w:tc>
        <w:tc>
          <w:tcPr>
            <w:tcW w:w="354" w:type="pct"/>
            <w:noWrap/>
            <w:vAlign w:val="bottom"/>
            <w:hideMark/>
          </w:tcPr>
          <w:p w14:paraId="6017EDC7" w14:textId="77777777" w:rsidR="00C2416B" w:rsidRDefault="00C2416B" w:rsidP="00607F2C">
            <w:pPr>
              <w:rPr>
                <w:sz w:val="20"/>
                <w:szCs w:val="20"/>
              </w:rPr>
            </w:pPr>
          </w:p>
        </w:tc>
        <w:tc>
          <w:tcPr>
            <w:tcW w:w="369" w:type="pct"/>
            <w:noWrap/>
            <w:vAlign w:val="bottom"/>
            <w:hideMark/>
          </w:tcPr>
          <w:p w14:paraId="1109CC2E" w14:textId="77777777" w:rsidR="00C2416B" w:rsidRDefault="00C2416B" w:rsidP="00607F2C">
            <w:pPr>
              <w:rPr>
                <w:sz w:val="20"/>
                <w:szCs w:val="20"/>
              </w:rPr>
            </w:pPr>
          </w:p>
        </w:tc>
        <w:tc>
          <w:tcPr>
            <w:tcW w:w="283" w:type="pct"/>
            <w:noWrap/>
            <w:vAlign w:val="bottom"/>
            <w:hideMark/>
          </w:tcPr>
          <w:p w14:paraId="3FEAAEDE" w14:textId="77777777" w:rsidR="00C2416B" w:rsidRDefault="00C2416B" w:rsidP="00607F2C">
            <w:pPr>
              <w:rPr>
                <w:sz w:val="20"/>
                <w:szCs w:val="20"/>
              </w:rPr>
            </w:pPr>
          </w:p>
        </w:tc>
        <w:tc>
          <w:tcPr>
            <w:tcW w:w="1002" w:type="pct"/>
            <w:tcBorders>
              <w:top w:val="single" w:sz="4" w:space="0" w:color="000000"/>
              <w:left w:val="single" w:sz="4" w:space="0" w:color="000000"/>
              <w:bottom w:val="single" w:sz="4" w:space="0" w:color="000000"/>
              <w:right w:val="single" w:sz="4" w:space="0" w:color="000000"/>
            </w:tcBorders>
            <w:noWrap/>
            <w:vAlign w:val="bottom"/>
            <w:hideMark/>
          </w:tcPr>
          <w:p w14:paraId="2943504B" w14:textId="77777777" w:rsidR="00C2416B" w:rsidRDefault="00C2416B" w:rsidP="00607F2C">
            <w:pPr>
              <w:jc w:val="center"/>
              <w:rPr>
                <w:b/>
                <w:bCs/>
                <w:sz w:val="20"/>
                <w:szCs w:val="20"/>
              </w:rPr>
            </w:pPr>
            <w:r>
              <w:rPr>
                <w:b/>
                <w:bCs/>
                <w:sz w:val="20"/>
                <w:szCs w:val="20"/>
              </w:rPr>
              <w:t>20__</w:t>
            </w:r>
          </w:p>
        </w:tc>
      </w:tr>
      <w:tr w:rsidR="00C2416B" w14:paraId="50D1733C" w14:textId="77777777" w:rsidTr="00607F2C">
        <w:trPr>
          <w:trHeight w:val="300"/>
        </w:trPr>
        <w:tc>
          <w:tcPr>
            <w:tcW w:w="224" w:type="pct"/>
            <w:noWrap/>
            <w:vAlign w:val="bottom"/>
            <w:hideMark/>
          </w:tcPr>
          <w:p w14:paraId="4BEE0224" w14:textId="77777777" w:rsidR="00C2416B" w:rsidRDefault="00C2416B" w:rsidP="00607F2C">
            <w:pPr>
              <w:jc w:val="right"/>
              <w:rPr>
                <w:b/>
                <w:bCs/>
              </w:rPr>
            </w:pPr>
            <w:r>
              <w:rPr>
                <w:b/>
                <w:bCs/>
              </w:rPr>
              <w:t>1.</w:t>
            </w:r>
          </w:p>
        </w:tc>
        <w:tc>
          <w:tcPr>
            <w:tcW w:w="2397" w:type="pct"/>
            <w:gridSpan w:val="3"/>
            <w:noWrap/>
            <w:vAlign w:val="bottom"/>
            <w:hideMark/>
          </w:tcPr>
          <w:p w14:paraId="04D4FEB1" w14:textId="77777777" w:rsidR="00C2416B" w:rsidRDefault="00C2416B" w:rsidP="00607F2C">
            <w:r>
              <w:t xml:space="preserve">Оценочный квартал  / </w:t>
            </w:r>
          </w:p>
        </w:tc>
        <w:tc>
          <w:tcPr>
            <w:tcW w:w="369" w:type="pct"/>
            <w:noWrap/>
            <w:vAlign w:val="bottom"/>
            <w:hideMark/>
          </w:tcPr>
          <w:p w14:paraId="7A3B7715" w14:textId="77777777" w:rsidR="00C2416B" w:rsidRDefault="00C2416B" w:rsidP="00607F2C"/>
        </w:tc>
        <w:tc>
          <w:tcPr>
            <w:tcW w:w="354" w:type="pct"/>
            <w:noWrap/>
            <w:vAlign w:val="bottom"/>
            <w:hideMark/>
          </w:tcPr>
          <w:p w14:paraId="565455F7" w14:textId="77777777" w:rsidR="00C2416B" w:rsidRDefault="00C2416B" w:rsidP="00607F2C">
            <w:pPr>
              <w:rPr>
                <w:sz w:val="20"/>
                <w:szCs w:val="20"/>
              </w:rPr>
            </w:pPr>
          </w:p>
        </w:tc>
        <w:tc>
          <w:tcPr>
            <w:tcW w:w="369" w:type="pct"/>
            <w:noWrap/>
            <w:vAlign w:val="bottom"/>
            <w:hideMark/>
          </w:tcPr>
          <w:p w14:paraId="7C72CFF3" w14:textId="77777777" w:rsidR="00C2416B" w:rsidRDefault="00C2416B" w:rsidP="00607F2C">
            <w:pPr>
              <w:rPr>
                <w:sz w:val="20"/>
                <w:szCs w:val="20"/>
              </w:rPr>
            </w:pPr>
          </w:p>
        </w:tc>
        <w:tc>
          <w:tcPr>
            <w:tcW w:w="283" w:type="pct"/>
            <w:tcBorders>
              <w:top w:val="single" w:sz="4" w:space="0" w:color="000000"/>
              <w:left w:val="single" w:sz="4" w:space="0" w:color="000000"/>
              <w:bottom w:val="single" w:sz="4" w:space="0" w:color="000000"/>
              <w:right w:val="single" w:sz="4" w:space="0" w:color="000000"/>
            </w:tcBorders>
            <w:noWrap/>
            <w:vAlign w:val="bottom"/>
            <w:hideMark/>
          </w:tcPr>
          <w:p w14:paraId="5BA09AB5" w14:textId="77777777" w:rsidR="00C2416B" w:rsidRDefault="00C2416B" w:rsidP="00607F2C">
            <w:pPr>
              <w:rPr>
                <w:sz w:val="20"/>
                <w:szCs w:val="20"/>
              </w:rPr>
            </w:pPr>
          </w:p>
        </w:tc>
        <w:tc>
          <w:tcPr>
            <w:tcW w:w="1002" w:type="pct"/>
            <w:tcBorders>
              <w:top w:val="nil"/>
              <w:left w:val="nil"/>
              <w:bottom w:val="single" w:sz="4" w:space="0" w:color="000000"/>
              <w:right w:val="single" w:sz="4" w:space="0" w:color="000000"/>
            </w:tcBorders>
            <w:noWrap/>
            <w:vAlign w:val="bottom"/>
            <w:hideMark/>
          </w:tcPr>
          <w:p w14:paraId="3B5BEE4A" w14:textId="77777777" w:rsidR="00C2416B" w:rsidRDefault="00C2416B" w:rsidP="00607F2C">
            <w:pPr>
              <w:rPr>
                <w:sz w:val="20"/>
                <w:szCs w:val="20"/>
              </w:rPr>
            </w:pPr>
          </w:p>
        </w:tc>
      </w:tr>
      <w:tr w:rsidR="00C2416B" w14:paraId="486879D9" w14:textId="77777777" w:rsidTr="00607F2C">
        <w:trPr>
          <w:trHeight w:val="300"/>
        </w:trPr>
        <w:tc>
          <w:tcPr>
            <w:tcW w:w="224" w:type="pct"/>
            <w:noWrap/>
            <w:vAlign w:val="bottom"/>
            <w:hideMark/>
          </w:tcPr>
          <w:p w14:paraId="0E3EA349" w14:textId="77777777" w:rsidR="00C2416B" w:rsidRDefault="00C2416B" w:rsidP="00607F2C">
            <w:pPr>
              <w:rPr>
                <w:sz w:val="20"/>
                <w:szCs w:val="20"/>
              </w:rPr>
            </w:pPr>
          </w:p>
        </w:tc>
        <w:tc>
          <w:tcPr>
            <w:tcW w:w="3121" w:type="pct"/>
            <w:gridSpan w:val="5"/>
            <w:noWrap/>
            <w:vAlign w:val="bottom"/>
            <w:hideMark/>
          </w:tcPr>
          <w:p w14:paraId="140ADCDF" w14:textId="77777777" w:rsidR="00C2416B" w:rsidRDefault="00C2416B" w:rsidP="00607F2C">
            <w:r>
              <w:t xml:space="preserve">кадастровый номер земельного участка </w:t>
            </w:r>
          </w:p>
        </w:tc>
        <w:tc>
          <w:tcPr>
            <w:tcW w:w="369" w:type="pct"/>
            <w:noWrap/>
            <w:vAlign w:val="bottom"/>
            <w:hideMark/>
          </w:tcPr>
          <w:p w14:paraId="7FC81712" w14:textId="77777777" w:rsidR="00C2416B" w:rsidRDefault="00C2416B" w:rsidP="00607F2C"/>
        </w:tc>
        <w:tc>
          <w:tcPr>
            <w:tcW w:w="283" w:type="pct"/>
            <w:noWrap/>
            <w:vAlign w:val="bottom"/>
            <w:hideMark/>
          </w:tcPr>
          <w:p w14:paraId="3A2A195B"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7C1B8FCC" w14:textId="77777777" w:rsidR="00C2416B" w:rsidRDefault="00C2416B" w:rsidP="00607F2C">
            <w:pPr>
              <w:jc w:val="center"/>
              <w:rPr>
                <w:b/>
                <w:bCs/>
              </w:rPr>
            </w:pPr>
            <w:r>
              <w:rPr>
                <w:b/>
                <w:bCs/>
              </w:rPr>
              <w:t> </w:t>
            </w:r>
          </w:p>
        </w:tc>
      </w:tr>
      <w:tr w:rsidR="00C2416B" w14:paraId="512EAC91" w14:textId="77777777" w:rsidTr="00607F2C">
        <w:trPr>
          <w:trHeight w:val="300"/>
        </w:trPr>
        <w:tc>
          <w:tcPr>
            <w:tcW w:w="224" w:type="pct"/>
            <w:noWrap/>
            <w:vAlign w:val="bottom"/>
            <w:hideMark/>
          </w:tcPr>
          <w:p w14:paraId="6B1753AB" w14:textId="77777777" w:rsidR="00C2416B" w:rsidRDefault="00C2416B" w:rsidP="00607F2C">
            <w:pPr>
              <w:rPr>
                <w:b/>
                <w:bCs/>
              </w:rPr>
            </w:pPr>
          </w:p>
        </w:tc>
        <w:tc>
          <w:tcPr>
            <w:tcW w:w="452" w:type="pct"/>
            <w:noWrap/>
            <w:vAlign w:val="bottom"/>
            <w:hideMark/>
          </w:tcPr>
          <w:p w14:paraId="78F1BF27" w14:textId="77777777" w:rsidR="00C2416B" w:rsidRDefault="00C2416B" w:rsidP="00607F2C">
            <w:pPr>
              <w:rPr>
                <w:sz w:val="20"/>
                <w:szCs w:val="20"/>
              </w:rPr>
            </w:pPr>
          </w:p>
        </w:tc>
        <w:tc>
          <w:tcPr>
            <w:tcW w:w="369" w:type="pct"/>
            <w:noWrap/>
            <w:vAlign w:val="bottom"/>
            <w:hideMark/>
          </w:tcPr>
          <w:p w14:paraId="6D3F3B11" w14:textId="77777777" w:rsidR="00C2416B" w:rsidRDefault="00C2416B" w:rsidP="00607F2C">
            <w:pPr>
              <w:rPr>
                <w:sz w:val="20"/>
                <w:szCs w:val="20"/>
              </w:rPr>
            </w:pPr>
          </w:p>
        </w:tc>
        <w:tc>
          <w:tcPr>
            <w:tcW w:w="1576" w:type="pct"/>
            <w:noWrap/>
            <w:vAlign w:val="bottom"/>
            <w:hideMark/>
          </w:tcPr>
          <w:p w14:paraId="2DC9FDC7" w14:textId="77777777" w:rsidR="00C2416B" w:rsidRDefault="00C2416B" w:rsidP="00607F2C">
            <w:pPr>
              <w:rPr>
                <w:sz w:val="20"/>
                <w:szCs w:val="20"/>
              </w:rPr>
            </w:pPr>
          </w:p>
        </w:tc>
        <w:tc>
          <w:tcPr>
            <w:tcW w:w="369" w:type="pct"/>
            <w:noWrap/>
            <w:vAlign w:val="bottom"/>
            <w:hideMark/>
          </w:tcPr>
          <w:p w14:paraId="391985D9" w14:textId="77777777" w:rsidR="00C2416B" w:rsidRDefault="00C2416B" w:rsidP="00607F2C">
            <w:pPr>
              <w:rPr>
                <w:sz w:val="20"/>
                <w:szCs w:val="20"/>
              </w:rPr>
            </w:pPr>
          </w:p>
        </w:tc>
        <w:tc>
          <w:tcPr>
            <w:tcW w:w="354" w:type="pct"/>
            <w:noWrap/>
            <w:vAlign w:val="bottom"/>
            <w:hideMark/>
          </w:tcPr>
          <w:p w14:paraId="2330A568" w14:textId="77777777" w:rsidR="00C2416B" w:rsidRDefault="00C2416B" w:rsidP="00607F2C">
            <w:pPr>
              <w:rPr>
                <w:sz w:val="20"/>
                <w:szCs w:val="20"/>
              </w:rPr>
            </w:pPr>
          </w:p>
        </w:tc>
        <w:tc>
          <w:tcPr>
            <w:tcW w:w="369" w:type="pct"/>
            <w:noWrap/>
            <w:vAlign w:val="bottom"/>
            <w:hideMark/>
          </w:tcPr>
          <w:p w14:paraId="1C465CE0" w14:textId="77777777" w:rsidR="00C2416B" w:rsidRDefault="00C2416B" w:rsidP="00607F2C">
            <w:pPr>
              <w:rPr>
                <w:sz w:val="20"/>
                <w:szCs w:val="20"/>
              </w:rPr>
            </w:pPr>
          </w:p>
        </w:tc>
        <w:tc>
          <w:tcPr>
            <w:tcW w:w="283" w:type="pct"/>
            <w:noWrap/>
            <w:vAlign w:val="bottom"/>
            <w:hideMark/>
          </w:tcPr>
          <w:p w14:paraId="5265CBE6"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264C1E2F" w14:textId="77777777" w:rsidR="00C2416B" w:rsidRDefault="00C2416B" w:rsidP="00607F2C">
            <w:pPr>
              <w:jc w:val="center"/>
              <w:rPr>
                <w:b/>
                <w:bCs/>
              </w:rPr>
            </w:pPr>
            <w:r>
              <w:rPr>
                <w:b/>
                <w:bCs/>
              </w:rPr>
              <w:t> </w:t>
            </w:r>
          </w:p>
        </w:tc>
      </w:tr>
      <w:tr w:rsidR="00C2416B" w14:paraId="4A06BA49" w14:textId="77777777" w:rsidTr="00607F2C">
        <w:trPr>
          <w:trHeight w:val="300"/>
        </w:trPr>
        <w:tc>
          <w:tcPr>
            <w:tcW w:w="224" w:type="pct"/>
            <w:noWrap/>
            <w:vAlign w:val="bottom"/>
            <w:hideMark/>
          </w:tcPr>
          <w:p w14:paraId="069F190F" w14:textId="77777777" w:rsidR="00C2416B" w:rsidRDefault="00C2416B" w:rsidP="00607F2C">
            <w:pPr>
              <w:jc w:val="right"/>
              <w:rPr>
                <w:b/>
                <w:bCs/>
              </w:rPr>
            </w:pPr>
            <w:r>
              <w:rPr>
                <w:b/>
                <w:bCs/>
              </w:rPr>
              <w:lastRenderedPageBreak/>
              <w:t>2.</w:t>
            </w:r>
          </w:p>
        </w:tc>
        <w:tc>
          <w:tcPr>
            <w:tcW w:w="3121" w:type="pct"/>
            <w:gridSpan w:val="5"/>
            <w:noWrap/>
            <w:vAlign w:val="bottom"/>
            <w:hideMark/>
          </w:tcPr>
          <w:p w14:paraId="20911AE2" w14:textId="77777777" w:rsidR="00C2416B" w:rsidRDefault="00C2416B" w:rsidP="00607F2C">
            <w:r>
              <w:t>Удельный показатель кадастровой стоимости</w:t>
            </w:r>
          </w:p>
        </w:tc>
        <w:tc>
          <w:tcPr>
            <w:tcW w:w="369" w:type="pct"/>
            <w:noWrap/>
            <w:vAlign w:val="bottom"/>
            <w:hideMark/>
          </w:tcPr>
          <w:p w14:paraId="79C1200C" w14:textId="77777777" w:rsidR="00C2416B" w:rsidRDefault="00C2416B" w:rsidP="00607F2C"/>
        </w:tc>
        <w:tc>
          <w:tcPr>
            <w:tcW w:w="283" w:type="pct"/>
            <w:noWrap/>
            <w:vAlign w:val="bottom"/>
            <w:hideMark/>
          </w:tcPr>
          <w:p w14:paraId="00F7654C"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2DF5CEAE" w14:textId="77777777" w:rsidR="00C2416B" w:rsidRDefault="00C2416B" w:rsidP="00607F2C">
            <w:pPr>
              <w:rPr>
                <w:sz w:val="20"/>
                <w:szCs w:val="20"/>
              </w:rPr>
            </w:pPr>
          </w:p>
        </w:tc>
      </w:tr>
      <w:tr w:rsidR="00C2416B" w14:paraId="610CCB3A" w14:textId="77777777" w:rsidTr="00607F2C">
        <w:trPr>
          <w:trHeight w:val="300"/>
        </w:trPr>
        <w:tc>
          <w:tcPr>
            <w:tcW w:w="224" w:type="pct"/>
            <w:noWrap/>
            <w:vAlign w:val="bottom"/>
            <w:hideMark/>
          </w:tcPr>
          <w:p w14:paraId="7F255606" w14:textId="77777777" w:rsidR="00C2416B" w:rsidRDefault="00C2416B" w:rsidP="00607F2C">
            <w:pPr>
              <w:rPr>
                <w:sz w:val="20"/>
                <w:szCs w:val="20"/>
              </w:rPr>
            </w:pPr>
          </w:p>
        </w:tc>
        <w:tc>
          <w:tcPr>
            <w:tcW w:w="3490" w:type="pct"/>
            <w:gridSpan w:val="6"/>
            <w:noWrap/>
            <w:vAlign w:val="bottom"/>
            <w:hideMark/>
          </w:tcPr>
          <w:p w14:paraId="5662220F" w14:textId="77777777" w:rsidR="00C2416B" w:rsidRDefault="00C2416B" w:rsidP="00607F2C">
            <w:r>
              <w:t xml:space="preserve"> за временное пользование землей за 1 кв.м (в руб.)</w:t>
            </w:r>
          </w:p>
        </w:tc>
        <w:tc>
          <w:tcPr>
            <w:tcW w:w="283" w:type="pct"/>
            <w:noWrap/>
            <w:vAlign w:val="bottom"/>
            <w:hideMark/>
          </w:tcPr>
          <w:p w14:paraId="0DC17949" w14:textId="77777777" w:rsidR="00C2416B" w:rsidRDefault="00C2416B" w:rsidP="00607F2C"/>
        </w:tc>
        <w:tc>
          <w:tcPr>
            <w:tcW w:w="1002" w:type="pct"/>
            <w:tcBorders>
              <w:top w:val="nil"/>
              <w:left w:val="single" w:sz="4" w:space="0" w:color="000000"/>
              <w:bottom w:val="single" w:sz="4" w:space="0" w:color="000000"/>
              <w:right w:val="single" w:sz="4" w:space="0" w:color="000000"/>
            </w:tcBorders>
            <w:noWrap/>
            <w:vAlign w:val="bottom"/>
            <w:hideMark/>
          </w:tcPr>
          <w:p w14:paraId="5256A535" w14:textId="77777777" w:rsidR="00C2416B" w:rsidRDefault="00C2416B" w:rsidP="00607F2C">
            <w:pPr>
              <w:rPr>
                <w:sz w:val="20"/>
                <w:szCs w:val="20"/>
              </w:rPr>
            </w:pPr>
            <w:r>
              <w:rPr>
                <w:sz w:val="20"/>
                <w:szCs w:val="20"/>
              </w:rPr>
              <w:t> </w:t>
            </w:r>
          </w:p>
        </w:tc>
      </w:tr>
      <w:tr w:rsidR="00C2416B" w14:paraId="3CD820B8" w14:textId="77777777" w:rsidTr="00607F2C">
        <w:trPr>
          <w:trHeight w:val="300"/>
        </w:trPr>
        <w:tc>
          <w:tcPr>
            <w:tcW w:w="224" w:type="pct"/>
            <w:noWrap/>
            <w:vAlign w:val="bottom"/>
            <w:hideMark/>
          </w:tcPr>
          <w:p w14:paraId="42DD5C44" w14:textId="77777777" w:rsidR="00C2416B" w:rsidRDefault="00C2416B" w:rsidP="00607F2C">
            <w:pPr>
              <w:rPr>
                <w:sz w:val="20"/>
                <w:szCs w:val="20"/>
              </w:rPr>
            </w:pPr>
          </w:p>
        </w:tc>
        <w:tc>
          <w:tcPr>
            <w:tcW w:w="452" w:type="pct"/>
            <w:noWrap/>
            <w:vAlign w:val="bottom"/>
            <w:hideMark/>
          </w:tcPr>
          <w:p w14:paraId="412981A2" w14:textId="77777777" w:rsidR="00C2416B" w:rsidRDefault="00C2416B" w:rsidP="00607F2C">
            <w:pPr>
              <w:rPr>
                <w:sz w:val="20"/>
                <w:szCs w:val="20"/>
              </w:rPr>
            </w:pPr>
          </w:p>
        </w:tc>
        <w:tc>
          <w:tcPr>
            <w:tcW w:w="369" w:type="pct"/>
            <w:noWrap/>
            <w:vAlign w:val="bottom"/>
            <w:hideMark/>
          </w:tcPr>
          <w:p w14:paraId="705EF106" w14:textId="77777777" w:rsidR="00C2416B" w:rsidRDefault="00C2416B" w:rsidP="00607F2C">
            <w:pPr>
              <w:rPr>
                <w:sz w:val="20"/>
                <w:szCs w:val="20"/>
              </w:rPr>
            </w:pPr>
          </w:p>
        </w:tc>
        <w:tc>
          <w:tcPr>
            <w:tcW w:w="1576" w:type="pct"/>
            <w:noWrap/>
            <w:vAlign w:val="bottom"/>
            <w:hideMark/>
          </w:tcPr>
          <w:p w14:paraId="055176D5" w14:textId="77777777" w:rsidR="00C2416B" w:rsidRDefault="00C2416B" w:rsidP="00607F2C">
            <w:pPr>
              <w:rPr>
                <w:sz w:val="20"/>
                <w:szCs w:val="20"/>
              </w:rPr>
            </w:pPr>
          </w:p>
        </w:tc>
        <w:tc>
          <w:tcPr>
            <w:tcW w:w="369" w:type="pct"/>
            <w:noWrap/>
            <w:vAlign w:val="bottom"/>
            <w:hideMark/>
          </w:tcPr>
          <w:p w14:paraId="21488267" w14:textId="77777777" w:rsidR="00C2416B" w:rsidRDefault="00C2416B" w:rsidP="00607F2C">
            <w:pPr>
              <w:rPr>
                <w:sz w:val="20"/>
                <w:szCs w:val="20"/>
              </w:rPr>
            </w:pPr>
          </w:p>
        </w:tc>
        <w:tc>
          <w:tcPr>
            <w:tcW w:w="354" w:type="pct"/>
            <w:noWrap/>
            <w:vAlign w:val="bottom"/>
            <w:hideMark/>
          </w:tcPr>
          <w:p w14:paraId="75BF65A8" w14:textId="77777777" w:rsidR="00C2416B" w:rsidRDefault="00C2416B" w:rsidP="00607F2C">
            <w:pPr>
              <w:rPr>
                <w:sz w:val="20"/>
                <w:szCs w:val="20"/>
              </w:rPr>
            </w:pPr>
          </w:p>
        </w:tc>
        <w:tc>
          <w:tcPr>
            <w:tcW w:w="369" w:type="pct"/>
            <w:noWrap/>
            <w:vAlign w:val="bottom"/>
            <w:hideMark/>
          </w:tcPr>
          <w:p w14:paraId="4AABDFBB" w14:textId="77777777" w:rsidR="00C2416B" w:rsidRDefault="00C2416B" w:rsidP="00607F2C">
            <w:pPr>
              <w:rPr>
                <w:sz w:val="20"/>
                <w:szCs w:val="20"/>
              </w:rPr>
            </w:pPr>
          </w:p>
        </w:tc>
        <w:tc>
          <w:tcPr>
            <w:tcW w:w="283" w:type="pct"/>
            <w:noWrap/>
            <w:vAlign w:val="bottom"/>
            <w:hideMark/>
          </w:tcPr>
          <w:p w14:paraId="3EB2F2F5"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721F7BAA" w14:textId="77777777" w:rsidR="00C2416B" w:rsidRDefault="00C2416B" w:rsidP="00607F2C">
            <w:pPr>
              <w:rPr>
                <w:sz w:val="20"/>
                <w:szCs w:val="20"/>
              </w:rPr>
            </w:pPr>
            <w:r>
              <w:rPr>
                <w:sz w:val="20"/>
                <w:szCs w:val="20"/>
              </w:rPr>
              <w:t> </w:t>
            </w:r>
          </w:p>
        </w:tc>
      </w:tr>
      <w:tr w:rsidR="00C2416B" w14:paraId="73809A2F" w14:textId="77777777" w:rsidTr="00607F2C">
        <w:trPr>
          <w:trHeight w:val="300"/>
        </w:trPr>
        <w:tc>
          <w:tcPr>
            <w:tcW w:w="224" w:type="pct"/>
            <w:noWrap/>
            <w:vAlign w:val="bottom"/>
            <w:hideMark/>
          </w:tcPr>
          <w:p w14:paraId="4A6C0557" w14:textId="77777777" w:rsidR="00C2416B" w:rsidRDefault="00C2416B" w:rsidP="00607F2C">
            <w:pPr>
              <w:jc w:val="right"/>
              <w:rPr>
                <w:b/>
                <w:bCs/>
              </w:rPr>
            </w:pPr>
            <w:r>
              <w:rPr>
                <w:b/>
                <w:bCs/>
              </w:rPr>
              <w:t>3.</w:t>
            </w:r>
          </w:p>
        </w:tc>
        <w:tc>
          <w:tcPr>
            <w:tcW w:w="3121" w:type="pct"/>
            <w:gridSpan w:val="5"/>
            <w:noWrap/>
            <w:vAlign w:val="bottom"/>
            <w:hideMark/>
          </w:tcPr>
          <w:p w14:paraId="2D15B3EC" w14:textId="77777777" w:rsidR="00C2416B" w:rsidRDefault="00C2416B" w:rsidP="00607F2C">
            <w:r>
              <w:t>общая площадь земельного участка кв.м</w:t>
            </w:r>
          </w:p>
        </w:tc>
        <w:tc>
          <w:tcPr>
            <w:tcW w:w="369" w:type="pct"/>
            <w:noWrap/>
            <w:vAlign w:val="bottom"/>
            <w:hideMark/>
          </w:tcPr>
          <w:p w14:paraId="34A42BFE" w14:textId="77777777" w:rsidR="00C2416B" w:rsidRDefault="00C2416B" w:rsidP="00607F2C"/>
        </w:tc>
        <w:tc>
          <w:tcPr>
            <w:tcW w:w="283" w:type="pct"/>
            <w:noWrap/>
            <w:vAlign w:val="bottom"/>
            <w:hideMark/>
          </w:tcPr>
          <w:p w14:paraId="19387F26"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2772A069" w14:textId="77777777" w:rsidR="00C2416B" w:rsidRDefault="00C2416B" w:rsidP="00607F2C">
            <w:pPr>
              <w:rPr>
                <w:sz w:val="20"/>
                <w:szCs w:val="20"/>
              </w:rPr>
            </w:pPr>
          </w:p>
        </w:tc>
      </w:tr>
      <w:tr w:rsidR="00C2416B" w14:paraId="59EB6BE5" w14:textId="77777777" w:rsidTr="00607F2C">
        <w:trPr>
          <w:trHeight w:val="300"/>
        </w:trPr>
        <w:tc>
          <w:tcPr>
            <w:tcW w:w="224" w:type="pct"/>
            <w:noWrap/>
            <w:vAlign w:val="bottom"/>
            <w:hideMark/>
          </w:tcPr>
          <w:p w14:paraId="27A7E633" w14:textId="77777777" w:rsidR="00C2416B" w:rsidRDefault="00C2416B" w:rsidP="00607F2C">
            <w:pPr>
              <w:rPr>
                <w:sz w:val="20"/>
                <w:szCs w:val="20"/>
              </w:rPr>
            </w:pPr>
          </w:p>
        </w:tc>
        <w:tc>
          <w:tcPr>
            <w:tcW w:w="452" w:type="pct"/>
            <w:noWrap/>
            <w:vAlign w:val="bottom"/>
            <w:hideMark/>
          </w:tcPr>
          <w:p w14:paraId="6F37065F" w14:textId="77777777" w:rsidR="00C2416B" w:rsidRDefault="00C2416B" w:rsidP="00607F2C">
            <w:pPr>
              <w:rPr>
                <w:sz w:val="20"/>
                <w:szCs w:val="20"/>
              </w:rPr>
            </w:pPr>
          </w:p>
        </w:tc>
        <w:tc>
          <w:tcPr>
            <w:tcW w:w="369" w:type="pct"/>
            <w:noWrap/>
            <w:vAlign w:val="bottom"/>
            <w:hideMark/>
          </w:tcPr>
          <w:p w14:paraId="2CFC4E2B" w14:textId="77777777" w:rsidR="00C2416B" w:rsidRDefault="00C2416B" w:rsidP="00607F2C">
            <w:pPr>
              <w:rPr>
                <w:sz w:val="20"/>
                <w:szCs w:val="20"/>
              </w:rPr>
            </w:pPr>
          </w:p>
        </w:tc>
        <w:tc>
          <w:tcPr>
            <w:tcW w:w="1576" w:type="pct"/>
            <w:noWrap/>
            <w:vAlign w:val="bottom"/>
            <w:hideMark/>
          </w:tcPr>
          <w:p w14:paraId="664F9193" w14:textId="77777777" w:rsidR="00C2416B" w:rsidRDefault="00C2416B" w:rsidP="00607F2C">
            <w:pPr>
              <w:rPr>
                <w:sz w:val="20"/>
                <w:szCs w:val="20"/>
              </w:rPr>
            </w:pPr>
          </w:p>
        </w:tc>
        <w:tc>
          <w:tcPr>
            <w:tcW w:w="369" w:type="pct"/>
            <w:noWrap/>
            <w:vAlign w:val="bottom"/>
            <w:hideMark/>
          </w:tcPr>
          <w:p w14:paraId="159098F6" w14:textId="77777777" w:rsidR="00C2416B" w:rsidRDefault="00C2416B" w:rsidP="00607F2C">
            <w:pPr>
              <w:rPr>
                <w:sz w:val="20"/>
                <w:szCs w:val="20"/>
              </w:rPr>
            </w:pPr>
          </w:p>
        </w:tc>
        <w:tc>
          <w:tcPr>
            <w:tcW w:w="354" w:type="pct"/>
            <w:noWrap/>
            <w:vAlign w:val="bottom"/>
            <w:hideMark/>
          </w:tcPr>
          <w:p w14:paraId="6748BFB3" w14:textId="77777777" w:rsidR="00C2416B" w:rsidRDefault="00C2416B" w:rsidP="00607F2C">
            <w:pPr>
              <w:rPr>
                <w:sz w:val="20"/>
                <w:szCs w:val="20"/>
              </w:rPr>
            </w:pPr>
          </w:p>
        </w:tc>
        <w:tc>
          <w:tcPr>
            <w:tcW w:w="369" w:type="pct"/>
            <w:noWrap/>
            <w:vAlign w:val="bottom"/>
            <w:hideMark/>
          </w:tcPr>
          <w:p w14:paraId="6CEF27EA" w14:textId="77777777" w:rsidR="00C2416B" w:rsidRDefault="00C2416B" w:rsidP="00607F2C">
            <w:pPr>
              <w:rPr>
                <w:sz w:val="20"/>
                <w:szCs w:val="20"/>
              </w:rPr>
            </w:pPr>
          </w:p>
        </w:tc>
        <w:tc>
          <w:tcPr>
            <w:tcW w:w="283" w:type="pct"/>
            <w:noWrap/>
            <w:vAlign w:val="bottom"/>
            <w:hideMark/>
          </w:tcPr>
          <w:p w14:paraId="2DDB3FCF"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4F2BAF28" w14:textId="77777777" w:rsidR="00C2416B" w:rsidRDefault="00C2416B" w:rsidP="00607F2C">
            <w:pPr>
              <w:jc w:val="center"/>
              <w:rPr>
                <w:b/>
                <w:bCs/>
              </w:rPr>
            </w:pPr>
            <w:r>
              <w:rPr>
                <w:b/>
                <w:bCs/>
              </w:rPr>
              <w:t> </w:t>
            </w:r>
          </w:p>
        </w:tc>
      </w:tr>
      <w:tr w:rsidR="00C2416B" w14:paraId="14F9F5AF" w14:textId="77777777" w:rsidTr="00607F2C">
        <w:trPr>
          <w:trHeight w:val="300"/>
        </w:trPr>
        <w:tc>
          <w:tcPr>
            <w:tcW w:w="224" w:type="pct"/>
            <w:noWrap/>
            <w:vAlign w:val="bottom"/>
            <w:hideMark/>
          </w:tcPr>
          <w:p w14:paraId="37970C47" w14:textId="77777777" w:rsidR="00C2416B" w:rsidRDefault="00C2416B" w:rsidP="00607F2C">
            <w:pPr>
              <w:jc w:val="right"/>
              <w:rPr>
                <w:b/>
                <w:bCs/>
              </w:rPr>
            </w:pPr>
            <w:r>
              <w:rPr>
                <w:b/>
                <w:bCs/>
              </w:rPr>
              <w:t>4.</w:t>
            </w:r>
          </w:p>
        </w:tc>
        <w:tc>
          <w:tcPr>
            <w:tcW w:w="3121" w:type="pct"/>
            <w:gridSpan w:val="5"/>
            <w:noWrap/>
            <w:vAlign w:val="bottom"/>
            <w:hideMark/>
          </w:tcPr>
          <w:p w14:paraId="38BEE2B3" w14:textId="77777777" w:rsidR="00C2416B" w:rsidRDefault="00C2416B" w:rsidP="00607F2C">
            <w:r>
              <w:t xml:space="preserve">Кадастровая стоимость земельного участка </w:t>
            </w:r>
          </w:p>
        </w:tc>
        <w:tc>
          <w:tcPr>
            <w:tcW w:w="369" w:type="pct"/>
            <w:noWrap/>
            <w:vAlign w:val="bottom"/>
            <w:hideMark/>
          </w:tcPr>
          <w:p w14:paraId="0E0BBDE1" w14:textId="77777777" w:rsidR="00C2416B" w:rsidRDefault="00C2416B" w:rsidP="00607F2C"/>
        </w:tc>
        <w:tc>
          <w:tcPr>
            <w:tcW w:w="283" w:type="pct"/>
            <w:noWrap/>
            <w:vAlign w:val="bottom"/>
            <w:hideMark/>
          </w:tcPr>
          <w:p w14:paraId="738013D6"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1385F44D" w14:textId="77777777" w:rsidR="00C2416B" w:rsidRDefault="00C2416B" w:rsidP="00607F2C">
            <w:pPr>
              <w:rPr>
                <w:sz w:val="20"/>
                <w:szCs w:val="20"/>
              </w:rPr>
            </w:pPr>
          </w:p>
        </w:tc>
      </w:tr>
      <w:tr w:rsidR="00C2416B" w14:paraId="1193AB9D" w14:textId="77777777" w:rsidTr="00607F2C">
        <w:trPr>
          <w:trHeight w:val="300"/>
        </w:trPr>
        <w:tc>
          <w:tcPr>
            <w:tcW w:w="224" w:type="pct"/>
            <w:noWrap/>
            <w:vAlign w:val="bottom"/>
            <w:hideMark/>
          </w:tcPr>
          <w:p w14:paraId="5452E788" w14:textId="77777777" w:rsidR="00C2416B" w:rsidRDefault="00C2416B" w:rsidP="00607F2C">
            <w:pPr>
              <w:rPr>
                <w:sz w:val="20"/>
                <w:szCs w:val="20"/>
              </w:rPr>
            </w:pPr>
          </w:p>
        </w:tc>
        <w:tc>
          <w:tcPr>
            <w:tcW w:w="452" w:type="pct"/>
            <w:noWrap/>
            <w:vAlign w:val="bottom"/>
            <w:hideMark/>
          </w:tcPr>
          <w:p w14:paraId="0B8925A6" w14:textId="77777777" w:rsidR="00C2416B" w:rsidRDefault="00C2416B" w:rsidP="00607F2C">
            <w:pPr>
              <w:rPr>
                <w:sz w:val="20"/>
                <w:szCs w:val="20"/>
              </w:rPr>
            </w:pPr>
          </w:p>
        </w:tc>
        <w:tc>
          <w:tcPr>
            <w:tcW w:w="369" w:type="pct"/>
            <w:noWrap/>
            <w:vAlign w:val="bottom"/>
            <w:hideMark/>
          </w:tcPr>
          <w:p w14:paraId="27761198" w14:textId="77777777" w:rsidR="00C2416B" w:rsidRDefault="00C2416B" w:rsidP="00607F2C">
            <w:pPr>
              <w:rPr>
                <w:sz w:val="20"/>
                <w:szCs w:val="20"/>
              </w:rPr>
            </w:pPr>
          </w:p>
        </w:tc>
        <w:tc>
          <w:tcPr>
            <w:tcW w:w="1576" w:type="pct"/>
            <w:noWrap/>
            <w:vAlign w:val="bottom"/>
            <w:hideMark/>
          </w:tcPr>
          <w:p w14:paraId="778DC836" w14:textId="77777777" w:rsidR="00C2416B" w:rsidRDefault="00C2416B" w:rsidP="00607F2C">
            <w:pPr>
              <w:rPr>
                <w:sz w:val="20"/>
                <w:szCs w:val="20"/>
              </w:rPr>
            </w:pPr>
          </w:p>
        </w:tc>
        <w:tc>
          <w:tcPr>
            <w:tcW w:w="369" w:type="pct"/>
            <w:noWrap/>
            <w:vAlign w:val="bottom"/>
            <w:hideMark/>
          </w:tcPr>
          <w:p w14:paraId="1546B136" w14:textId="77777777" w:rsidR="00C2416B" w:rsidRDefault="00C2416B" w:rsidP="00607F2C">
            <w:pPr>
              <w:rPr>
                <w:sz w:val="20"/>
                <w:szCs w:val="20"/>
              </w:rPr>
            </w:pPr>
          </w:p>
        </w:tc>
        <w:tc>
          <w:tcPr>
            <w:tcW w:w="354" w:type="pct"/>
            <w:noWrap/>
            <w:vAlign w:val="bottom"/>
            <w:hideMark/>
          </w:tcPr>
          <w:p w14:paraId="5409262E" w14:textId="77777777" w:rsidR="00C2416B" w:rsidRDefault="00C2416B" w:rsidP="00607F2C">
            <w:pPr>
              <w:rPr>
                <w:sz w:val="20"/>
                <w:szCs w:val="20"/>
              </w:rPr>
            </w:pPr>
          </w:p>
        </w:tc>
        <w:tc>
          <w:tcPr>
            <w:tcW w:w="369" w:type="pct"/>
            <w:noWrap/>
            <w:vAlign w:val="bottom"/>
            <w:hideMark/>
          </w:tcPr>
          <w:p w14:paraId="7E0A8A13" w14:textId="77777777" w:rsidR="00C2416B" w:rsidRDefault="00C2416B" w:rsidP="00607F2C">
            <w:pPr>
              <w:rPr>
                <w:sz w:val="20"/>
                <w:szCs w:val="20"/>
              </w:rPr>
            </w:pPr>
          </w:p>
        </w:tc>
        <w:tc>
          <w:tcPr>
            <w:tcW w:w="283" w:type="pct"/>
            <w:noWrap/>
            <w:vAlign w:val="bottom"/>
            <w:hideMark/>
          </w:tcPr>
          <w:p w14:paraId="755FF329"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7D005A43" w14:textId="77777777" w:rsidR="00C2416B" w:rsidRDefault="00C2416B" w:rsidP="00607F2C">
            <w:pPr>
              <w:rPr>
                <w:sz w:val="20"/>
                <w:szCs w:val="20"/>
              </w:rPr>
            </w:pPr>
            <w:r>
              <w:rPr>
                <w:sz w:val="20"/>
                <w:szCs w:val="20"/>
              </w:rPr>
              <w:t> </w:t>
            </w:r>
          </w:p>
        </w:tc>
      </w:tr>
      <w:tr w:rsidR="00C2416B" w14:paraId="21FE8137" w14:textId="77777777" w:rsidTr="00607F2C">
        <w:trPr>
          <w:trHeight w:val="300"/>
        </w:trPr>
        <w:tc>
          <w:tcPr>
            <w:tcW w:w="224" w:type="pct"/>
            <w:noWrap/>
            <w:vAlign w:val="bottom"/>
            <w:hideMark/>
          </w:tcPr>
          <w:p w14:paraId="692B4F78" w14:textId="77777777" w:rsidR="00C2416B" w:rsidRDefault="00C2416B" w:rsidP="00607F2C">
            <w:pPr>
              <w:jc w:val="right"/>
              <w:rPr>
                <w:b/>
                <w:bCs/>
              </w:rPr>
            </w:pPr>
            <w:r>
              <w:rPr>
                <w:b/>
                <w:bCs/>
              </w:rPr>
              <w:t>5.</w:t>
            </w:r>
          </w:p>
        </w:tc>
        <w:tc>
          <w:tcPr>
            <w:tcW w:w="2767" w:type="pct"/>
            <w:gridSpan w:val="4"/>
            <w:noWrap/>
            <w:vAlign w:val="bottom"/>
            <w:hideMark/>
          </w:tcPr>
          <w:p w14:paraId="3D949998" w14:textId="77777777" w:rsidR="00C2416B" w:rsidRDefault="00C2416B" w:rsidP="00607F2C">
            <w:r>
              <w:t>Процентная ставка арендной платы</w:t>
            </w:r>
          </w:p>
        </w:tc>
        <w:tc>
          <w:tcPr>
            <w:tcW w:w="354" w:type="pct"/>
            <w:noWrap/>
            <w:vAlign w:val="bottom"/>
            <w:hideMark/>
          </w:tcPr>
          <w:p w14:paraId="08D51E62" w14:textId="77777777" w:rsidR="00C2416B" w:rsidRDefault="00C2416B" w:rsidP="00607F2C"/>
        </w:tc>
        <w:tc>
          <w:tcPr>
            <w:tcW w:w="369" w:type="pct"/>
            <w:noWrap/>
            <w:vAlign w:val="bottom"/>
            <w:hideMark/>
          </w:tcPr>
          <w:p w14:paraId="72FB57FC" w14:textId="77777777" w:rsidR="00C2416B" w:rsidRDefault="00C2416B" w:rsidP="00607F2C">
            <w:pPr>
              <w:rPr>
                <w:sz w:val="20"/>
                <w:szCs w:val="20"/>
              </w:rPr>
            </w:pPr>
          </w:p>
        </w:tc>
        <w:tc>
          <w:tcPr>
            <w:tcW w:w="283" w:type="pct"/>
            <w:noWrap/>
            <w:vAlign w:val="bottom"/>
            <w:hideMark/>
          </w:tcPr>
          <w:p w14:paraId="2F6B5C34"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44BD01E5" w14:textId="77777777" w:rsidR="00C2416B" w:rsidRDefault="00C2416B" w:rsidP="00607F2C">
            <w:pPr>
              <w:rPr>
                <w:sz w:val="20"/>
                <w:szCs w:val="20"/>
              </w:rPr>
            </w:pPr>
          </w:p>
        </w:tc>
      </w:tr>
      <w:tr w:rsidR="00C2416B" w14:paraId="351906FE" w14:textId="77777777" w:rsidTr="00607F2C">
        <w:trPr>
          <w:trHeight w:val="300"/>
        </w:trPr>
        <w:tc>
          <w:tcPr>
            <w:tcW w:w="224" w:type="pct"/>
            <w:noWrap/>
            <w:vAlign w:val="bottom"/>
            <w:hideMark/>
          </w:tcPr>
          <w:p w14:paraId="3BAFD859" w14:textId="77777777" w:rsidR="00C2416B" w:rsidRDefault="00C2416B" w:rsidP="00607F2C">
            <w:pPr>
              <w:rPr>
                <w:sz w:val="20"/>
                <w:szCs w:val="20"/>
              </w:rPr>
            </w:pPr>
          </w:p>
        </w:tc>
        <w:tc>
          <w:tcPr>
            <w:tcW w:w="452" w:type="pct"/>
            <w:noWrap/>
            <w:vAlign w:val="bottom"/>
            <w:hideMark/>
          </w:tcPr>
          <w:p w14:paraId="640B9F1A" w14:textId="77777777" w:rsidR="00C2416B" w:rsidRDefault="00C2416B" w:rsidP="00607F2C">
            <w:pPr>
              <w:rPr>
                <w:sz w:val="20"/>
                <w:szCs w:val="20"/>
              </w:rPr>
            </w:pPr>
          </w:p>
        </w:tc>
        <w:tc>
          <w:tcPr>
            <w:tcW w:w="369" w:type="pct"/>
            <w:noWrap/>
            <w:vAlign w:val="bottom"/>
            <w:hideMark/>
          </w:tcPr>
          <w:p w14:paraId="2CE3A14E" w14:textId="77777777" w:rsidR="00C2416B" w:rsidRDefault="00C2416B" w:rsidP="00607F2C">
            <w:pPr>
              <w:rPr>
                <w:sz w:val="20"/>
                <w:szCs w:val="20"/>
              </w:rPr>
            </w:pPr>
          </w:p>
        </w:tc>
        <w:tc>
          <w:tcPr>
            <w:tcW w:w="1576" w:type="pct"/>
            <w:noWrap/>
            <w:vAlign w:val="bottom"/>
            <w:hideMark/>
          </w:tcPr>
          <w:p w14:paraId="33B006A7" w14:textId="77777777" w:rsidR="00C2416B" w:rsidRDefault="00C2416B" w:rsidP="00607F2C">
            <w:pPr>
              <w:rPr>
                <w:sz w:val="20"/>
                <w:szCs w:val="20"/>
              </w:rPr>
            </w:pPr>
          </w:p>
        </w:tc>
        <w:tc>
          <w:tcPr>
            <w:tcW w:w="369" w:type="pct"/>
            <w:noWrap/>
            <w:vAlign w:val="bottom"/>
            <w:hideMark/>
          </w:tcPr>
          <w:p w14:paraId="02FBFBEE" w14:textId="77777777" w:rsidR="00C2416B" w:rsidRDefault="00C2416B" w:rsidP="00607F2C">
            <w:pPr>
              <w:rPr>
                <w:sz w:val="20"/>
                <w:szCs w:val="20"/>
              </w:rPr>
            </w:pPr>
          </w:p>
        </w:tc>
        <w:tc>
          <w:tcPr>
            <w:tcW w:w="354" w:type="pct"/>
            <w:noWrap/>
            <w:vAlign w:val="bottom"/>
            <w:hideMark/>
          </w:tcPr>
          <w:p w14:paraId="17FC82F9" w14:textId="77777777" w:rsidR="00C2416B" w:rsidRDefault="00C2416B" w:rsidP="00607F2C">
            <w:pPr>
              <w:rPr>
                <w:sz w:val="20"/>
                <w:szCs w:val="20"/>
              </w:rPr>
            </w:pPr>
          </w:p>
        </w:tc>
        <w:tc>
          <w:tcPr>
            <w:tcW w:w="369" w:type="pct"/>
            <w:noWrap/>
            <w:vAlign w:val="bottom"/>
            <w:hideMark/>
          </w:tcPr>
          <w:p w14:paraId="4D395610" w14:textId="77777777" w:rsidR="00C2416B" w:rsidRDefault="00C2416B" w:rsidP="00607F2C">
            <w:pPr>
              <w:rPr>
                <w:sz w:val="20"/>
                <w:szCs w:val="20"/>
              </w:rPr>
            </w:pPr>
          </w:p>
        </w:tc>
        <w:tc>
          <w:tcPr>
            <w:tcW w:w="283" w:type="pct"/>
            <w:noWrap/>
            <w:vAlign w:val="bottom"/>
            <w:hideMark/>
          </w:tcPr>
          <w:p w14:paraId="2BA778DC"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52D4499E" w14:textId="77777777" w:rsidR="00C2416B" w:rsidRDefault="00C2416B" w:rsidP="00607F2C">
            <w:pPr>
              <w:rPr>
                <w:sz w:val="20"/>
                <w:szCs w:val="20"/>
              </w:rPr>
            </w:pPr>
            <w:r>
              <w:rPr>
                <w:sz w:val="20"/>
                <w:szCs w:val="20"/>
              </w:rPr>
              <w:t> </w:t>
            </w:r>
          </w:p>
        </w:tc>
      </w:tr>
      <w:tr w:rsidR="00C2416B" w14:paraId="5A1B2368" w14:textId="77777777" w:rsidTr="00607F2C">
        <w:trPr>
          <w:trHeight w:val="300"/>
        </w:trPr>
        <w:tc>
          <w:tcPr>
            <w:tcW w:w="224" w:type="pct"/>
            <w:noWrap/>
            <w:vAlign w:val="bottom"/>
            <w:hideMark/>
          </w:tcPr>
          <w:p w14:paraId="1C2E1AE3" w14:textId="77777777" w:rsidR="00C2416B" w:rsidRDefault="00C2416B" w:rsidP="00607F2C">
            <w:pPr>
              <w:rPr>
                <w:sz w:val="20"/>
                <w:szCs w:val="20"/>
              </w:rPr>
            </w:pPr>
          </w:p>
        </w:tc>
        <w:tc>
          <w:tcPr>
            <w:tcW w:w="452" w:type="pct"/>
            <w:noWrap/>
            <w:vAlign w:val="bottom"/>
            <w:hideMark/>
          </w:tcPr>
          <w:p w14:paraId="2FCA3D6C" w14:textId="77777777" w:rsidR="00C2416B" w:rsidRDefault="00C2416B" w:rsidP="00607F2C">
            <w:pPr>
              <w:rPr>
                <w:sz w:val="20"/>
                <w:szCs w:val="20"/>
              </w:rPr>
            </w:pPr>
          </w:p>
        </w:tc>
        <w:tc>
          <w:tcPr>
            <w:tcW w:w="369" w:type="pct"/>
            <w:noWrap/>
            <w:vAlign w:val="bottom"/>
            <w:hideMark/>
          </w:tcPr>
          <w:p w14:paraId="7CA33298" w14:textId="77777777" w:rsidR="00C2416B" w:rsidRDefault="00C2416B" w:rsidP="00607F2C">
            <w:pPr>
              <w:rPr>
                <w:sz w:val="20"/>
                <w:szCs w:val="20"/>
              </w:rPr>
            </w:pPr>
          </w:p>
        </w:tc>
        <w:tc>
          <w:tcPr>
            <w:tcW w:w="1576" w:type="pct"/>
            <w:noWrap/>
            <w:vAlign w:val="bottom"/>
            <w:hideMark/>
          </w:tcPr>
          <w:p w14:paraId="1BD8F3AC" w14:textId="77777777" w:rsidR="00C2416B" w:rsidRDefault="00C2416B" w:rsidP="00607F2C">
            <w:pPr>
              <w:rPr>
                <w:sz w:val="20"/>
                <w:szCs w:val="20"/>
              </w:rPr>
            </w:pPr>
          </w:p>
        </w:tc>
        <w:tc>
          <w:tcPr>
            <w:tcW w:w="369" w:type="pct"/>
            <w:noWrap/>
            <w:vAlign w:val="bottom"/>
            <w:hideMark/>
          </w:tcPr>
          <w:p w14:paraId="6D08CA19" w14:textId="77777777" w:rsidR="00C2416B" w:rsidRDefault="00C2416B" w:rsidP="00607F2C">
            <w:pPr>
              <w:rPr>
                <w:sz w:val="20"/>
                <w:szCs w:val="20"/>
              </w:rPr>
            </w:pPr>
          </w:p>
        </w:tc>
        <w:tc>
          <w:tcPr>
            <w:tcW w:w="354" w:type="pct"/>
            <w:noWrap/>
            <w:vAlign w:val="bottom"/>
            <w:hideMark/>
          </w:tcPr>
          <w:p w14:paraId="053E1F44" w14:textId="77777777" w:rsidR="00C2416B" w:rsidRDefault="00C2416B" w:rsidP="00607F2C">
            <w:pPr>
              <w:rPr>
                <w:sz w:val="20"/>
                <w:szCs w:val="20"/>
              </w:rPr>
            </w:pPr>
          </w:p>
        </w:tc>
        <w:tc>
          <w:tcPr>
            <w:tcW w:w="369" w:type="pct"/>
            <w:noWrap/>
            <w:vAlign w:val="bottom"/>
            <w:hideMark/>
          </w:tcPr>
          <w:p w14:paraId="3B4222AF" w14:textId="77777777" w:rsidR="00C2416B" w:rsidRDefault="00C2416B" w:rsidP="00607F2C">
            <w:pPr>
              <w:rPr>
                <w:sz w:val="20"/>
                <w:szCs w:val="20"/>
              </w:rPr>
            </w:pPr>
          </w:p>
        </w:tc>
        <w:tc>
          <w:tcPr>
            <w:tcW w:w="283" w:type="pct"/>
            <w:noWrap/>
            <w:vAlign w:val="bottom"/>
            <w:hideMark/>
          </w:tcPr>
          <w:p w14:paraId="73396924"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7C83748C" w14:textId="77777777" w:rsidR="00C2416B" w:rsidRDefault="00C2416B" w:rsidP="00607F2C">
            <w:pPr>
              <w:jc w:val="center"/>
              <w:rPr>
                <w:b/>
                <w:bCs/>
              </w:rPr>
            </w:pPr>
            <w:r>
              <w:rPr>
                <w:b/>
                <w:bCs/>
              </w:rPr>
              <w:t> </w:t>
            </w:r>
          </w:p>
        </w:tc>
      </w:tr>
      <w:tr w:rsidR="00C2416B" w14:paraId="4DF376C2" w14:textId="77777777" w:rsidTr="00607F2C">
        <w:trPr>
          <w:trHeight w:val="285"/>
        </w:trPr>
        <w:tc>
          <w:tcPr>
            <w:tcW w:w="224" w:type="pct"/>
            <w:noWrap/>
            <w:vAlign w:val="bottom"/>
            <w:hideMark/>
          </w:tcPr>
          <w:p w14:paraId="5E2A330F" w14:textId="77777777" w:rsidR="00C2416B" w:rsidRDefault="00C2416B" w:rsidP="00607F2C">
            <w:pPr>
              <w:jc w:val="right"/>
              <w:rPr>
                <w:b/>
                <w:bCs/>
              </w:rPr>
            </w:pPr>
            <w:r>
              <w:rPr>
                <w:b/>
                <w:bCs/>
              </w:rPr>
              <w:t>6.</w:t>
            </w:r>
          </w:p>
        </w:tc>
        <w:tc>
          <w:tcPr>
            <w:tcW w:w="3490" w:type="pct"/>
            <w:gridSpan w:val="6"/>
            <w:noWrap/>
            <w:vAlign w:val="bottom"/>
            <w:hideMark/>
          </w:tcPr>
          <w:p w14:paraId="13F59DF8" w14:textId="77777777" w:rsidR="00C2416B" w:rsidRDefault="00C2416B" w:rsidP="00607F2C">
            <w:pPr>
              <w:rPr>
                <w:b/>
                <w:bCs/>
              </w:rPr>
            </w:pPr>
            <w:r>
              <w:rPr>
                <w:b/>
                <w:bCs/>
              </w:rPr>
              <w:t>Сумма платежей за весь земельный участок в год</w:t>
            </w:r>
          </w:p>
        </w:tc>
        <w:tc>
          <w:tcPr>
            <w:tcW w:w="283" w:type="pct"/>
            <w:noWrap/>
            <w:vAlign w:val="bottom"/>
            <w:hideMark/>
          </w:tcPr>
          <w:p w14:paraId="50B9EC90" w14:textId="77777777" w:rsidR="00C2416B" w:rsidRDefault="00C2416B" w:rsidP="00607F2C">
            <w:pPr>
              <w:rPr>
                <w:b/>
                <w:bCs/>
              </w:rPr>
            </w:pPr>
          </w:p>
        </w:tc>
        <w:tc>
          <w:tcPr>
            <w:tcW w:w="1002" w:type="pct"/>
            <w:tcBorders>
              <w:top w:val="nil"/>
              <w:left w:val="single" w:sz="4" w:space="0" w:color="000000"/>
              <w:bottom w:val="single" w:sz="4" w:space="0" w:color="000000"/>
              <w:right w:val="single" w:sz="4" w:space="0" w:color="000000"/>
            </w:tcBorders>
            <w:noWrap/>
            <w:vAlign w:val="bottom"/>
            <w:hideMark/>
          </w:tcPr>
          <w:p w14:paraId="07B5365E" w14:textId="77777777" w:rsidR="00C2416B" w:rsidRDefault="00C2416B" w:rsidP="00607F2C">
            <w:pPr>
              <w:rPr>
                <w:b/>
                <w:bCs/>
                <w:sz w:val="20"/>
                <w:szCs w:val="20"/>
              </w:rPr>
            </w:pPr>
            <w:r>
              <w:rPr>
                <w:b/>
                <w:bCs/>
                <w:sz w:val="20"/>
                <w:szCs w:val="20"/>
              </w:rPr>
              <w:t> </w:t>
            </w:r>
          </w:p>
        </w:tc>
      </w:tr>
      <w:tr w:rsidR="00C2416B" w14:paraId="4914BB39" w14:textId="77777777" w:rsidTr="00607F2C">
        <w:trPr>
          <w:trHeight w:val="285"/>
        </w:trPr>
        <w:tc>
          <w:tcPr>
            <w:tcW w:w="224" w:type="pct"/>
            <w:noWrap/>
            <w:vAlign w:val="bottom"/>
            <w:hideMark/>
          </w:tcPr>
          <w:p w14:paraId="101FDCAD" w14:textId="77777777" w:rsidR="00C2416B" w:rsidRDefault="00C2416B" w:rsidP="00607F2C">
            <w:pPr>
              <w:rPr>
                <w:b/>
                <w:bCs/>
                <w:sz w:val="20"/>
                <w:szCs w:val="20"/>
              </w:rPr>
            </w:pPr>
          </w:p>
        </w:tc>
        <w:tc>
          <w:tcPr>
            <w:tcW w:w="821" w:type="pct"/>
            <w:gridSpan w:val="2"/>
            <w:noWrap/>
            <w:vAlign w:val="bottom"/>
            <w:hideMark/>
          </w:tcPr>
          <w:p w14:paraId="3161976A" w14:textId="77777777" w:rsidR="00C2416B" w:rsidRDefault="00C2416B" w:rsidP="00607F2C">
            <w:pPr>
              <w:rPr>
                <w:b/>
                <w:bCs/>
              </w:rPr>
            </w:pPr>
            <w:r>
              <w:rPr>
                <w:b/>
                <w:bCs/>
              </w:rPr>
              <w:t>без учета льгот</w:t>
            </w:r>
          </w:p>
        </w:tc>
        <w:tc>
          <w:tcPr>
            <w:tcW w:w="1576" w:type="pct"/>
            <w:noWrap/>
            <w:vAlign w:val="bottom"/>
            <w:hideMark/>
          </w:tcPr>
          <w:p w14:paraId="07FA8AB0" w14:textId="77777777" w:rsidR="00C2416B" w:rsidRDefault="00C2416B" w:rsidP="00607F2C">
            <w:pPr>
              <w:rPr>
                <w:b/>
                <w:bCs/>
              </w:rPr>
            </w:pPr>
          </w:p>
        </w:tc>
        <w:tc>
          <w:tcPr>
            <w:tcW w:w="369" w:type="pct"/>
            <w:noWrap/>
            <w:vAlign w:val="bottom"/>
            <w:hideMark/>
          </w:tcPr>
          <w:p w14:paraId="31A738DC" w14:textId="77777777" w:rsidR="00C2416B" w:rsidRDefault="00C2416B" w:rsidP="00607F2C">
            <w:pPr>
              <w:rPr>
                <w:sz w:val="20"/>
                <w:szCs w:val="20"/>
              </w:rPr>
            </w:pPr>
          </w:p>
        </w:tc>
        <w:tc>
          <w:tcPr>
            <w:tcW w:w="354" w:type="pct"/>
            <w:noWrap/>
            <w:vAlign w:val="bottom"/>
            <w:hideMark/>
          </w:tcPr>
          <w:p w14:paraId="773D2F3A" w14:textId="77777777" w:rsidR="00C2416B" w:rsidRDefault="00C2416B" w:rsidP="00607F2C">
            <w:pPr>
              <w:rPr>
                <w:sz w:val="20"/>
                <w:szCs w:val="20"/>
              </w:rPr>
            </w:pPr>
          </w:p>
        </w:tc>
        <w:tc>
          <w:tcPr>
            <w:tcW w:w="369" w:type="pct"/>
            <w:noWrap/>
            <w:vAlign w:val="bottom"/>
            <w:hideMark/>
          </w:tcPr>
          <w:p w14:paraId="0149C613" w14:textId="77777777" w:rsidR="00C2416B" w:rsidRDefault="00C2416B" w:rsidP="00607F2C">
            <w:pPr>
              <w:rPr>
                <w:sz w:val="20"/>
                <w:szCs w:val="20"/>
              </w:rPr>
            </w:pPr>
          </w:p>
        </w:tc>
        <w:tc>
          <w:tcPr>
            <w:tcW w:w="283" w:type="pct"/>
            <w:noWrap/>
            <w:vAlign w:val="bottom"/>
            <w:hideMark/>
          </w:tcPr>
          <w:p w14:paraId="06408014"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737E2314" w14:textId="77777777" w:rsidR="00C2416B" w:rsidRDefault="00C2416B" w:rsidP="00607F2C">
            <w:pPr>
              <w:rPr>
                <w:sz w:val="20"/>
                <w:szCs w:val="20"/>
              </w:rPr>
            </w:pPr>
          </w:p>
        </w:tc>
      </w:tr>
      <w:tr w:rsidR="00C2416B" w14:paraId="5310BC20" w14:textId="77777777" w:rsidTr="00607F2C">
        <w:trPr>
          <w:trHeight w:val="300"/>
        </w:trPr>
        <w:tc>
          <w:tcPr>
            <w:tcW w:w="224" w:type="pct"/>
            <w:noWrap/>
            <w:vAlign w:val="bottom"/>
            <w:hideMark/>
          </w:tcPr>
          <w:p w14:paraId="3B5F4529" w14:textId="77777777" w:rsidR="00C2416B" w:rsidRDefault="00C2416B" w:rsidP="00607F2C">
            <w:pPr>
              <w:jc w:val="right"/>
              <w:rPr>
                <w:b/>
                <w:bCs/>
              </w:rPr>
            </w:pPr>
            <w:r>
              <w:rPr>
                <w:b/>
                <w:bCs/>
              </w:rPr>
              <w:t>7.</w:t>
            </w:r>
          </w:p>
        </w:tc>
        <w:tc>
          <w:tcPr>
            <w:tcW w:w="452" w:type="pct"/>
            <w:noWrap/>
            <w:vAlign w:val="bottom"/>
            <w:hideMark/>
          </w:tcPr>
          <w:p w14:paraId="50ED0C5C" w14:textId="77777777" w:rsidR="00C2416B" w:rsidRDefault="00C2416B" w:rsidP="00607F2C">
            <w:r>
              <w:t>Льготы</w:t>
            </w:r>
          </w:p>
        </w:tc>
        <w:tc>
          <w:tcPr>
            <w:tcW w:w="369" w:type="pct"/>
            <w:noWrap/>
            <w:vAlign w:val="bottom"/>
            <w:hideMark/>
          </w:tcPr>
          <w:p w14:paraId="310016CA" w14:textId="77777777" w:rsidR="00C2416B" w:rsidRDefault="00C2416B" w:rsidP="00607F2C"/>
        </w:tc>
        <w:tc>
          <w:tcPr>
            <w:tcW w:w="1576" w:type="pct"/>
            <w:noWrap/>
            <w:vAlign w:val="bottom"/>
            <w:hideMark/>
          </w:tcPr>
          <w:p w14:paraId="6B771667" w14:textId="77777777" w:rsidR="00C2416B" w:rsidRDefault="00C2416B" w:rsidP="00607F2C">
            <w:pPr>
              <w:rPr>
                <w:sz w:val="20"/>
                <w:szCs w:val="20"/>
              </w:rPr>
            </w:pPr>
          </w:p>
        </w:tc>
        <w:tc>
          <w:tcPr>
            <w:tcW w:w="369" w:type="pct"/>
            <w:noWrap/>
            <w:vAlign w:val="bottom"/>
            <w:hideMark/>
          </w:tcPr>
          <w:p w14:paraId="52A35126" w14:textId="77777777" w:rsidR="00C2416B" w:rsidRDefault="00C2416B" w:rsidP="00607F2C">
            <w:pPr>
              <w:rPr>
                <w:sz w:val="20"/>
                <w:szCs w:val="20"/>
              </w:rPr>
            </w:pPr>
          </w:p>
        </w:tc>
        <w:tc>
          <w:tcPr>
            <w:tcW w:w="354" w:type="pct"/>
            <w:noWrap/>
            <w:vAlign w:val="bottom"/>
            <w:hideMark/>
          </w:tcPr>
          <w:p w14:paraId="5E6CEFA7" w14:textId="77777777" w:rsidR="00C2416B" w:rsidRDefault="00C2416B" w:rsidP="00607F2C">
            <w:pPr>
              <w:rPr>
                <w:sz w:val="20"/>
                <w:szCs w:val="20"/>
              </w:rPr>
            </w:pPr>
          </w:p>
        </w:tc>
        <w:tc>
          <w:tcPr>
            <w:tcW w:w="369" w:type="pct"/>
            <w:noWrap/>
            <w:vAlign w:val="bottom"/>
            <w:hideMark/>
          </w:tcPr>
          <w:p w14:paraId="1432B323" w14:textId="77777777" w:rsidR="00C2416B" w:rsidRDefault="00C2416B" w:rsidP="00607F2C">
            <w:pPr>
              <w:rPr>
                <w:sz w:val="20"/>
                <w:szCs w:val="20"/>
              </w:rPr>
            </w:pPr>
          </w:p>
        </w:tc>
        <w:tc>
          <w:tcPr>
            <w:tcW w:w="283" w:type="pct"/>
            <w:noWrap/>
            <w:vAlign w:val="bottom"/>
            <w:hideMark/>
          </w:tcPr>
          <w:p w14:paraId="780EF48B"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70C8667D" w14:textId="77777777" w:rsidR="00C2416B" w:rsidRDefault="00C2416B" w:rsidP="00607F2C">
            <w:pPr>
              <w:rPr>
                <w:sz w:val="20"/>
                <w:szCs w:val="20"/>
              </w:rPr>
            </w:pPr>
            <w:r>
              <w:rPr>
                <w:sz w:val="20"/>
                <w:szCs w:val="20"/>
              </w:rPr>
              <w:t> </w:t>
            </w:r>
          </w:p>
        </w:tc>
      </w:tr>
      <w:tr w:rsidR="00C2416B" w14:paraId="6B561E8F" w14:textId="77777777" w:rsidTr="00607F2C">
        <w:trPr>
          <w:trHeight w:val="300"/>
        </w:trPr>
        <w:tc>
          <w:tcPr>
            <w:tcW w:w="224" w:type="pct"/>
            <w:noWrap/>
            <w:vAlign w:val="bottom"/>
            <w:hideMark/>
          </w:tcPr>
          <w:p w14:paraId="440DF510" w14:textId="77777777" w:rsidR="00C2416B" w:rsidRDefault="00C2416B" w:rsidP="00607F2C">
            <w:pPr>
              <w:rPr>
                <w:sz w:val="20"/>
                <w:szCs w:val="20"/>
              </w:rPr>
            </w:pPr>
          </w:p>
        </w:tc>
        <w:tc>
          <w:tcPr>
            <w:tcW w:w="452" w:type="pct"/>
            <w:noWrap/>
            <w:vAlign w:val="bottom"/>
            <w:hideMark/>
          </w:tcPr>
          <w:p w14:paraId="667F2DB1" w14:textId="77777777" w:rsidR="00C2416B" w:rsidRDefault="00C2416B" w:rsidP="00607F2C">
            <w:r>
              <w:t>7.1.1.</w:t>
            </w:r>
          </w:p>
        </w:tc>
        <w:tc>
          <w:tcPr>
            <w:tcW w:w="1946" w:type="pct"/>
            <w:gridSpan w:val="2"/>
            <w:noWrap/>
            <w:vAlign w:val="bottom"/>
            <w:hideMark/>
          </w:tcPr>
          <w:p w14:paraId="3808D90F" w14:textId="77777777" w:rsidR="00C2416B" w:rsidRDefault="00C2416B" w:rsidP="00607F2C">
            <w:r>
              <w:t>Уменьшение:</w:t>
            </w:r>
          </w:p>
        </w:tc>
        <w:tc>
          <w:tcPr>
            <w:tcW w:w="369" w:type="pct"/>
            <w:noWrap/>
            <w:vAlign w:val="bottom"/>
            <w:hideMark/>
          </w:tcPr>
          <w:p w14:paraId="467BF4A8" w14:textId="77777777" w:rsidR="00C2416B" w:rsidRDefault="00C2416B" w:rsidP="00607F2C"/>
        </w:tc>
        <w:tc>
          <w:tcPr>
            <w:tcW w:w="354" w:type="pct"/>
            <w:noWrap/>
            <w:vAlign w:val="bottom"/>
            <w:hideMark/>
          </w:tcPr>
          <w:p w14:paraId="1C65B390" w14:textId="77777777" w:rsidR="00C2416B" w:rsidRDefault="00C2416B" w:rsidP="00607F2C">
            <w:pPr>
              <w:rPr>
                <w:sz w:val="20"/>
                <w:szCs w:val="20"/>
              </w:rPr>
            </w:pPr>
          </w:p>
        </w:tc>
        <w:tc>
          <w:tcPr>
            <w:tcW w:w="369" w:type="pct"/>
            <w:noWrap/>
            <w:vAlign w:val="bottom"/>
            <w:hideMark/>
          </w:tcPr>
          <w:p w14:paraId="04A66FB0" w14:textId="77777777" w:rsidR="00C2416B" w:rsidRDefault="00C2416B" w:rsidP="00607F2C">
            <w:pPr>
              <w:rPr>
                <w:sz w:val="20"/>
                <w:szCs w:val="20"/>
              </w:rPr>
            </w:pPr>
          </w:p>
        </w:tc>
        <w:tc>
          <w:tcPr>
            <w:tcW w:w="283" w:type="pct"/>
            <w:noWrap/>
            <w:vAlign w:val="bottom"/>
            <w:hideMark/>
          </w:tcPr>
          <w:p w14:paraId="00175449"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1A09217B" w14:textId="77777777" w:rsidR="00C2416B" w:rsidRDefault="00C2416B" w:rsidP="00607F2C">
            <w:pPr>
              <w:rPr>
                <w:sz w:val="20"/>
                <w:szCs w:val="20"/>
              </w:rPr>
            </w:pPr>
          </w:p>
        </w:tc>
      </w:tr>
      <w:tr w:rsidR="00C2416B" w14:paraId="61BEDA3D" w14:textId="77777777" w:rsidTr="00607F2C">
        <w:trPr>
          <w:trHeight w:val="300"/>
        </w:trPr>
        <w:tc>
          <w:tcPr>
            <w:tcW w:w="224" w:type="pct"/>
            <w:noWrap/>
            <w:vAlign w:val="bottom"/>
            <w:hideMark/>
          </w:tcPr>
          <w:p w14:paraId="61DF4841" w14:textId="77777777" w:rsidR="00C2416B" w:rsidRDefault="00C2416B" w:rsidP="00607F2C">
            <w:pPr>
              <w:rPr>
                <w:sz w:val="20"/>
                <w:szCs w:val="20"/>
              </w:rPr>
            </w:pPr>
          </w:p>
        </w:tc>
        <w:tc>
          <w:tcPr>
            <w:tcW w:w="452" w:type="pct"/>
            <w:noWrap/>
            <w:vAlign w:val="bottom"/>
            <w:hideMark/>
          </w:tcPr>
          <w:p w14:paraId="4DE3DA6D" w14:textId="77777777" w:rsidR="00C2416B" w:rsidRDefault="00C2416B" w:rsidP="00607F2C">
            <w:pPr>
              <w:rPr>
                <w:sz w:val="20"/>
                <w:szCs w:val="20"/>
              </w:rPr>
            </w:pPr>
          </w:p>
        </w:tc>
        <w:tc>
          <w:tcPr>
            <w:tcW w:w="1946" w:type="pct"/>
            <w:gridSpan w:val="2"/>
            <w:noWrap/>
            <w:vAlign w:val="bottom"/>
            <w:hideMark/>
          </w:tcPr>
          <w:p w14:paraId="393F6842" w14:textId="77777777" w:rsidR="00C2416B" w:rsidRDefault="00C2416B" w:rsidP="00607F2C">
            <w:r>
              <w:t>размер %</w:t>
            </w:r>
          </w:p>
        </w:tc>
        <w:tc>
          <w:tcPr>
            <w:tcW w:w="369" w:type="pct"/>
            <w:noWrap/>
            <w:vAlign w:val="bottom"/>
            <w:hideMark/>
          </w:tcPr>
          <w:p w14:paraId="508F6B97" w14:textId="77777777" w:rsidR="00C2416B" w:rsidRDefault="00C2416B" w:rsidP="00607F2C"/>
        </w:tc>
        <w:tc>
          <w:tcPr>
            <w:tcW w:w="354" w:type="pct"/>
            <w:noWrap/>
            <w:vAlign w:val="bottom"/>
            <w:hideMark/>
          </w:tcPr>
          <w:p w14:paraId="291F61DD" w14:textId="77777777" w:rsidR="00C2416B" w:rsidRDefault="00C2416B" w:rsidP="00607F2C">
            <w:pPr>
              <w:rPr>
                <w:sz w:val="20"/>
                <w:szCs w:val="20"/>
              </w:rPr>
            </w:pPr>
          </w:p>
        </w:tc>
        <w:tc>
          <w:tcPr>
            <w:tcW w:w="369" w:type="pct"/>
            <w:noWrap/>
            <w:vAlign w:val="bottom"/>
            <w:hideMark/>
          </w:tcPr>
          <w:p w14:paraId="33FA253E" w14:textId="77777777" w:rsidR="00C2416B" w:rsidRDefault="00C2416B" w:rsidP="00607F2C">
            <w:pPr>
              <w:rPr>
                <w:sz w:val="20"/>
                <w:szCs w:val="20"/>
              </w:rPr>
            </w:pPr>
          </w:p>
        </w:tc>
        <w:tc>
          <w:tcPr>
            <w:tcW w:w="283" w:type="pct"/>
            <w:noWrap/>
            <w:vAlign w:val="bottom"/>
            <w:hideMark/>
          </w:tcPr>
          <w:p w14:paraId="1E7379B7"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4F11322D" w14:textId="77777777" w:rsidR="00C2416B" w:rsidRDefault="00C2416B" w:rsidP="00607F2C">
            <w:pPr>
              <w:rPr>
                <w:sz w:val="20"/>
                <w:szCs w:val="20"/>
              </w:rPr>
            </w:pPr>
            <w:r>
              <w:rPr>
                <w:sz w:val="20"/>
                <w:szCs w:val="20"/>
              </w:rPr>
              <w:t> </w:t>
            </w:r>
          </w:p>
        </w:tc>
      </w:tr>
      <w:tr w:rsidR="00C2416B" w14:paraId="6EDD6AD4" w14:textId="77777777" w:rsidTr="00607F2C">
        <w:trPr>
          <w:trHeight w:val="300"/>
        </w:trPr>
        <w:tc>
          <w:tcPr>
            <w:tcW w:w="224" w:type="pct"/>
            <w:noWrap/>
            <w:vAlign w:val="bottom"/>
            <w:hideMark/>
          </w:tcPr>
          <w:p w14:paraId="71C73398" w14:textId="77777777" w:rsidR="00C2416B" w:rsidRDefault="00C2416B" w:rsidP="00607F2C">
            <w:pPr>
              <w:rPr>
                <w:sz w:val="20"/>
                <w:szCs w:val="20"/>
              </w:rPr>
            </w:pPr>
          </w:p>
        </w:tc>
        <w:tc>
          <w:tcPr>
            <w:tcW w:w="452" w:type="pct"/>
            <w:noWrap/>
            <w:vAlign w:val="bottom"/>
            <w:hideMark/>
          </w:tcPr>
          <w:p w14:paraId="02133B78" w14:textId="77777777" w:rsidR="00C2416B" w:rsidRDefault="00C2416B" w:rsidP="00607F2C">
            <w:pPr>
              <w:rPr>
                <w:sz w:val="20"/>
                <w:szCs w:val="20"/>
              </w:rPr>
            </w:pPr>
          </w:p>
        </w:tc>
        <w:tc>
          <w:tcPr>
            <w:tcW w:w="2669" w:type="pct"/>
            <w:gridSpan w:val="4"/>
            <w:noWrap/>
            <w:vAlign w:val="bottom"/>
            <w:hideMark/>
          </w:tcPr>
          <w:p w14:paraId="36DD17C7" w14:textId="77777777" w:rsidR="00C2416B" w:rsidRDefault="00C2416B" w:rsidP="00607F2C">
            <w:r>
              <w:t>с какого времени (месяц, год)</w:t>
            </w:r>
          </w:p>
        </w:tc>
        <w:tc>
          <w:tcPr>
            <w:tcW w:w="369" w:type="pct"/>
            <w:noWrap/>
            <w:vAlign w:val="bottom"/>
            <w:hideMark/>
          </w:tcPr>
          <w:p w14:paraId="5AE5F513" w14:textId="77777777" w:rsidR="00C2416B" w:rsidRDefault="00C2416B" w:rsidP="00607F2C"/>
        </w:tc>
        <w:tc>
          <w:tcPr>
            <w:tcW w:w="283" w:type="pct"/>
            <w:noWrap/>
            <w:vAlign w:val="bottom"/>
            <w:hideMark/>
          </w:tcPr>
          <w:p w14:paraId="42F7CB32"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373B0938" w14:textId="77777777" w:rsidR="00C2416B" w:rsidRDefault="00C2416B" w:rsidP="00607F2C">
            <w:pPr>
              <w:rPr>
                <w:sz w:val="20"/>
                <w:szCs w:val="20"/>
              </w:rPr>
            </w:pPr>
            <w:r>
              <w:rPr>
                <w:sz w:val="20"/>
                <w:szCs w:val="20"/>
              </w:rPr>
              <w:t> </w:t>
            </w:r>
          </w:p>
        </w:tc>
      </w:tr>
      <w:tr w:rsidR="00C2416B" w14:paraId="6785F0D7" w14:textId="77777777" w:rsidTr="00607F2C">
        <w:trPr>
          <w:trHeight w:val="300"/>
        </w:trPr>
        <w:tc>
          <w:tcPr>
            <w:tcW w:w="224" w:type="pct"/>
            <w:noWrap/>
            <w:vAlign w:val="bottom"/>
            <w:hideMark/>
          </w:tcPr>
          <w:p w14:paraId="3F583DC7" w14:textId="77777777" w:rsidR="00C2416B" w:rsidRDefault="00C2416B" w:rsidP="00607F2C">
            <w:pPr>
              <w:rPr>
                <w:sz w:val="20"/>
                <w:szCs w:val="20"/>
              </w:rPr>
            </w:pPr>
          </w:p>
        </w:tc>
        <w:tc>
          <w:tcPr>
            <w:tcW w:w="452" w:type="pct"/>
            <w:noWrap/>
            <w:vAlign w:val="bottom"/>
            <w:hideMark/>
          </w:tcPr>
          <w:p w14:paraId="3746D163" w14:textId="77777777" w:rsidR="00C2416B" w:rsidRDefault="00C2416B" w:rsidP="00607F2C">
            <w:pPr>
              <w:rPr>
                <w:sz w:val="20"/>
                <w:szCs w:val="20"/>
              </w:rPr>
            </w:pPr>
          </w:p>
        </w:tc>
        <w:tc>
          <w:tcPr>
            <w:tcW w:w="2315" w:type="pct"/>
            <w:gridSpan w:val="3"/>
            <w:noWrap/>
            <w:vAlign w:val="bottom"/>
            <w:hideMark/>
          </w:tcPr>
          <w:p w14:paraId="32DB917E" w14:textId="77777777" w:rsidR="00C2416B" w:rsidRDefault="00C2416B" w:rsidP="00607F2C">
            <w:r>
              <w:t>на какой срок (месяцев, лет)</w:t>
            </w:r>
          </w:p>
        </w:tc>
        <w:tc>
          <w:tcPr>
            <w:tcW w:w="354" w:type="pct"/>
            <w:noWrap/>
            <w:vAlign w:val="bottom"/>
            <w:hideMark/>
          </w:tcPr>
          <w:p w14:paraId="2C69500A" w14:textId="77777777" w:rsidR="00C2416B" w:rsidRDefault="00C2416B" w:rsidP="00607F2C"/>
        </w:tc>
        <w:tc>
          <w:tcPr>
            <w:tcW w:w="369" w:type="pct"/>
            <w:noWrap/>
            <w:vAlign w:val="bottom"/>
            <w:hideMark/>
          </w:tcPr>
          <w:p w14:paraId="5F304B20" w14:textId="77777777" w:rsidR="00C2416B" w:rsidRDefault="00C2416B" w:rsidP="00607F2C">
            <w:pPr>
              <w:rPr>
                <w:sz w:val="20"/>
                <w:szCs w:val="20"/>
              </w:rPr>
            </w:pPr>
          </w:p>
        </w:tc>
        <w:tc>
          <w:tcPr>
            <w:tcW w:w="283" w:type="pct"/>
            <w:noWrap/>
            <w:vAlign w:val="bottom"/>
            <w:hideMark/>
          </w:tcPr>
          <w:p w14:paraId="5ABEED01" w14:textId="77777777" w:rsidR="00C2416B" w:rsidRDefault="00C2416B" w:rsidP="00607F2C">
            <w:pPr>
              <w:rPr>
                <w:sz w:val="20"/>
                <w:szCs w:val="20"/>
              </w:rPr>
            </w:pPr>
            <w:r>
              <w:rPr>
                <w:sz w:val="20"/>
                <w:szCs w:val="20"/>
              </w:rPr>
              <w:t>мес.</w:t>
            </w:r>
          </w:p>
        </w:tc>
        <w:tc>
          <w:tcPr>
            <w:tcW w:w="1002" w:type="pct"/>
            <w:tcBorders>
              <w:top w:val="nil"/>
              <w:left w:val="single" w:sz="4" w:space="0" w:color="000000"/>
              <w:bottom w:val="single" w:sz="4" w:space="0" w:color="000000"/>
              <w:right w:val="single" w:sz="4" w:space="0" w:color="000000"/>
            </w:tcBorders>
            <w:noWrap/>
            <w:vAlign w:val="bottom"/>
            <w:hideMark/>
          </w:tcPr>
          <w:p w14:paraId="69972C28" w14:textId="77777777" w:rsidR="00C2416B" w:rsidRDefault="00C2416B" w:rsidP="00607F2C">
            <w:pPr>
              <w:rPr>
                <w:sz w:val="20"/>
                <w:szCs w:val="20"/>
              </w:rPr>
            </w:pPr>
            <w:r>
              <w:rPr>
                <w:sz w:val="20"/>
                <w:szCs w:val="20"/>
              </w:rPr>
              <w:t> </w:t>
            </w:r>
          </w:p>
        </w:tc>
      </w:tr>
      <w:tr w:rsidR="00C2416B" w14:paraId="6E06FE29" w14:textId="77777777" w:rsidTr="00607F2C">
        <w:trPr>
          <w:trHeight w:val="300"/>
        </w:trPr>
        <w:tc>
          <w:tcPr>
            <w:tcW w:w="224" w:type="pct"/>
            <w:noWrap/>
            <w:vAlign w:val="bottom"/>
            <w:hideMark/>
          </w:tcPr>
          <w:p w14:paraId="1875610B" w14:textId="77777777" w:rsidR="00C2416B" w:rsidRDefault="00C2416B" w:rsidP="00607F2C">
            <w:pPr>
              <w:rPr>
                <w:sz w:val="20"/>
                <w:szCs w:val="20"/>
              </w:rPr>
            </w:pPr>
          </w:p>
        </w:tc>
        <w:tc>
          <w:tcPr>
            <w:tcW w:w="452" w:type="pct"/>
            <w:noWrap/>
            <w:vAlign w:val="bottom"/>
            <w:hideMark/>
          </w:tcPr>
          <w:p w14:paraId="6A189CEA" w14:textId="77777777" w:rsidR="00C2416B" w:rsidRDefault="00C2416B" w:rsidP="00607F2C">
            <w:r>
              <w:t>7.1.2.</w:t>
            </w:r>
          </w:p>
        </w:tc>
        <w:tc>
          <w:tcPr>
            <w:tcW w:w="1946" w:type="pct"/>
            <w:gridSpan w:val="2"/>
            <w:noWrap/>
            <w:vAlign w:val="bottom"/>
            <w:hideMark/>
          </w:tcPr>
          <w:p w14:paraId="4D48A682" w14:textId="77777777" w:rsidR="00C2416B" w:rsidRDefault="00C2416B" w:rsidP="00607F2C">
            <w:r>
              <w:t>Освобождение:</w:t>
            </w:r>
          </w:p>
        </w:tc>
        <w:tc>
          <w:tcPr>
            <w:tcW w:w="369" w:type="pct"/>
            <w:noWrap/>
            <w:vAlign w:val="bottom"/>
            <w:hideMark/>
          </w:tcPr>
          <w:p w14:paraId="77289979" w14:textId="77777777" w:rsidR="00C2416B" w:rsidRDefault="00C2416B" w:rsidP="00607F2C"/>
        </w:tc>
        <w:tc>
          <w:tcPr>
            <w:tcW w:w="354" w:type="pct"/>
            <w:noWrap/>
            <w:vAlign w:val="bottom"/>
            <w:hideMark/>
          </w:tcPr>
          <w:p w14:paraId="6B94A566" w14:textId="77777777" w:rsidR="00C2416B" w:rsidRDefault="00C2416B" w:rsidP="00607F2C">
            <w:pPr>
              <w:rPr>
                <w:sz w:val="20"/>
                <w:szCs w:val="20"/>
              </w:rPr>
            </w:pPr>
          </w:p>
        </w:tc>
        <w:tc>
          <w:tcPr>
            <w:tcW w:w="369" w:type="pct"/>
            <w:noWrap/>
            <w:vAlign w:val="bottom"/>
            <w:hideMark/>
          </w:tcPr>
          <w:p w14:paraId="409A305E" w14:textId="77777777" w:rsidR="00C2416B" w:rsidRDefault="00C2416B" w:rsidP="00607F2C">
            <w:pPr>
              <w:rPr>
                <w:sz w:val="20"/>
                <w:szCs w:val="20"/>
              </w:rPr>
            </w:pPr>
          </w:p>
        </w:tc>
        <w:tc>
          <w:tcPr>
            <w:tcW w:w="283" w:type="pct"/>
            <w:noWrap/>
            <w:vAlign w:val="bottom"/>
            <w:hideMark/>
          </w:tcPr>
          <w:p w14:paraId="763E58CB"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50E14AFF" w14:textId="77777777" w:rsidR="00C2416B" w:rsidRDefault="00C2416B" w:rsidP="00607F2C">
            <w:pPr>
              <w:rPr>
                <w:sz w:val="20"/>
                <w:szCs w:val="20"/>
              </w:rPr>
            </w:pPr>
          </w:p>
        </w:tc>
      </w:tr>
      <w:tr w:rsidR="00C2416B" w14:paraId="08F60720" w14:textId="77777777" w:rsidTr="00607F2C">
        <w:trPr>
          <w:trHeight w:val="300"/>
        </w:trPr>
        <w:tc>
          <w:tcPr>
            <w:tcW w:w="224" w:type="pct"/>
            <w:noWrap/>
            <w:vAlign w:val="bottom"/>
            <w:hideMark/>
          </w:tcPr>
          <w:p w14:paraId="1D516FD2" w14:textId="77777777" w:rsidR="00C2416B" w:rsidRDefault="00C2416B" w:rsidP="00607F2C">
            <w:pPr>
              <w:rPr>
                <w:sz w:val="20"/>
                <w:szCs w:val="20"/>
              </w:rPr>
            </w:pPr>
          </w:p>
        </w:tc>
        <w:tc>
          <w:tcPr>
            <w:tcW w:w="452" w:type="pct"/>
            <w:noWrap/>
            <w:vAlign w:val="bottom"/>
            <w:hideMark/>
          </w:tcPr>
          <w:p w14:paraId="583B87C1" w14:textId="77777777" w:rsidR="00C2416B" w:rsidRDefault="00C2416B" w:rsidP="00607F2C">
            <w:pPr>
              <w:rPr>
                <w:sz w:val="20"/>
                <w:szCs w:val="20"/>
              </w:rPr>
            </w:pPr>
          </w:p>
        </w:tc>
        <w:tc>
          <w:tcPr>
            <w:tcW w:w="2669" w:type="pct"/>
            <w:gridSpan w:val="4"/>
            <w:noWrap/>
            <w:vAlign w:val="bottom"/>
            <w:hideMark/>
          </w:tcPr>
          <w:p w14:paraId="7ED3E75A" w14:textId="77777777" w:rsidR="00C2416B" w:rsidRDefault="00C2416B" w:rsidP="00607F2C">
            <w:r>
              <w:t>с какого времени (месяцев, год)</w:t>
            </w:r>
          </w:p>
        </w:tc>
        <w:tc>
          <w:tcPr>
            <w:tcW w:w="369" w:type="pct"/>
            <w:noWrap/>
            <w:vAlign w:val="bottom"/>
            <w:hideMark/>
          </w:tcPr>
          <w:p w14:paraId="225F6BA5" w14:textId="77777777" w:rsidR="00C2416B" w:rsidRDefault="00C2416B" w:rsidP="00607F2C"/>
        </w:tc>
        <w:tc>
          <w:tcPr>
            <w:tcW w:w="283" w:type="pct"/>
            <w:noWrap/>
            <w:vAlign w:val="bottom"/>
            <w:hideMark/>
          </w:tcPr>
          <w:p w14:paraId="41B16DD6"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4ECF7CDD" w14:textId="77777777" w:rsidR="00C2416B" w:rsidRDefault="00C2416B" w:rsidP="00607F2C">
            <w:pPr>
              <w:rPr>
                <w:sz w:val="20"/>
                <w:szCs w:val="20"/>
              </w:rPr>
            </w:pPr>
            <w:r>
              <w:rPr>
                <w:sz w:val="20"/>
                <w:szCs w:val="20"/>
              </w:rPr>
              <w:t> </w:t>
            </w:r>
          </w:p>
        </w:tc>
      </w:tr>
      <w:tr w:rsidR="00C2416B" w14:paraId="41E24476" w14:textId="77777777" w:rsidTr="00607F2C">
        <w:trPr>
          <w:trHeight w:val="300"/>
        </w:trPr>
        <w:tc>
          <w:tcPr>
            <w:tcW w:w="224" w:type="pct"/>
            <w:noWrap/>
            <w:vAlign w:val="bottom"/>
            <w:hideMark/>
          </w:tcPr>
          <w:p w14:paraId="617C0C1F" w14:textId="77777777" w:rsidR="00C2416B" w:rsidRDefault="00C2416B" w:rsidP="00607F2C">
            <w:pPr>
              <w:rPr>
                <w:sz w:val="20"/>
                <w:szCs w:val="20"/>
              </w:rPr>
            </w:pPr>
          </w:p>
        </w:tc>
        <w:tc>
          <w:tcPr>
            <w:tcW w:w="452" w:type="pct"/>
            <w:noWrap/>
            <w:vAlign w:val="bottom"/>
            <w:hideMark/>
          </w:tcPr>
          <w:p w14:paraId="6EE9F59F" w14:textId="77777777" w:rsidR="00C2416B" w:rsidRDefault="00C2416B" w:rsidP="00607F2C">
            <w:pPr>
              <w:rPr>
                <w:sz w:val="20"/>
                <w:szCs w:val="20"/>
              </w:rPr>
            </w:pPr>
          </w:p>
        </w:tc>
        <w:tc>
          <w:tcPr>
            <w:tcW w:w="2315" w:type="pct"/>
            <w:gridSpan w:val="3"/>
            <w:noWrap/>
            <w:vAlign w:val="bottom"/>
            <w:hideMark/>
          </w:tcPr>
          <w:p w14:paraId="2080D857" w14:textId="77777777" w:rsidR="00C2416B" w:rsidRDefault="00C2416B" w:rsidP="00607F2C">
            <w:r>
              <w:t>на какой срок (месяцев, лет)</w:t>
            </w:r>
          </w:p>
        </w:tc>
        <w:tc>
          <w:tcPr>
            <w:tcW w:w="354" w:type="pct"/>
            <w:noWrap/>
            <w:vAlign w:val="bottom"/>
            <w:hideMark/>
          </w:tcPr>
          <w:p w14:paraId="09F83396" w14:textId="77777777" w:rsidR="00C2416B" w:rsidRDefault="00C2416B" w:rsidP="00607F2C"/>
        </w:tc>
        <w:tc>
          <w:tcPr>
            <w:tcW w:w="369" w:type="pct"/>
            <w:noWrap/>
            <w:vAlign w:val="bottom"/>
            <w:hideMark/>
          </w:tcPr>
          <w:p w14:paraId="11DFBAE4" w14:textId="77777777" w:rsidR="00C2416B" w:rsidRDefault="00C2416B" w:rsidP="00607F2C">
            <w:pPr>
              <w:rPr>
                <w:sz w:val="20"/>
                <w:szCs w:val="20"/>
              </w:rPr>
            </w:pPr>
          </w:p>
        </w:tc>
        <w:tc>
          <w:tcPr>
            <w:tcW w:w="283" w:type="pct"/>
            <w:noWrap/>
            <w:vAlign w:val="bottom"/>
            <w:hideMark/>
          </w:tcPr>
          <w:p w14:paraId="4F11758C" w14:textId="77777777" w:rsidR="00C2416B" w:rsidRDefault="00C2416B" w:rsidP="00607F2C">
            <w:pPr>
              <w:rPr>
                <w:sz w:val="20"/>
                <w:szCs w:val="20"/>
              </w:rPr>
            </w:pPr>
            <w:r>
              <w:rPr>
                <w:sz w:val="20"/>
                <w:szCs w:val="20"/>
              </w:rPr>
              <w:t>мес.</w:t>
            </w:r>
          </w:p>
        </w:tc>
        <w:tc>
          <w:tcPr>
            <w:tcW w:w="1002" w:type="pct"/>
            <w:tcBorders>
              <w:top w:val="nil"/>
              <w:left w:val="single" w:sz="4" w:space="0" w:color="000000"/>
              <w:bottom w:val="single" w:sz="4" w:space="0" w:color="000000"/>
              <w:right w:val="single" w:sz="4" w:space="0" w:color="000000"/>
            </w:tcBorders>
            <w:noWrap/>
            <w:vAlign w:val="bottom"/>
            <w:hideMark/>
          </w:tcPr>
          <w:p w14:paraId="6BD768F4" w14:textId="77777777" w:rsidR="00C2416B" w:rsidRDefault="00C2416B" w:rsidP="00607F2C">
            <w:pPr>
              <w:rPr>
                <w:sz w:val="20"/>
                <w:szCs w:val="20"/>
              </w:rPr>
            </w:pPr>
            <w:r>
              <w:rPr>
                <w:sz w:val="20"/>
                <w:szCs w:val="20"/>
              </w:rPr>
              <w:t> </w:t>
            </w:r>
          </w:p>
        </w:tc>
      </w:tr>
      <w:tr w:rsidR="00C2416B" w14:paraId="3B453AE1" w14:textId="77777777" w:rsidTr="00607F2C">
        <w:trPr>
          <w:trHeight w:val="285"/>
        </w:trPr>
        <w:tc>
          <w:tcPr>
            <w:tcW w:w="224" w:type="pct"/>
            <w:noWrap/>
            <w:vAlign w:val="bottom"/>
            <w:hideMark/>
          </w:tcPr>
          <w:p w14:paraId="20694B65" w14:textId="77777777" w:rsidR="00C2416B" w:rsidRDefault="00C2416B" w:rsidP="00607F2C">
            <w:pPr>
              <w:jc w:val="right"/>
              <w:rPr>
                <w:b/>
                <w:bCs/>
              </w:rPr>
            </w:pPr>
            <w:r>
              <w:rPr>
                <w:b/>
                <w:bCs/>
              </w:rPr>
              <w:t>8.</w:t>
            </w:r>
          </w:p>
        </w:tc>
        <w:tc>
          <w:tcPr>
            <w:tcW w:w="3773" w:type="pct"/>
            <w:gridSpan w:val="7"/>
            <w:noWrap/>
            <w:vAlign w:val="bottom"/>
            <w:hideMark/>
          </w:tcPr>
          <w:p w14:paraId="027E2415" w14:textId="77777777" w:rsidR="00C2416B" w:rsidRDefault="00C2416B" w:rsidP="00607F2C">
            <w:pPr>
              <w:rPr>
                <w:b/>
                <w:bCs/>
              </w:rPr>
            </w:pPr>
            <w:r>
              <w:rPr>
                <w:b/>
                <w:bCs/>
              </w:rPr>
              <w:t>Размер арендных платежей за весь земельный участок</w:t>
            </w:r>
          </w:p>
        </w:tc>
        <w:tc>
          <w:tcPr>
            <w:tcW w:w="1002" w:type="pct"/>
            <w:tcBorders>
              <w:top w:val="nil"/>
              <w:left w:val="single" w:sz="4" w:space="0" w:color="000000"/>
              <w:bottom w:val="single" w:sz="4" w:space="0" w:color="000000"/>
              <w:right w:val="single" w:sz="4" w:space="0" w:color="000000"/>
            </w:tcBorders>
            <w:noWrap/>
            <w:vAlign w:val="bottom"/>
            <w:hideMark/>
          </w:tcPr>
          <w:p w14:paraId="3C3AEA8F" w14:textId="77777777" w:rsidR="00C2416B" w:rsidRDefault="00C2416B" w:rsidP="00607F2C">
            <w:pPr>
              <w:rPr>
                <w:b/>
                <w:bCs/>
                <w:sz w:val="20"/>
                <w:szCs w:val="20"/>
              </w:rPr>
            </w:pPr>
            <w:r>
              <w:rPr>
                <w:b/>
                <w:bCs/>
                <w:sz w:val="20"/>
                <w:szCs w:val="20"/>
              </w:rPr>
              <w:t> </w:t>
            </w:r>
          </w:p>
        </w:tc>
      </w:tr>
      <w:tr w:rsidR="00C2416B" w14:paraId="5BB05A16" w14:textId="77777777" w:rsidTr="00607F2C">
        <w:trPr>
          <w:trHeight w:val="285"/>
        </w:trPr>
        <w:tc>
          <w:tcPr>
            <w:tcW w:w="224" w:type="pct"/>
            <w:noWrap/>
            <w:vAlign w:val="bottom"/>
            <w:hideMark/>
          </w:tcPr>
          <w:p w14:paraId="69F0ACCB" w14:textId="77777777" w:rsidR="00C2416B" w:rsidRDefault="00C2416B" w:rsidP="00607F2C">
            <w:pPr>
              <w:rPr>
                <w:b/>
                <w:bCs/>
                <w:sz w:val="20"/>
                <w:szCs w:val="20"/>
              </w:rPr>
            </w:pPr>
          </w:p>
        </w:tc>
        <w:tc>
          <w:tcPr>
            <w:tcW w:w="2397" w:type="pct"/>
            <w:gridSpan w:val="3"/>
            <w:noWrap/>
            <w:vAlign w:val="bottom"/>
            <w:hideMark/>
          </w:tcPr>
          <w:p w14:paraId="5121C688" w14:textId="77777777" w:rsidR="00C2416B" w:rsidRDefault="00C2416B" w:rsidP="00607F2C">
            <w:pPr>
              <w:rPr>
                <w:b/>
                <w:bCs/>
              </w:rPr>
            </w:pPr>
            <w:r>
              <w:rPr>
                <w:b/>
                <w:bCs/>
              </w:rPr>
              <w:t>в год с учетом льгот</w:t>
            </w:r>
          </w:p>
        </w:tc>
        <w:tc>
          <w:tcPr>
            <w:tcW w:w="369" w:type="pct"/>
            <w:noWrap/>
            <w:vAlign w:val="bottom"/>
            <w:hideMark/>
          </w:tcPr>
          <w:p w14:paraId="17CA20A2" w14:textId="77777777" w:rsidR="00C2416B" w:rsidRDefault="00C2416B" w:rsidP="00607F2C">
            <w:pPr>
              <w:rPr>
                <w:b/>
                <w:bCs/>
              </w:rPr>
            </w:pPr>
          </w:p>
        </w:tc>
        <w:tc>
          <w:tcPr>
            <w:tcW w:w="354" w:type="pct"/>
            <w:noWrap/>
            <w:vAlign w:val="bottom"/>
            <w:hideMark/>
          </w:tcPr>
          <w:p w14:paraId="4052966E" w14:textId="77777777" w:rsidR="00C2416B" w:rsidRDefault="00C2416B" w:rsidP="00607F2C">
            <w:pPr>
              <w:rPr>
                <w:sz w:val="20"/>
                <w:szCs w:val="20"/>
              </w:rPr>
            </w:pPr>
          </w:p>
        </w:tc>
        <w:tc>
          <w:tcPr>
            <w:tcW w:w="369" w:type="pct"/>
            <w:noWrap/>
            <w:vAlign w:val="bottom"/>
            <w:hideMark/>
          </w:tcPr>
          <w:p w14:paraId="3B61E0EA" w14:textId="77777777" w:rsidR="00C2416B" w:rsidRDefault="00C2416B" w:rsidP="00607F2C">
            <w:pPr>
              <w:rPr>
                <w:sz w:val="20"/>
                <w:szCs w:val="20"/>
              </w:rPr>
            </w:pPr>
          </w:p>
        </w:tc>
        <w:tc>
          <w:tcPr>
            <w:tcW w:w="283" w:type="pct"/>
            <w:noWrap/>
            <w:vAlign w:val="bottom"/>
            <w:hideMark/>
          </w:tcPr>
          <w:p w14:paraId="34FE3A83"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181794B3" w14:textId="77777777" w:rsidR="00C2416B" w:rsidRDefault="00C2416B" w:rsidP="00607F2C">
            <w:pPr>
              <w:rPr>
                <w:sz w:val="20"/>
                <w:szCs w:val="20"/>
              </w:rPr>
            </w:pPr>
            <w:r>
              <w:rPr>
                <w:sz w:val="20"/>
                <w:szCs w:val="20"/>
              </w:rPr>
              <w:t> </w:t>
            </w:r>
          </w:p>
        </w:tc>
      </w:tr>
      <w:tr w:rsidR="00C2416B" w14:paraId="6E4E0880" w14:textId="77777777" w:rsidTr="00607F2C">
        <w:trPr>
          <w:trHeight w:val="300"/>
        </w:trPr>
        <w:tc>
          <w:tcPr>
            <w:tcW w:w="224" w:type="pct"/>
            <w:noWrap/>
            <w:vAlign w:val="bottom"/>
            <w:hideMark/>
          </w:tcPr>
          <w:p w14:paraId="177CEDA3" w14:textId="77777777" w:rsidR="00C2416B" w:rsidRDefault="00C2416B" w:rsidP="00607F2C">
            <w:pPr>
              <w:rPr>
                <w:sz w:val="20"/>
                <w:szCs w:val="20"/>
              </w:rPr>
            </w:pPr>
          </w:p>
        </w:tc>
        <w:tc>
          <w:tcPr>
            <w:tcW w:w="452" w:type="pct"/>
            <w:noWrap/>
            <w:vAlign w:val="bottom"/>
            <w:hideMark/>
          </w:tcPr>
          <w:p w14:paraId="2EB5526B" w14:textId="77777777" w:rsidR="00C2416B" w:rsidRDefault="00C2416B" w:rsidP="00607F2C">
            <w:pPr>
              <w:rPr>
                <w:sz w:val="20"/>
                <w:szCs w:val="20"/>
              </w:rPr>
            </w:pPr>
          </w:p>
        </w:tc>
        <w:tc>
          <w:tcPr>
            <w:tcW w:w="369" w:type="pct"/>
            <w:noWrap/>
            <w:vAlign w:val="bottom"/>
            <w:hideMark/>
          </w:tcPr>
          <w:p w14:paraId="7D27A24B" w14:textId="77777777" w:rsidR="00C2416B" w:rsidRDefault="00C2416B" w:rsidP="00607F2C">
            <w:pPr>
              <w:rPr>
                <w:sz w:val="20"/>
                <w:szCs w:val="20"/>
              </w:rPr>
            </w:pPr>
          </w:p>
        </w:tc>
        <w:tc>
          <w:tcPr>
            <w:tcW w:w="1576" w:type="pct"/>
            <w:noWrap/>
            <w:vAlign w:val="bottom"/>
            <w:hideMark/>
          </w:tcPr>
          <w:p w14:paraId="748A05C3" w14:textId="77777777" w:rsidR="00C2416B" w:rsidRDefault="00C2416B" w:rsidP="00607F2C">
            <w:pPr>
              <w:rPr>
                <w:sz w:val="20"/>
                <w:szCs w:val="20"/>
              </w:rPr>
            </w:pPr>
          </w:p>
        </w:tc>
        <w:tc>
          <w:tcPr>
            <w:tcW w:w="369" w:type="pct"/>
            <w:noWrap/>
            <w:vAlign w:val="bottom"/>
            <w:hideMark/>
          </w:tcPr>
          <w:p w14:paraId="6E0C070B" w14:textId="77777777" w:rsidR="00C2416B" w:rsidRDefault="00C2416B" w:rsidP="00607F2C">
            <w:pPr>
              <w:rPr>
                <w:sz w:val="20"/>
                <w:szCs w:val="20"/>
              </w:rPr>
            </w:pPr>
          </w:p>
        </w:tc>
        <w:tc>
          <w:tcPr>
            <w:tcW w:w="354" w:type="pct"/>
            <w:noWrap/>
            <w:vAlign w:val="bottom"/>
            <w:hideMark/>
          </w:tcPr>
          <w:p w14:paraId="5E771EEA" w14:textId="77777777" w:rsidR="00C2416B" w:rsidRDefault="00C2416B" w:rsidP="00607F2C">
            <w:pPr>
              <w:rPr>
                <w:sz w:val="20"/>
                <w:szCs w:val="20"/>
              </w:rPr>
            </w:pPr>
          </w:p>
        </w:tc>
        <w:tc>
          <w:tcPr>
            <w:tcW w:w="369" w:type="pct"/>
            <w:noWrap/>
            <w:vAlign w:val="bottom"/>
            <w:hideMark/>
          </w:tcPr>
          <w:p w14:paraId="1AE9E2D5" w14:textId="77777777" w:rsidR="00C2416B" w:rsidRDefault="00C2416B" w:rsidP="00607F2C">
            <w:pPr>
              <w:rPr>
                <w:sz w:val="20"/>
                <w:szCs w:val="20"/>
              </w:rPr>
            </w:pPr>
          </w:p>
        </w:tc>
        <w:tc>
          <w:tcPr>
            <w:tcW w:w="283" w:type="pct"/>
            <w:noWrap/>
            <w:vAlign w:val="bottom"/>
            <w:hideMark/>
          </w:tcPr>
          <w:p w14:paraId="19AFC778"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07840204" w14:textId="77777777" w:rsidR="00C2416B" w:rsidRDefault="00C2416B" w:rsidP="00607F2C">
            <w:pPr>
              <w:rPr>
                <w:sz w:val="20"/>
                <w:szCs w:val="20"/>
              </w:rPr>
            </w:pPr>
            <w:r>
              <w:rPr>
                <w:sz w:val="20"/>
                <w:szCs w:val="20"/>
              </w:rPr>
              <w:t> </w:t>
            </w:r>
          </w:p>
        </w:tc>
      </w:tr>
      <w:tr w:rsidR="00C2416B" w14:paraId="3A1B4DC4" w14:textId="77777777" w:rsidTr="00607F2C">
        <w:trPr>
          <w:trHeight w:val="300"/>
        </w:trPr>
        <w:tc>
          <w:tcPr>
            <w:tcW w:w="224" w:type="pct"/>
            <w:noWrap/>
            <w:vAlign w:val="bottom"/>
            <w:hideMark/>
          </w:tcPr>
          <w:p w14:paraId="42A9076B" w14:textId="77777777" w:rsidR="00C2416B" w:rsidRDefault="00C2416B" w:rsidP="00607F2C">
            <w:pPr>
              <w:rPr>
                <w:sz w:val="20"/>
                <w:szCs w:val="20"/>
              </w:rPr>
            </w:pPr>
          </w:p>
        </w:tc>
        <w:tc>
          <w:tcPr>
            <w:tcW w:w="452" w:type="pct"/>
            <w:noWrap/>
            <w:vAlign w:val="bottom"/>
            <w:hideMark/>
          </w:tcPr>
          <w:p w14:paraId="698E6385" w14:textId="77777777" w:rsidR="00C2416B" w:rsidRDefault="00C2416B" w:rsidP="00607F2C">
            <w:pPr>
              <w:jc w:val="center"/>
            </w:pPr>
            <w:r>
              <w:t>20___г.</w:t>
            </w:r>
          </w:p>
        </w:tc>
        <w:tc>
          <w:tcPr>
            <w:tcW w:w="369" w:type="pct"/>
            <w:noWrap/>
            <w:vAlign w:val="bottom"/>
            <w:hideMark/>
          </w:tcPr>
          <w:p w14:paraId="168CC261" w14:textId="77777777" w:rsidR="00C2416B" w:rsidRDefault="00C2416B" w:rsidP="00607F2C">
            <w:pPr>
              <w:jc w:val="right"/>
            </w:pPr>
            <w:r>
              <w:t>4</w:t>
            </w:r>
          </w:p>
        </w:tc>
        <w:tc>
          <w:tcPr>
            <w:tcW w:w="1576" w:type="pct"/>
            <w:noWrap/>
            <w:vAlign w:val="bottom"/>
            <w:hideMark/>
          </w:tcPr>
          <w:p w14:paraId="3109CDA5" w14:textId="77777777" w:rsidR="00C2416B" w:rsidRDefault="00C2416B" w:rsidP="00607F2C">
            <w:pPr>
              <w:rPr>
                <w:sz w:val="20"/>
                <w:szCs w:val="20"/>
              </w:rPr>
            </w:pPr>
            <w:r>
              <w:rPr>
                <w:sz w:val="20"/>
                <w:szCs w:val="20"/>
              </w:rPr>
              <w:t>мес.</w:t>
            </w:r>
          </w:p>
        </w:tc>
        <w:tc>
          <w:tcPr>
            <w:tcW w:w="369" w:type="pct"/>
            <w:noWrap/>
            <w:vAlign w:val="bottom"/>
            <w:hideMark/>
          </w:tcPr>
          <w:p w14:paraId="6022F494" w14:textId="77777777" w:rsidR="00C2416B" w:rsidRDefault="00C2416B" w:rsidP="00607F2C">
            <w:pPr>
              <w:jc w:val="right"/>
              <w:rPr>
                <w:sz w:val="20"/>
                <w:szCs w:val="20"/>
              </w:rPr>
            </w:pPr>
            <w:r>
              <w:rPr>
                <w:sz w:val="20"/>
                <w:szCs w:val="20"/>
              </w:rPr>
              <w:t>1</w:t>
            </w:r>
          </w:p>
        </w:tc>
        <w:tc>
          <w:tcPr>
            <w:tcW w:w="354" w:type="pct"/>
            <w:noWrap/>
            <w:vAlign w:val="bottom"/>
            <w:hideMark/>
          </w:tcPr>
          <w:p w14:paraId="380DB01A" w14:textId="77777777" w:rsidR="00C2416B" w:rsidRDefault="00C2416B" w:rsidP="00607F2C">
            <w:pPr>
              <w:rPr>
                <w:sz w:val="20"/>
                <w:szCs w:val="20"/>
              </w:rPr>
            </w:pPr>
            <w:r>
              <w:rPr>
                <w:sz w:val="20"/>
                <w:szCs w:val="20"/>
              </w:rPr>
              <w:t>дн.</w:t>
            </w:r>
          </w:p>
        </w:tc>
        <w:tc>
          <w:tcPr>
            <w:tcW w:w="369" w:type="pct"/>
            <w:noWrap/>
            <w:vAlign w:val="bottom"/>
            <w:hideMark/>
          </w:tcPr>
          <w:p w14:paraId="0029A33A" w14:textId="77777777" w:rsidR="00C2416B" w:rsidRDefault="00C2416B" w:rsidP="00607F2C">
            <w:pPr>
              <w:rPr>
                <w:sz w:val="20"/>
                <w:szCs w:val="20"/>
              </w:rPr>
            </w:pPr>
          </w:p>
        </w:tc>
        <w:tc>
          <w:tcPr>
            <w:tcW w:w="283" w:type="pct"/>
            <w:noWrap/>
            <w:vAlign w:val="bottom"/>
            <w:hideMark/>
          </w:tcPr>
          <w:p w14:paraId="58678A03" w14:textId="77777777" w:rsidR="00C2416B" w:rsidRDefault="00C2416B" w:rsidP="00607F2C">
            <w:pPr>
              <w:rPr>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172679CC" w14:textId="77777777" w:rsidR="00C2416B" w:rsidRDefault="00C2416B" w:rsidP="00607F2C">
            <w:pPr>
              <w:rPr>
                <w:sz w:val="20"/>
                <w:szCs w:val="20"/>
              </w:rPr>
            </w:pPr>
          </w:p>
        </w:tc>
      </w:tr>
      <w:tr w:rsidR="00C2416B" w14:paraId="44200623" w14:textId="77777777" w:rsidTr="00607F2C">
        <w:trPr>
          <w:trHeight w:val="300"/>
        </w:trPr>
        <w:tc>
          <w:tcPr>
            <w:tcW w:w="224" w:type="pct"/>
            <w:noWrap/>
            <w:vAlign w:val="bottom"/>
            <w:hideMark/>
          </w:tcPr>
          <w:p w14:paraId="44833D0F" w14:textId="77777777" w:rsidR="00C2416B" w:rsidRDefault="00C2416B" w:rsidP="00607F2C">
            <w:pPr>
              <w:rPr>
                <w:sz w:val="20"/>
                <w:szCs w:val="20"/>
              </w:rPr>
            </w:pPr>
          </w:p>
        </w:tc>
        <w:tc>
          <w:tcPr>
            <w:tcW w:w="452" w:type="pct"/>
            <w:noWrap/>
            <w:vAlign w:val="bottom"/>
            <w:hideMark/>
          </w:tcPr>
          <w:p w14:paraId="79CA2EA7" w14:textId="77777777" w:rsidR="00C2416B" w:rsidRDefault="00C2416B" w:rsidP="00607F2C">
            <w:pPr>
              <w:rPr>
                <w:sz w:val="20"/>
                <w:szCs w:val="20"/>
              </w:rPr>
            </w:pPr>
          </w:p>
        </w:tc>
        <w:tc>
          <w:tcPr>
            <w:tcW w:w="369" w:type="pct"/>
            <w:noWrap/>
            <w:vAlign w:val="bottom"/>
            <w:hideMark/>
          </w:tcPr>
          <w:p w14:paraId="5C6CC470" w14:textId="77777777" w:rsidR="00C2416B" w:rsidRDefault="00C2416B" w:rsidP="00607F2C">
            <w:pPr>
              <w:rPr>
                <w:sz w:val="20"/>
                <w:szCs w:val="20"/>
              </w:rPr>
            </w:pPr>
          </w:p>
        </w:tc>
        <w:tc>
          <w:tcPr>
            <w:tcW w:w="1576" w:type="pct"/>
            <w:noWrap/>
            <w:vAlign w:val="bottom"/>
            <w:hideMark/>
          </w:tcPr>
          <w:p w14:paraId="53B8DB9F" w14:textId="77777777" w:rsidR="00C2416B" w:rsidRDefault="00C2416B" w:rsidP="00607F2C">
            <w:pPr>
              <w:rPr>
                <w:sz w:val="20"/>
                <w:szCs w:val="20"/>
              </w:rPr>
            </w:pPr>
          </w:p>
        </w:tc>
        <w:tc>
          <w:tcPr>
            <w:tcW w:w="369" w:type="pct"/>
            <w:noWrap/>
            <w:vAlign w:val="bottom"/>
            <w:hideMark/>
          </w:tcPr>
          <w:p w14:paraId="75CE41EB" w14:textId="77777777" w:rsidR="00C2416B" w:rsidRDefault="00C2416B" w:rsidP="00607F2C">
            <w:pPr>
              <w:rPr>
                <w:sz w:val="20"/>
                <w:szCs w:val="20"/>
              </w:rPr>
            </w:pPr>
          </w:p>
        </w:tc>
        <w:tc>
          <w:tcPr>
            <w:tcW w:w="354" w:type="pct"/>
            <w:noWrap/>
            <w:vAlign w:val="bottom"/>
            <w:hideMark/>
          </w:tcPr>
          <w:p w14:paraId="04C3C870" w14:textId="77777777" w:rsidR="00C2416B" w:rsidRDefault="00C2416B" w:rsidP="00607F2C">
            <w:pPr>
              <w:rPr>
                <w:sz w:val="20"/>
                <w:szCs w:val="20"/>
              </w:rPr>
            </w:pPr>
          </w:p>
        </w:tc>
        <w:tc>
          <w:tcPr>
            <w:tcW w:w="369" w:type="pct"/>
            <w:noWrap/>
            <w:vAlign w:val="bottom"/>
            <w:hideMark/>
          </w:tcPr>
          <w:p w14:paraId="65ED3219" w14:textId="77777777" w:rsidR="00C2416B" w:rsidRDefault="00C2416B" w:rsidP="00607F2C">
            <w:pPr>
              <w:rPr>
                <w:sz w:val="20"/>
                <w:szCs w:val="20"/>
              </w:rPr>
            </w:pPr>
          </w:p>
        </w:tc>
        <w:tc>
          <w:tcPr>
            <w:tcW w:w="283" w:type="pct"/>
            <w:noWrap/>
            <w:vAlign w:val="bottom"/>
            <w:hideMark/>
          </w:tcPr>
          <w:p w14:paraId="57A7D8E0" w14:textId="77777777" w:rsidR="00C2416B" w:rsidRDefault="00C2416B" w:rsidP="00607F2C">
            <w:pPr>
              <w:rPr>
                <w:sz w:val="20"/>
                <w:szCs w:val="20"/>
              </w:rPr>
            </w:pPr>
          </w:p>
        </w:tc>
        <w:tc>
          <w:tcPr>
            <w:tcW w:w="1002" w:type="pct"/>
            <w:noWrap/>
            <w:vAlign w:val="bottom"/>
            <w:hideMark/>
          </w:tcPr>
          <w:p w14:paraId="5D37E383" w14:textId="77777777" w:rsidR="00C2416B" w:rsidRDefault="00C2416B" w:rsidP="00607F2C">
            <w:pPr>
              <w:rPr>
                <w:sz w:val="20"/>
                <w:szCs w:val="20"/>
              </w:rPr>
            </w:pPr>
          </w:p>
        </w:tc>
      </w:tr>
      <w:tr w:rsidR="00C2416B" w14:paraId="62FB8094" w14:textId="77777777" w:rsidTr="00607F2C">
        <w:trPr>
          <w:trHeight w:val="300"/>
        </w:trPr>
        <w:tc>
          <w:tcPr>
            <w:tcW w:w="224" w:type="pct"/>
            <w:noWrap/>
            <w:vAlign w:val="bottom"/>
            <w:hideMark/>
          </w:tcPr>
          <w:p w14:paraId="1B98359F" w14:textId="77777777" w:rsidR="00C2416B" w:rsidRDefault="00C2416B" w:rsidP="00607F2C">
            <w:pPr>
              <w:rPr>
                <w:sz w:val="20"/>
                <w:szCs w:val="20"/>
              </w:rPr>
            </w:pPr>
          </w:p>
        </w:tc>
        <w:tc>
          <w:tcPr>
            <w:tcW w:w="2397" w:type="pct"/>
            <w:gridSpan w:val="3"/>
            <w:noWrap/>
            <w:vAlign w:val="bottom"/>
            <w:hideMark/>
          </w:tcPr>
          <w:p w14:paraId="394DE47C" w14:textId="77777777" w:rsidR="00C2416B" w:rsidRDefault="00C2416B" w:rsidP="00607F2C">
            <w:pPr>
              <w:rPr>
                <w:b/>
                <w:bCs/>
              </w:rPr>
            </w:pPr>
            <w:r>
              <w:rPr>
                <w:b/>
                <w:bCs/>
              </w:rPr>
              <w:t xml:space="preserve">Подлежит к оплате: </w:t>
            </w:r>
          </w:p>
        </w:tc>
        <w:tc>
          <w:tcPr>
            <w:tcW w:w="369" w:type="pct"/>
            <w:noWrap/>
            <w:vAlign w:val="bottom"/>
            <w:hideMark/>
          </w:tcPr>
          <w:p w14:paraId="7C434D13" w14:textId="77777777" w:rsidR="00C2416B" w:rsidRDefault="00C2416B" w:rsidP="00607F2C">
            <w:pPr>
              <w:rPr>
                <w:b/>
                <w:bCs/>
              </w:rPr>
            </w:pPr>
          </w:p>
        </w:tc>
        <w:tc>
          <w:tcPr>
            <w:tcW w:w="354" w:type="pct"/>
            <w:noWrap/>
            <w:vAlign w:val="bottom"/>
            <w:hideMark/>
          </w:tcPr>
          <w:p w14:paraId="3CF0BE8D" w14:textId="77777777" w:rsidR="00C2416B" w:rsidRDefault="00C2416B" w:rsidP="00607F2C">
            <w:pPr>
              <w:rPr>
                <w:sz w:val="20"/>
                <w:szCs w:val="20"/>
              </w:rPr>
            </w:pPr>
          </w:p>
        </w:tc>
        <w:tc>
          <w:tcPr>
            <w:tcW w:w="369" w:type="pct"/>
            <w:noWrap/>
            <w:vAlign w:val="bottom"/>
            <w:hideMark/>
          </w:tcPr>
          <w:p w14:paraId="7ACAE962" w14:textId="77777777" w:rsidR="00C2416B" w:rsidRDefault="00C2416B" w:rsidP="00607F2C">
            <w:pPr>
              <w:rPr>
                <w:sz w:val="20"/>
                <w:szCs w:val="20"/>
              </w:rPr>
            </w:pPr>
          </w:p>
        </w:tc>
        <w:tc>
          <w:tcPr>
            <w:tcW w:w="283" w:type="pct"/>
            <w:noWrap/>
            <w:vAlign w:val="bottom"/>
            <w:hideMark/>
          </w:tcPr>
          <w:p w14:paraId="55683D5A" w14:textId="77777777" w:rsidR="00C2416B" w:rsidRDefault="00C2416B" w:rsidP="00607F2C">
            <w:pPr>
              <w:rPr>
                <w:sz w:val="20"/>
                <w:szCs w:val="20"/>
              </w:rPr>
            </w:pPr>
          </w:p>
        </w:tc>
        <w:tc>
          <w:tcPr>
            <w:tcW w:w="1002" w:type="pct"/>
            <w:noWrap/>
            <w:vAlign w:val="bottom"/>
            <w:hideMark/>
          </w:tcPr>
          <w:p w14:paraId="1B067D24" w14:textId="77777777" w:rsidR="00C2416B" w:rsidRDefault="00C2416B" w:rsidP="00607F2C">
            <w:pPr>
              <w:rPr>
                <w:sz w:val="20"/>
                <w:szCs w:val="20"/>
              </w:rPr>
            </w:pPr>
          </w:p>
        </w:tc>
      </w:tr>
      <w:tr w:rsidR="00C2416B" w14:paraId="0777A0BE" w14:textId="77777777" w:rsidTr="00607F2C">
        <w:trPr>
          <w:trHeight w:val="285"/>
        </w:trPr>
        <w:tc>
          <w:tcPr>
            <w:tcW w:w="224" w:type="pct"/>
            <w:noWrap/>
            <w:vAlign w:val="bottom"/>
            <w:hideMark/>
          </w:tcPr>
          <w:p w14:paraId="658097F0" w14:textId="77777777" w:rsidR="00C2416B" w:rsidRDefault="00C2416B" w:rsidP="00607F2C">
            <w:pPr>
              <w:rPr>
                <w:sz w:val="20"/>
                <w:szCs w:val="20"/>
              </w:rPr>
            </w:pPr>
          </w:p>
        </w:tc>
        <w:tc>
          <w:tcPr>
            <w:tcW w:w="4776" w:type="pct"/>
            <w:gridSpan w:val="8"/>
            <w:noWrap/>
            <w:vAlign w:val="bottom"/>
            <w:hideMark/>
          </w:tcPr>
          <w:p w14:paraId="1151BACA" w14:textId="77777777" w:rsidR="00C2416B" w:rsidRDefault="00C2416B" w:rsidP="00607F2C">
            <w:pPr>
              <w:rPr>
                <w:b/>
                <w:bCs/>
                <w:sz w:val="21"/>
                <w:szCs w:val="21"/>
              </w:rPr>
            </w:pPr>
            <w:r>
              <w:rPr>
                <w:b/>
                <w:bCs/>
                <w:sz w:val="21"/>
                <w:szCs w:val="21"/>
              </w:rPr>
              <w:t>за 20___г.-_______________________________________</w:t>
            </w:r>
          </w:p>
        </w:tc>
      </w:tr>
    </w:tbl>
    <w:p w14:paraId="135E45D5" w14:textId="77777777" w:rsidR="00C2416B" w:rsidRDefault="00C2416B" w:rsidP="00C2416B">
      <w:pPr>
        <w:pStyle w:val="ac"/>
        <w:tabs>
          <w:tab w:val="left" w:pos="561"/>
          <w:tab w:val="left" w:pos="2244"/>
        </w:tabs>
        <w:jc w:val="both"/>
      </w:pPr>
    </w:p>
    <w:p w14:paraId="22A9C7AF" w14:textId="77777777" w:rsidR="00C2416B" w:rsidRDefault="00C2416B" w:rsidP="00C2416B">
      <w:pPr>
        <w:pStyle w:val="ac"/>
        <w:tabs>
          <w:tab w:val="left" w:pos="561"/>
          <w:tab w:val="left" w:pos="2244"/>
        </w:tabs>
        <w:jc w:val="both"/>
      </w:pPr>
    </w:p>
    <w:p w14:paraId="665E4D1A" w14:textId="77777777" w:rsidR="00C2416B" w:rsidRDefault="00C2416B" w:rsidP="00C2416B">
      <w:pPr>
        <w:pStyle w:val="ac"/>
        <w:tabs>
          <w:tab w:val="left" w:pos="561"/>
          <w:tab w:val="left" w:pos="2244"/>
        </w:tabs>
        <w:jc w:val="both"/>
      </w:pPr>
    </w:p>
    <w:tbl>
      <w:tblPr>
        <w:tblW w:w="0" w:type="auto"/>
        <w:tblLook w:val="04A0" w:firstRow="1" w:lastRow="0" w:firstColumn="1" w:lastColumn="0" w:noHBand="0" w:noVBand="1"/>
      </w:tblPr>
      <w:tblGrid>
        <w:gridCol w:w="7391"/>
        <w:gridCol w:w="637"/>
        <w:gridCol w:w="7016"/>
      </w:tblGrid>
      <w:tr w:rsidR="00C2416B" w14:paraId="2279B300" w14:textId="77777777" w:rsidTr="00C2416B">
        <w:trPr>
          <w:trHeight w:val="427"/>
        </w:trPr>
        <w:tc>
          <w:tcPr>
            <w:tcW w:w="7391" w:type="dxa"/>
            <w:hideMark/>
          </w:tcPr>
          <w:p w14:paraId="55EC23DB" w14:textId="77777777" w:rsidR="00C2416B" w:rsidRDefault="00C2416B" w:rsidP="00607F2C">
            <w:pPr>
              <w:jc w:val="center"/>
              <w:rPr>
                <w:b/>
              </w:rPr>
            </w:pPr>
          </w:p>
          <w:p w14:paraId="2E2AF402" w14:textId="77777777" w:rsidR="00C2416B" w:rsidRDefault="00C2416B" w:rsidP="00607F2C">
            <w:pPr>
              <w:jc w:val="center"/>
              <w:rPr>
                <w:b/>
              </w:rPr>
            </w:pPr>
          </w:p>
          <w:p w14:paraId="4AC0D80E" w14:textId="5F28755A" w:rsidR="00C2416B" w:rsidRDefault="00C2416B" w:rsidP="00607F2C">
            <w:pPr>
              <w:jc w:val="center"/>
              <w:rPr>
                <w:b/>
              </w:rPr>
            </w:pPr>
            <w:r>
              <w:rPr>
                <w:b/>
              </w:rPr>
              <w:lastRenderedPageBreak/>
              <w:t>АРЕНДОДАТЕЛЬ:</w:t>
            </w:r>
          </w:p>
        </w:tc>
        <w:tc>
          <w:tcPr>
            <w:tcW w:w="637" w:type="dxa"/>
          </w:tcPr>
          <w:p w14:paraId="632D635B" w14:textId="77777777" w:rsidR="00C2416B" w:rsidRDefault="00C2416B" w:rsidP="00607F2C">
            <w:pPr>
              <w:jc w:val="center"/>
              <w:rPr>
                <w:b/>
                <w:bCs/>
                <w:spacing w:val="-2"/>
                <w:w w:val="99"/>
              </w:rPr>
            </w:pPr>
          </w:p>
        </w:tc>
        <w:tc>
          <w:tcPr>
            <w:tcW w:w="7016" w:type="dxa"/>
            <w:hideMark/>
          </w:tcPr>
          <w:p w14:paraId="63541AE4" w14:textId="77777777" w:rsidR="00C2416B" w:rsidRDefault="00C2416B" w:rsidP="00607F2C">
            <w:pPr>
              <w:jc w:val="center"/>
              <w:rPr>
                <w:b/>
                <w:bCs/>
                <w:spacing w:val="-2"/>
                <w:w w:val="99"/>
              </w:rPr>
            </w:pPr>
          </w:p>
          <w:p w14:paraId="726614C3" w14:textId="77777777" w:rsidR="00C2416B" w:rsidRDefault="00C2416B" w:rsidP="00607F2C">
            <w:pPr>
              <w:jc w:val="center"/>
              <w:rPr>
                <w:b/>
                <w:bCs/>
                <w:spacing w:val="-2"/>
                <w:w w:val="99"/>
              </w:rPr>
            </w:pPr>
          </w:p>
          <w:p w14:paraId="5F4984D4" w14:textId="2C988654" w:rsidR="00C2416B" w:rsidRDefault="00C2416B" w:rsidP="00607F2C">
            <w:pPr>
              <w:jc w:val="center"/>
              <w:rPr>
                <w:b/>
              </w:rPr>
            </w:pPr>
            <w:r>
              <w:rPr>
                <w:b/>
                <w:bCs/>
                <w:spacing w:val="-2"/>
                <w:w w:val="99"/>
              </w:rPr>
              <w:lastRenderedPageBreak/>
              <w:t>АРЕНДАТОР:</w:t>
            </w:r>
          </w:p>
        </w:tc>
      </w:tr>
      <w:tr w:rsidR="00C2416B" w14:paraId="1C1439CB" w14:textId="77777777" w:rsidTr="00C2416B">
        <w:trPr>
          <w:trHeight w:val="427"/>
        </w:trPr>
        <w:tc>
          <w:tcPr>
            <w:tcW w:w="7391" w:type="dxa"/>
            <w:hideMark/>
          </w:tcPr>
          <w:p w14:paraId="31D4D5C0" w14:textId="77777777" w:rsidR="00C2416B" w:rsidRDefault="00C2416B" w:rsidP="00607F2C">
            <w:pPr>
              <w:jc w:val="center"/>
            </w:pPr>
            <w:r>
              <w:rPr>
                <w:b/>
                <w:bCs/>
              </w:rPr>
              <w:lastRenderedPageBreak/>
              <w:t>Администрация Муниципального образования «Поселок Айхал» Мирнинского района Республики Саха (Якутия)</w:t>
            </w:r>
          </w:p>
        </w:tc>
        <w:tc>
          <w:tcPr>
            <w:tcW w:w="637" w:type="dxa"/>
          </w:tcPr>
          <w:p w14:paraId="4D18FCEB" w14:textId="77777777" w:rsidR="00C2416B" w:rsidRDefault="00C2416B" w:rsidP="00607F2C">
            <w:pPr>
              <w:jc w:val="center"/>
            </w:pPr>
          </w:p>
        </w:tc>
        <w:tc>
          <w:tcPr>
            <w:tcW w:w="7016" w:type="dxa"/>
          </w:tcPr>
          <w:p w14:paraId="52AB98DD" w14:textId="77777777" w:rsidR="00C2416B" w:rsidRDefault="00C2416B" w:rsidP="00607F2C">
            <w:pPr>
              <w:jc w:val="center"/>
            </w:pPr>
          </w:p>
        </w:tc>
      </w:tr>
      <w:tr w:rsidR="00C2416B" w14:paraId="1738FF6D" w14:textId="77777777" w:rsidTr="00C2416B">
        <w:trPr>
          <w:trHeight w:val="395"/>
        </w:trPr>
        <w:tc>
          <w:tcPr>
            <w:tcW w:w="7391" w:type="dxa"/>
            <w:hideMark/>
          </w:tcPr>
          <w:p w14:paraId="4EF9DC9D" w14:textId="77777777" w:rsidR="00C2416B" w:rsidRDefault="00C2416B" w:rsidP="00607F2C">
            <w:pPr>
              <w:jc w:val="center"/>
              <w:rPr>
                <w:bCs/>
                <w:i/>
              </w:rPr>
            </w:pPr>
            <w:r>
              <w:rPr>
                <w:bCs/>
                <w:i/>
              </w:rPr>
              <w:t>(наименование организации)</w:t>
            </w:r>
          </w:p>
        </w:tc>
        <w:tc>
          <w:tcPr>
            <w:tcW w:w="637" w:type="dxa"/>
          </w:tcPr>
          <w:p w14:paraId="629151E5" w14:textId="77777777" w:rsidR="00C2416B" w:rsidRDefault="00C2416B" w:rsidP="00607F2C">
            <w:pPr>
              <w:jc w:val="center"/>
              <w:rPr>
                <w:bCs/>
                <w:i/>
              </w:rPr>
            </w:pPr>
          </w:p>
        </w:tc>
        <w:tc>
          <w:tcPr>
            <w:tcW w:w="7016" w:type="dxa"/>
            <w:hideMark/>
          </w:tcPr>
          <w:p w14:paraId="7BFF9661" w14:textId="77777777" w:rsidR="00C2416B" w:rsidRDefault="00C2416B" w:rsidP="00607F2C">
            <w:pPr>
              <w:jc w:val="center"/>
              <w:rPr>
                <w:i/>
              </w:rPr>
            </w:pPr>
            <w:r>
              <w:rPr>
                <w:bCs/>
                <w:i/>
              </w:rPr>
              <w:t>(наименование организации)</w:t>
            </w:r>
          </w:p>
        </w:tc>
      </w:tr>
      <w:tr w:rsidR="00C2416B" w14:paraId="0147DFF0" w14:textId="77777777" w:rsidTr="00C2416B">
        <w:trPr>
          <w:trHeight w:val="427"/>
        </w:trPr>
        <w:tc>
          <w:tcPr>
            <w:tcW w:w="7391" w:type="dxa"/>
          </w:tcPr>
          <w:p w14:paraId="00ABB991" w14:textId="77777777" w:rsidR="00C2416B" w:rsidRDefault="00C2416B" w:rsidP="00607F2C">
            <w:pPr>
              <w:jc w:val="center"/>
              <w:rPr>
                <w:b/>
                <w:bCs/>
              </w:rPr>
            </w:pPr>
          </w:p>
        </w:tc>
        <w:tc>
          <w:tcPr>
            <w:tcW w:w="637" w:type="dxa"/>
          </w:tcPr>
          <w:p w14:paraId="56FA8F4B" w14:textId="77777777" w:rsidR="00C2416B" w:rsidRDefault="00C2416B" w:rsidP="00607F2C">
            <w:pPr>
              <w:jc w:val="center"/>
            </w:pPr>
          </w:p>
        </w:tc>
        <w:tc>
          <w:tcPr>
            <w:tcW w:w="7016" w:type="dxa"/>
          </w:tcPr>
          <w:p w14:paraId="6558231C" w14:textId="77777777" w:rsidR="00C2416B" w:rsidRDefault="00C2416B" w:rsidP="00607F2C">
            <w:pPr>
              <w:jc w:val="center"/>
            </w:pPr>
          </w:p>
        </w:tc>
      </w:tr>
      <w:tr w:rsidR="00C2416B" w14:paraId="357D41CB" w14:textId="77777777" w:rsidTr="00C2416B">
        <w:trPr>
          <w:trHeight w:val="427"/>
        </w:trPr>
        <w:tc>
          <w:tcPr>
            <w:tcW w:w="7391" w:type="dxa"/>
            <w:hideMark/>
          </w:tcPr>
          <w:p w14:paraId="3D66A9D8" w14:textId="77777777" w:rsidR="00C2416B" w:rsidRDefault="00C2416B" w:rsidP="00607F2C">
            <w:pPr>
              <w:jc w:val="center"/>
              <w:rPr>
                <w:i/>
              </w:rPr>
            </w:pPr>
            <w:r>
              <w:rPr>
                <w:i/>
              </w:rPr>
              <w:t>(юридический и почтовый адрес)</w:t>
            </w:r>
          </w:p>
        </w:tc>
        <w:tc>
          <w:tcPr>
            <w:tcW w:w="637" w:type="dxa"/>
          </w:tcPr>
          <w:p w14:paraId="268E8B07" w14:textId="77777777" w:rsidR="00C2416B" w:rsidRDefault="00C2416B" w:rsidP="00607F2C">
            <w:pPr>
              <w:jc w:val="center"/>
              <w:rPr>
                <w:i/>
              </w:rPr>
            </w:pPr>
          </w:p>
        </w:tc>
        <w:tc>
          <w:tcPr>
            <w:tcW w:w="7016" w:type="dxa"/>
            <w:hideMark/>
          </w:tcPr>
          <w:p w14:paraId="45785C64" w14:textId="77777777" w:rsidR="00C2416B" w:rsidRDefault="00C2416B" w:rsidP="00607F2C">
            <w:pPr>
              <w:jc w:val="center"/>
              <w:rPr>
                <w:i/>
              </w:rPr>
            </w:pPr>
            <w:r>
              <w:rPr>
                <w:i/>
              </w:rPr>
              <w:t>(юридический и почтовый адрес)</w:t>
            </w:r>
          </w:p>
        </w:tc>
      </w:tr>
      <w:tr w:rsidR="00C2416B" w14:paraId="72F26BF5" w14:textId="77777777" w:rsidTr="00C2416B">
        <w:trPr>
          <w:trHeight w:val="427"/>
        </w:trPr>
        <w:tc>
          <w:tcPr>
            <w:tcW w:w="7391" w:type="dxa"/>
          </w:tcPr>
          <w:p w14:paraId="2151DDF1" w14:textId="77777777" w:rsidR="00C2416B" w:rsidRDefault="00C2416B" w:rsidP="00607F2C"/>
        </w:tc>
        <w:tc>
          <w:tcPr>
            <w:tcW w:w="637" w:type="dxa"/>
          </w:tcPr>
          <w:p w14:paraId="5CBC2E2E" w14:textId="77777777" w:rsidR="00C2416B" w:rsidRDefault="00C2416B" w:rsidP="00607F2C"/>
        </w:tc>
        <w:tc>
          <w:tcPr>
            <w:tcW w:w="7016" w:type="dxa"/>
          </w:tcPr>
          <w:p w14:paraId="3A448D6D" w14:textId="77777777" w:rsidR="00C2416B" w:rsidRDefault="00C2416B" w:rsidP="00607F2C"/>
        </w:tc>
      </w:tr>
      <w:tr w:rsidR="00C2416B" w14:paraId="6C0E965E" w14:textId="77777777" w:rsidTr="00C2416B">
        <w:trPr>
          <w:trHeight w:val="427"/>
        </w:trPr>
        <w:tc>
          <w:tcPr>
            <w:tcW w:w="7391" w:type="dxa"/>
          </w:tcPr>
          <w:p w14:paraId="59247C48" w14:textId="77777777" w:rsidR="00C2416B" w:rsidRDefault="00C2416B" w:rsidP="00607F2C"/>
        </w:tc>
        <w:tc>
          <w:tcPr>
            <w:tcW w:w="637" w:type="dxa"/>
          </w:tcPr>
          <w:p w14:paraId="67C0ADBF" w14:textId="77777777" w:rsidR="00C2416B" w:rsidRDefault="00C2416B" w:rsidP="00607F2C"/>
        </w:tc>
        <w:tc>
          <w:tcPr>
            <w:tcW w:w="7016" w:type="dxa"/>
          </w:tcPr>
          <w:p w14:paraId="65D65F30" w14:textId="77777777" w:rsidR="00C2416B" w:rsidRDefault="00C2416B" w:rsidP="00607F2C"/>
        </w:tc>
      </w:tr>
      <w:tr w:rsidR="00C2416B" w14:paraId="703CB771" w14:textId="77777777" w:rsidTr="00C2416B">
        <w:trPr>
          <w:trHeight w:val="427"/>
        </w:trPr>
        <w:tc>
          <w:tcPr>
            <w:tcW w:w="7391" w:type="dxa"/>
            <w:hideMark/>
          </w:tcPr>
          <w:p w14:paraId="06AB7D80" w14:textId="77777777" w:rsidR="00C2416B" w:rsidRDefault="00C2416B" w:rsidP="00607F2C">
            <w:pPr>
              <w:rPr>
                <w:b/>
              </w:rPr>
            </w:pPr>
            <w:r>
              <w:rPr>
                <w:b/>
              </w:rPr>
              <w:t>Глава поселка</w:t>
            </w:r>
          </w:p>
        </w:tc>
        <w:tc>
          <w:tcPr>
            <w:tcW w:w="637" w:type="dxa"/>
          </w:tcPr>
          <w:p w14:paraId="7BFA59F5" w14:textId="77777777" w:rsidR="00C2416B" w:rsidRDefault="00C2416B" w:rsidP="00607F2C">
            <w:pPr>
              <w:rPr>
                <w:b/>
              </w:rPr>
            </w:pPr>
          </w:p>
        </w:tc>
        <w:tc>
          <w:tcPr>
            <w:tcW w:w="7016" w:type="dxa"/>
          </w:tcPr>
          <w:p w14:paraId="4E5A10A0" w14:textId="77777777" w:rsidR="00C2416B" w:rsidRDefault="00C2416B" w:rsidP="00607F2C">
            <w:pPr>
              <w:rPr>
                <w:b/>
              </w:rPr>
            </w:pPr>
          </w:p>
        </w:tc>
      </w:tr>
      <w:tr w:rsidR="00C2416B" w14:paraId="62161C12" w14:textId="77777777" w:rsidTr="00C2416B">
        <w:trPr>
          <w:trHeight w:val="395"/>
        </w:trPr>
        <w:tc>
          <w:tcPr>
            <w:tcW w:w="7391" w:type="dxa"/>
            <w:tcBorders>
              <w:top w:val="nil"/>
              <w:left w:val="nil"/>
              <w:bottom w:val="single" w:sz="4" w:space="0" w:color="auto"/>
              <w:right w:val="nil"/>
            </w:tcBorders>
          </w:tcPr>
          <w:p w14:paraId="64566AC7" w14:textId="77777777" w:rsidR="00C2416B" w:rsidRDefault="00C2416B" w:rsidP="00607F2C"/>
        </w:tc>
        <w:tc>
          <w:tcPr>
            <w:tcW w:w="637" w:type="dxa"/>
          </w:tcPr>
          <w:p w14:paraId="624B3087" w14:textId="77777777" w:rsidR="00C2416B" w:rsidRDefault="00C2416B" w:rsidP="00607F2C"/>
        </w:tc>
        <w:tc>
          <w:tcPr>
            <w:tcW w:w="7016" w:type="dxa"/>
            <w:tcBorders>
              <w:top w:val="nil"/>
              <w:left w:val="nil"/>
              <w:bottom w:val="single" w:sz="4" w:space="0" w:color="auto"/>
              <w:right w:val="nil"/>
            </w:tcBorders>
          </w:tcPr>
          <w:p w14:paraId="79919BE2" w14:textId="77777777" w:rsidR="00C2416B" w:rsidRDefault="00C2416B" w:rsidP="00607F2C"/>
        </w:tc>
      </w:tr>
      <w:tr w:rsidR="00C2416B" w14:paraId="50347EC9" w14:textId="77777777" w:rsidTr="00C2416B">
        <w:trPr>
          <w:trHeight w:val="461"/>
        </w:trPr>
        <w:tc>
          <w:tcPr>
            <w:tcW w:w="7391" w:type="dxa"/>
            <w:tcBorders>
              <w:top w:val="single" w:sz="4" w:space="0" w:color="auto"/>
              <w:left w:val="nil"/>
              <w:bottom w:val="nil"/>
              <w:right w:val="nil"/>
            </w:tcBorders>
            <w:vAlign w:val="center"/>
            <w:hideMark/>
          </w:tcPr>
          <w:p w14:paraId="053FB8D5" w14:textId="77777777" w:rsidR="00C2416B" w:rsidRDefault="00C2416B" w:rsidP="00607F2C">
            <w:pPr>
              <w:jc w:val="center"/>
              <w:rPr>
                <w:i/>
              </w:rPr>
            </w:pPr>
            <w:r>
              <w:rPr>
                <w:i/>
              </w:rPr>
              <w:t>(фамилия, имя, отчество)</w:t>
            </w:r>
          </w:p>
        </w:tc>
        <w:tc>
          <w:tcPr>
            <w:tcW w:w="637" w:type="dxa"/>
          </w:tcPr>
          <w:p w14:paraId="78A27222" w14:textId="77777777" w:rsidR="00C2416B" w:rsidRDefault="00C2416B" w:rsidP="00607F2C">
            <w:pPr>
              <w:jc w:val="center"/>
              <w:rPr>
                <w:i/>
              </w:rPr>
            </w:pPr>
          </w:p>
        </w:tc>
        <w:tc>
          <w:tcPr>
            <w:tcW w:w="7016" w:type="dxa"/>
            <w:tcBorders>
              <w:top w:val="single" w:sz="4" w:space="0" w:color="auto"/>
              <w:left w:val="nil"/>
              <w:bottom w:val="nil"/>
              <w:right w:val="nil"/>
            </w:tcBorders>
            <w:vAlign w:val="center"/>
            <w:hideMark/>
          </w:tcPr>
          <w:p w14:paraId="0B016962" w14:textId="77777777" w:rsidR="00C2416B" w:rsidRDefault="00C2416B" w:rsidP="00607F2C">
            <w:pPr>
              <w:jc w:val="center"/>
              <w:rPr>
                <w:i/>
              </w:rPr>
            </w:pPr>
            <w:r>
              <w:rPr>
                <w:i/>
              </w:rPr>
              <w:t>(фамилия, имя, отчество)</w:t>
            </w:r>
          </w:p>
        </w:tc>
      </w:tr>
      <w:tr w:rsidR="00C2416B" w14:paraId="748F2145" w14:textId="77777777" w:rsidTr="00C2416B">
        <w:trPr>
          <w:trHeight w:val="427"/>
        </w:trPr>
        <w:tc>
          <w:tcPr>
            <w:tcW w:w="7391" w:type="dxa"/>
            <w:tcBorders>
              <w:top w:val="nil"/>
              <w:left w:val="nil"/>
              <w:bottom w:val="single" w:sz="4" w:space="0" w:color="auto"/>
              <w:right w:val="nil"/>
            </w:tcBorders>
          </w:tcPr>
          <w:p w14:paraId="08F0C8FA" w14:textId="77777777" w:rsidR="00C2416B" w:rsidRDefault="00C2416B" w:rsidP="00607F2C"/>
        </w:tc>
        <w:tc>
          <w:tcPr>
            <w:tcW w:w="637" w:type="dxa"/>
          </w:tcPr>
          <w:p w14:paraId="185ADE23" w14:textId="77777777" w:rsidR="00C2416B" w:rsidRDefault="00C2416B" w:rsidP="00607F2C"/>
        </w:tc>
        <w:tc>
          <w:tcPr>
            <w:tcW w:w="7016" w:type="dxa"/>
            <w:tcBorders>
              <w:top w:val="nil"/>
              <w:left w:val="nil"/>
              <w:bottom w:val="single" w:sz="4" w:space="0" w:color="auto"/>
              <w:right w:val="nil"/>
            </w:tcBorders>
          </w:tcPr>
          <w:p w14:paraId="7108AAD8" w14:textId="77777777" w:rsidR="00C2416B" w:rsidRDefault="00C2416B" w:rsidP="00607F2C"/>
        </w:tc>
      </w:tr>
      <w:tr w:rsidR="00C2416B" w14:paraId="116CA42B" w14:textId="77777777" w:rsidTr="00C2416B">
        <w:trPr>
          <w:trHeight w:val="427"/>
        </w:trPr>
        <w:tc>
          <w:tcPr>
            <w:tcW w:w="7391" w:type="dxa"/>
            <w:tcBorders>
              <w:top w:val="single" w:sz="4" w:space="0" w:color="auto"/>
              <w:left w:val="nil"/>
              <w:bottom w:val="nil"/>
              <w:right w:val="nil"/>
            </w:tcBorders>
            <w:hideMark/>
          </w:tcPr>
          <w:p w14:paraId="31FC3733" w14:textId="77777777" w:rsidR="00C2416B" w:rsidRDefault="00C2416B" w:rsidP="00607F2C">
            <w:pPr>
              <w:jc w:val="center"/>
              <w:rPr>
                <w:i/>
              </w:rPr>
            </w:pPr>
            <w:r>
              <w:rPr>
                <w:i/>
              </w:rPr>
              <w:t>(подпись)</w:t>
            </w:r>
          </w:p>
        </w:tc>
        <w:tc>
          <w:tcPr>
            <w:tcW w:w="637" w:type="dxa"/>
          </w:tcPr>
          <w:p w14:paraId="33DE5EFE" w14:textId="77777777" w:rsidR="00C2416B" w:rsidRDefault="00C2416B" w:rsidP="00607F2C">
            <w:pPr>
              <w:jc w:val="center"/>
              <w:rPr>
                <w:i/>
              </w:rPr>
            </w:pPr>
          </w:p>
        </w:tc>
        <w:tc>
          <w:tcPr>
            <w:tcW w:w="7016" w:type="dxa"/>
            <w:tcBorders>
              <w:top w:val="single" w:sz="4" w:space="0" w:color="auto"/>
              <w:left w:val="nil"/>
              <w:bottom w:val="nil"/>
              <w:right w:val="nil"/>
            </w:tcBorders>
            <w:hideMark/>
          </w:tcPr>
          <w:p w14:paraId="74EF0A57" w14:textId="77777777" w:rsidR="00C2416B" w:rsidRDefault="00C2416B" w:rsidP="00607F2C">
            <w:pPr>
              <w:jc w:val="center"/>
              <w:rPr>
                <w:i/>
              </w:rPr>
            </w:pPr>
            <w:r>
              <w:rPr>
                <w:i/>
              </w:rPr>
              <w:t>(подпись)</w:t>
            </w:r>
          </w:p>
        </w:tc>
      </w:tr>
      <w:tr w:rsidR="00C2416B" w14:paraId="3BC35C42" w14:textId="77777777" w:rsidTr="00C2416B">
        <w:trPr>
          <w:trHeight w:val="427"/>
        </w:trPr>
        <w:tc>
          <w:tcPr>
            <w:tcW w:w="7391" w:type="dxa"/>
            <w:hideMark/>
          </w:tcPr>
          <w:p w14:paraId="0FE2C324" w14:textId="77777777" w:rsidR="00C2416B" w:rsidRDefault="00C2416B" w:rsidP="00607F2C">
            <w:pPr>
              <w:rPr>
                <w:b/>
              </w:rPr>
            </w:pPr>
            <w:r>
              <w:rPr>
                <w:b/>
              </w:rPr>
              <w:t>МП</w:t>
            </w:r>
          </w:p>
        </w:tc>
        <w:tc>
          <w:tcPr>
            <w:tcW w:w="637" w:type="dxa"/>
          </w:tcPr>
          <w:p w14:paraId="0964F46E" w14:textId="77777777" w:rsidR="00C2416B" w:rsidRDefault="00C2416B" w:rsidP="00607F2C">
            <w:pPr>
              <w:rPr>
                <w:b/>
              </w:rPr>
            </w:pPr>
          </w:p>
        </w:tc>
        <w:tc>
          <w:tcPr>
            <w:tcW w:w="7016" w:type="dxa"/>
            <w:hideMark/>
          </w:tcPr>
          <w:p w14:paraId="0101C3DB" w14:textId="77777777" w:rsidR="00C2416B" w:rsidRDefault="00C2416B" w:rsidP="00607F2C">
            <w:pPr>
              <w:rPr>
                <w:b/>
              </w:rPr>
            </w:pPr>
            <w:r>
              <w:rPr>
                <w:b/>
              </w:rPr>
              <w:t>МП</w:t>
            </w:r>
          </w:p>
        </w:tc>
      </w:tr>
    </w:tbl>
    <w:p w14:paraId="50B7368E" w14:textId="77777777" w:rsidR="00C2416B" w:rsidRDefault="00C2416B" w:rsidP="00C2416B">
      <w:pPr>
        <w:pStyle w:val="ac"/>
        <w:tabs>
          <w:tab w:val="left" w:pos="561"/>
          <w:tab w:val="left" w:pos="2244"/>
        </w:tabs>
        <w:jc w:val="both"/>
      </w:pPr>
    </w:p>
    <w:p w14:paraId="1FB4BE14" w14:textId="77777777" w:rsidR="00C2416B" w:rsidRDefault="00C2416B" w:rsidP="00C2416B">
      <w:pPr>
        <w:pStyle w:val="ac"/>
        <w:tabs>
          <w:tab w:val="left" w:pos="561"/>
          <w:tab w:val="left" w:pos="2244"/>
        </w:tabs>
        <w:jc w:val="both"/>
      </w:pPr>
    </w:p>
    <w:p w14:paraId="73ECCC98" w14:textId="77777777" w:rsidR="00C2416B" w:rsidRDefault="00C2416B" w:rsidP="00C2416B">
      <w:pPr>
        <w:tabs>
          <w:tab w:val="left" w:pos="561"/>
          <w:tab w:val="left" w:pos="2244"/>
        </w:tabs>
        <w:ind w:firstLine="567"/>
        <w:jc w:val="both"/>
      </w:pPr>
    </w:p>
    <w:p w14:paraId="5E71E06C" w14:textId="7D23E1CC" w:rsidR="00C2416B" w:rsidRDefault="00C2416B" w:rsidP="00C2416B">
      <w:pPr>
        <w:pStyle w:val="28"/>
        <w:tabs>
          <w:tab w:val="left" w:pos="3840"/>
        </w:tabs>
        <w:jc w:val="center"/>
        <w:rPr>
          <w:b/>
          <w:iCs/>
          <w:color w:val="333333"/>
        </w:rPr>
      </w:pPr>
    </w:p>
    <w:p w14:paraId="649A57ED" w14:textId="102C1304" w:rsidR="00C2416B" w:rsidRDefault="00C2416B" w:rsidP="00C2416B">
      <w:pPr>
        <w:pStyle w:val="28"/>
        <w:tabs>
          <w:tab w:val="left" w:pos="3840"/>
        </w:tabs>
        <w:jc w:val="center"/>
        <w:rPr>
          <w:b/>
          <w:iCs/>
          <w:color w:val="333333"/>
        </w:rPr>
      </w:pPr>
    </w:p>
    <w:p w14:paraId="05E233DC" w14:textId="51EC2343" w:rsidR="00C2416B" w:rsidRDefault="00C2416B" w:rsidP="00C2416B">
      <w:pPr>
        <w:pStyle w:val="28"/>
        <w:tabs>
          <w:tab w:val="left" w:pos="3840"/>
        </w:tabs>
        <w:jc w:val="center"/>
        <w:rPr>
          <w:b/>
          <w:iCs/>
          <w:color w:val="333333"/>
        </w:rPr>
      </w:pPr>
    </w:p>
    <w:p w14:paraId="6B119ED9" w14:textId="1E07DF0C" w:rsidR="00C2416B" w:rsidRDefault="00C2416B" w:rsidP="00C2416B">
      <w:pPr>
        <w:pStyle w:val="28"/>
        <w:tabs>
          <w:tab w:val="left" w:pos="3840"/>
        </w:tabs>
        <w:jc w:val="center"/>
        <w:rPr>
          <w:b/>
          <w:iCs/>
          <w:color w:val="333333"/>
        </w:rPr>
      </w:pPr>
    </w:p>
    <w:p w14:paraId="2F049EB6" w14:textId="5F496D4E" w:rsidR="00C2416B" w:rsidRDefault="00C2416B" w:rsidP="00C2416B">
      <w:pPr>
        <w:pStyle w:val="28"/>
        <w:tabs>
          <w:tab w:val="left" w:pos="3840"/>
        </w:tabs>
        <w:jc w:val="center"/>
        <w:rPr>
          <w:b/>
          <w:iCs/>
          <w:color w:val="333333"/>
        </w:rPr>
      </w:pPr>
    </w:p>
    <w:p w14:paraId="1EF3243A" w14:textId="70C18535" w:rsidR="00C2416B" w:rsidRDefault="00C2416B" w:rsidP="00C2416B">
      <w:pPr>
        <w:pStyle w:val="28"/>
        <w:tabs>
          <w:tab w:val="left" w:pos="3840"/>
        </w:tabs>
        <w:jc w:val="center"/>
        <w:rPr>
          <w:b/>
          <w:iCs/>
          <w:color w:val="333333"/>
        </w:rPr>
      </w:pPr>
    </w:p>
    <w:p w14:paraId="4B202EAD" w14:textId="2CAB7665" w:rsidR="00C2416B" w:rsidRDefault="00C2416B" w:rsidP="00C2416B">
      <w:pPr>
        <w:pStyle w:val="28"/>
        <w:tabs>
          <w:tab w:val="left" w:pos="3840"/>
        </w:tabs>
        <w:jc w:val="center"/>
        <w:rPr>
          <w:b/>
          <w:iCs/>
          <w:color w:val="333333"/>
        </w:rPr>
      </w:pPr>
    </w:p>
    <w:p w14:paraId="48E9C879" w14:textId="4BBCA43F" w:rsidR="00C2416B" w:rsidRDefault="00C2416B" w:rsidP="00C2416B">
      <w:pPr>
        <w:pStyle w:val="28"/>
        <w:tabs>
          <w:tab w:val="left" w:pos="3840"/>
        </w:tabs>
        <w:jc w:val="center"/>
        <w:rPr>
          <w:b/>
          <w:iCs/>
          <w:color w:val="333333"/>
        </w:rPr>
      </w:pPr>
    </w:p>
    <w:p w14:paraId="1EF5DA02" w14:textId="58B93F63" w:rsidR="00C2416B" w:rsidRDefault="00C2416B" w:rsidP="00C2416B">
      <w:pPr>
        <w:pStyle w:val="28"/>
        <w:tabs>
          <w:tab w:val="left" w:pos="3840"/>
        </w:tabs>
        <w:jc w:val="center"/>
        <w:rPr>
          <w:b/>
          <w:iCs/>
          <w:color w:val="333333"/>
        </w:rPr>
      </w:pPr>
    </w:p>
    <w:p w14:paraId="0ED73693" w14:textId="715561DE" w:rsidR="00C2416B" w:rsidRDefault="00C2416B" w:rsidP="00C2416B">
      <w:pPr>
        <w:pStyle w:val="28"/>
        <w:tabs>
          <w:tab w:val="left" w:pos="3840"/>
        </w:tabs>
        <w:jc w:val="center"/>
        <w:rPr>
          <w:b/>
          <w:iCs/>
          <w:color w:val="333333"/>
        </w:rPr>
      </w:pPr>
    </w:p>
    <w:p w14:paraId="739871E3" w14:textId="77777777" w:rsidR="00C2416B" w:rsidRDefault="00C2416B" w:rsidP="00C2416B">
      <w:pPr>
        <w:pStyle w:val="28"/>
        <w:tabs>
          <w:tab w:val="left" w:pos="3840"/>
        </w:tabs>
        <w:jc w:val="center"/>
        <w:rPr>
          <w:b/>
          <w:iCs/>
          <w:color w:val="333333"/>
        </w:rPr>
      </w:pPr>
    </w:p>
    <w:p w14:paraId="452409DB" w14:textId="77777777" w:rsidR="00C2416B" w:rsidRPr="00132F8A" w:rsidRDefault="00C2416B" w:rsidP="00C2416B">
      <w:pPr>
        <w:ind w:left="360"/>
        <w:jc w:val="center"/>
        <w:rPr>
          <w:b/>
          <w:sz w:val="16"/>
          <w:szCs w:val="16"/>
        </w:rPr>
      </w:pPr>
      <w:r w:rsidRPr="00132F8A">
        <w:rPr>
          <w:b/>
          <w:sz w:val="16"/>
          <w:szCs w:val="16"/>
        </w:rPr>
        <w:lastRenderedPageBreak/>
        <w:t>Извещение о проведении открытого аукциона №</w:t>
      </w:r>
      <w:r>
        <w:rPr>
          <w:b/>
          <w:sz w:val="16"/>
          <w:szCs w:val="16"/>
        </w:rPr>
        <w:t>8</w:t>
      </w:r>
    </w:p>
    <w:p w14:paraId="129AE071" w14:textId="77777777" w:rsidR="00C2416B" w:rsidRPr="00132F8A" w:rsidRDefault="00C2416B" w:rsidP="00C2416B">
      <w:pPr>
        <w:ind w:left="360"/>
        <w:jc w:val="center"/>
        <w:rPr>
          <w:b/>
          <w:sz w:val="16"/>
          <w:szCs w:val="16"/>
        </w:rPr>
      </w:pPr>
    </w:p>
    <w:p w14:paraId="5AA11D46" w14:textId="77777777" w:rsidR="00C2416B" w:rsidRPr="00132F8A" w:rsidRDefault="00C2416B" w:rsidP="00C2416B">
      <w:pPr>
        <w:ind w:left="360"/>
        <w:jc w:val="both"/>
        <w:rPr>
          <w:sz w:val="16"/>
          <w:szCs w:val="16"/>
        </w:rPr>
      </w:pPr>
      <w:r w:rsidRPr="00132F8A">
        <w:rPr>
          <w:b/>
          <w:sz w:val="16"/>
          <w:szCs w:val="16"/>
        </w:rPr>
        <w:t xml:space="preserve">1. Форма торгов: </w:t>
      </w:r>
      <w:r w:rsidRPr="00132F8A">
        <w:rPr>
          <w:sz w:val="16"/>
          <w:szCs w:val="16"/>
        </w:rPr>
        <w:t>открытый аукцион</w:t>
      </w:r>
    </w:p>
    <w:p w14:paraId="71ECF88B" w14:textId="77777777" w:rsidR="00C2416B" w:rsidRPr="00132F8A" w:rsidRDefault="00C2416B" w:rsidP="00C2416B">
      <w:pPr>
        <w:ind w:left="360"/>
        <w:jc w:val="both"/>
        <w:rPr>
          <w:sz w:val="16"/>
          <w:szCs w:val="16"/>
        </w:rPr>
      </w:pPr>
      <w:r w:rsidRPr="00132F8A">
        <w:rPr>
          <w:b/>
          <w:sz w:val="16"/>
          <w:szCs w:val="16"/>
        </w:rPr>
        <w:t xml:space="preserve">2. Наименование арендодателя: </w:t>
      </w:r>
      <w:r w:rsidRPr="00132F8A">
        <w:rPr>
          <w:sz w:val="16"/>
          <w:szCs w:val="16"/>
        </w:rPr>
        <w:t>Администрация Муниципального образования «Поселок Айхал».</w:t>
      </w:r>
    </w:p>
    <w:p w14:paraId="2B07DED7" w14:textId="77777777" w:rsidR="00C2416B" w:rsidRPr="00132F8A" w:rsidRDefault="00C2416B" w:rsidP="00C2416B">
      <w:pPr>
        <w:ind w:left="360"/>
        <w:jc w:val="both"/>
        <w:rPr>
          <w:b/>
          <w:sz w:val="16"/>
          <w:szCs w:val="16"/>
        </w:rPr>
      </w:pPr>
      <w:r w:rsidRPr="00132F8A">
        <w:rPr>
          <w:b/>
          <w:sz w:val="16"/>
          <w:szCs w:val="16"/>
        </w:rPr>
        <w:t>3. Сведения и краткая характеристика объекта, выставленного на аукцион на право заключения договора аренды:</w:t>
      </w:r>
    </w:p>
    <w:tbl>
      <w:tblPr>
        <w:tblW w:w="154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4541"/>
        <w:gridCol w:w="2649"/>
        <w:gridCol w:w="3090"/>
        <w:gridCol w:w="4061"/>
      </w:tblGrid>
      <w:tr w:rsidR="00C2416B" w:rsidRPr="00132F8A" w14:paraId="7B759011" w14:textId="77777777" w:rsidTr="00C2416B">
        <w:trPr>
          <w:trHeight w:val="1079"/>
        </w:trPr>
        <w:tc>
          <w:tcPr>
            <w:tcW w:w="1098" w:type="dxa"/>
            <w:shd w:val="clear" w:color="auto" w:fill="auto"/>
          </w:tcPr>
          <w:p w14:paraId="67FC98C6" w14:textId="77777777" w:rsidR="00C2416B" w:rsidRPr="00132F8A" w:rsidRDefault="00C2416B" w:rsidP="00607F2C">
            <w:pPr>
              <w:jc w:val="both"/>
              <w:rPr>
                <w:b/>
                <w:sz w:val="16"/>
                <w:szCs w:val="16"/>
              </w:rPr>
            </w:pPr>
            <w:r w:rsidRPr="00132F8A">
              <w:rPr>
                <w:b/>
                <w:sz w:val="16"/>
                <w:szCs w:val="16"/>
              </w:rPr>
              <w:t>№ лота</w:t>
            </w:r>
          </w:p>
        </w:tc>
        <w:tc>
          <w:tcPr>
            <w:tcW w:w="4541" w:type="dxa"/>
          </w:tcPr>
          <w:p w14:paraId="607DC662" w14:textId="77777777" w:rsidR="00C2416B" w:rsidRPr="00132F8A" w:rsidRDefault="00C2416B" w:rsidP="00607F2C">
            <w:pPr>
              <w:jc w:val="both"/>
              <w:rPr>
                <w:b/>
                <w:sz w:val="16"/>
                <w:szCs w:val="16"/>
              </w:rPr>
            </w:pPr>
          </w:p>
          <w:p w14:paraId="5430915D" w14:textId="77777777" w:rsidR="00C2416B" w:rsidRPr="00132F8A" w:rsidRDefault="00C2416B" w:rsidP="00607F2C">
            <w:pPr>
              <w:jc w:val="both"/>
              <w:rPr>
                <w:b/>
                <w:sz w:val="16"/>
                <w:szCs w:val="16"/>
              </w:rPr>
            </w:pPr>
            <w:r w:rsidRPr="00132F8A">
              <w:rPr>
                <w:b/>
                <w:sz w:val="16"/>
                <w:szCs w:val="16"/>
              </w:rPr>
              <w:t>Объект, площадь, адрес</w:t>
            </w:r>
          </w:p>
        </w:tc>
        <w:tc>
          <w:tcPr>
            <w:tcW w:w="2649" w:type="dxa"/>
          </w:tcPr>
          <w:p w14:paraId="66458EF9" w14:textId="77777777" w:rsidR="00C2416B" w:rsidRPr="00132F8A" w:rsidRDefault="00C2416B" w:rsidP="00607F2C">
            <w:pPr>
              <w:rPr>
                <w:b/>
                <w:sz w:val="16"/>
                <w:szCs w:val="16"/>
              </w:rPr>
            </w:pPr>
            <w:r w:rsidRPr="00132F8A">
              <w:rPr>
                <w:b/>
                <w:sz w:val="16"/>
                <w:szCs w:val="16"/>
              </w:rPr>
              <w:t>Начальная цена (годовая арендная плата без учета НДС) (в рублях)</w:t>
            </w:r>
          </w:p>
          <w:p w14:paraId="158ADFC5" w14:textId="77777777" w:rsidR="00C2416B" w:rsidRPr="00132F8A" w:rsidRDefault="00C2416B" w:rsidP="00607F2C">
            <w:pPr>
              <w:jc w:val="both"/>
              <w:rPr>
                <w:b/>
                <w:sz w:val="16"/>
                <w:szCs w:val="16"/>
              </w:rPr>
            </w:pPr>
          </w:p>
        </w:tc>
        <w:tc>
          <w:tcPr>
            <w:tcW w:w="3090" w:type="dxa"/>
          </w:tcPr>
          <w:p w14:paraId="0BB73EF8" w14:textId="77777777" w:rsidR="00C2416B" w:rsidRPr="00132F8A" w:rsidRDefault="00C2416B" w:rsidP="00607F2C">
            <w:pPr>
              <w:rPr>
                <w:b/>
                <w:sz w:val="16"/>
                <w:szCs w:val="16"/>
              </w:rPr>
            </w:pPr>
            <w:r w:rsidRPr="00132F8A">
              <w:rPr>
                <w:b/>
                <w:sz w:val="16"/>
                <w:szCs w:val="16"/>
              </w:rPr>
              <w:t>Шаг аукциона 5% (в рублях)</w:t>
            </w:r>
          </w:p>
          <w:p w14:paraId="0FF75EA1" w14:textId="77777777" w:rsidR="00C2416B" w:rsidRPr="00132F8A" w:rsidRDefault="00C2416B" w:rsidP="00607F2C">
            <w:pPr>
              <w:jc w:val="both"/>
              <w:rPr>
                <w:b/>
                <w:sz w:val="16"/>
                <w:szCs w:val="16"/>
              </w:rPr>
            </w:pPr>
          </w:p>
        </w:tc>
        <w:tc>
          <w:tcPr>
            <w:tcW w:w="4061" w:type="dxa"/>
          </w:tcPr>
          <w:p w14:paraId="1FF5F240" w14:textId="77777777" w:rsidR="00C2416B" w:rsidRPr="00132F8A" w:rsidRDefault="00C2416B" w:rsidP="00607F2C">
            <w:pPr>
              <w:jc w:val="both"/>
              <w:rPr>
                <w:b/>
                <w:sz w:val="16"/>
                <w:szCs w:val="16"/>
              </w:rPr>
            </w:pPr>
          </w:p>
          <w:p w14:paraId="395B37B9" w14:textId="77777777" w:rsidR="00C2416B" w:rsidRPr="00132F8A" w:rsidRDefault="00C2416B" w:rsidP="00607F2C">
            <w:pPr>
              <w:jc w:val="both"/>
              <w:rPr>
                <w:b/>
                <w:sz w:val="16"/>
                <w:szCs w:val="16"/>
              </w:rPr>
            </w:pPr>
            <w:r w:rsidRPr="00132F8A">
              <w:rPr>
                <w:b/>
                <w:sz w:val="16"/>
                <w:szCs w:val="16"/>
              </w:rPr>
              <w:t>Целевое использование</w:t>
            </w:r>
          </w:p>
        </w:tc>
      </w:tr>
      <w:tr w:rsidR="00C2416B" w:rsidRPr="00132F8A" w14:paraId="25E036AB" w14:textId="77777777" w:rsidTr="00C2416B">
        <w:trPr>
          <w:trHeight w:val="659"/>
        </w:trPr>
        <w:tc>
          <w:tcPr>
            <w:tcW w:w="1098" w:type="dxa"/>
            <w:shd w:val="clear" w:color="auto" w:fill="auto"/>
          </w:tcPr>
          <w:p w14:paraId="6824D08A" w14:textId="77777777" w:rsidR="00C2416B" w:rsidRPr="00030A5B" w:rsidRDefault="00C2416B" w:rsidP="008B3CA3">
            <w:pPr>
              <w:widowControl/>
              <w:numPr>
                <w:ilvl w:val="0"/>
                <w:numId w:val="62"/>
              </w:numPr>
              <w:autoSpaceDE/>
              <w:autoSpaceDN/>
              <w:adjustRightInd/>
              <w:jc w:val="both"/>
              <w:rPr>
                <w:sz w:val="16"/>
                <w:szCs w:val="16"/>
              </w:rPr>
            </w:pPr>
          </w:p>
        </w:tc>
        <w:tc>
          <w:tcPr>
            <w:tcW w:w="4541" w:type="dxa"/>
          </w:tcPr>
          <w:p w14:paraId="67611B6B" w14:textId="77777777" w:rsidR="00C2416B" w:rsidRPr="000E0333" w:rsidRDefault="00C2416B" w:rsidP="00607F2C">
            <w:pPr>
              <w:rPr>
                <w:sz w:val="16"/>
                <w:szCs w:val="16"/>
              </w:rPr>
            </w:pPr>
            <w:r w:rsidRPr="000E0333">
              <w:rPr>
                <w:sz w:val="16"/>
                <w:szCs w:val="16"/>
              </w:rPr>
              <w:t>Нежилое помещение, расположенное по адресу: РС (Якутия), Мирнинский район, п. Айхал, ул. Юбилейная д. 7а общей площадью 16,2 кв.м</w:t>
            </w:r>
          </w:p>
        </w:tc>
        <w:tc>
          <w:tcPr>
            <w:tcW w:w="2649" w:type="dxa"/>
          </w:tcPr>
          <w:p w14:paraId="1365B72F" w14:textId="77777777" w:rsidR="00C2416B" w:rsidRPr="000E0333" w:rsidRDefault="00C2416B" w:rsidP="00607F2C">
            <w:pPr>
              <w:tabs>
                <w:tab w:val="left" w:pos="-360"/>
                <w:tab w:val="left" w:pos="72"/>
              </w:tabs>
              <w:rPr>
                <w:sz w:val="16"/>
                <w:szCs w:val="16"/>
              </w:rPr>
            </w:pPr>
            <w:r>
              <w:rPr>
                <w:sz w:val="16"/>
                <w:szCs w:val="16"/>
              </w:rPr>
              <w:t>76 140,60</w:t>
            </w:r>
          </w:p>
          <w:p w14:paraId="40313B59" w14:textId="77777777" w:rsidR="00C2416B" w:rsidRPr="000E0333" w:rsidRDefault="00C2416B" w:rsidP="00607F2C">
            <w:pPr>
              <w:rPr>
                <w:sz w:val="16"/>
                <w:szCs w:val="16"/>
              </w:rPr>
            </w:pPr>
          </w:p>
        </w:tc>
        <w:tc>
          <w:tcPr>
            <w:tcW w:w="3090" w:type="dxa"/>
          </w:tcPr>
          <w:p w14:paraId="3BBEA4CB" w14:textId="77777777" w:rsidR="00C2416B" w:rsidRPr="000E0333" w:rsidRDefault="00C2416B" w:rsidP="00607F2C">
            <w:pPr>
              <w:jc w:val="both"/>
              <w:rPr>
                <w:sz w:val="16"/>
                <w:szCs w:val="16"/>
              </w:rPr>
            </w:pPr>
            <w:r>
              <w:rPr>
                <w:sz w:val="16"/>
                <w:szCs w:val="16"/>
              </w:rPr>
              <w:t>3807,03</w:t>
            </w:r>
          </w:p>
        </w:tc>
        <w:tc>
          <w:tcPr>
            <w:tcW w:w="4061" w:type="dxa"/>
          </w:tcPr>
          <w:p w14:paraId="1BC4C2F6" w14:textId="77777777" w:rsidR="00C2416B" w:rsidRPr="000E0333" w:rsidRDefault="00C2416B" w:rsidP="00607F2C">
            <w:pPr>
              <w:jc w:val="both"/>
              <w:rPr>
                <w:sz w:val="16"/>
                <w:szCs w:val="16"/>
              </w:rPr>
            </w:pPr>
            <w:r w:rsidRPr="000E0333">
              <w:rPr>
                <w:sz w:val="16"/>
                <w:szCs w:val="16"/>
              </w:rPr>
              <w:t>Многофункциональное помещение</w:t>
            </w:r>
          </w:p>
          <w:p w14:paraId="66780838" w14:textId="77777777" w:rsidR="00C2416B" w:rsidRPr="000E0333" w:rsidRDefault="00C2416B" w:rsidP="00607F2C">
            <w:pPr>
              <w:jc w:val="both"/>
              <w:rPr>
                <w:sz w:val="16"/>
                <w:szCs w:val="16"/>
              </w:rPr>
            </w:pPr>
          </w:p>
        </w:tc>
      </w:tr>
    </w:tbl>
    <w:p w14:paraId="259E0E4C" w14:textId="77777777" w:rsidR="00C2416B" w:rsidRPr="00132F8A" w:rsidRDefault="00C2416B" w:rsidP="00C2416B">
      <w:pPr>
        <w:ind w:firstLine="360"/>
        <w:jc w:val="both"/>
        <w:rPr>
          <w:b/>
          <w:sz w:val="16"/>
          <w:szCs w:val="16"/>
        </w:rPr>
      </w:pPr>
      <w:r w:rsidRPr="00132F8A">
        <w:rPr>
          <w:sz w:val="16"/>
          <w:szCs w:val="16"/>
        </w:rPr>
        <w:t xml:space="preserve">К участию в аукционе допускаются физические лица и юридические лица, являющиеся субъектами малого и среднего предпринимательства, своевременно подавшие заявку на участие в аукционе, представившие надлежащим образом оформленные документы в соответствии с перечнем, </w:t>
      </w:r>
      <w:r w:rsidRPr="00132F8A">
        <w:rPr>
          <w:b/>
          <w:sz w:val="16"/>
          <w:szCs w:val="16"/>
        </w:rPr>
        <w:t xml:space="preserve">не позднее </w:t>
      </w:r>
      <w:r>
        <w:rPr>
          <w:b/>
          <w:sz w:val="16"/>
          <w:szCs w:val="16"/>
        </w:rPr>
        <w:t xml:space="preserve">03.12.2020 </w:t>
      </w:r>
      <w:r w:rsidRPr="00132F8A">
        <w:rPr>
          <w:b/>
          <w:sz w:val="16"/>
          <w:szCs w:val="16"/>
        </w:rPr>
        <w:t>года.</w:t>
      </w:r>
    </w:p>
    <w:p w14:paraId="3B973AB9" w14:textId="77777777" w:rsidR="00C2416B" w:rsidRPr="00132F8A" w:rsidRDefault="00C2416B" w:rsidP="00C2416B">
      <w:pPr>
        <w:ind w:firstLine="360"/>
        <w:jc w:val="both"/>
        <w:rPr>
          <w:b/>
          <w:sz w:val="16"/>
          <w:szCs w:val="16"/>
        </w:rPr>
      </w:pPr>
    </w:p>
    <w:p w14:paraId="33B49F21" w14:textId="77777777" w:rsidR="00C2416B" w:rsidRPr="00132F8A" w:rsidRDefault="00C2416B" w:rsidP="00C2416B">
      <w:pPr>
        <w:ind w:left="360"/>
        <w:jc w:val="center"/>
        <w:rPr>
          <w:b/>
          <w:sz w:val="16"/>
          <w:szCs w:val="16"/>
        </w:rPr>
      </w:pPr>
      <w:r w:rsidRPr="00132F8A">
        <w:rPr>
          <w:b/>
          <w:sz w:val="16"/>
          <w:szCs w:val="16"/>
        </w:rPr>
        <w:t>5. Сроки заключения договора аренды</w:t>
      </w:r>
    </w:p>
    <w:p w14:paraId="33497940" w14:textId="77777777" w:rsidR="00C2416B" w:rsidRPr="00132F8A" w:rsidRDefault="00C2416B" w:rsidP="00C2416B">
      <w:pPr>
        <w:ind w:firstLine="360"/>
        <w:jc w:val="both"/>
        <w:rPr>
          <w:sz w:val="16"/>
          <w:szCs w:val="16"/>
        </w:rPr>
      </w:pPr>
      <w:r w:rsidRPr="00132F8A">
        <w:rPr>
          <w:sz w:val="16"/>
          <w:szCs w:val="16"/>
        </w:rPr>
        <w:t xml:space="preserve">Право заключения договора аренды предоставляется победителю аукциона, предложившему в ходе торгов наиболее высокую цену арендной платы объекта недвижимости муниципальной собственности. Договор аренды заключается по итогам аукциона не ранее чем через 10 дней со дня размещения информации о результатах аукциона на официальном сайте торгов. Срок аренды устанавливается </w:t>
      </w:r>
      <w:r>
        <w:rPr>
          <w:sz w:val="16"/>
          <w:szCs w:val="16"/>
        </w:rPr>
        <w:t>5</w:t>
      </w:r>
      <w:r w:rsidRPr="00132F8A">
        <w:rPr>
          <w:sz w:val="16"/>
          <w:szCs w:val="16"/>
        </w:rPr>
        <w:t xml:space="preserve"> (</w:t>
      </w:r>
      <w:r>
        <w:rPr>
          <w:sz w:val="16"/>
          <w:szCs w:val="16"/>
        </w:rPr>
        <w:t>пять</w:t>
      </w:r>
      <w:r w:rsidRPr="00132F8A">
        <w:rPr>
          <w:sz w:val="16"/>
          <w:szCs w:val="16"/>
        </w:rPr>
        <w:t>) года.</w:t>
      </w:r>
    </w:p>
    <w:p w14:paraId="24BD51EF" w14:textId="77777777" w:rsidR="00C2416B" w:rsidRPr="00132F8A" w:rsidRDefault="00C2416B" w:rsidP="00C2416B">
      <w:pPr>
        <w:ind w:firstLine="360"/>
        <w:jc w:val="both"/>
        <w:rPr>
          <w:sz w:val="16"/>
          <w:szCs w:val="16"/>
        </w:rPr>
      </w:pPr>
    </w:p>
    <w:p w14:paraId="0DFD14D2" w14:textId="77777777" w:rsidR="00C2416B" w:rsidRPr="00132F8A" w:rsidRDefault="00C2416B" w:rsidP="00C2416B">
      <w:pPr>
        <w:ind w:firstLine="360"/>
        <w:jc w:val="center"/>
        <w:rPr>
          <w:b/>
          <w:sz w:val="16"/>
          <w:szCs w:val="16"/>
        </w:rPr>
      </w:pPr>
      <w:r w:rsidRPr="00132F8A">
        <w:rPr>
          <w:b/>
          <w:sz w:val="16"/>
          <w:szCs w:val="16"/>
        </w:rPr>
        <w:t>6. Адрес, сроки и условия получения конкурсной документации</w:t>
      </w:r>
    </w:p>
    <w:p w14:paraId="41146B58" w14:textId="77777777" w:rsidR="00C2416B" w:rsidRPr="00132F8A" w:rsidRDefault="00C2416B" w:rsidP="00C2416B">
      <w:pPr>
        <w:ind w:firstLine="360"/>
        <w:jc w:val="both"/>
        <w:rPr>
          <w:sz w:val="16"/>
          <w:szCs w:val="16"/>
          <w:u w:val="single"/>
        </w:rPr>
      </w:pPr>
      <w:r w:rsidRPr="00132F8A">
        <w:rPr>
          <w:sz w:val="16"/>
          <w:szCs w:val="16"/>
        </w:rPr>
        <w:t xml:space="preserve">Документация для участия в аукционе выдается по адресу: п. Айхал, ул. Юбилейная. 7а, кабинет №204 </w:t>
      </w:r>
      <w:r>
        <w:rPr>
          <w:sz w:val="16"/>
          <w:szCs w:val="16"/>
        </w:rPr>
        <w:t xml:space="preserve">с </w:t>
      </w:r>
      <w:r>
        <w:rPr>
          <w:b/>
          <w:sz w:val="16"/>
          <w:szCs w:val="16"/>
        </w:rPr>
        <w:t xml:space="preserve">03.11.2020 </w:t>
      </w:r>
      <w:r w:rsidRPr="00132F8A">
        <w:rPr>
          <w:b/>
          <w:sz w:val="16"/>
          <w:szCs w:val="16"/>
        </w:rPr>
        <w:t>года по</w:t>
      </w:r>
      <w:r>
        <w:rPr>
          <w:b/>
          <w:sz w:val="16"/>
          <w:szCs w:val="16"/>
        </w:rPr>
        <w:t xml:space="preserve"> 03.12.2020</w:t>
      </w:r>
      <w:r w:rsidRPr="00132F8A">
        <w:rPr>
          <w:b/>
          <w:sz w:val="16"/>
          <w:szCs w:val="16"/>
        </w:rPr>
        <w:t xml:space="preserve"> года</w:t>
      </w:r>
      <w:r w:rsidRPr="00132F8A">
        <w:rPr>
          <w:sz w:val="16"/>
          <w:szCs w:val="16"/>
        </w:rPr>
        <w:t xml:space="preserve"> ежедневно с 08:30 до 17:45, в пятницу с 08:30 до 12:30 кроме выходных (суббота и воскресенье), а также праздничных дней. Указанная документация размещена в электронном варианте на сайте: мо-айхал.рф</w:t>
      </w:r>
      <w:r w:rsidRPr="00132F8A">
        <w:rPr>
          <w:sz w:val="16"/>
          <w:szCs w:val="16"/>
          <w:u w:val="single"/>
        </w:rPr>
        <w:t xml:space="preserve">, на официальном сайте РФ </w:t>
      </w:r>
      <w:r w:rsidRPr="00132F8A">
        <w:rPr>
          <w:sz w:val="16"/>
          <w:szCs w:val="16"/>
          <w:u w:val="single"/>
          <w:lang w:val="en-US"/>
        </w:rPr>
        <w:t>www</w:t>
      </w:r>
      <w:r w:rsidRPr="00132F8A">
        <w:rPr>
          <w:sz w:val="16"/>
          <w:szCs w:val="16"/>
          <w:u w:val="single"/>
        </w:rPr>
        <w:t>.</w:t>
      </w:r>
      <w:r w:rsidRPr="00132F8A">
        <w:rPr>
          <w:sz w:val="16"/>
          <w:szCs w:val="16"/>
          <w:u w:val="single"/>
          <w:lang w:val="en-US"/>
        </w:rPr>
        <w:t>torgi</w:t>
      </w:r>
      <w:r w:rsidRPr="00132F8A">
        <w:rPr>
          <w:sz w:val="16"/>
          <w:szCs w:val="16"/>
          <w:u w:val="single"/>
        </w:rPr>
        <w:t>.</w:t>
      </w:r>
      <w:r w:rsidRPr="00132F8A">
        <w:rPr>
          <w:sz w:val="16"/>
          <w:szCs w:val="16"/>
          <w:u w:val="single"/>
          <w:lang w:val="en-US"/>
        </w:rPr>
        <w:t>gov</w:t>
      </w:r>
      <w:r w:rsidRPr="00132F8A">
        <w:rPr>
          <w:sz w:val="16"/>
          <w:szCs w:val="16"/>
          <w:u w:val="single"/>
        </w:rPr>
        <w:t>.</w:t>
      </w:r>
      <w:r w:rsidRPr="00132F8A">
        <w:rPr>
          <w:sz w:val="16"/>
          <w:szCs w:val="16"/>
          <w:u w:val="single"/>
          <w:lang w:val="en-US"/>
        </w:rPr>
        <w:t>ru</w:t>
      </w:r>
      <w:r w:rsidRPr="00132F8A">
        <w:rPr>
          <w:sz w:val="16"/>
          <w:szCs w:val="16"/>
          <w:u w:val="single"/>
        </w:rPr>
        <w:t>.</w:t>
      </w:r>
    </w:p>
    <w:p w14:paraId="4766EB81" w14:textId="77777777" w:rsidR="00C2416B" w:rsidRPr="00132F8A" w:rsidRDefault="00C2416B" w:rsidP="00C2416B">
      <w:pPr>
        <w:ind w:firstLine="360"/>
        <w:jc w:val="both"/>
        <w:rPr>
          <w:sz w:val="16"/>
          <w:szCs w:val="16"/>
          <w:u w:val="single"/>
        </w:rPr>
      </w:pPr>
    </w:p>
    <w:p w14:paraId="52659A37" w14:textId="77777777" w:rsidR="00C2416B" w:rsidRPr="00132F8A" w:rsidRDefault="00C2416B" w:rsidP="00C2416B">
      <w:pPr>
        <w:ind w:firstLine="360"/>
        <w:jc w:val="center"/>
        <w:rPr>
          <w:b/>
          <w:sz w:val="16"/>
          <w:szCs w:val="16"/>
        </w:rPr>
      </w:pPr>
      <w:r w:rsidRPr="00132F8A">
        <w:rPr>
          <w:b/>
          <w:sz w:val="16"/>
          <w:szCs w:val="16"/>
        </w:rPr>
        <w:t>7. Срок приема заявок на участие в аукционе.</w:t>
      </w:r>
    </w:p>
    <w:p w14:paraId="1EDA0E78" w14:textId="77777777" w:rsidR="00C2416B" w:rsidRPr="00132F8A" w:rsidRDefault="00C2416B" w:rsidP="00C2416B">
      <w:pPr>
        <w:ind w:firstLine="360"/>
        <w:jc w:val="both"/>
        <w:rPr>
          <w:b/>
          <w:sz w:val="16"/>
          <w:szCs w:val="16"/>
        </w:rPr>
      </w:pPr>
      <w:r w:rsidRPr="00132F8A">
        <w:rPr>
          <w:sz w:val="16"/>
          <w:szCs w:val="16"/>
        </w:rPr>
        <w:t>Дата начала приема заявок –</w:t>
      </w:r>
      <w:r>
        <w:rPr>
          <w:sz w:val="16"/>
          <w:szCs w:val="16"/>
        </w:rPr>
        <w:t xml:space="preserve"> </w:t>
      </w:r>
      <w:r>
        <w:rPr>
          <w:b/>
          <w:sz w:val="16"/>
          <w:szCs w:val="16"/>
        </w:rPr>
        <w:t>03.11.2020 года</w:t>
      </w:r>
    </w:p>
    <w:p w14:paraId="2E69C6F2" w14:textId="77777777" w:rsidR="00C2416B" w:rsidRPr="00132F8A" w:rsidRDefault="00C2416B" w:rsidP="00C2416B">
      <w:pPr>
        <w:ind w:firstLine="360"/>
        <w:jc w:val="both"/>
        <w:rPr>
          <w:b/>
          <w:sz w:val="16"/>
          <w:szCs w:val="16"/>
        </w:rPr>
      </w:pPr>
      <w:r w:rsidRPr="00132F8A">
        <w:rPr>
          <w:sz w:val="16"/>
          <w:szCs w:val="16"/>
        </w:rPr>
        <w:t xml:space="preserve">Дата окончания приема заявок и других документов для участия в аукционе – </w:t>
      </w:r>
      <w:r w:rsidRPr="00132F8A">
        <w:rPr>
          <w:b/>
          <w:sz w:val="16"/>
          <w:szCs w:val="16"/>
        </w:rPr>
        <w:t>1</w:t>
      </w:r>
      <w:r>
        <w:rPr>
          <w:b/>
          <w:sz w:val="16"/>
          <w:szCs w:val="16"/>
        </w:rPr>
        <w:t>2</w:t>
      </w:r>
      <w:r w:rsidRPr="00132F8A">
        <w:rPr>
          <w:b/>
          <w:sz w:val="16"/>
          <w:szCs w:val="16"/>
        </w:rPr>
        <w:t xml:space="preserve"> часов </w:t>
      </w:r>
      <w:r>
        <w:rPr>
          <w:b/>
          <w:sz w:val="16"/>
          <w:szCs w:val="16"/>
        </w:rPr>
        <w:t>30</w:t>
      </w:r>
      <w:r w:rsidRPr="00132F8A">
        <w:rPr>
          <w:b/>
          <w:sz w:val="16"/>
          <w:szCs w:val="16"/>
        </w:rPr>
        <w:t xml:space="preserve"> минут</w:t>
      </w:r>
      <w:r w:rsidRPr="00132F8A">
        <w:rPr>
          <w:sz w:val="16"/>
          <w:szCs w:val="16"/>
        </w:rPr>
        <w:t xml:space="preserve"> по местному времени</w:t>
      </w:r>
      <w:r>
        <w:rPr>
          <w:sz w:val="16"/>
          <w:szCs w:val="16"/>
        </w:rPr>
        <w:t xml:space="preserve"> </w:t>
      </w:r>
      <w:r>
        <w:rPr>
          <w:b/>
          <w:sz w:val="16"/>
          <w:szCs w:val="16"/>
        </w:rPr>
        <w:t>10.07. 2020г.</w:t>
      </w:r>
    </w:p>
    <w:p w14:paraId="2B01F1FB" w14:textId="77777777" w:rsidR="00C2416B" w:rsidRPr="00132F8A" w:rsidRDefault="00C2416B" w:rsidP="00C2416B">
      <w:pPr>
        <w:ind w:firstLine="360"/>
        <w:jc w:val="both"/>
        <w:rPr>
          <w:sz w:val="16"/>
          <w:szCs w:val="16"/>
        </w:rPr>
      </w:pPr>
      <w:r w:rsidRPr="00132F8A">
        <w:rPr>
          <w:sz w:val="16"/>
          <w:szCs w:val="16"/>
        </w:rPr>
        <w:t>Прием заявок и других документов от претендентов осуществляет Организатор торгов ежедневно по рабочим дням с 08:30 до 17:45 час, в пятницу с 08:30 до 12:30 часов. По местному времени по адресу: п. Айхал, ул. Юбилейная, 7а, кабинет № 204, тел: (41136) 6-33-52.</w:t>
      </w:r>
    </w:p>
    <w:p w14:paraId="04ACE947" w14:textId="0950056D" w:rsidR="00C2416B" w:rsidRPr="00132F8A" w:rsidRDefault="00C2416B" w:rsidP="00C2416B">
      <w:pPr>
        <w:ind w:firstLine="360"/>
        <w:jc w:val="both"/>
        <w:rPr>
          <w:sz w:val="16"/>
          <w:szCs w:val="16"/>
        </w:rPr>
      </w:pPr>
      <w:r w:rsidRPr="00132F8A">
        <w:rPr>
          <w:sz w:val="16"/>
          <w:szCs w:val="16"/>
        </w:rPr>
        <w:t xml:space="preserve">Организатор аукциона вправе отказаться от проведения аукциона </w:t>
      </w:r>
      <w:r>
        <w:rPr>
          <w:sz w:val="16"/>
          <w:szCs w:val="16"/>
        </w:rPr>
        <w:t xml:space="preserve">27 </w:t>
      </w:r>
      <w:r w:rsidR="00CA5AE8">
        <w:rPr>
          <w:sz w:val="16"/>
          <w:szCs w:val="16"/>
        </w:rPr>
        <w:t>ноября 2020</w:t>
      </w:r>
      <w:r w:rsidRPr="00132F8A">
        <w:rPr>
          <w:sz w:val="16"/>
          <w:szCs w:val="16"/>
        </w:rPr>
        <w:t xml:space="preserve"> года.</w:t>
      </w:r>
    </w:p>
    <w:p w14:paraId="787DFA05" w14:textId="77777777" w:rsidR="00C2416B" w:rsidRPr="00132F8A" w:rsidRDefault="00C2416B" w:rsidP="00C2416B">
      <w:pPr>
        <w:ind w:firstLine="360"/>
        <w:jc w:val="both"/>
        <w:rPr>
          <w:sz w:val="16"/>
          <w:szCs w:val="16"/>
        </w:rPr>
      </w:pPr>
    </w:p>
    <w:p w14:paraId="13ED789F" w14:textId="77777777" w:rsidR="00C2416B" w:rsidRPr="00132F8A" w:rsidRDefault="00C2416B" w:rsidP="00C2416B">
      <w:pPr>
        <w:ind w:firstLine="360"/>
        <w:jc w:val="center"/>
        <w:rPr>
          <w:b/>
          <w:sz w:val="16"/>
          <w:szCs w:val="16"/>
        </w:rPr>
      </w:pPr>
    </w:p>
    <w:p w14:paraId="18392755" w14:textId="77777777" w:rsidR="00C2416B" w:rsidRPr="00132F8A" w:rsidRDefault="00C2416B" w:rsidP="00C2416B">
      <w:pPr>
        <w:ind w:firstLine="360"/>
        <w:jc w:val="center"/>
        <w:rPr>
          <w:b/>
          <w:sz w:val="16"/>
          <w:szCs w:val="16"/>
        </w:rPr>
      </w:pPr>
      <w:r w:rsidRPr="00132F8A">
        <w:rPr>
          <w:b/>
          <w:sz w:val="16"/>
          <w:szCs w:val="16"/>
        </w:rPr>
        <w:t>8. Дата, время и место рассмотрения заявок на участие в аукционе</w:t>
      </w:r>
    </w:p>
    <w:p w14:paraId="63A6AADD" w14:textId="77777777" w:rsidR="00C2416B" w:rsidRPr="00132F8A" w:rsidRDefault="00C2416B" w:rsidP="00C2416B">
      <w:pPr>
        <w:ind w:firstLine="360"/>
        <w:rPr>
          <w:sz w:val="16"/>
          <w:szCs w:val="16"/>
        </w:rPr>
      </w:pPr>
      <w:r w:rsidRPr="00132F8A">
        <w:rPr>
          <w:sz w:val="16"/>
          <w:szCs w:val="16"/>
        </w:rPr>
        <w:t xml:space="preserve">Рассмотрение заявок на участие в аукционе состоится </w:t>
      </w:r>
      <w:r>
        <w:rPr>
          <w:b/>
          <w:sz w:val="16"/>
          <w:szCs w:val="16"/>
        </w:rPr>
        <w:t>04.12.2020.</w:t>
      </w:r>
      <w:r w:rsidRPr="00132F8A">
        <w:rPr>
          <w:b/>
          <w:sz w:val="16"/>
          <w:szCs w:val="16"/>
        </w:rPr>
        <w:t xml:space="preserve"> года в 10 часов 00 мин.</w:t>
      </w:r>
      <w:r w:rsidRPr="00132F8A">
        <w:rPr>
          <w:sz w:val="16"/>
          <w:szCs w:val="16"/>
        </w:rPr>
        <w:t xml:space="preserve"> по местному времени по адресу: п. Айхал, ул. Юбилейная, 7а, зал заседаний. </w:t>
      </w:r>
    </w:p>
    <w:p w14:paraId="0BF5C8F7" w14:textId="77777777" w:rsidR="00C2416B" w:rsidRPr="00132F8A" w:rsidRDefault="00C2416B" w:rsidP="00C2416B">
      <w:pPr>
        <w:ind w:firstLine="360"/>
        <w:rPr>
          <w:sz w:val="16"/>
          <w:szCs w:val="16"/>
        </w:rPr>
      </w:pPr>
    </w:p>
    <w:p w14:paraId="6F2B55B0" w14:textId="77777777" w:rsidR="00C2416B" w:rsidRPr="00132F8A" w:rsidRDefault="00C2416B" w:rsidP="00C2416B">
      <w:pPr>
        <w:ind w:firstLine="360"/>
        <w:jc w:val="center"/>
        <w:rPr>
          <w:b/>
          <w:sz w:val="16"/>
          <w:szCs w:val="16"/>
        </w:rPr>
      </w:pPr>
      <w:r w:rsidRPr="00132F8A">
        <w:rPr>
          <w:sz w:val="16"/>
          <w:szCs w:val="16"/>
        </w:rPr>
        <w:tab/>
      </w:r>
      <w:r w:rsidRPr="00132F8A">
        <w:rPr>
          <w:sz w:val="16"/>
          <w:szCs w:val="16"/>
        </w:rPr>
        <w:tab/>
      </w:r>
      <w:r w:rsidRPr="00132F8A">
        <w:rPr>
          <w:sz w:val="16"/>
          <w:szCs w:val="16"/>
        </w:rPr>
        <w:tab/>
      </w:r>
      <w:r w:rsidRPr="00132F8A">
        <w:rPr>
          <w:b/>
          <w:sz w:val="16"/>
          <w:szCs w:val="16"/>
        </w:rPr>
        <w:t>9. Дата, время и место проведения итогов аукциона</w:t>
      </w:r>
    </w:p>
    <w:p w14:paraId="6C833659" w14:textId="77777777" w:rsidR="00C2416B" w:rsidRPr="00132F8A" w:rsidRDefault="00C2416B" w:rsidP="00C2416B">
      <w:pPr>
        <w:ind w:firstLine="360"/>
        <w:rPr>
          <w:sz w:val="16"/>
          <w:szCs w:val="16"/>
        </w:rPr>
      </w:pPr>
      <w:r w:rsidRPr="00132F8A">
        <w:rPr>
          <w:sz w:val="16"/>
          <w:szCs w:val="16"/>
        </w:rPr>
        <w:t xml:space="preserve">Аукцион состоится </w:t>
      </w:r>
      <w:r>
        <w:rPr>
          <w:b/>
          <w:sz w:val="16"/>
          <w:szCs w:val="16"/>
        </w:rPr>
        <w:t>07.12. 2020</w:t>
      </w:r>
      <w:r w:rsidRPr="00132F8A">
        <w:rPr>
          <w:b/>
          <w:sz w:val="16"/>
          <w:szCs w:val="16"/>
        </w:rPr>
        <w:t xml:space="preserve"> года в 10:00 час. 00 мин.</w:t>
      </w:r>
      <w:r w:rsidRPr="00132F8A">
        <w:rPr>
          <w:sz w:val="16"/>
          <w:szCs w:val="16"/>
        </w:rPr>
        <w:t xml:space="preserve"> по местному времени по адресу: п. Айхал, ул. Юбилейная, 7а, зал заседаний. Подведение итогов аукциона осуществляется в день его проведения, о чем составляется соответствующий протокол. Срок заключения договора не ранее 10 (десяти) дней со дня размещения информации о результатах аукциона на официальном сайте торгов. </w:t>
      </w:r>
    </w:p>
    <w:p w14:paraId="00C8E674" w14:textId="77777777" w:rsidR="00C2416B" w:rsidRPr="00132F8A" w:rsidRDefault="00C2416B" w:rsidP="00C2416B">
      <w:pPr>
        <w:ind w:firstLine="360"/>
        <w:jc w:val="both"/>
        <w:rPr>
          <w:sz w:val="16"/>
          <w:szCs w:val="16"/>
        </w:rPr>
      </w:pPr>
    </w:p>
    <w:p w14:paraId="363D95D5" w14:textId="77777777" w:rsidR="00C2416B" w:rsidRPr="00C3081F" w:rsidRDefault="00C2416B" w:rsidP="00C2416B">
      <w:pPr>
        <w:ind w:left="1416" w:firstLine="708"/>
        <w:jc w:val="right"/>
        <w:rPr>
          <w:sz w:val="20"/>
          <w:szCs w:val="20"/>
        </w:rPr>
      </w:pPr>
      <w:r w:rsidRPr="00132F8A">
        <w:rPr>
          <w:b/>
          <w:i/>
          <w:sz w:val="16"/>
          <w:szCs w:val="16"/>
        </w:rPr>
        <w:t xml:space="preserve"> </w:t>
      </w:r>
      <w:r w:rsidRPr="00132F8A">
        <w:rPr>
          <w:i/>
          <w:sz w:val="16"/>
          <w:szCs w:val="16"/>
        </w:rPr>
        <w:t>Администрация М</w:t>
      </w:r>
      <w:r w:rsidRPr="00C3081F">
        <w:rPr>
          <w:i/>
          <w:sz w:val="20"/>
          <w:szCs w:val="20"/>
        </w:rPr>
        <w:t>О «Поселок Айхал»</w:t>
      </w:r>
    </w:p>
    <w:p w14:paraId="028B0C31" w14:textId="77777777" w:rsidR="00AB17FA" w:rsidRDefault="00AB17FA" w:rsidP="00FD2241">
      <w:pPr>
        <w:pStyle w:val="a6"/>
        <w:kinsoku w:val="0"/>
        <w:overflowPunct w:val="0"/>
        <w:spacing w:line="364" w:lineRule="exact"/>
        <w:ind w:left="142" w:firstLine="142"/>
        <w:jc w:val="right"/>
        <w:rPr>
          <w:b/>
          <w:bCs/>
          <w:spacing w:val="-1"/>
          <w:sz w:val="32"/>
          <w:szCs w:val="32"/>
        </w:rPr>
      </w:pPr>
    </w:p>
    <w:sectPr w:rsidR="00AB17FA" w:rsidSect="00AB17FA">
      <w:footerReference w:type="default" r:id="rId100"/>
      <w:pgSz w:w="16820" w:h="12240" w:orient="landscape"/>
      <w:pgMar w:top="1276" w:right="709" w:bottom="758" w:left="709"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7BBC4" w14:textId="77777777" w:rsidR="00607F2C" w:rsidRDefault="00607F2C" w:rsidP="00B428D1">
      <w:r>
        <w:separator/>
      </w:r>
    </w:p>
  </w:endnote>
  <w:endnote w:type="continuationSeparator" w:id="0">
    <w:p w14:paraId="7F02970E" w14:textId="77777777" w:rsidR="00607F2C" w:rsidRDefault="00607F2C"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9B81" w14:textId="77777777" w:rsidR="00607F2C" w:rsidRDefault="00607F2C" w:rsidP="00AB17FA">
    <w:pPr>
      <w:pStyle w:val="ae"/>
      <w:jc w:val="center"/>
    </w:pPr>
  </w:p>
  <w:p w14:paraId="420F8A37" w14:textId="77777777" w:rsidR="00607F2C" w:rsidRDefault="00607F2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9DD60" w14:textId="77777777" w:rsidR="00607F2C" w:rsidRDefault="00607F2C"/>
  <w:p w14:paraId="03BE8E1C" w14:textId="77777777" w:rsidR="00607F2C" w:rsidRDefault="00607F2C" w:rsidP="00AB17FA">
    <w:pPr>
      <w:tabs>
        <w:tab w:val="center" w:pos="4819"/>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66D9" w14:textId="77777777" w:rsidR="00607F2C" w:rsidRDefault="00607F2C">
    <w:pPr>
      <w:pStyle w:val="ae"/>
      <w:jc w:val="center"/>
    </w:pPr>
    <w:r>
      <w:fldChar w:fldCharType="begin"/>
    </w:r>
    <w:r>
      <w:instrText xml:space="preserve"> PAGE   \* MERGEFORMAT </w:instrText>
    </w:r>
    <w:r>
      <w:fldChar w:fldCharType="separate"/>
    </w:r>
    <w:r>
      <w:rPr>
        <w:noProof/>
      </w:rPr>
      <w:t>4</w:t>
    </w:r>
    <w:r>
      <w:rPr>
        <w:noProof/>
      </w:rPr>
      <w:fldChar w:fldCharType="end"/>
    </w:r>
  </w:p>
  <w:p w14:paraId="1FC845C9" w14:textId="77777777" w:rsidR="00607F2C" w:rsidRDefault="00607F2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9FCE3" w14:textId="77777777" w:rsidR="00607F2C" w:rsidRDefault="00607F2C" w:rsidP="00B428D1">
      <w:r>
        <w:separator/>
      </w:r>
    </w:p>
  </w:footnote>
  <w:footnote w:type="continuationSeparator" w:id="0">
    <w:p w14:paraId="54758360" w14:textId="77777777" w:rsidR="00607F2C" w:rsidRDefault="00607F2C" w:rsidP="00B428D1">
      <w:r>
        <w:continuationSeparator/>
      </w:r>
    </w:p>
  </w:footnote>
  <w:footnote w:id="1">
    <w:p w14:paraId="40D2F334" w14:textId="77777777" w:rsidR="00607F2C" w:rsidRDefault="00607F2C" w:rsidP="00AB17FA">
      <w:pPr>
        <w:pStyle w:val="34"/>
        <w:jc w:val="both"/>
        <w:rPr>
          <w:color w:val="000000"/>
          <w:lang w:eastAsia="ar-SA"/>
        </w:rPr>
      </w:pPr>
      <w:r>
        <w:t>*</w:t>
      </w:r>
      <w:r>
        <w:rPr>
          <w:lang w:eastAsia="ar-SA"/>
        </w:rPr>
        <w:tab/>
        <w:t xml:space="preserve"> </w:t>
      </w:r>
      <w:r>
        <w:rPr>
          <w:color w:val="000000"/>
          <w:lang w:eastAsia="ar-SA"/>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2">
    <w:p w14:paraId="51BB7D27" w14:textId="77777777" w:rsidR="00607F2C" w:rsidRDefault="00607F2C" w:rsidP="00C2416B">
      <w:pPr>
        <w:pStyle w:val="af0"/>
        <w:tabs>
          <w:tab w:val="left" w:pos="561"/>
          <w:tab w:val="left" w:pos="2244"/>
        </w:tabs>
        <w:jc w:val="both"/>
        <w:rPr>
          <w:rFonts w:ascii="Times New Roman" w:hAnsi="Times New Roman" w:cs="Times New Roman"/>
        </w:rPr>
      </w:pPr>
      <w:r>
        <w:rPr>
          <w:rStyle w:val="afc"/>
          <w:rFonts w:eastAsiaTheme="minorEastAsia"/>
        </w:rPr>
        <w:footnoteRef/>
      </w:r>
      <w:r>
        <w:t xml:space="preserve"> </w:t>
      </w:r>
      <w:r>
        <w:rPr>
          <w:rFonts w:ascii="Times New Roman" w:hAnsi="Times New Roman" w:cs="Times New Roman"/>
        </w:rPr>
        <w:t>Ежегодное изменение арендной платы на размер уровня инфляции, установленного в федеральном законе о федеральном бюджете на очередной финансовый год и плановый период, применяется не ранее чем через год после заключения договора аренды нарастающим итогом.</w:t>
      </w:r>
    </w:p>
    <w:p w14:paraId="20BD2CEB" w14:textId="77777777" w:rsidR="00607F2C" w:rsidRDefault="00607F2C" w:rsidP="00C2416B">
      <w:pPr>
        <w:pStyle w:val="af0"/>
        <w:tabs>
          <w:tab w:val="left" w:pos="561"/>
          <w:tab w:val="left" w:pos="2244"/>
        </w:tabs>
        <w:jc w:val="both"/>
        <w:rPr>
          <w:rFonts w:ascii="Times New Roman" w:hAnsi="Times New Roman" w:cs="Times New Roman"/>
        </w:rPr>
      </w:pPr>
      <w:r>
        <w:rPr>
          <w:rFonts w:ascii="Times New Roman" w:hAnsi="Times New Roman" w:cs="Times New Roman"/>
        </w:rPr>
        <w:t>Коэффициент инфляции на текущий финансовый год не применяется в случае проведения аукциона или конкурса.</w:t>
      </w:r>
    </w:p>
    <w:p w14:paraId="1470EE7E" w14:textId="77777777" w:rsidR="00607F2C" w:rsidRDefault="00607F2C" w:rsidP="00C2416B">
      <w:pPr>
        <w:pStyle w:val="afffb"/>
        <w:tabs>
          <w:tab w:val="left" w:pos="561"/>
          <w:tab w:val="left" w:pos="2244"/>
        </w:tabs>
      </w:pPr>
    </w:p>
  </w:footnote>
  <w:footnote w:id="3">
    <w:p w14:paraId="4B7A1750" w14:textId="77777777" w:rsidR="00607F2C" w:rsidRDefault="00607F2C" w:rsidP="00C2416B">
      <w:pPr>
        <w:pStyle w:val="af0"/>
        <w:tabs>
          <w:tab w:val="left" w:pos="561"/>
          <w:tab w:val="left" w:pos="2244"/>
        </w:tabs>
        <w:jc w:val="both"/>
        <w:rPr>
          <w:rFonts w:ascii="Times New Roman" w:hAnsi="Times New Roman" w:cs="Times New Roman"/>
        </w:rPr>
      </w:pPr>
      <w:r>
        <w:rPr>
          <w:rStyle w:val="afc"/>
          <w:rFonts w:eastAsiaTheme="minorEastAsia"/>
        </w:rPr>
        <w:footnoteRef/>
      </w:r>
      <w:r>
        <w:t xml:space="preserve"> </w:t>
      </w:r>
      <w:r>
        <w:rPr>
          <w:rFonts w:ascii="Times New Roman" w:hAnsi="Times New Roman" w:cs="Times New Roman"/>
        </w:rPr>
        <w:t>Ежегодное изменение арендной платы на размер уровня инфляции, установленного в федеральном законе о федеральном бюджете на очередной финансовый год и плановый период, применяется не ранее чем через год после заключения договора аренды нарастающим итогом.</w:t>
      </w:r>
    </w:p>
    <w:p w14:paraId="25DD331A" w14:textId="77777777" w:rsidR="00607F2C" w:rsidRDefault="00607F2C" w:rsidP="00C2416B">
      <w:pPr>
        <w:pStyle w:val="af0"/>
        <w:tabs>
          <w:tab w:val="left" w:pos="561"/>
          <w:tab w:val="left" w:pos="2244"/>
        </w:tabs>
        <w:jc w:val="both"/>
        <w:rPr>
          <w:rFonts w:ascii="Times New Roman" w:hAnsi="Times New Roman" w:cs="Times New Roman"/>
        </w:rPr>
      </w:pPr>
      <w:r>
        <w:rPr>
          <w:rFonts w:ascii="Times New Roman" w:hAnsi="Times New Roman" w:cs="Times New Roman"/>
        </w:rPr>
        <w:t>Коэффициент инфляции на текущий финансовый год не применяется в случае проведения аукциона или конкурса.</w:t>
      </w:r>
    </w:p>
    <w:p w14:paraId="31FE3A86" w14:textId="77777777" w:rsidR="00607F2C" w:rsidRDefault="00607F2C" w:rsidP="00C2416B">
      <w:pPr>
        <w:pStyle w:val="afffb"/>
        <w:tabs>
          <w:tab w:val="left" w:pos="561"/>
          <w:tab w:val="left" w:pos="2244"/>
        </w:tabs>
      </w:pPr>
    </w:p>
    <w:p w14:paraId="0117E480" w14:textId="77777777" w:rsidR="00607F2C" w:rsidRDefault="00607F2C" w:rsidP="00C2416B">
      <w:pPr>
        <w:pStyle w:val="afffb"/>
        <w:tabs>
          <w:tab w:val="left" w:pos="561"/>
          <w:tab w:val="left" w:pos="2244"/>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441F0" w14:textId="77777777" w:rsidR="00607F2C" w:rsidRDefault="00607F2C">
    <w:pPr>
      <w:pStyle w:val="ac"/>
      <w:jc w:val="center"/>
    </w:pPr>
    <w:r>
      <w:fldChar w:fldCharType="begin"/>
    </w:r>
    <w:r>
      <w:instrText xml:space="preserve"> PAGE   \* MERGEFORMAT </w:instrText>
    </w:r>
    <w:r>
      <w:fldChar w:fldCharType="separate"/>
    </w:r>
    <w:r>
      <w:rPr>
        <w:noProof/>
      </w:rPr>
      <w:t>4</w:t>
    </w:r>
    <w:r>
      <w:rPr>
        <w:noProof/>
      </w:rPr>
      <w:fldChar w:fldCharType="end"/>
    </w:r>
  </w:p>
  <w:p w14:paraId="04D244D2" w14:textId="77777777" w:rsidR="00607F2C" w:rsidRDefault="00607F2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9944B3E"/>
    <w:lvl w:ilvl="0">
      <w:numFmt w:val="bullet"/>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4"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5" w15:restartNumberingAfterBreak="0">
    <w:nsid w:val="004D2D6B"/>
    <w:multiLevelType w:val="hybridMultilevel"/>
    <w:tmpl w:val="56FA3602"/>
    <w:lvl w:ilvl="0" w:tplc="B8588E84">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8D765B"/>
    <w:multiLevelType w:val="multilevel"/>
    <w:tmpl w:val="8856AC12"/>
    <w:lvl w:ilvl="0">
      <w:start w:val="1"/>
      <w:numFmt w:val="decimal"/>
      <w:pStyle w:val="a"/>
      <w:lvlText w:val="%1."/>
      <w:lvlJc w:val="left"/>
      <w:pPr>
        <w:ind w:left="360" w:hanging="360"/>
      </w:pPr>
      <w:rPr>
        <w:rFonts w:hint="default"/>
      </w:rPr>
    </w:lvl>
    <w:lvl w:ilvl="1">
      <w:start w:val="2"/>
      <w:numFmt w:val="decimal"/>
      <w:lvlText w:val="%1.%2."/>
      <w:lvlJc w:val="left"/>
      <w:pPr>
        <w:ind w:left="1903" w:hanging="72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629" w:hanging="108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7355" w:hanging="144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10081" w:hanging="1800"/>
      </w:pPr>
      <w:rPr>
        <w:rFonts w:hint="default"/>
      </w:rPr>
    </w:lvl>
    <w:lvl w:ilvl="8">
      <w:start w:val="1"/>
      <w:numFmt w:val="decimal"/>
      <w:lvlText w:val="%1.%2.%3.%4.%5.%6.%7.%8.%9."/>
      <w:lvlJc w:val="left"/>
      <w:pPr>
        <w:ind w:left="11264" w:hanging="1800"/>
      </w:pPr>
      <w:rPr>
        <w:rFonts w:hint="default"/>
      </w:rPr>
    </w:lvl>
  </w:abstractNum>
  <w:abstractNum w:abstractNumId="7" w15:restartNumberingAfterBreak="0">
    <w:nsid w:val="0933268E"/>
    <w:multiLevelType w:val="multilevel"/>
    <w:tmpl w:val="1832A518"/>
    <w:lvl w:ilvl="0">
      <w:start w:val="1"/>
      <w:numFmt w:val="decimal"/>
      <w:lvlText w:val="%1."/>
      <w:lvlJc w:val="left"/>
      <w:pPr>
        <w:ind w:left="1070" w:hanging="360"/>
      </w:pPr>
      <w:rPr>
        <w:rFonts w:hint="default"/>
      </w:rPr>
    </w:lvl>
    <w:lvl w:ilvl="1">
      <w:start w:val="1"/>
      <w:numFmt w:val="decimal"/>
      <w:isLgl/>
      <w:lvlText w:val="%1.%2."/>
      <w:lvlJc w:val="left"/>
      <w:pPr>
        <w:ind w:left="1136" w:hanging="36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051" w:hanging="720"/>
      </w:pPr>
      <w:rPr>
        <w:rFonts w:hint="default"/>
      </w:rPr>
    </w:lvl>
    <w:lvl w:ilvl="4">
      <w:start w:val="1"/>
      <w:numFmt w:val="decimal"/>
      <w:isLgl/>
      <w:lvlText w:val="%1.%2.%3.%4.%5."/>
      <w:lvlJc w:val="left"/>
      <w:pPr>
        <w:ind w:left="2618"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392" w:hanging="1440"/>
      </w:pPr>
      <w:rPr>
        <w:rFonts w:hint="default"/>
      </w:rPr>
    </w:lvl>
    <w:lvl w:ilvl="7">
      <w:start w:val="1"/>
      <w:numFmt w:val="decimal"/>
      <w:isLgl/>
      <w:lvlText w:val="%1.%2.%3.%4.%5.%6.%7.%8."/>
      <w:lvlJc w:val="left"/>
      <w:pPr>
        <w:ind w:left="3599" w:hanging="1440"/>
      </w:pPr>
      <w:rPr>
        <w:rFonts w:hint="default"/>
      </w:rPr>
    </w:lvl>
    <w:lvl w:ilvl="8">
      <w:start w:val="1"/>
      <w:numFmt w:val="decimal"/>
      <w:isLgl/>
      <w:lvlText w:val="%1.%2.%3.%4.%5.%6.%7.%8.%9."/>
      <w:lvlJc w:val="left"/>
      <w:pPr>
        <w:ind w:left="4166" w:hanging="1800"/>
      </w:pPr>
      <w:rPr>
        <w:rFonts w:hint="default"/>
      </w:rPr>
    </w:lvl>
  </w:abstractNum>
  <w:abstractNum w:abstractNumId="8" w15:restartNumberingAfterBreak="0">
    <w:nsid w:val="0AB27998"/>
    <w:multiLevelType w:val="multilevel"/>
    <w:tmpl w:val="5FC22F92"/>
    <w:lvl w:ilvl="0">
      <w:start w:val="1"/>
      <w:numFmt w:val="decimal"/>
      <w:pStyle w:val="a0"/>
      <w:lvlText w:val="%1."/>
      <w:lvlJc w:val="left"/>
      <w:pPr>
        <w:tabs>
          <w:tab w:val="num" w:pos="1800"/>
        </w:tabs>
        <w:ind w:left="72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9" w15:restartNumberingAfterBreak="0">
    <w:nsid w:val="0BFA33F7"/>
    <w:multiLevelType w:val="multilevel"/>
    <w:tmpl w:val="4C0CF70C"/>
    <w:lvl w:ilvl="0">
      <w:start w:val="1"/>
      <w:numFmt w:val="decimal"/>
      <w:lvlText w:val="%1."/>
      <w:lvlJc w:val="left"/>
      <w:pPr>
        <w:ind w:left="720" w:hanging="360"/>
      </w:pPr>
    </w:lvl>
    <w:lvl w:ilvl="1">
      <w:start w:val="1"/>
      <w:numFmt w:val="decimal"/>
      <w:isLgl/>
      <w:lvlText w:val="%1.%2"/>
      <w:lvlJc w:val="left"/>
      <w:pPr>
        <w:ind w:left="1419" w:hanging="852"/>
      </w:pPr>
      <w:rPr>
        <w:rFonts w:hint="default"/>
      </w:rPr>
    </w:lvl>
    <w:lvl w:ilvl="2">
      <w:start w:val="1"/>
      <w:numFmt w:val="decimal"/>
      <w:isLgl/>
      <w:lvlText w:val="%1.%2.%3"/>
      <w:lvlJc w:val="left"/>
      <w:pPr>
        <w:ind w:left="1626" w:hanging="852"/>
      </w:pPr>
      <w:rPr>
        <w:rFonts w:hint="default"/>
      </w:rPr>
    </w:lvl>
    <w:lvl w:ilvl="3">
      <w:start w:val="1"/>
      <w:numFmt w:val="decimal"/>
      <w:isLgl/>
      <w:lvlText w:val="%1.%2.%3.%4"/>
      <w:lvlJc w:val="left"/>
      <w:pPr>
        <w:ind w:left="1833" w:hanging="852"/>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13001AFB"/>
    <w:multiLevelType w:val="singleLevel"/>
    <w:tmpl w:val="A7F60F98"/>
    <w:lvl w:ilvl="0">
      <w:start w:val="5"/>
      <w:numFmt w:val="decimal"/>
      <w:lvlText w:val="4.4.%1."/>
      <w:legacy w:legacy="1" w:legacySpace="0" w:legacyIndent="562"/>
      <w:lvlJc w:val="left"/>
      <w:pPr>
        <w:ind w:left="0" w:firstLine="0"/>
      </w:pPr>
      <w:rPr>
        <w:rFonts w:ascii="Times New Roman" w:hAnsi="Times New Roman" w:cs="Times New Roman" w:hint="default"/>
      </w:rPr>
    </w:lvl>
  </w:abstractNum>
  <w:abstractNum w:abstractNumId="11" w15:restartNumberingAfterBreak="0">
    <w:nsid w:val="137367D3"/>
    <w:multiLevelType w:val="multilevel"/>
    <w:tmpl w:val="CAF6BA5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4F64BE0"/>
    <w:multiLevelType w:val="singleLevel"/>
    <w:tmpl w:val="1ED8BC26"/>
    <w:lvl w:ilvl="0">
      <w:start w:val="1"/>
      <w:numFmt w:val="decimal"/>
      <w:lvlText w:val="7.%1."/>
      <w:legacy w:legacy="1" w:legacySpace="0" w:legacyIndent="379"/>
      <w:lvlJc w:val="left"/>
      <w:pPr>
        <w:ind w:left="0" w:firstLine="0"/>
      </w:pPr>
      <w:rPr>
        <w:rFonts w:ascii="Times New Roman" w:hAnsi="Times New Roman" w:cs="Times New Roman" w:hint="default"/>
      </w:rPr>
    </w:lvl>
  </w:abstractNum>
  <w:abstractNum w:abstractNumId="13" w15:restartNumberingAfterBreak="0">
    <w:nsid w:val="17FF4301"/>
    <w:multiLevelType w:val="singleLevel"/>
    <w:tmpl w:val="6ED8D5DC"/>
    <w:lvl w:ilvl="0">
      <w:start w:val="2"/>
      <w:numFmt w:val="decimal"/>
      <w:lvlText w:val="10.%1."/>
      <w:legacy w:legacy="1" w:legacySpace="0" w:legacyIndent="465"/>
      <w:lvlJc w:val="left"/>
      <w:pPr>
        <w:ind w:left="0" w:firstLine="0"/>
      </w:pPr>
      <w:rPr>
        <w:rFonts w:ascii="Times New Roman" w:hAnsi="Times New Roman" w:cs="Times New Roman" w:hint="default"/>
      </w:rPr>
    </w:lvl>
  </w:abstractNum>
  <w:abstractNum w:abstractNumId="14" w15:restartNumberingAfterBreak="0">
    <w:nsid w:val="1896740D"/>
    <w:multiLevelType w:val="multilevel"/>
    <w:tmpl w:val="ABCA0DA0"/>
    <w:lvl w:ilvl="0">
      <w:start w:val="4"/>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2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F7050E5"/>
    <w:multiLevelType w:val="hybridMultilevel"/>
    <w:tmpl w:val="D5AE01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D4360B"/>
    <w:multiLevelType w:val="multilevel"/>
    <w:tmpl w:val="1E38CE9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0F105C8"/>
    <w:multiLevelType w:val="hybridMultilevel"/>
    <w:tmpl w:val="3766A8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04182F"/>
    <w:multiLevelType w:val="singleLevel"/>
    <w:tmpl w:val="FDD6838A"/>
    <w:lvl w:ilvl="0">
      <w:start w:val="3"/>
      <w:numFmt w:val="decimal"/>
      <w:lvlText w:val="4.2.%1."/>
      <w:legacy w:legacy="1" w:legacySpace="0" w:legacyIndent="562"/>
      <w:lvlJc w:val="left"/>
      <w:pPr>
        <w:ind w:left="540" w:firstLine="0"/>
      </w:pPr>
      <w:rPr>
        <w:rFonts w:ascii="Times New Roman" w:hAnsi="Times New Roman" w:cs="Times New Roman" w:hint="default"/>
      </w:rPr>
    </w:lvl>
  </w:abstractNum>
  <w:abstractNum w:abstractNumId="19" w15:restartNumberingAfterBreak="0">
    <w:nsid w:val="25EC7ECD"/>
    <w:multiLevelType w:val="hybridMultilevel"/>
    <w:tmpl w:val="8F38E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3F4D7E"/>
    <w:multiLevelType w:val="hybridMultilevel"/>
    <w:tmpl w:val="63EEFE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15:restartNumberingAfterBreak="0">
    <w:nsid w:val="2982118A"/>
    <w:multiLevelType w:val="multilevel"/>
    <w:tmpl w:val="2BA60B1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00C66AC"/>
    <w:multiLevelType w:val="singleLevel"/>
    <w:tmpl w:val="4C40C22E"/>
    <w:lvl w:ilvl="0">
      <w:start w:val="7"/>
      <w:numFmt w:val="decimal"/>
      <w:lvlText w:val="5.%1."/>
      <w:legacy w:legacy="1" w:legacySpace="0" w:legacyIndent="437"/>
      <w:lvlJc w:val="left"/>
      <w:pPr>
        <w:ind w:left="0" w:firstLine="0"/>
      </w:pPr>
      <w:rPr>
        <w:rFonts w:ascii="Times New Roman" w:hAnsi="Times New Roman" w:cs="Times New Roman" w:hint="default"/>
      </w:rPr>
    </w:lvl>
  </w:abstractNum>
  <w:abstractNum w:abstractNumId="23" w15:restartNumberingAfterBreak="0">
    <w:nsid w:val="332A15C5"/>
    <w:multiLevelType w:val="multilevel"/>
    <w:tmpl w:val="5122EF32"/>
    <w:lvl w:ilvl="0">
      <w:start w:val="1"/>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4" w15:restartNumberingAfterBreak="0">
    <w:nsid w:val="359D76EC"/>
    <w:multiLevelType w:val="multilevel"/>
    <w:tmpl w:val="437C55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3B126208"/>
    <w:multiLevelType w:val="hybridMultilevel"/>
    <w:tmpl w:val="43987868"/>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4C0134"/>
    <w:multiLevelType w:val="multilevel"/>
    <w:tmpl w:val="B57033E4"/>
    <w:lvl w:ilvl="0">
      <w:start w:val="3"/>
      <w:numFmt w:val="decimal"/>
      <w:lvlText w:val="%1."/>
      <w:lvlJc w:val="left"/>
      <w:pPr>
        <w:ind w:left="480" w:hanging="480"/>
      </w:pPr>
      <w:rPr>
        <w:rFonts w:cs="Times New Roman" w:hint="default"/>
      </w:rPr>
    </w:lvl>
    <w:lvl w:ilvl="1">
      <w:start w:val="20"/>
      <w:numFmt w:val="decimal"/>
      <w:lvlText w:val="%1.%2."/>
      <w:lvlJc w:val="left"/>
      <w:pPr>
        <w:ind w:left="1190"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7" w15:restartNumberingAfterBreak="0">
    <w:nsid w:val="3C857879"/>
    <w:multiLevelType w:val="multilevel"/>
    <w:tmpl w:val="F3D4B000"/>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2E2DA5"/>
    <w:multiLevelType w:val="hybridMultilevel"/>
    <w:tmpl w:val="13A4B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9F0817"/>
    <w:multiLevelType w:val="hybridMultilevel"/>
    <w:tmpl w:val="6C020F5A"/>
    <w:lvl w:ilvl="0" w:tplc="AEC8CF04">
      <w:start w:val="1"/>
      <w:numFmt w:val="decimal"/>
      <w:lvlText w:val="%1."/>
      <w:lvlJc w:val="left"/>
      <w:pPr>
        <w:tabs>
          <w:tab w:val="num" w:pos="1005"/>
        </w:tabs>
        <w:ind w:left="1005" w:hanging="6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1F05DD9"/>
    <w:multiLevelType w:val="hybridMultilevel"/>
    <w:tmpl w:val="00D8B7F8"/>
    <w:lvl w:ilvl="0" w:tplc="4618877C">
      <w:start w:val="1"/>
      <w:numFmt w:val="decimal"/>
      <w:lvlText w:val="%1."/>
      <w:lvlJc w:val="left"/>
      <w:pPr>
        <w:tabs>
          <w:tab w:val="num" w:pos="720"/>
        </w:tabs>
        <w:ind w:left="720" w:hanging="360"/>
      </w:pPr>
    </w:lvl>
    <w:lvl w:ilvl="1" w:tplc="2766C2EA">
      <w:numFmt w:val="none"/>
      <w:lvlText w:val=""/>
      <w:lvlJc w:val="left"/>
      <w:pPr>
        <w:tabs>
          <w:tab w:val="num" w:pos="360"/>
        </w:tabs>
      </w:pPr>
    </w:lvl>
    <w:lvl w:ilvl="2" w:tplc="43E04DD0">
      <w:numFmt w:val="none"/>
      <w:lvlText w:val=""/>
      <w:lvlJc w:val="left"/>
      <w:pPr>
        <w:tabs>
          <w:tab w:val="num" w:pos="360"/>
        </w:tabs>
      </w:pPr>
    </w:lvl>
    <w:lvl w:ilvl="3" w:tplc="87CC2CBA">
      <w:numFmt w:val="none"/>
      <w:lvlText w:val=""/>
      <w:lvlJc w:val="left"/>
      <w:pPr>
        <w:tabs>
          <w:tab w:val="num" w:pos="360"/>
        </w:tabs>
      </w:pPr>
    </w:lvl>
    <w:lvl w:ilvl="4" w:tplc="603E8836">
      <w:numFmt w:val="none"/>
      <w:lvlText w:val=""/>
      <w:lvlJc w:val="left"/>
      <w:pPr>
        <w:tabs>
          <w:tab w:val="num" w:pos="360"/>
        </w:tabs>
      </w:pPr>
    </w:lvl>
    <w:lvl w:ilvl="5" w:tplc="E69CAC88">
      <w:numFmt w:val="none"/>
      <w:lvlText w:val=""/>
      <w:lvlJc w:val="left"/>
      <w:pPr>
        <w:tabs>
          <w:tab w:val="num" w:pos="360"/>
        </w:tabs>
      </w:pPr>
    </w:lvl>
    <w:lvl w:ilvl="6" w:tplc="75B66948">
      <w:numFmt w:val="none"/>
      <w:lvlText w:val=""/>
      <w:lvlJc w:val="left"/>
      <w:pPr>
        <w:tabs>
          <w:tab w:val="num" w:pos="360"/>
        </w:tabs>
      </w:pPr>
    </w:lvl>
    <w:lvl w:ilvl="7" w:tplc="6BE49A94">
      <w:numFmt w:val="none"/>
      <w:lvlText w:val=""/>
      <w:lvlJc w:val="left"/>
      <w:pPr>
        <w:tabs>
          <w:tab w:val="num" w:pos="360"/>
        </w:tabs>
      </w:pPr>
    </w:lvl>
    <w:lvl w:ilvl="8" w:tplc="AA40D1C6">
      <w:numFmt w:val="none"/>
      <w:lvlText w:val=""/>
      <w:lvlJc w:val="left"/>
      <w:pPr>
        <w:tabs>
          <w:tab w:val="num" w:pos="360"/>
        </w:tabs>
      </w:pPr>
    </w:lvl>
  </w:abstractNum>
  <w:abstractNum w:abstractNumId="31" w15:restartNumberingAfterBreak="0">
    <w:nsid w:val="446C24D4"/>
    <w:multiLevelType w:val="multilevel"/>
    <w:tmpl w:val="BC7EA96A"/>
    <w:lvl w:ilvl="0">
      <w:start w:val="5"/>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2" w15:restartNumberingAfterBreak="0">
    <w:nsid w:val="461979D4"/>
    <w:multiLevelType w:val="multilevel"/>
    <w:tmpl w:val="10166B8E"/>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6561BB6"/>
    <w:multiLevelType w:val="hybridMultilevel"/>
    <w:tmpl w:val="9354A5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472F20D3"/>
    <w:multiLevelType w:val="multilevel"/>
    <w:tmpl w:val="D21E7276"/>
    <w:lvl w:ilvl="0">
      <w:start w:val="1"/>
      <w:numFmt w:val="decimal"/>
      <w:pStyle w:val="a1"/>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5" w15:restartNumberingAfterBreak="0">
    <w:nsid w:val="4730395B"/>
    <w:multiLevelType w:val="multilevel"/>
    <w:tmpl w:val="423C60CC"/>
    <w:lvl w:ilvl="0">
      <w:start w:val="1"/>
      <w:numFmt w:val="decimal"/>
      <w:lvlText w:val="%1."/>
      <w:lvlJc w:val="left"/>
      <w:pPr>
        <w:ind w:left="852" w:hanging="852"/>
      </w:pPr>
      <w:rPr>
        <w:rFonts w:hint="default"/>
      </w:rPr>
    </w:lvl>
    <w:lvl w:ilvl="1">
      <w:start w:val="1"/>
      <w:numFmt w:val="decimal"/>
      <w:lvlText w:val="%1.%2."/>
      <w:lvlJc w:val="left"/>
      <w:pPr>
        <w:ind w:left="1419" w:hanging="852"/>
      </w:pPr>
      <w:rPr>
        <w:rFonts w:hint="default"/>
      </w:rPr>
    </w:lvl>
    <w:lvl w:ilvl="2">
      <w:start w:val="1"/>
      <w:numFmt w:val="decimal"/>
      <w:lvlText w:val="%1.%2.%3."/>
      <w:lvlJc w:val="left"/>
      <w:pPr>
        <w:ind w:left="1986" w:hanging="852"/>
      </w:pPr>
      <w:rPr>
        <w:rFonts w:hint="default"/>
      </w:rPr>
    </w:lvl>
    <w:lvl w:ilvl="3">
      <w:start w:val="1"/>
      <w:numFmt w:val="decimal"/>
      <w:lvlText w:val="%1.%2.%3.%4."/>
      <w:lvlJc w:val="left"/>
      <w:pPr>
        <w:ind w:left="2553" w:hanging="852"/>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7C51B07"/>
    <w:multiLevelType w:val="hybridMultilevel"/>
    <w:tmpl w:val="3550ACCC"/>
    <w:lvl w:ilvl="0" w:tplc="0419000F">
      <w:start w:val="1"/>
      <w:numFmt w:val="decimal"/>
      <w:lvlText w:val="%1."/>
      <w:lvlJc w:val="left"/>
      <w:pPr>
        <w:tabs>
          <w:tab w:val="num" w:pos="720"/>
        </w:tabs>
        <w:ind w:left="720" w:hanging="360"/>
      </w:pPr>
    </w:lvl>
    <w:lvl w:ilvl="1" w:tplc="B8588E84">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8F069EE"/>
    <w:multiLevelType w:val="hybridMultilevel"/>
    <w:tmpl w:val="64B83E12"/>
    <w:lvl w:ilvl="0" w:tplc="ACCC9A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BE246A"/>
    <w:multiLevelType w:val="multilevel"/>
    <w:tmpl w:val="ECB4690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0DC3FFE"/>
    <w:multiLevelType w:val="multilevel"/>
    <w:tmpl w:val="29B686E6"/>
    <w:lvl w:ilvl="0">
      <w:start w:val="2"/>
      <w:numFmt w:val="decimal"/>
      <w:lvlText w:val="%1."/>
      <w:lvlJc w:val="left"/>
      <w:pPr>
        <w:ind w:left="360" w:hanging="360"/>
      </w:pPr>
      <w:rPr>
        <w:rFonts w:cs="Times New Roman" w:hint="default"/>
        <w:b w:val="0"/>
      </w:rPr>
    </w:lvl>
    <w:lvl w:ilvl="1">
      <w:start w:val="3"/>
      <w:numFmt w:val="decimal"/>
      <w:lvlText w:val="%1.%2."/>
      <w:lvlJc w:val="left"/>
      <w:pPr>
        <w:ind w:left="1353"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0" w15:restartNumberingAfterBreak="0">
    <w:nsid w:val="50F336F5"/>
    <w:multiLevelType w:val="hybridMultilevel"/>
    <w:tmpl w:val="EA5EC30C"/>
    <w:lvl w:ilvl="0" w:tplc="B8588E84">
      <w:start w:val="1"/>
      <w:numFmt w:val="bullet"/>
      <w:lvlText w:val="­"/>
      <w:lvlJc w:val="left"/>
      <w:pPr>
        <w:tabs>
          <w:tab w:val="num" w:pos="1428"/>
        </w:tabs>
        <w:ind w:left="1428" w:hanging="360"/>
      </w:pPr>
      <w:rPr>
        <w:rFonts w:ascii="Courier New" w:hAnsi="Courier New" w:hint="default"/>
      </w:rPr>
    </w:lvl>
    <w:lvl w:ilvl="1" w:tplc="2C504B80">
      <w:start w:val="1"/>
      <w:numFmt w:val="decimal"/>
      <w:lvlText w:val="%2."/>
      <w:lvlJc w:val="left"/>
      <w:pPr>
        <w:tabs>
          <w:tab w:val="num" w:pos="360"/>
        </w:tabs>
        <w:ind w:left="360" w:hanging="360"/>
      </w:pPr>
      <w:rPr>
        <w:rFonts w:hint="default"/>
        <w:i w:val="0"/>
      </w:rPr>
    </w:lvl>
    <w:lvl w:ilvl="2" w:tplc="B8588E84">
      <w:start w:val="1"/>
      <w:numFmt w:val="bullet"/>
      <w:lvlText w:val="­"/>
      <w:lvlJc w:val="left"/>
      <w:pPr>
        <w:tabs>
          <w:tab w:val="num" w:pos="2160"/>
        </w:tabs>
        <w:ind w:left="2160" w:hanging="360"/>
      </w:pPr>
      <w:rPr>
        <w:rFonts w:ascii="Courier New" w:hAnsi="Courier New" w:hint="default"/>
      </w:rPr>
    </w:lvl>
    <w:lvl w:ilvl="3" w:tplc="0419000F">
      <w:start w:val="1"/>
      <w:numFmt w:val="decimal"/>
      <w:lvlText w:val="%4."/>
      <w:lvlJc w:val="left"/>
      <w:pPr>
        <w:tabs>
          <w:tab w:val="num" w:pos="502"/>
        </w:tabs>
        <w:ind w:left="502"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560FB2"/>
    <w:multiLevelType w:val="hybridMultilevel"/>
    <w:tmpl w:val="997CD352"/>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1872BB"/>
    <w:multiLevelType w:val="hybridMultilevel"/>
    <w:tmpl w:val="5FBAFA20"/>
    <w:lvl w:ilvl="0" w:tplc="EEA4A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54561E1F"/>
    <w:multiLevelType w:val="hybridMultilevel"/>
    <w:tmpl w:val="8F0A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6AC5A35"/>
    <w:multiLevelType w:val="multilevel"/>
    <w:tmpl w:val="D68C6CC4"/>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589176D5"/>
    <w:multiLevelType w:val="hybridMultilevel"/>
    <w:tmpl w:val="21900824"/>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9303DD8"/>
    <w:multiLevelType w:val="hybridMultilevel"/>
    <w:tmpl w:val="1616C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9316788"/>
    <w:multiLevelType w:val="multilevel"/>
    <w:tmpl w:val="1CE60C68"/>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5A454298"/>
    <w:multiLevelType w:val="hybridMultilevel"/>
    <w:tmpl w:val="B32C2A76"/>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CDA5617"/>
    <w:multiLevelType w:val="hybridMultilevel"/>
    <w:tmpl w:val="8584B9FC"/>
    <w:lvl w:ilvl="0" w:tplc="A9E66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15:restartNumberingAfterBreak="0">
    <w:nsid w:val="5FD0061F"/>
    <w:multiLevelType w:val="multilevel"/>
    <w:tmpl w:val="0CC09A0A"/>
    <w:lvl w:ilvl="0">
      <w:start w:val="1"/>
      <w:numFmt w:val="decimal"/>
      <w:lvlText w:val="%1."/>
      <w:lvlJc w:val="left"/>
      <w:pPr>
        <w:ind w:left="360" w:hanging="360"/>
      </w:pPr>
      <w:rPr>
        <w:color w:val="auto"/>
      </w:rPr>
    </w:lvl>
    <w:lvl w:ilvl="1">
      <w:start w:val="1"/>
      <w:numFmt w:val="decimal"/>
      <w:lvlText w:val="%1.%2."/>
      <w:lvlJc w:val="left"/>
      <w:pPr>
        <w:ind w:left="927" w:hanging="360"/>
      </w:pPr>
      <w:rPr>
        <w:color w:val="auto"/>
      </w:rPr>
    </w:lvl>
    <w:lvl w:ilvl="2">
      <w:start w:val="1"/>
      <w:numFmt w:val="decimal"/>
      <w:lvlText w:val="%1.%2.%3."/>
      <w:lvlJc w:val="left"/>
      <w:pPr>
        <w:ind w:left="1854"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482" w:hanging="108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5976" w:hanging="1440"/>
      </w:pPr>
      <w:rPr>
        <w:color w:val="auto"/>
      </w:rPr>
    </w:lvl>
  </w:abstractNum>
  <w:abstractNum w:abstractNumId="51" w15:restartNumberingAfterBreak="0">
    <w:nsid w:val="64D039DB"/>
    <w:multiLevelType w:val="singleLevel"/>
    <w:tmpl w:val="9550BE10"/>
    <w:lvl w:ilvl="0">
      <w:start w:val="1"/>
      <w:numFmt w:val="decimal"/>
      <w:lvlText w:val="4.4.%1."/>
      <w:legacy w:legacy="1" w:legacySpace="0" w:legacyIndent="562"/>
      <w:lvlJc w:val="left"/>
      <w:pPr>
        <w:ind w:left="0" w:firstLine="0"/>
      </w:pPr>
      <w:rPr>
        <w:rFonts w:ascii="Times New Roman" w:hAnsi="Times New Roman" w:cs="Times New Roman" w:hint="default"/>
      </w:rPr>
    </w:lvl>
  </w:abstractNum>
  <w:abstractNum w:abstractNumId="52" w15:restartNumberingAfterBreak="0">
    <w:nsid w:val="65535D66"/>
    <w:multiLevelType w:val="multilevel"/>
    <w:tmpl w:val="BB1C9BD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6E24BA7"/>
    <w:multiLevelType w:val="hybridMultilevel"/>
    <w:tmpl w:val="45BCC404"/>
    <w:lvl w:ilvl="0" w:tplc="86423B4C">
      <w:start w:val="1"/>
      <w:numFmt w:val="decimal"/>
      <w:lvlText w:val="%1."/>
      <w:lvlJc w:val="left"/>
      <w:pPr>
        <w:tabs>
          <w:tab w:val="num" w:pos="720"/>
        </w:tabs>
        <w:ind w:left="720" w:hanging="360"/>
      </w:pPr>
    </w:lvl>
    <w:lvl w:ilvl="1" w:tplc="38382764">
      <w:numFmt w:val="none"/>
      <w:lvlText w:val=""/>
      <w:lvlJc w:val="left"/>
      <w:pPr>
        <w:tabs>
          <w:tab w:val="num" w:pos="360"/>
        </w:tabs>
      </w:pPr>
    </w:lvl>
    <w:lvl w:ilvl="2" w:tplc="A2088614">
      <w:numFmt w:val="none"/>
      <w:lvlText w:val=""/>
      <w:lvlJc w:val="left"/>
      <w:pPr>
        <w:tabs>
          <w:tab w:val="num" w:pos="360"/>
        </w:tabs>
      </w:pPr>
    </w:lvl>
    <w:lvl w:ilvl="3" w:tplc="3AC288C4">
      <w:numFmt w:val="none"/>
      <w:lvlText w:val=""/>
      <w:lvlJc w:val="left"/>
      <w:pPr>
        <w:tabs>
          <w:tab w:val="num" w:pos="360"/>
        </w:tabs>
      </w:pPr>
    </w:lvl>
    <w:lvl w:ilvl="4" w:tplc="641E3650">
      <w:numFmt w:val="none"/>
      <w:lvlText w:val=""/>
      <w:lvlJc w:val="left"/>
      <w:pPr>
        <w:tabs>
          <w:tab w:val="num" w:pos="360"/>
        </w:tabs>
      </w:pPr>
    </w:lvl>
    <w:lvl w:ilvl="5" w:tplc="1D824D52">
      <w:numFmt w:val="none"/>
      <w:lvlText w:val=""/>
      <w:lvlJc w:val="left"/>
      <w:pPr>
        <w:tabs>
          <w:tab w:val="num" w:pos="360"/>
        </w:tabs>
      </w:pPr>
    </w:lvl>
    <w:lvl w:ilvl="6" w:tplc="C652AF34">
      <w:numFmt w:val="none"/>
      <w:lvlText w:val=""/>
      <w:lvlJc w:val="left"/>
      <w:pPr>
        <w:tabs>
          <w:tab w:val="num" w:pos="360"/>
        </w:tabs>
      </w:pPr>
    </w:lvl>
    <w:lvl w:ilvl="7" w:tplc="D1AA1234">
      <w:numFmt w:val="none"/>
      <w:lvlText w:val=""/>
      <w:lvlJc w:val="left"/>
      <w:pPr>
        <w:tabs>
          <w:tab w:val="num" w:pos="360"/>
        </w:tabs>
      </w:pPr>
    </w:lvl>
    <w:lvl w:ilvl="8" w:tplc="C1EC14C2">
      <w:numFmt w:val="none"/>
      <w:lvlText w:val=""/>
      <w:lvlJc w:val="left"/>
      <w:pPr>
        <w:tabs>
          <w:tab w:val="num" w:pos="360"/>
        </w:tabs>
      </w:pPr>
    </w:lvl>
  </w:abstractNum>
  <w:abstractNum w:abstractNumId="54" w15:restartNumberingAfterBreak="0">
    <w:nsid w:val="6B3F0E17"/>
    <w:multiLevelType w:val="singleLevel"/>
    <w:tmpl w:val="8CDA04B8"/>
    <w:lvl w:ilvl="0">
      <w:start w:val="5"/>
      <w:numFmt w:val="decimal"/>
      <w:lvlText w:val="5.%1."/>
      <w:legacy w:legacy="1" w:legacySpace="0" w:legacyIndent="437"/>
      <w:lvlJc w:val="left"/>
      <w:pPr>
        <w:ind w:left="0" w:firstLine="0"/>
      </w:pPr>
      <w:rPr>
        <w:rFonts w:ascii="Times New Roman" w:hAnsi="Times New Roman" w:cs="Times New Roman" w:hint="default"/>
      </w:rPr>
    </w:lvl>
  </w:abstractNum>
  <w:abstractNum w:abstractNumId="55" w15:restartNumberingAfterBreak="0">
    <w:nsid w:val="6B491396"/>
    <w:multiLevelType w:val="singleLevel"/>
    <w:tmpl w:val="388CA494"/>
    <w:lvl w:ilvl="0">
      <w:start w:val="1"/>
      <w:numFmt w:val="decimal"/>
      <w:lvlText w:val="9.%1."/>
      <w:legacy w:legacy="1" w:legacySpace="0" w:legacyIndent="384"/>
      <w:lvlJc w:val="left"/>
      <w:pPr>
        <w:ind w:left="0" w:firstLine="0"/>
      </w:pPr>
      <w:rPr>
        <w:rFonts w:ascii="Times New Roman" w:hAnsi="Times New Roman" w:cs="Times New Roman" w:hint="default"/>
      </w:rPr>
    </w:lvl>
  </w:abstractNum>
  <w:abstractNum w:abstractNumId="56" w15:restartNumberingAfterBreak="0">
    <w:nsid w:val="6D8E2019"/>
    <w:multiLevelType w:val="multilevel"/>
    <w:tmpl w:val="7DA486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val="0"/>
      </w:rPr>
    </w:lvl>
    <w:lvl w:ilvl="2">
      <w:start w:val="1"/>
      <w:numFmt w:val="decimal"/>
      <w:isLgl/>
      <w:lvlText w:val="%1.%2.%3."/>
      <w:lvlJc w:val="left"/>
      <w:pPr>
        <w:ind w:left="1800" w:hanging="720"/>
      </w:pPr>
      <w:rPr>
        <w:rFonts w:ascii="Times New Roman" w:hAnsi="Times New Roman" w:cs="Times New Roman" w:hint="default"/>
        <w:b/>
      </w:rPr>
    </w:lvl>
    <w:lvl w:ilvl="3">
      <w:start w:val="1"/>
      <w:numFmt w:val="decimal"/>
      <w:isLgl/>
      <w:lvlText w:val="%1.%2.%3.%4."/>
      <w:lvlJc w:val="left"/>
      <w:pPr>
        <w:ind w:left="2160" w:hanging="720"/>
      </w:pPr>
      <w:rPr>
        <w:rFonts w:ascii="Times New Roman" w:hAnsi="Times New Roman" w:cs="Times New Roman" w:hint="default"/>
        <w:b/>
      </w:rPr>
    </w:lvl>
    <w:lvl w:ilvl="4">
      <w:start w:val="1"/>
      <w:numFmt w:val="decimal"/>
      <w:isLgl/>
      <w:lvlText w:val="%1.%2.%3.%4.%5."/>
      <w:lvlJc w:val="left"/>
      <w:pPr>
        <w:ind w:left="2880" w:hanging="1080"/>
      </w:pPr>
      <w:rPr>
        <w:rFonts w:ascii="Times New Roman" w:hAnsi="Times New Roman" w:cs="Times New Roman" w:hint="default"/>
        <w:b/>
      </w:rPr>
    </w:lvl>
    <w:lvl w:ilvl="5">
      <w:start w:val="1"/>
      <w:numFmt w:val="decimal"/>
      <w:isLgl/>
      <w:lvlText w:val="%1.%2.%3.%4.%5.%6."/>
      <w:lvlJc w:val="left"/>
      <w:pPr>
        <w:ind w:left="3240" w:hanging="1080"/>
      </w:pPr>
      <w:rPr>
        <w:rFonts w:ascii="Times New Roman" w:hAnsi="Times New Roman" w:cs="Times New Roman" w:hint="default"/>
        <w:b/>
      </w:rPr>
    </w:lvl>
    <w:lvl w:ilvl="6">
      <w:start w:val="1"/>
      <w:numFmt w:val="decimal"/>
      <w:isLgl/>
      <w:lvlText w:val="%1.%2.%3.%4.%5.%6.%7."/>
      <w:lvlJc w:val="left"/>
      <w:pPr>
        <w:ind w:left="3960" w:hanging="1440"/>
      </w:pPr>
      <w:rPr>
        <w:rFonts w:ascii="Times New Roman" w:hAnsi="Times New Roman" w:cs="Times New Roman" w:hint="default"/>
        <w:b/>
      </w:rPr>
    </w:lvl>
    <w:lvl w:ilvl="7">
      <w:start w:val="1"/>
      <w:numFmt w:val="decimal"/>
      <w:isLgl/>
      <w:lvlText w:val="%1.%2.%3.%4.%5.%6.%7.%8."/>
      <w:lvlJc w:val="left"/>
      <w:pPr>
        <w:ind w:left="4320" w:hanging="1440"/>
      </w:pPr>
      <w:rPr>
        <w:rFonts w:ascii="Times New Roman" w:hAnsi="Times New Roman" w:cs="Times New Roman" w:hint="default"/>
        <w:b/>
      </w:rPr>
    </w:lvl>
    <w:lvl w:ilvl="8">
      <w:start w:val="1"/>
      <w:numFmt w:val="decimal"/>
      <w:isLgl/>
      <w:lvlText w:val="%1.%2.%3.%4.%5.%6.%7.%8.%9."/>
      <w:lvlJc w:val="left"/>
      <w:pPr>
        <w:ind w:left="5040" w:hanging="1800"/>
      </w:pPr>
      <w:rPr>
        <w:rFonts w:ascii="Times New Roman" w:hAnsi="Times New Roman" w:cs="Times New Roman" w:hint="default"/>
        <w:b/>
      </w:rPr>
    </w:lvl>
  </w:abstractNum>
  <w:abstractNum w:abstractNumId="57" w15:restartNumberingAfterBreak="0">
    <w:nsid w:val="6F090689"/>
    <w:multiLevelType w:val="singleLevel"/>
    <w:tmpl w:val="ED403D0A"/>
    <w:lvl w:ilvl="0">
      <w:start w:val="1"/>
      <w:numFmt w:val="decimal"/>
      <w:lvlText w:val="6.%1."/>
      <w:legacy w:legacy="1" w:legacySpace="0" w:legacyIndent="427"/>
      <w:lvlJc w:val="left"/>
      <w:pPr>
        <w:ind w:left="0" w:firstLine="0"/>
      </w:pPr>
      <w:rPr>
        <w:rFonts w:ascii="Times New Roman" w:hAnsi="Times New Roman" w:cs="Times New Roman" w:hint="default"/>
      </w:rPr>
    </w:lvl>
  </w:abstractNum>
  <w:abstractNum w:abstractNumId="58" w15:restartNumberingAfterBreak="0">
    <w:nsid w:val="6FAF59B2"/>
    <w:multiLevelType w:val="hybridMultilevel"/>
    <w:tmpl w:val="CF4876EE"/>
    <w:lvl w:ilvl="0" w:tplc="35BE11EC">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9" w15:restartNumberingAfterBreak="0">
    <w:nsid w:val="706E0D3C"/>
    <w:multiLevelType w:val="singleLevel"/>
    <w:tmpl w:val="DA8822A2"/>
    <w:lvl w:ilvl="0">
      <w:start w:val="2"/>
      <w:numFmt w:val="decimal"/>
      <w:lvlText w:val="4.1.%1."/>
      <w:legacy w:legacy="1" w:legacySpace="0" w:legacyIndent="586"/>
      <w:lvlJc w:val="left"/>
      <w:pPr>
        <w:ind w:left="0" w:firstLine="0"/>
      </w:pPr>
      <w:rPr>
        <w:rFonts w:ascii="Times New Roman" w:hAnsi="Times New Roman" w:cs="Times New Roman" w:hint="default"/>
      </w:rPr>
    </w:lvl>
  </w:abstractNum>
  <w:abstractNum w:abstractNumId="60" w15:restartNumberingAfterBreak="0">
    <w:nsid w:val="75C43C33"/>
    <w:multiLevelType w:val="multilevel"/>
    <w:tmpl w:val="65781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1" w15:restartNumberingAfterBreak="0">
    <w:nsid w:val="78C72B24"/>
    <w:multiLevelType w:val="singleLevel"/>
    <w:tmpl w:val="832A61D2"/>
    <w:lvl w:ilvl="0">
      <w:start w:val="1"/>
      <w:numFmt w:val="decimal"/>
      <w:lvlText w:val="4.2.%1."/>
      <w:legacy w:legacy="1" w:legacySpace="0" w:legacyIndent="571"/>
      <w:lvlJc w:val="left"/>
      <w:pPr>
        <w:ind w:left="0" w:firstLine="0"/>
      </w:pPr>
      <w:rPr>
        <w:rFonts w:ascii="Times New Roman" w:hAnsi="Times New Roman" w:cs="Times New Roman" w:hint="default"/>
      </w:rPr>
    </w:lvl>
  </w:abstractNum>
  <w:abstractNum w:abstractNumId="62" w15:restartNumberingAfterBreak="0">
    <w:nsid w:val="795A3CBC"/>
    <w:multiLevelType w:val="multilevel"/>
    <w:tmpl w:val="235495B4"/>
    <w:lvl w:ilvl="0">
      <w:start w:val="3"/>
      <w:numFmt w:val="upperRoman"/>
      <w:lvlText w:val="%1."/>
      <w:lvlJc w:val="left"/>
      <w:pPr>
        <w:ind w:left="1429" w:hanging="720"/>
      </w:pPr>
      <w:rPr>
        <w:rFonts w:cs="Times New Roman" w:hint="default"/>
      </w:rPr>
    </w:lvl>
    <w:lvl w:ilvl="1">
      <w:start w:val="8"/>
      <w:numFmt w:val="decimal"/>
      <w:isLgl/>
      <w:lvlText w:val="%1.%2."/>
      <w:lvlJc w:val="left"/>
      <w:pPr>
        <w:ind w:left="1174" w:hanging="46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3" w15:restartNumberingAfterBreak="0">
    <w:nsid w:val="79C53D97"/>
    <w:multiLevelType w:val="multilevel"/>
    <w:tmpl w:val="2F68F31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4" w15:restartNumberingAfterBreak="0">
    <w:nsid w:val="7A0A29F0"/>
    <w:multiLevelType w:val="hybridMultilevel"/>
    <w:tmpl w:val="4A448952"/>
    <w:lvl w:ilvl="0" w:tplc="76089A8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7F261D16"/>
    <w:multiLevelType w:val="hybridMultilevel"/>
    <w:tmpl w:val="9CA87744"/>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6"/>
  </w:num>
  <w:num w:numId="4">
    <w:abstractNumId w:val="60"/>
  </w:num>
  <w:num w:numId="5">
    <w:abstractNumId w:val="23"/>
  </w:num>
  <w:num w:numId="6">
    <w:abstractNumId w:val="30"/>
  </w:num>
  <w:num w:numId="7">
    <w:abstractNumId w:val="35"/>
  </w:num>
  <w:num w:numId="8">
    <w:abstractNumId w:val="11"/>
  </w:num>
  <w:num w:numId="9">
    <w:abstractNumId w:val="49"/>
  </w:num>
  <w:num w:numId="10">
    <w:abstractNumId w:val="39"/>
  </w:num>
  <w:num w:numId="11">
    <w:abstractNumId w:val="29"/>
  </w:num>
  <w:num w:numId="12">
    <w:abstractNumId w:val="34"/>
  </w:num>
  <w:num w:numId="13">
    <w:abstractNumId w:val="8"/>
  </w:num>
  <w:num w:numId="14">
    <w:abstractNumId w:val="21"/>
  </w:num>
  <w:num w:numId="15">
    <w:abstractNumId w:val="62"/>
  </w:num>
  <w:num w:numId="16">
    <w:abstractNumId w:val="26"/>
  </w:num>
  <w:num w:numId="17">
    <w:abstractNumId w:val="58"/>
  </w:num>
  <w:num w:numId="18">
    <w:abstractNumId w:val="42"/>
  </w:num>
  <w:num w:numId="19">
    <w:abstractNumId w:val="31"/>
  </w:num>
  <w:num w:numId="20">
    <w:abstractNumId w:val="9"/>
  </w:num>
  <w:num w:numId="21">
    <w:abstractNumId w:val="36"/>
  </w:num>
  <w:num w:numId="22">
    <w:abstractNumId w:val="40"/>
  </w:num>
  <w:num w:numId="23">
    <w:abstractNumId w:val="5"/>
  </w:num>
  <w:num w:numId="24">
    <w:abstractNumId w:val="41"/>
  </w:num>
  <w:num w:numId="25">
    <w:abstractNumId w:val="65"/>
  </w:num>
  <w:num w:numId="26">
    <w:abstractNumId w:val="48"/>
  </w:num>
  <w:num w:numId="27">
    <w:abstractNumId w:val="45"/>
  </w:num>
  <w:num w:numId="28">
    <w:abstractNumId w:val="25"/>
  </w:num>
  <w:num w:numId="29">
    <w:abstractNumId w:val="20"/>
  </w:num>
  <w:num w:numId="30">
    <w:abstractNumId w:val="19"/>
  </w:num>
  <w:num w:numId="31">
    <w:abstractNumId w:val="37"/>
  </w:num>
  <w:num w:numId="32">
    <w:abstractNumId w:val="28"/>
  </w:num>
  <w:num w:numId="33">
    <w:abstractNumId w:val="43"/>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63"/>
  </w:num>
  <w:num w:numId="37">
    <w:abstractNumId w:val="38"/>
  </w:num>
  <w:num w:numId="38">
    <w:abstractNumId w:val="16"/>
  </w:num>
  <w:num w:numId="39">
    <w:abstractNumId w:val="5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2"/>
    </w:lvlOverride>
  </w:num>
  <w:num w:numId="41">
    <w:abstractNumId w:val="61"/>
    <w:lvlOverride w:ilvl="0">
      <w:startOverride w:val="1"/>
    </w:lvlOverride>
  </w:num>
  <w:num w:numId="42">
    <w:abstractNumId w:val="18"/>
    <w:lvlOverride w:ilvl="0">
      <w:startOverride w:val="3"/>
    </w:lvlOverride>
  </w:num>
  <w:num w:numId="43">
    <w:abstractNumId w:val="51"/>
    <w:lvlOverride w:ilvl="0">
      <w:startOverride w:val="1"/>
    </w:lvlOverride>
  </w:num>
  <w:num w:numId="44">
    <w:abstractNumId w:val="10"/>
    <w:lvlOverride w:ilvl="0">
      <w:startOverride w:val="5"/>
    </w:lvlOverride>
  </w:num>
  <w:num w:numId="4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46">
    <w:abstractNumId w:val="54"/>
    <w:lvlOverride w:ilvl="0">
      <w:startOverride w:val="5"/>
    </w:lvlOverride>
  </w:num>
  <w:num w:numId="47">
    <w:abstractNumId w:val="22"/>
    <w:lvlOverride w:ilvl="0">
      <w:startOverride w:val="7"/>
    </w:lvlOverride>
  </w:num>
  <w:num w:numId="48">
    <w:abstractNumId w:val="57"/>
    <w:lvlOverride w:ilvl="0">
      <w:startOverride w:val="1"/>
    </w:lvlOverride>
  </w:num>
  <w:num w:numId="49">
    <w:abstractNumId w:val="12"/>
    <w:lvlOverride w:ilvl="0">
      <w:startOverride w:val="1"/>
    </w:lvlOverride>
  </w:num>
  <w:num w:numId="50">
    <w:abstractNumId w:val="55"/>
    <w:lvlOverride w:ilvl="0">
      <w:startOverride w:val="1"/>
    </w:lvlOverride>
  </w:num>
  <w:num w:numId="51">
    <w:abstractNumId w:val="13"/>
    <w:lvlOverride w:ilvl="0">
      <w:startOverride w:val="2"/>
    </w:lvlOverride>
  </w:num>
  <w:num w:numId="52">
    <w:abstractNumId w:val="17"/>
  </w:num>
  <w:num w:numId="53">
    <w:abstractNumId w:val="15"/>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4"/>
    </w:lvlOverride>
    <w:lvlOverride w:ilvl="1">
      <w:startOverride w:val="4"/>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4"/>
    </w:lvlOverride>
    <w:lvlOverride w:ilvl="1">
      <w:startOverride w:val="4"/>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4"/>
    </w:lvlOverride>
    <w:lvlOverride w:ilvl="1">
      <w:startOverride w:val="4"/>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4"/>
    </w:lvlOverride>
    <w:lvlOverride w:ilvl="1">
      <w:startOverride w:val="4"/>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349EE"/>
    <w:rsid w:val="00046B8A"/>
    <w:rsid w:val="000745B6"/>
    <w:rsid w:val="000F74A6"/>
    <w:rsid w:val="001243DD"/>
    <w:rsid w:val="00156569"/>
    <w:rsid w:val="0017552C"/>
    <w:rsid w:val="0018509C"/>
    <w:rsid w:val="00186E68"/>
    <w:rsid w:val="001D715C"/>
    <w:rsid w:val="00204F89"/>
    <w:rsid w:val="002144AE"/>
    <w:rsid w:val="002279E5"/>
    <w:rsid w:val="00234BAC"/>
    <w:rsid w:val="00243C4F"/>
    <w:rsid w:val="0024559A"/>
    <w:rsid w:val="00255064"/>
    <w:rsid w:val="0026247E"/>
    <w:rsid w:val="00276C59"/>
    <w:rsid w:val="00294A55"/>
    <w:rsid w:val="002A3CB6"/>
    <w:rsid w:val="002D1A14"/>
    <w:rsid w:val="002D57EA"/>
    <w:rsid w:val="00305281"/>
    <w:rsid w:val="00370199"/>
    <w:rsid w:val="003A5733"/>
    <w:rsid w:val="003A7A2D"/>
    <w:rsid w:val="003C332C"/>
    <w:rsid w:val="003F14B9"/>
    <w:rsid w:val="00457ED5"/>
    <w:rsid w:val="00470DC7"/>
    <w:rsid w:val="004847B8"/>
    <w:rsid w:val="004936D6"/>
    <w:rsid w:val="004B710C"/>
    <w:rsid w:val="004D00A2"/>
    <w:rsid w:val="004E2677"/>
    <w:rsid w:val="004F1E1B"/>
    <w:rsid w:val="004F277F"/>
    <w:rsid w:val="00503C5C"/>
    <w:rsid w:val="005316D4"/>
    <w:rsid w:val="005C7368"/>
    <w:rsid w:val="00607F2C"/>
    <w:rsid w:val="006A2C14"/>
    <w:rsid w:val="006C1531"/>
    <w:rsid w:val="006E4CFC"/>
    <w:rsid w:val="00744729"/>
    <w:rsid w:val="00754D39"/>
    <w:rsid w:val="0077078D"/>
    <w:rsid w:val="00771908"/>
    <w:rsid w:val="00792C91"/>
    <w:rsid w:val="007C37FD"/>
    <w:rsid w:val="007E2E50"/>
    <w:rsid w:val="00803A04"/>
    <w:rsid w:val="008251C1"/>
    <w:rsid w:val="00825FE4"/>
    <w:rsid w:val="00846B08"/>
    <w:rsid w:val="00850363"/>
    <w:rsid w:val="00855C37"/>
    <w:rsid w:val="00862774"/>
    <w:rsid w:val="00887132"/>
    <w:rsid w:val="008B3CA3"/>
    <w:rsid w:val="008F4A68"/>
    <w:rsid w:val="0092444D"/>
    <w:rsid w:val="009302C5"/>
    <w:rsid w:val="00952E99"/>
    <w:rsid w:val="00961E25"/>
    <w:rsid w:val="009707D9"/>
    <w:rsid w:val="00994A8C"/>
    <w:rsid w:val="009A0A34"/>
    <w:rsid w:val="009A6403"/>
    <w:rsid w:val="00A072C7"/>
    <w:rsid w:val="00A5306A"/>
    <w:rsid w:val="00A557DD"/>
    <w:rsid w:val="00A631DD"/>
    <w:rsid w:val="00A944E1"/>
    <w:rsid w:val="00AA585C"/>
    <w:rsid w:val="00AB17FA"/>
    <w:rsid w:val="00B15B50"/>
    <w:rsid w:val="00B161E1"/>
    <w:rsid w:val="00B24AFF"/>
    <w:rsid w:val="00B428D1"/>
    <w:rsid w:val="00B452AB"/>
    <w:rsid w:val="00BA49A1"/>
    <w:rsid w:val="00BB2804"/>
    <w:rsid w:val="00BE3735"/>
    <w:rsid w:val="00BE74F2"/>
    <w:rsid w:val="00C065E3"/>
    <w:rsid w:val="00C2416B"/>
    <w:rsid w:val="00C32B86"/>
    <w:rsid w:val="00C63200"/>
    <w:rsid w:val="00C63DAB"/>
    <w:rsid w:val="00C7412A"/>
    <w:rsid w:val="00C80D50"/>
    <w:rsid w:val="00C84EDB"/>
    <w:rsid w:val="00C90649"/>
    <w:rsid w:val="00C94FEF"/>
    <w:rsid w:val="00CA3840"/>
    <w:rsid w:val="00CA5AE8"/>
    <w:rsid w:val="00D11E94"/>
    <w:rsid w:val="00D22A4C"/>
    <w:rsid w:val="00D316F6"/>
    <w:rsid w:val="00D40D26"/>
    <w:rsid w:val="00D446BF"/>
    <w:rsid w:val="00D61547"/>
    <w:rsid w:val="00D95B0D"/>
    <w:rsid w:val="00D95F3E"/>
    <w:rsid w:val="00DA6174"/>
    <w:rsid w:val="00DB2A61"/>
    <w:rsid w:val="00DB2DC9"/>
    <w:rsid w:val="00DC12B8"/>
    <w:rsid w:val="00DD09AA"/>
    <w:rsid w:val="00DD32B2"/>
    <w:rsid w:val="00DE246C"/>
    <w:rsid w:val="00DF40DF"/>
    <w:rsid w:val="00E125A3"/>
    <w:rsid w:val="00E12FAB"/>
    <w:rsid w:val="00E23896"/>
    <w:rsid w:val="00E65714"/>
    <w:rsid w:val="00E912F8"/>
    <w:rsid w:val="00E95E99"/>
    <w:rsid w:val="00EA0334"/>
    <w:rsid w:val="00EA1244"/>
    <w:rsid w:val="00EC4A0A"/>
    <w:rsid w:val="00EE35A7"/>
    <w:rsid w:val="00EF1972"/>
    <w:rsid w:val="00EF583F"/>
    <w:rsid w:val="00F70B93"/>
    <w:rsid w:val="00F7136E"/>
    <w:rsid w:val="00F7599C"/>
    <w:rsid w:val="00F8385F"/>
    <w:rsid w:val="00F85931"/>
    <w:rsid w:val="00FD21B9"/>
    <w:rsid w:val="00FD2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7FDE2"/>
  <w15:chartTrackingRefBased/>
  <w15:docId w15:val="{992C18F7-591B-491F-9AC9-D4392FCF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uiPriority w:val="1"/>
    <w:qFormat/>
    <w:rsid w:val="00F7599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2"/>
    <w:next w:val="a2"/>
    <w:link w:val="10"/>
    <w:qFormat/>
    <w:rsid w:val="00F7599C"/>
    <w:pPr>
      <w:ind w:left="496"/>
      <w:outlineLvl w:val="0"/>
    </w:pPr>
    <w:rPr>
      <w:b/>
      <w:bCs/>
      <w:sz w:val="44"/>
      <w:szCs w:val="44"/>
    </w:rPr>
  </w:style>
  <w:style w:type="paragraph" w:styleId="2">
    <w:name w:val="heading 2"/>
    <w:basedOn w:val="a2"/>
    <w:next w:val="a2"/>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2"/>
    <w:next w:val="a2"/>
    <w:link w:val="30"/>
    <w:qFormat/>
    <w:rsid w:val="00F7599C"/>
    <w:pPr>
      <w:ind w:left="112"/>
      <w:outlineLvl w:val="2"/>
    </w:pPr>
    <w:rPr>
      <w:sz w:val="32"/>
      <w:szCs w:val="32"/>
    </w:rPr>
  </w:style>
  <w:style w:type="paragraph" w:styleId="4">
    <w:name w:val="heading 4"/>
    <w:basedOn w:val="a2"/>
    <w:next w:val="a2"/>
    <w:link w:val="40"/>
    <w:qFormat/>
    <w:rsid w:val="00F7599C"/>
    <w:pPr>
      <w:ind w:left="112"/>
      <w:outlineLvl w:val="3"/>
    </w:pPr>
    <w:rPr>
      <w:b/>
      <w:bCs/>
      <w:sz w:val="28"/>
      <w:szCs w:val="28"/>
    </w:rPr>
  </w:style>
  <w:style w:type="paragraph" w:styleId="5">
    <w:name w:val="heading 5"/>
    <w:basedOn w:val="a2"/>
    <w:next w:val="a2"/>
    <w:link w:val="50"/>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2"/>
    <w:next w:val="a2"/>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2"/>
    <w:next w:val="a2"/>
    <w:link w:val="70"/>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2"/>
    <w:next w:val="a2"/>
    <w:link w:val="80"/>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2"/>
    <w:next w:val="a2"/>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3"/>
    <w:link w:val="3"/>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3"/>
    <w:link w:val="4"/>
    <w:rsid w:val="00F7599C"/>
    <w:rPr>
      <w:rFonts w:ascii="Times New Roman" w:eastAsiaTheme="minorEastAsia" w:hAnsi="Times New Roman" w:cs="Times New Roman"/>
      <w:b/>
      <w:bCs/>
      <w:sz w:val="28"/>
      <w:szCs w:val="28"/>
      <w:lang w:eastAsia="ru-RU"/>
    </w:rPr>
  </w:style>
  <w:style w:type="paragraph" w:styleId="a6">
    <w:name w:val="Body Text"/>
    <w:basedOn w:val="a2"/>
    <w:link w:val="a7"/>
    <w:qFormat/>
    <w:rsid w:val="00F7599C"/>
    <w:pPr>
      <w:ind w:left="112"/>
    </w:pPr>
    <w:rPr>
      <w:sz w:val="28"/>
      <w:szCs w:val="28"/>
    </w:rPr>
  </w:style>
  <w:style w:type="character" w:customStyle="1" w:styleId="a7">
    <w:name w:val="Основной текст Знак"/>
    <w:basedOn w:val="a3"/>
    <w:link w:val="a6"/>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8">
    <w:name w:val="Normal (Web)"/>
    <w:basedOn w:val="a2"/>
    <w:uiPriority w:val="99"/>
    <w:unhideWhenUsed/>
    <w:rsid w:val="00952E99"/>
    <w:pPr>
      <w:widowControl/>
      <w:autoSpaceDE/>
      <w:autoSpaceDN/>
      <w:adjustRightInd/>
      <w:spacing w:before="100" w:beforeAutospacing="1" w:after="100" w:afterAutospacing="1"/>
    </w:pPr>
    <w:rPr>
      <w:rFonts w:eastAsia="Times New Roman"/>
    </w:rPr>
  </w:style>
  <w:style w:type="character" w:styleId="a9">
    <w:name w:val="Emphasis"/>
    <w:basedOn w:val="a3"/>
    <w:uiPriority w:val="20"/>
    <w:qFormat/>
    <w:rsid w:val="00952E99"/>
    <w:rPr>
      <w:i/>
      <w:iCs/>
    </w:rPr>
  </w:style>
  <w:style w:type="character" w:styleId="aa">
    <w:name w:val="Hyperlink"/>
    <w:basedOn w:val="a3"/>
    <w:unhideWhenUsed/>
    <w:rsid w:val="00952E99"/>
    <w:rPr>
      <w:color w:val="0000FF"/>
      <w:u w:val="single"/>
    </w:rPr>
  </w:style>
  <w:style w:type="character" w:styleId="ab">
    <w:name w:val="line number"/>
    <w:basedOn w:val="a3"/>
    <w:uiPriority w:val="99"/>
    <w:semiHidden/>
    <w:unhideWhenUsed/>
    <w:rsid w:val="00B428D1"/>
  </w:style>
  <w:style w:type="paragraph" w:styleId="ac">
    <w:name w:val="header"/>
    <w:basedOn w:val="a2"/>
    <w:link w:val="ad"/>
    <w:uiPriority w:val="99"/>
    <w:unhideWhenUsed/>
    <w:rsid w:val="00B428D1"/>
    <w:pPr>
      <w:tabs>
        <w:tab w:val="center" w:pos="4677"/>
        <w:tab w:val="right" w:pos="9355"/>
      </w:tabs>
    </w:pPr>
  </w:style>
  <w:style w:type="character" w:customStyle="1" w:styleId="ad">
    <w:name w:val="Верхний колонтитул Знак"/>
    <w:basedOn w:val="a3"/>
    <w:link w:val="ac"/>
    <w:uiPriority w:val="99"/>
    <w:rsid w:val="00B428D1"/>
    <w:rPr>
      <w:rFonts w:ascii="Times New Roman" w:eastAsiaTheme="minorEastAsia" w:hAnsi="Times New Roman" w:cs="Times New Roman"/>
      <w:sz w:val="24"/>
      <w:szCs w:val="24"/>
      <w:lang w:eastAsia="ru-RU"/>
    </w:rPr>
  </w:style>
  <w:style w:type="paragraph" w:styleId="ae">
    <w:name w:val="footer"/>
    <w:basedOn w:val="a2"/>
    <w:link w:val="af"/>
    <w:uiPriority w:val="99"/>
    <w:unhideWhenUsed/>
    <w:rsid w:val="00B428D1"/>
    <w:pPr>
      <w:tabs>
        <w:tab w:val="center" w:pos="4677"/>
        <w:tab w:val="right" w:pos="9355"/>
      </w:tabs>
    </w:pPr>
  </w:style>
  <w:style w:type="character" w:customStyle="1" w:styleId="af">
    <w:name w:val="Нижний колонтитул Знак"/>
    <w:basedOn w:val="a3"/>
    <w:link w:val="ae"/>
    <w:uiPriority w:val="99"/>
    <w:rsid w:val="00B428D1"/>
    <w:rPr>
      <w:rFonts w:ascii="Times New Roman" w:eastAsiaTheme="minorEastAsia" w:hAnsi="Times New Roman" w:cs="Times New Roman"/>
      <w:sz w:val="24"/>
      <w:szCs w:val="24"/>
      <w:lang w:eastAsia="ru-RU"/>
    </w:rPr>
  </w:style>
  <w:style w:type="paragraph" w:styleId="af0">
    <w:name w:val="Balloon Text"/>
    <w:basedOn w:val="a2"/>
    <w:link w:val="af1"/>
    <w:uiPriority w:val="99"/>
    <w:unhideWhenUsed/>
    <w:rsid w:val="00BB2804"/>
    <w:rPr>
      <w:rFonts w:ascii="Segoe UI" w:hAnsi="Segoe UI" w:cs="Segoe UI"/>
      <w:sz w:val="18"/>
      <w:szCs w:val="18"/>
    </w:rPr>
  </w:style>
  <w:style w:type="character" w:customStyle="1" w:styleId="af1">
    <w:name w:val="Текст выноски Знак"/>
    <w:basedOn w:val="a3"/>
    <w:link w:val="af0"/>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2">
    <w:name w:val="List Paragraph"/>
    <w:aliases w:val="List_Paragraph,Multilevel para_II,List Paragraph1"/>
    <w:basedOn w:val="a2"/>
    <w:link w:val="af3"/>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basedOn w:val="a2"/>
    <w:next w:val="af5"/>
    <w:link w:val="af6"/>
    <w:qFormat/>
    <w:rsid w:val="00B15B50"/>
    <w:pPr>
      <w:widowControl/>
      <w:autoSpaceDE/>
      <w:autoSpaceDN/>
      <w:adjustRightInd/>
      <w:jc w:val="center"/>
    </w:pPr>
    <w:rPr>
      <w:rFonts w:eastAsia="Times New Roman"/>
      <w:b/>
      <w:bCs/>
    </w:rPr>
  </w:style>
  <w:style w:type="character" w:customStyle="1" w:styleId="af6">
    <w:name w:val="Название Знак"/>
    <w:basedOn w:val="a3"/>
    <w:link w:val="af4"/>
    <w:rsid w:val="006E4CFC"/>
    <w:rPr>
      <w:rFonts w:ascii="Times New Roman" w:eastAsia="Times New Roman" w:hAnsi="Times New Roman" w:cs="Times New Roman"/>
      <w:b/>
      <w:bCs/>
      <w:sz w:val="24"/>
      <w:szCs w:val="24"/>
      <w:lang w:eastAsia="ru-RU"/>
    </w:rPr>
  </w:style>
  <w:style w:type="paragraph" w:customStyle="1" w:styleId="af7">
    <w:name w:val="Прижатый влево"/>
    <w:basedOn w:val="a2"/>
    <w:next w:val="a2"/>
    <w:uiPriority w:val="99"/>
    <w:rsid w:val="006E4CFC"/>
    <w:pPr>
      <w:widowControl/>
    </w:pPr>
    <w:rPr>
      <w:rFonts w:ascii="Arial" w:eastAsia="Calibri" w:hAnsi="Arial" w:cs="Arial"/>
      <w:lang w:eastAsia="en-US"/>
    </w:rPr>
  </w:style>
  <w:style w:type="paragraph" w:styleId="af5">
    <w:name w:val="Title"/>
    <w:basedOn w:val="a2"/>
    <w:next w:val="a2"/>
    <w:link w:val="af8"/>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3"/>
    <w:link w:val="af5"/>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3"/>
    <w:link w:val="ConsNormal"/>
    <w:locked/>
    <w:rsid w:val="006E4CFC"/>
    <w:rPr>
      <w:rFonts w:ascii="Arial" w:eastAsia="Times New Roman" w:hAnsi="Arial" w:cs="Arial"/>
      <w:sz w:val="20"/>
      <w:szCs w:val="20"/>
      <w:lang w:eastAsia="ru-RU"/>
    </w:rPr>
  </w:style>
  <w:style w:type="character" w:customStyle="1" w:styleId="20">
    <w:name w:val="Заголовок 2 Знак"/>
    <w:basedOn w:val="a3"/>
    <w:link w:val="2"/>
    <w:rsid w:val="00E23896"/>
    <w:rPr>
      <w:rFonts w:ascii="Times New Roman" w:eastAsia="Times New Roman" w:hAnsi="Times New Roman" w:cs="Times New Roman"/>
      <w:b/>
      <w:bCs/>
      <w:sz w:val="24"/>
      <w:szCs w:val="24"/>
      <w:lang w:val="x-none" w:eastAsia="x-none"/>
    </w:rPr>
  </w:style>
  <w:style w:type="numbering" w:customStyle="1" w:styleId="11">
    <w:name w:val="Нет списка1"/>
    <w:next w:val="a5"/>
    <w:uiPriority w:val="99"/>
    <w:semiHidden/>
    <w:unhideWhenUsed/>
    <w:rsid w:val="00E23896"/>
  </w:style>
  <w:style w:type="paragraph" w:customStyle="1" w:styleId="12">
    <w:name w:val="Знак Знак Знак Знак1"/>
    <w:basedOn w:val="a2"/>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9">
    <w:name w:val="Table Grid"/>
    <w:basedOn w:val="a4"/>
    <w:uiPriority w:val="59"/>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a">
    <w:basedOn w:val="a2"/>
    <w:next w:val="af5"/>
    <w:qFormat/>
    <w:rsid w:val="00744729"/>
    <w:pPr>
      <w:widowControl/>
      <w:autoSpaceDE/>
      <w:autoSpaceDN/>
      <w:adjustRightInd/>
      <w:jc w:val="center"/>
    </w:pPr>
    <w:rPr>
      <w:rFonts w:eastAsia="Times New Roman"/>
      <w:b/>
      <w:bCs/>
      <w:sz w:val="40"/>
    </w:rPr>
  </w:style>
  <w:style w:type="numbering" w:customStyle="1" w:styleId="21">
    <w:name w:val="Нет списка2"/>
    <w:next w:val="a5"/>
    <w:uiPriority w:val="99"/>
    <w:semiHidden/>
    <w:rsid w:val="00EF1972"/>
  </w:style>
  <w:style w:type="paragraph" w:styleId="afb">
    <w:name w:val="Body Text Indent"/>
    <w:basedOn w:val="a2"/>
    <w:link w:val="afc"/>
    <w:rsid w:val="00EF1972"/>
    <w:pPr>
      <w:widowControl/>
      <w:autoSpaceDE/>
      <w:autoSpaceDN/>
      <w:adjustRightInd/>
      <w:spacing w:after="120"/>
      <w:ind w:left="283"/>
    </w:pPr>
    <w:rPr>
      <w:rFonts w:eastAsia="Times New Roman"/>
    </w:rPr>
  </w:style>
  <w:style w:type="character" w:customStyle="1" w:styleId="afc">
    <w:name w:val="Основной текст с отступом Знак"/>
    <w:basedOn w:val="a3"/>
    <w:link w:val="afb"/>
    <w:rsid w:val="00EF1972"/>
    <w:rPr>
      <w:rFonts w:ascii="Times New Roman" w:eastAsia="Times New Roman" w:hAnsi="Times New Roman" w:cs="Times New Roman"/>
      <w:sz w:val="24"/>
      <w:szCs w:val="24"/>
      <w:lang w:eastAsia="ru-RU"/>
    </w:rPr>
  </w:style>
  <w:style w:type="paragraph" w:styleId="22">
    <w:name w:val="Body Text Indent 2"/>
    <w:basedOn w:val="a2"/>
    <w:link w:val="23"/>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3"/>
    <w:link w:val="22"/>
    <w:rsid w:val="00EF1972"/>
    <w:rPr>
      <w:rFonts w:ascii="Times New Roman" w:eastAsia="Times New Roman" w:hAnsi="Times New Roman" w:cs="Times New Roman"/>
      <w:sz w:val="24"/>
      <w:szCs w:val="24"/>
      <w:lang w:eastAsia="ru-RU"/>
    </w:rPr>
  </w:style>
  <w:style w:type="paragraph" w:styleId="31">
    <w:name w:val="Body Text Indent 3"/>
    <w:basedOn w:val="a2"/>
    <w:link w:val="32"/>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3"/>
    <w:link w:val="31"/>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3">
    <w:name w:val="Сетка таблицы1"/>
    <w:basedOn w:val="a4"/>
    <w:next w:val="af9"/>
    <w:uiPriority w:val="5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3"/>
    <w:link w:val="5"/>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3"/>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3"/>
    <w:link w:val="7"/>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3"/>
    <w:link w:val="9"/>
    <w:uiPriority w:val="9"/>
    <w:rsid w:val="00C32B86"/>
    <w:rPr>
      <w:rFonts w:ascii="Cambria" w:eastAsia="Calibri" w:hAnsi="Cambria" w:cs="Times New Roman"/>
      <w:i/>
      <w:color w:val="404040"/>
      <w:sz w:val="20"/>
      <w:szCs w:val="20"/>
      <w:lang w:val="x-none" w:eastAsia="ru-RU"/>
    </w:rPr>
  </w:style>
  <w:style w:type="numbering" w:customStyle="1" w:styleId="33">
    <w:name w:val="Нет списка3"/>
    <w:next w:val="a5"/>
    <w:semiHidden/>
    <w:rsid w:val="00C32B86"/>
  </w:style>
  <w:style w:type="character" w:styleId="afd">
    <w:name w:val="Strong"/>
    <w:uiPriority w:val="22"/>
    <w:qFormat/>
    <w:rsid w:val="00C32B86"/>
    <w:rPr>
      <w:b/>
      <w:bCs/>
    </w:rPr>
  </w:style>
  <w:style w:type="table" w:customStyle="1" w:styleId="24">
    <w:name w:val="Сетка таблицы2"/>
    <w:basedOn w:val="a4"/>
    <w:next w:val="af9"/>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2"/>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e">
    <w:name w:val="Знак Знак Знак"/>
    <w:basedOn w:val="a2"/>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aff">
    <w:name w:val="Знак Знак Знак"/>
    <w:basedOn w:val="a2"/>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2"/>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3"/>
    <w:link w:val="HTML"/>
    <w:rsid w:val="00C32B86"/>
    <w:rPr>
      <w:rFonts w:ascii="Courier New" w:eastAsia="Times New Roman" w:hAnsi="Courier New" w:cs="Courier New"/>
      <w:sz w:val="20"/>
      <w:szCs w:val="20"/>
      <w:lang w:eastAsia="ru-RU"/>
    </w:rPr>
  </w:style>
  <w:style w:type="paragraph" w:customStyle="1" w:styleId="s1">
    <w:name w:val="s_1"/>
    <w:basedOn w:val="a2"/>
    <w:rsid w:val="00C32B86"/>
    <w:pPr>
      <w:widowControl/>
      <w:autoSpaceDE/>
      <w:autoSpaceDN/>
      <w:adjustRightInd/>
      <w:spacing w:before="100" w:beforeAutospacing="1" w:after="100" w:afterAutospacing="1"/>
    </w:pPr>
    <w:rPr>
      <w:rFonts w:eastAsia="Times New Roman"/>
    </w:rPr>
  </w:style>
  <w:style w:type="character" w:styleId="aff0">
    <w:name w:val="FollowedHyperlink"/>
    <w:rsid w:val="00C32B86"/>
    <w:rPr>
      <w:color w:val="954F72"/>
      <w:u w:val="single"/>
    </w:rPr>
  </w:style>
  <w:style w:type="character" w:customStyle="1" w:styleId="s10">
    <w:name w:val="s_10"/>
    <w:rsid w:val="00C32B86"/>
  </w:style>
  <w:style w:type="numbering" w:customStyle="1" w:styleId="110">
    <w:name w:val="Нет списка11"/>
    <w:next w:val="a5"/>
    <w:uiPriority w:val="99"/>
    <w:semiHidden/>
    <w:unhideWhenUsed/>
    <w:rsid w:val="00C32B86"/>
  </w:style>
  <w:style w:type="paragraph" w:styleId="25">
    <w:name w:val="Body Text 2"/>
    <w:basedOn w:val="a2"/>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3"/>
    <w:link w:val="25"/>
    <w:rsid w:val="00C32B86"/>
    <w:rPr>
      <w:rFonts w:ascii="Times New Roman" w:eastAsia="Calibri" w:hAnsi="Times New Roman" w:cs="Times New Roman"/>
      <w:sz w:val="20"/>
      <w:szCs w:val="20"/>
      <w:lang w:val="x-none" w:eastAsia="ru-RU"/>
    </w:rPr>
  </w:style>
  <w:style w:type="paragraph" w:styleId="34">
    <w:name w:val="Body Text 3"/>
    <w:basedOn w:val="a2"/>
    <w:link w:val="35"/>
    <w:rsid w:val="00C32B86"/>
    <w:pPr>
      <w:widowControl/>
      <w:autoSpaceDE/>
      <w:autoSpaceDN/>
      <w:adjustRightInd/>
      <w:spacing w:after="120"/>
    </w:pPr>
    <w:rPr>
      <w:rFonts w:eastAsia="Calibri"/>
      <w:sz w:val="16"/>
      <w:szCs w:val="20"/>
      <w:lang w:val="x-none"/>
    </w:rPr>
  </w:style>
  <w:style w:type="character" w:customStyle="1" w:styleId="35">
    <w:name w:val="Основной текст 3 Знак"/>
    <w:basedOn w:val="a3"/>
    <w:link w:val="34"/>
    <w:rsid w:val="00C32B86"/>
    <w:rPr>
      <w:rFonts w:ascii="Times New Roman" w:eastAsia="Calibri" w:hAnsi="Times New Roman" w:cs="Times New Roman"/>
      <w:sz w:val="16"/>
      <w:szCs w:val="20"/>
      <w:lang w:val="x-none" w:eastAsia="ru-RU"/>
    </w:rPr>
  </w:style>
  <w:style w:type="table" w:customStyle="1" w:styleId="111">
    <w:name w:val="Сетка таблицы11"/>
    <w:basedOn w:val="a4"/>
    <w:next w:val="af9"/>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f1">
    <w:name w:val="Готовый"/>
    <w:basedOn w:val="a2"/>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f2">
    <w:name w:val="page number"/>
    <w:rsid w:val="00C32B86"/>
    <w:rPr>
      <w:rFonts w:cs="Times New Roman"/>
    </w:rPr>
  </w:style>
  <w:style w:type="paragraph" w:customStyle="1" w:styleId="aff3">
    <w:name w:val="Таблицы (моноширинный)"/>
    <w:basedOn w:val="a2"/>
    <w:next w:val="a2"/>
    <w:rsid w:val="00C32B86"/>
    <w:pPr>
      <w:jc w:val="both"/>
    </w:pPr>
    <w:rPr>
      <w:rFonts w:ascii="Courier New" w:eastAsia="Times New Roman" w:hAnsi="Courier New" w:cs="Courier New"/>
      <w:sz w:val="20"/>
      <w:szCs w:val="20"/>
    </w:rPr>
  </w:style>
  <w:style w:type="character" w:customStyle="1" w:styleId="aff4">
    <w:name w:val="Гипертекстовая ссылка"/>
    <w:uiPriority w:val="99"/>
    <w:rsid w:val="00C32B86"/>
    <w:rPr>
      <w:rFonts w:ascii="Times New Roman" w:hAnsi="Times New Roman"/>
      <w:b/>
      <w:color w:val="008000"/>
      <w:u w:val="single"/>
    </w:rPr>
  </w:style>
  <w:style w:type="paragraph" w:customStyle="1" w:styleId="aff5">
    <w:name w:val="Вертикальный отступ"/>
    <w:basedOn w:val="a2"/>
    <w:rsid w:val="00C32B86"/>
    <w:pPr>
      <w:widowControl/>
      <w:autoSpaceDE/>
      <w:autoSpaceDN/>
      <w:adjustRightInd/>
      <w:jc w:val="center"/>
    </w:pPr>
    <w:rPr>
      <w:rFonts w:eastAsia="Times New Roman"/>
      <w:sz w:val="28"/>
      <w:szCs w:val="20"/>
      <w:lang w:val="en-US"/>
    </w:rPr>
  </w:style>
  <w:style w:type="character" w:customStyle="1" w:styleId="aff6">
    <w:name w:val="Основной шрифт"/>
    <w:uiPriority w:val="99"/>
    <w:semiHidden/>
    <w:rsid w:val="00C32B86"/>
  </w:style>
  <w:style w:type="paragraph" w:customStyle="1" w:styleId="xl24">
    <w:name w:val="xl24"/>
    <w:basedOn w:val="a2"/>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2"/>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2"/>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2"/>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2"/>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2"/>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2"/>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2"/>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2"/>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2"/>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2"/>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2"/>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2"/>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2"/>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2"/>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2"/>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2"/>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2"/>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2"/>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2"/>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2"/>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2"/>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2"/>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2"/>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2"/>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2"/>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2"/>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2"/>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2"/>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2"/>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2"/>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2"/>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2"/>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2"/>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2"/>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2"/>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2"/>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2"/>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2"/>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2"/>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2"/>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2"/>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2"/>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2"/>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2"/>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2"/>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2"/>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2"/>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2"/>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2"/>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2"/>
    <w:uiPriority w:val="99"/>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2"/>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2"/>
    <w:uiPriority w:val="99"/>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2"/>
    <w:uiPriority w:val="99"/>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2"/>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2"/>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2"/>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2"/>
    <w:uiPriority w:val="99"/>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2"/>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2"/>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2"/>
    <w:uiPriority w:val="99"/>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2"/>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2"/>
    <w:uiPriority w:val="99"/>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2"/>
    <w:uiPriority w:val="99"/>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2"/>
    <w:uiPriority w:val="99"/>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2"/>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2"/>
    <w:uiPriority w:val="99"/>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2"/>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2"/>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2"/>
    <w:uiPriority w:val="99"/>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2"/>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2"/>
    <w:uiPriority w:val="99"/>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2"/>
    <w:uiPriority w:val="99"/>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2"/>
    <w:uiPriority w:val="99"/>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2"/>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2"/>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2"/>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2"/>
    <w:uiPriority w:val="99"/>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2"/>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2"/>
    <w:uiPriority w:val="99"/>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2"/>
    <w:uiPriority w:val="99"/>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2"/>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2"/>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2"/>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2"/>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2"/>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2"/>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2"/>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2"/>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2"/>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2"/>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2"/>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2"/>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2"/>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2"/>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2"/>
    <w:uiPriority w:val="99"/>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2"/>
    <w:uiPriority w:val="99"/>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2"/>
    <w:uiPriority w:val="99"/>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2"/>
    <w:uiPriority w:val="99"/>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2"/>
    <w:uiPriority w:val="99"/>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2"/>
    <w:uiPriority w:val="99"/>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2"/>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2"/>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2"/>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2"/>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2"/>
    <w:uiPriority w:val="99"/>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2"/>
    <w:uiPriority w:val="99"/>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2"/>
    <w:uiPriority w:val="99"/>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2"/>
    <w:uiPriority w:val="99"/>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7">
    <w:name w:val="Subtitle"/>
    <w:basedOn w:val="a2"/>
    <w:next w:val="a2"/>
    <w:link w:val="aff8"/>
    <w:uiPriority w:val="11"/>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8">
    <w:name w:val="Подзаголовок Знак"/>
    <w:basedOn w:val="a3"/>
    <w:link w:val="aff7"/>
    <w:uiPriority w:val="11"/>
    <w:rsid w:val="00C32B86"/>
    <w:rPr>
      <w:rFonts w:ascii="Cambria" w:eastAsia="Times New Roman" w:hAnsi="Cambria" w:cs="Times New Roman"/>
      <w:sz w:val="24"/>
      <w:szCs w:val="24"/>
      <w:lang w:val="x-none" w:eastAsia="x-none"/>
    </w:rPr>
  </w:style>
  <w:style w:type="numbering" w:customStyle="1" w:styleId="1110">
    <w:name w:val="Нет списка111"/>
    <w:next w:val="a5"/>
    <w:uiPriority w:val="99"/>
    <w:semiHidden/>
    <w:unhideWhenUsed/>
    <w:rsid w:val="00C32B86"/>
  </w:style>
  <w:style w:type="paragraph" w:customStyle="1" w:styleId="TableParagraph">
    <w:name w:val="Table Paragraph"/>
    <w:basedOn w:val="a2"/>
    <w:uiPriority w:val="1"/>
    <w:qFormat/>
    <w:rsid w:val="00C32B86"/>
    <w:rPr>
      <w:rFonts w:eastAsia="Times New Roman"/>
    </w:rPr>
  </w:style>
  <w:style w:type="numbering" w:customStyle="1" w:styleId="211">
    <w:name w:val="Нет списка21"/>
    <w:next w:val="a5"/>
    <w:uiPriority w:val="99"/>
    <w:semiHidden/>
    <w:unhideWhenUsed/>
    <w:rsid w:val="00C32B86"/>
  </w:style>
  <w:style w:type="numbering" w:customStyle="1" w:styleId="310">
    <w:name w:val="Нет списка31"/>
    <w:next w:val="a5"/>
    <w:uiPriority w:val="99"/>
    <w:semiHidden/>
    <w:unhideWhenUsed/>
    <w:rsid w:val="00C32B86"/>
  </w:style>
  <w:style w:type="numbering" w:customStyle="1" w:styleId="41">
    <w:name w:val="Нет списка4"/>
    <w:next w:val="a5"/>
    <w:uiPriority w:val="99"/>
    <w:semiHidden/>
    <w:unhideWhenUsed/>
    <w:rsid w:val="00C32B86"/>
  </w:style>
  <w:style w:type="table" w:customStyle="1" w:styleId="212">
    <w:name w:val="Сетка таблицы21"/>
    <w:basedOn w:val="a4"/>
    <w:next w:val="af9"/>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Unresolved Mention"/>
    <w:uiPriority w:val="99"/>
    <w:semiHidden/>
    <w:unhideWhenUsed/>
    <w:rsid w:val="00C32B86"/>
    <w:rPr>
      <w:color w:val="808080"/>
      <w:shd w:val="clear" w:color="auto" w:fill="E6E6E6"/>
    </w:rPr>
  </w:style>
  <w:style w:type="paragraph" w:styleId="affa">
    <w:name w:val="TOC Heading"/>
    <w:basedOn w:val="1"/>
    <w:next w:val="a2"/>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6">
    <w:name w:val="toc 1"/>
    <w:basedOn w:val="a2"/>
    <w:next w:val="a2"/>
    <w:autoRedefine/>
    <w:unhideWhenUsed/>
    <w:rsid w:val="00C32B86"/>
    <w:pPr>
      <w:widowControl/>
      <w:autoSpaceDE/>
      <w:autoSpaceDN/>
      <w:adjustRightInd/>
    </w:pPr>
    <w:rPr>
      <w:rFonts w:eastAsia="Times New Roman"/>
      <w:sz w:val="20"/>
      <w:szCs w:val="20"/>
    </w:rPr>
  </w:style>
  <w:style w:type="paragraph" w:styleId="27">
    <w:name w:val="toc 2"/>
    <w:basedOn w:val="a2"/>
    <w:next w:val="a2"/>
    <w:autoRedefine/>
    <w:unhideWhenUsed/>
    <w:rsid w:val="00C32B86"/>
    <w:pPr>
      <w:widowControl/>
      <w:autoSpaceDE/>
      <w:autoSpaceDN/>
      <w:adjustRightInd/>
      <w:ind w:left="200"/>
    </w:pPr>
    <w:rPr>
      <w:rFonts w:eastAsia="Times New Roman"/>
      <w:sz w:val="20"/>
      <w:szCs w:val="20"/>
    </w:rPr>
  </w:style>
  <w:style w:type="paragraph" w:styleId="36">
    <w:name w:val="toc 3"/>
    <w:basedOn w:val="a2"/>
    <w:next w:val="a2"/>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numbering" w:customStyle="1" w:styleId="51">
    <w:name w:val="Нет списка5"/>
    <w:next w:val="a5"/>
    <w:uiPriority w:val="99"/>
    <w:semiHidden/>
    <w:unhideWhenUsed/>
    <w:rsid w:val="00C32B86"/>
  </w:style>
  <w:style w:type="paragraph" w:customStyle="1" w:styleId="17">
    <w:name w:val="1"/>
    <w:basedOn w:val="a2"/>
    <w:next w:val="af5"/>
    <w:uiPriority w:val="99"/>
    <w:qFormat/>
    <w:rsid w:val="00C32B86"/>
    <w:pPr>
      <w:spacing w:line="480" w:lineRule="exact"/>
      <w:ind w:left="340" w:right="400"/>
      <w:jc w:val="center"/>
    </w:pPr>
    <w:rPr>
      <w:rFonts w:eastAsia="Calibri"/>
      <w:sz w:val="28"/>
      <w:szCs w:val="20"/>
    </w:rPr>
  </w:style>
  <w:style w:type="table" w:customStyle="1" w:styleId="37">
    <w:name w:val="Сетка таблицы3"/>
    <w:basedOn w:val="a4"/>
    <w:next w:val="af9"/>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2"/>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3"/>
    <w:link w:val="8"/>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b">
    <w:name w:val="Plain Text"/>
    <w:basedOn w:val="a2"/>
    <w:link w:val="affc"/>
    <w:rsid w:val="00B452AB"/>
    <w:pPr>
      <w:widowControl/>
      <w:autoSpaceDE/>
      <w:autoSpaceDN/>
      <w:adjustRightInd/>
    </w:pPr>
    <w:rPr>
      <w:rFonts w:ascii="Courier New" w:eastAsia="Times New Roman" w:hAnsi="Courier New"/>
      <w:sz w:val="20"/>
      <w:szCs w:val="20"/>
    </w:rPr>
  </w:style>
  <w:style w:type="character" w:customStyle="1" w:styleId="affc">
    <w:name w:val="Текст Знак"/>
    <w:basedOn w:val="a3"/>
    <w:link w:val="affb"/>
    <w:rsid w:val="00B452AB"/>
    <w:rPr>
      <w:rFonts w:ascii="Courier New" w:eastAsia="Times New Roman" w:hAnsi="Courier New" w:cs="Times New Roman"/>
      <w:sz w:val="20"/>
      <w:szCs w:val="20"/>
      <w:lang w:eastAsia="ru-RU"/>
    </w:rPr>
  </w:style>
  <w:style w:type="paragraph" w:styleId="affd">
    <w:name w:val="No Spacing"/>
    <w:link w:val="affe"/>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3"/>
    <w:rsid w:val="00B452AB"/>
    <w:rPr>
      <w:rFonts w:ascii="Times New Roman" w:hAnsi="Times New Roman" w:cs="Times New Roman" w:hint="default"/>
      <w:sz w:val="16"/>
      <w:szCs w:val="16"/>
    </w:rPr>
  </w:style>
  <w:style w:type="paragraph" w:styleId="afff">
    <w:name w:val="Signature"/>
    <w:basedOn w:val="a2"/>
    <w:link w:val="afff0"/>
    <w:rsid w:val="00B452AB"/>
    <w:pPr>
      <w:widowControl/>
      <w:tabs>
        <w:tab w:val="left" w:pos="6804"/>
      </w:tabs>
      <w:autoSpaceDE/>
      <w:autoSpaceDN/>
      <w:adjustRightInd/>
      <w:spacing w:before="240"/>
      <w:ind w:left="567"/>
    </w:pPr>
    <w:rPr>
      <w:rFonts w:eastAsia="Times New Roman"/>
      <w:b/>
      <w:noProof/>
      <w:szCs w:val="20"/>
    </w:rPr>
  </w:style>
  <w:style w:type="character" w:customStyle="1" w:styleId="afff0">
    <w:name w:val="Подпись Знак"/>
    <w:basedOn w:val="a3"/>
    <w:link w:val="afff"/>
    <w:rsid w:val="00B452AB"/>
    <w:rPr>
      <w:rFonts w:ascii="Times New Roman" w:eastAsia="Times New Roman" w:hAnsi="Times New Roman" w:cs="Times New Roman"/>
      <w:b/>
      <w:noProof/>
      <w:sz w:val="24"/>
      <w:szCs w:val="20"/>
      <w:lang w:eastAsia="ru-RU"/>
    </w:rPr>
  </w:style>
  <w:style w:type="paragraph" w:customStyle="1" w:styleId="38">
    <w:name w:val="Знак3"/>
    <w:basedOn w:val="a2"/>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2"/>
    <w:rsid w:val="00D446BF"/>
    <w:pPr>
      <w:widowControl/>
      <w:autoSpaceDE/>
      <w:autoSpaceDN/>
      <w:adjustRightInd/>
      <w:spacing w:before="100" w:beforeAutospacing="1" w:after="100" w:afterAutospacing="1"/>
    </w:pPr>
    <w:rPr>
      <w:rFonts w:eastAsia="Times New Roman"/>
    </w:rPr>
  </w:style>
  <w:style w:type="numbering" w:customStyle="1" w:styleId="61">
    <w:name w:val="Нет списка6"/>
    <w:next w:val="a5"/>
    <w:uiPriority w:val="99"/>
    <w:semiHidden/>
    <w:rsid w:val="00744729"/>
  </w:style>
  <w:style w:type="paragraph" w:customStyle="1" w:styleId="afff1">
    <w:name w:val="Словарная статья"/>
    <w:basedOn w:val="a2"/>
    <w:next w:val="a2"/>
    <w:rsid w:val="00744729"/>
    <w:pPr>
      <w:widowControl/>
      <w:ind w:right="118"/>
      <w:jc w:val="both"/>
    </w:pPr>
    <w:rPr>
      <w:rFonts w:ascii="Arial" w:eastAsia="Times New Roman" w:hAnsi="Arial"/>
      <w:sz w:val="20"/>
      <w:szCs w:val="20"/>
    </w:rPr>
  </w:style>
  <w:style w:type="paragraph" w:customStyle="1" w:styleId="afff2">
    <w:name w:val="Знак Знак Знак Знак Знак Знак Знак Знак"/>
    <w:basedOn w:val="a2"/>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2"/>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2"/>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2"/>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2"/>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2">
    <w:name w:val="toc 4"/>
    <w:basedOn w:val="a2"/>
    <w:next w:val="a2"/>
    <w:autoRedefine/>
    <w:semiHidden/>
    <w:rsid w:val="00744729"/>
    <w:pPr>
      <w:widowControl/>
      <w:autoSpaceDE/>
      <w:autoSpaceDN/>
      <w:adjustRightInd/>
      <w:ind w:left="720"/>
    </w:pPr>
    <w:rPr>
      <w:rFonts w:eastAsia="Times New Roman"/>
      <w:sz w:val="20"/>
      <w:szCs w:val="20"/>
    </w:rPr>
  </w:style>
  <w:style w:type="paragraph" w:styleId="52">
    <w:name w:val="toc 5"/>
    <w:basedOn w:val="a2"/>
    <w:next w:val="a2"/>
    <w:autoRedefine/>
    <w:semiHidden/>
    <w:rsid w:val="00744729"/>
    <w:pPr>
      <w:widowControl/>
      <w:autoSpaceDE/>
      <w:autoSpaceDN/>
      <w:adjustRightInd/>
      <w:ind w:left="960"/>
    </w:pPr>
    <w:rPr>
      <w:rFonts w:eastAsia="Times New Roman"/>
      <w:sz w:val="20"/>
      <w:szCs w:val="20"/>
    </w:rPr>
  </w:style>
  <w:style w:type="paragraph" w:styleId="62">
    <w:name w:val="toc 6"/>
    <w:basedOn w:val="a2"/>
    <w:next w:val="a2"/>
    <w:autoRedefine/>
    <w:semiHidden/>
    <w:rsid w:val="00744729"/>
    <w:pPr>
      <w:widowControl/>
      <w:autoSpaceDE/>
      <w:autoSpaceDN/>
      <w:adjustRightInd/>
      <w:ind w:left="1200"/>
    </w:pPr>
    <w:rPr>
      <w:rFonts w:eastAsia="Times New Roman"/>
      <w:sz w:val="20"/>
      <w:szCs w:val="20"/>
    </w:rPr>
  </w:style>
  <w:style w:type="paragraph" w:styleId="71">
    <w:name w:val="toc 7"/>
    <w:basedOn w:val="a2"/>
    <w:next w:val="a2"/>
    <w:autoRedefine/>
    <w:semiHidden/>
    <w:rsid w:val="00744729"/>
    <w:pPr>
      <w:widowControl/>
      <w:autoSpaceDE/>
      <w:autoSpaceDN/>
      <w:adjustRightInd/>
      <w:ind w:left="1440"/>
    </w:pPr>
    <w:rPr>
      <w:rFonts w:eastAsia="Times New Roman"/>
      <w:sz w:val="20"/>
      <w:szCs w:val="20"/>
    </w:rPr>
  </w:style>
  <w:style w:type="paragraph" w:styleId="81">
    <w:name w:val="toc 8"/>
    <w:basedOn w:val="a2"/>
    <w:next w:val="a2"/>
    <w:autoRedefine/>
    <w:semiHidden/>
    <w:rsid w:val="00744729"/>
    <w:pPr>
      <w:widowControl/>
      <w:autoSpaceDE/>
      <w:autoSpaceDN/>
      <w:adjustRightInd/>
      <w:ind w:left="1680"/>
    </w:pPr>
    <w:rPr>
      <w:rFonts w:eastAsia="Times New Roman"/>
      <w:sz w:val="20"/>
      <w:szCs w:val="20"/>
    </w:rPr>
  </w:style>
  <w:style w:type="paragraph" w:styleId="91">
    <w:name w:val="toc 9"/>
    <w:basedOn w:val="a2"/>
    <w:next w:val="a2"/>
    <w:autoRedefine/>
    <w:semiHidden/>
    <w:rsid w:val="00744729"/>
    <w:pPr>
      <w:widowControl/>
      <w:autoSpaceDE/>
      <w:autoSpaceDN/>
      <w:adjustRightInd/>
      <w:ind w:left="1920"/>
    </w:pPr>
    <w:rPr>
      <w:rFonts w:eastAsia="Times New Roman"/>
      <w:sz w:val="20"/>
      <w:szCs w:val="20"/>
    </w:rPr>
  </w:style>
  <w:style w:type="table" w:customStyle="1" w:styleId="43">
    <w:name w:val="Сетка таблицы4"/>
    <w:basedOn w:val="a4"/>
    <w:next w:val="af9"/>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3"/>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f3">
    <w:name w:val="Date"/>
    <w:basedOn w:val="a2"/>
    <w:next w:val="a2"/>
    <w:link w:val="afff4"/>
    <w:semiHidden/>
    <w:rsid w:val="00744729"/>
    <w:pPr>
      <w:widowControl/>
      <w:autoSpaceDE/>
      <w:autoSpaceDN/>
      <w:adjustRightInd/>
      <w:spacing w:after="60"/>
      <w:jc w:val="both"/>
    </w:pPr>
    <w:rPr>
      <w:rFonts w:eastAsia="Times New Roman"/>
      <w:szCs w:val="20"/>
    </w:rPr>
  </w:style>
  <w:style w:type="character" w:customStyle="1" w:styleId="afff4">
    <w:name w:val="Дата Знак"/>
    <w:basedOn w:val="a3"/>
    <w:link w:val="afff3"/>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2"/>
    <w:rsid w:val="00744729"/>
    <w:pPr>
      <w:widowControl/>
      <w:autoSpaceDE/>
      <w:autoSpaceDN/>
      <w:adjustRightInd/>
      <w:spacing w:before="100" w:beforeAutospacing="1" w:after="100" w:afterAutospacing="1"/>
    </w:pPr>
    <w:rPr>
      <w:rFonts w:eastAsia="Times New Roman"/>
    </w:rPr>
  </w:style>
  <w:style w:type="paragraph" w:customStyle="1" w:styleId="afff5">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2"/>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numbering" w:customStyle="1" w:styleId="120">
    <w:name w:val="Нет списка12"/>
    <w:next w:val="a5"/>
    <w:uiPriority w:val="99"/>
    <w:semiHidden/>
    <w:unhideWhenUsed/>
    <w:rsid w:val="00744729"/>
  </w:style>
  <w:style w:type="character" w:customStyle="1" w:styleId="afff6">
    <w:name w:val="Цветовое выделение"/>
    <w:uiPriority w:val="99"/>
    <w:rsid w:val="00744729"/>
    <w:rPr>
      <w:b/>
      <w:bCs/>
      <w:color w:val="26282F"/>
    </w:rPr>
  </w:style>
  <w:style w:type="paragraph" w:customStyle="1" w:styleId="afff7">
    <w:name w:val="Заголовок статьи"/>
    <w:basedOn w:val="a2"/>
    <w:next w:val="a2"/>
    <w:uiPriority w:val="99"/>
    <w:rsid w:val="00744729"/>
    <w:pPr>
      <w:widowControl/>
      <w:ind w:left="1612" w:hanging="892"/>
      <w:jc w:val="both"/>
    </w:pPr>
    <w:rPr>
      <w:rFonts w:ascii="Arial" w:eastAsia="Calibri" w:hAnsi="Arial" w:cs="Arial"/>
      <w:lang w:eastAsia="en-US"/>
    </w:rPr>
  </w:style>
  <w:style w:type="character" w:customStyle="1" w:styleId="afff8">
    <w:name w:val="Сравнение редакций. Добавленный фрагмент"/>
    <w:uiPriority w:val="99"/>
    <w:rsid w:val="00744729"/>
    <w:rPr>
      <w:color w:val="000000"/>
      <w:shd w:val="clear" w:color="auto" w:fill="C1D7FF"/>
    </w:rPr>
  </w:style>
  <w:style w:type="paragraph" w:styleId="afff9">
    <w:name w:val="Block Text"/>
    <w:basedOn w:val="a2"/>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a">
    <w:name w:val="Комментарий"/>
    <w:basedOn w:val="a2"/>
    <w:next w:val="a2"/>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b">
    <w:name w:val="Информация об изменениях документа"/>
    <w:basedOn w:val="afffa"/>
    <w:next w:val="a2"/>
    <w:uiPriority w:val="99"/>
    <w:rsid w:val="00744729"/>
    <w:rPr>
      <w:i/>
      <w:iCs/>
    </w:rPr>
  </w:style>
  <w:style w:type="paragraph" w:customStyle="1" w:styleId="afffc">
    <w:name w:val="Нормальный (таблица)"/>
    <w:basedOn w:val="a2"/>
    <w:next w:val="a2"/>
    <w:uiPriority w:val="99"/>
    <w:rsid w:val="00744729"/>
    <w:pPr>
      <w:widowControl/>
      <w:jc w:val="both"/>
    </w:pPr>
    <w:rPr>
      <w:rFonts w:ascii="Arial" w:eastAsia="Calibri" w:hAnsi="Arial" w:cs="Arial"/>
      <w:lang w:eastAsia="en-US"/>
    </w:rPr>
  </w:style>
  <w:style w:type="paragraph" w:styleId="afffd">
    <w:name w:val="footnote text"/>
    <w:basedOn w:val="a2"/>
    <w:link w:val="afffe"/>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e">
    <w:name w:val="Текст сноски Знак"/>
    <w:basedOn w:val="a3"/>
    <w:link w:val="afffd"/>
    <w:uiPriority w:val="99"/>
    <w:rsid w:val="00744729"/>
    <w:rPr>
      <w:rFonts w:ascii="Calibri" w:eastAsia="Calibri" w:hAnsi="Calibri" w:cs="Times New Roman"/>
      <w:sz w:val="20"/>
      <w:szCs w:val="20"/>
    </w:rPr>
  </w:style>
  <w:style w:type="character" w:styleId="affff">
    <w:name w:val="footnote reference"/>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0">
    <w:basedOn w:val="a2"/>
    <w:next w:val="af5"/>
    <w:qFormat/>
    <w:rsid w:val="00E12FAB"/>
    <w:pPr>
      <w:widowControl/>
      <w:autoSpaceDE/>
      <w:autoSpaceDN/>
      <w:adjustRightInd/>
      <w:jc w:val="center"/>
    </w:pPr>
    <w:rPr>
      <w:rFonts w:eastAsia="Times New Roman"/>
      <w:b/>
      <w:bCs/>
      <w:sz w:val="40"/>
    </w:rPr>
  </w:style>
  <w:style w:type="paragraph" w:customStyle="1" w:styleId="affff1">
    <w:name w:val="Знак Знак Знак Знак Знак Знак Знак Знак"/>
    <w:basedOn w:val="a2"/>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f2">
    <w:name w:val="Основной текст_"/>
    <w:link w:val="29"/>
    <w:uiPriority w:val="99"/>
    <w:rsid w:val="00BA49A1"/>
    <w:rPr>
      <w:spacing w:val="2"/>
      <w:sz w:val="25"/>
      <w:szCs w:val="25"/>
      <w:shd w:val="clear" w:color="auto" w:fill="FFFFFF"/>
    </w:rPr>
  </w:style>
  <w:style w:type="character" w:customStyle="1" w:styleId="18">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9">
    <w:name w:val="Основной текст2"/>
    <w:basedOn w:val="a2"/>
    <w:link w:val="affff2"/>
    <w:uiPriority w:val="99"/>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affff3">
    <w:basedOn w:val="a2"/>
    <w:next w:val="a8"/>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f4">
    <w:basedOn w:val="a2"/>
    <w:next w:val="af5"/>
    <w:qFormat/>
    <w:rsid w:val="00370199"/>
    <w:pPr>
      <w:widowControl/>
      <w:autoSpaceDE/>
      <w:autoSpaceDN/>
      <w:adjustRightInd/>
      <w:jc w:val="center"/>
    </w:pPr>
    <w:rPr>
      <w:rFonts w:eastAsia="Times New Roman"/>
      <w:b/>
      <w:bCs/>
      <w:sz w:val="40"/>
    </w:rPr>
  </w:style>
  <w:style w:type="paragraph" w:customStyle="1" w:styleId="affff5">
    <w:name w:val="Знак Знак Знак Знак Знак Знак Знак Знак"/>
    <w:basedOn w:val="a2"/>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ff6">
    <w:basedOn w:val="a2"/>
    <w:next w:val="af5"/>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3"/>
    <w:link w:val="83"/>
    <w:rsid w:val="002D57EA"/>
    <w:rPr>
      <w:sz w:val="27"/>
      <w:szCs w:val="27"/>
      <w:shd w:val="clear" w:color="auto" w:fill="FFFFFF"/>
    </w:rPr>
  </w:style>
  <w:style w:type="character" w:customStyle="1" w:styleId="44">
    <w:name w:val="Заголовок №4 + Не полужирный"/>
    <w:basedOn w:val="a3"/>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2"/>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a">
    <w:name w:val="Основной текст (2)_"/>
    <w:basedOn w:val="a3"/>
    <w:link w:val="2b"/>
    <w:rsid w:val="002D57EA"/>
    <w:rPr>
      <w:b/>
      <w:bCs/>
      <w:sz w:val="27"/>
      <w:szCs w:val="27"/>
      <w:shd w:val="clear" w:color="auto" w:fill="FFFFFF"/>
    </w:rPr>
  </w:style>
  <w:style w:type="character" w:customStyle="1" w:styleId="2c">
    <w:name w:val="Основной текст (2) + Не полужирный"/>
    <w:basedOn w:val="2a"/>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3"/>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5">
    <w:name w:val="Основной текст (4)_"/>
    <w:basedOn w:val="a3"/>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6">
    <w:name w:val="Основной текст (4) + Курсив"/>
    <w:basedOn w:val="45"/>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3">
    <w:name w:val="Основной текст (5)"/>
    <w:basedOn w:val="a3"/>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3">
    <w:name w:val="Основной текст (6)_"/>
    <w:basedOn w:val="a3"/>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3"/>
    <w:link w:val="73"/>
    <w:rsid w:val="002D57EA"/>
    <w:rPr>
      <w:rFonts w:ascii="Sylfaen" w:eastAsia="Sylfaen" w:hAnsi="Sylfaen" w:cs="Sylfaen"/>
      <w:spacing w:val="30"/>
      <w:shd w:val="clear" w:color="auto" w:fill="FFFFFF"/>
    </w:rPr>
  </w:style>
  <w:style w:type="character" w:customStyle="1" w:styleId="3c">
    <w:name w:val="Основной текст (3)"/>
    <w:basedOn w:val="a3"/>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7">
    <w:name w:val="Заголовок №4_"/>
    <w:basedOn w:val="a3"/>
    <w:link w:val="48"/>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3"/>
    <w:link w:val="93"/>
    <w:rsid w:val="002D57EA"/>
    <w:rPr>
      <w:b/>
      <w:bCs/>
      <w:i/>
      <w:iCs/>
      <w:sz w:val="27"/>
      <w:szCs w:val="27"/>
      <w:shd w:val="clear" w:color="auto" w:fill="FFFFFF"/>
    </w:rPr>
  </w:style>
  <w:style w:type="character" w:customStyle="1" w:styleId="100">
    <w:name w:val="Основной текст (10)_"/>
    <w:basedOn w:val="a3"/>
    <w:link w:val="101"/>
    <w:rsid w:val="002D57EA"/>
    <w:rPr>
      <w:rFonts w:ascii="Batang" w:eastAsia="Batang" w:hAnsi="Batang" w:cs="Batang"/>
      <w:sz w:val="18"/>
      <w:szCs w:val="18"/>
      <w:shd w:val="clear" w:color="auto" w:fill="FFFFFF"/>
    </w:rPr>
  </w:style>
  <w:style w:type="character" w:customStyle="1" w:styleId="affff7">
    <w:name w:val="Основной текст + Курсив"/>
    <w:basedOn w:val="affff2"/>
    <w:rsid w:val="002D57EA"/>
    <w:rPr>
      <w:i/>
      <w:iCs/>
      <w:color w:val="000000"/>
      <w:spacing w:val="0"/>
      <w:w w:val="100"/>
      <w:position w:val="0"/>
      <w:sz w:val="27"/>
      <w:szCs w:val="27"/>
      <w:shd w:val="clear" w:color="auto" w:fill="FFFFFF"/>
      <w:lang w:val="ru-RU"/>
    </w:rPr>
  </w:style>
  <w:style w:type="character" w:customStyle="1" w:styleId="64">
    <w:name w:val="Основной текст (6) + Полужирный"/>
    <w:basedOn w:val="63"/>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f8">
    <w:name w:val="Основной текст + Полужирный"/>
    <w:basedOn w:val="affff2"/>
    <w:rsid w:val="002D57EA"/>
    <w:rPr>
      <w:b/>
      <w:bCs/>
      <w:color w:val="000000"/>
      <w:spacing w:val="0"/>
      <w:w w:val="100"/>
      <w:position w:val="0"/>
      <w:sz w:val="27"/>
      <w:szCs w:val="27"/>
      <w:shd w:val="clear" w:color="auto" w:fill="FFFFFF"/>
      <w:lang w:val="ru-RU"/>
    </w:rPr>
  </w:style>
  <w:style w:type="character" w:customStyle="1" w:styleId="65">
    <w:name w:val="Основной текст (6) + Не курсив"/>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f2"/>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f2"/>
    <w:rsid w:val="002D57EA"/>
    <w:rPr>
      <w:i/>
      <w:iCs/>
      <w:color w:val="000000"/>
      <w:spacing w:val="0"/>
      <w:w w:val="100"/>
      <w:position w:val="0"/>
      <w:sz w:val="9"/>
      <w:szCs w:val="9"/>
      <w:shd w:val="clear" w:color="auto" w:fill="FFFFFF"/>
    </w:rPr>
  </w:style>
  <w:style w:type="character" w:customStyle="1" w:styleId="13pt0">
    <w:name w:val="Основной текст + 13 pt"/>
    <w:basedOn w:val="affff2"/>
    <w:rsid w:val="002D57EA"/>
    <w:rPr>
      <w:color w:val="000000"/>
      <w:spacing w:val="0"/>
      <w:w w:val="100"/>
      <w:position w:val="0"/>
      <w:sz w:val="26"/>
      <w:szCs w:val="26"/>
      <w:shd w:val="clear" w:color="auto" w:fill="FFFFFF"/>
    </w:rPr>
  </w:style>
  <w:style w:type="character" w:customStyle="1" w:styleId="66">
    <w:name w:val="Основной текст (6)"/>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2">
    <w:name w:val="Основной текст (11)_"/>
    <w:basedOn w:val="a3"/>
    <w:link w:val="113"/>
    <w:rsid w:val="002D57EA"/>
    <w:rPr>
      <w:b/>
      <w:bCs/>
      <w:sz w:val="27"/>
      <w:szCs w:val="27"/>
      <w:shd w:val="clear" w:color="auto" w:fill="FFFFFF"/>
    </w:rPr>
  </w:style>
  <w:style w:type="character" w:customStyle="1" w:styleId="114">
    <w:name w:val="Основной текст (11) + Не полужирный"/>
    <w:basedOn w:val="112"/>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2"/>
    <w:rsid w:val="002D57EA"/>
    <w:rPr>
      <w:b/>
      <w:bCs/>
      <w:color w:val="000000"/>
      <w:spacing w:val="0"/>
      <w:w w:val="100"/>
      <w:position w:val="0"/>
      <w:sz w:val="23"/>
      <w:szCs w:val="23"/>
      <w:shd w:val="clear" w:color="auto" w:fill="FFFFFF"/>
      <w:lang w:val="ru-RU"/>
    </w:rPr>
  </w:style>
  <w:style w:type="character" w:customStyle="1" w:styleId="54">
    <w:name w:val="Заголовок №5_"/>
    <w:basedOn w:val="a3"/>
    <w:link w:val="55"/>
    <w:rsid w:val="002D57EA"/>
    <w:rPr>
      <w:b/>
      <w:bCs/>
      <w:sz w:val="27"/>
      <w:szCs w:val="27"/>
      <w:shd w:val="clear" w:color="auto" w:fill="FFFFFF"/>
    </w:rPr>
  </w:style>
  <w:style w:type="character" w:customStyle="1" w:styleId="121">
    <w:name w:val="Основной текст (12)_"/>
    <w:basedOn w:val="a3"/>
    <w:rsid w:val="002D57EA"/>
    <w:rPr>
      <w:rFonts w:ascii="Times New Roman" w:eastAsia="Times New Roman" w:hAnsi="Times New Roman" w:cs="Times New Roman"/>
      <w:b/>
      <w:bCs/>
      <w:i w:val="0"/>
      <w:iCs w:val="0"/>
      <w:smallCaps w:val="0"/>
      <w:strike w:val="0"/>
      <w:sz w:val="19"/>
      <w:szCs w:val="19"/>
      <w:u w:val="none"/>
    </w:rPr>
  </w:style>
  <w:style w:type="character" w:customStyle="1" w:styleId="affff9">
    <w:name w:val="Колонтитул_"/>
    <w:basedOn w:val="a3"/>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fa">
    <w:name w:val="Колонтитул"/>
    <w:basedOn w:val="affff9"/>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f2"/>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f2"/>
    <w:rsid w:val="002D57EA"/>
    <w:rPr>
      <w:i/>
      <w:iCs/>
      <w:color w:val="000000"/>
      <w:spacing w:val="0"/>
      <w:w w:val="100"/>
      <w:position w:val="0"/>
      <w:sz w:val="25"/>
      <w:szCs w:val="25"/>
      <w:shd w:val="clear" w:color="auto" w:fill="FFFFFF"/>
      <w:lang w:val="ru-RU"/>
    </w:rPr>
  </w:style>
  <w:style w:type="character" w:customStyle="1" w:styleId="67">
    <w:name w:val="Заголовок №6_"/>
    <w:basedOn w:val="a3"/>
    <w:link w:val="68"/>
    <w:rsid w:val="002D57EA"/>
    <w:rPr>
      <w:sz w:val="27"/>
      <w:szCs w:val="27"/>
      <w:shd w:val="clear" w:color="auto" w:fill="FFFFFF"/>
    </w:rPr>
  </w:style>
  <w:style w:type="character" w:customStyle="1" w:styleId="69">
    <w:name w:val="Заголовок №6 + Полужирный"/>
    <w:basedOn w:val="67"/>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3"/>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f2"/>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f2"/>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3"/>
    <w:link w:val="141"/>
    <w:rsid w:val="002D57EA"/>
    <w:rPr>
      <w:rFonts w:ascii="Sylfaen" w:eastAsia="Sylfaen" w:hAnsi="Sylfaen" w:cs="Sylfaen"/>
      <w:shd w:val="clear" w:color="auto" w:fill="FFFFFF"/>
    </w:rPr>
  </w:style>
  <w:style w:type="character" w:customStyle="1" w:styleId="150">
    <w:name w:val="Основной текст (15)_"/>
    <w:basedOn w:val="a3"/>
    <w:link w:val="151"/>
    <w:rsid w:val="002D57EA"/>
    <w:rPr>
      <w:b/>
      <w:bCs/>
      <w:sz w:val="18"/>
      <w:szCs w:val="18"/>
      <w:shd w:val="clear" w:color="auto" w:fill="FFFFFF"/>
    </w:rPr>
  </w:style>
  <w:style w:type="character" w:customStyle="1" w:styleId="160">
    <w:name w:val="Основной текст (16)_"/>
    <w:basedOn w:val="a3"/>
    <w:link w:val="161"/>
    <w:rsid w:val="002D57EA"/>
    <w:rPr>
      <w:shd w:val="clear" w:color="auto" w:fill="FFFFFF"/>
    </w:rPr>
  </w:style>
  <w:style w:type="character" w:customStyle="1" w:styleId="170">
    <w:name w:val="Основной текст (17)_"/>
    <w:basedOn w:val="a3"/>
    <w:link w:val="171"/>
    <w:rsid w:val="002D57EA"/>
    <w:rPr>
      <w:rFonts w:ascii="Sylfaen" w:eastAsia="Sylfaen" w:hAnsi="Sylfaen" w:cs="Sylfaen"/>
      <w:sz w:val="19"/>
      <w:szCs w:val="19"/>
      <w:shd w:val="clear" w:color="auto" w:fill="FFFFFF"/>
    </w:rPr>
  </w:style>
  <w:style w:type="character" w:customStyle="1" w:styleId="180">
    <w:name w:val="Основной текст (18)_"/>
    <w:basedOn w:val="a3"/>
    <w:link w:val="181"/>
    <w:rsid w:val="002D57EA"/>
    <w:rPr>
      <w:sz w:val="27"/>
      <w:szCs w:val="27"/>
      <w:shd w:val="clear" w:color="auto" w:fill="FFFFFF"/>
    </w:rPr>
  </w:style>
  <w:style w:type="character" w:customStyle="1" w:styleId="182">
    <w:name w:val="Основной текст (18) + Полужирный"/>
    <w:basedOn w:val="180"/>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0"/>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f9"/>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f9"/>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d">
    <w:name w:val="Заголовок №2_"/>
    <w:basedOn w:val="a3"/>
    <w:link w:val="2e"/>
    <w:rsid w:val="002D57EA"/>
    <w:rPr>
      <w:rFonts w:ascii="Candara" w:eastAsia="Candara" w:hAnsi="Candara" w:cs="Candara"/>
      <w:b/>
      <w:bCs/>
      <w:spacing w:val="-20"/>
      <w:sz w:val="35"/>
      <w:szCs w:val="35"/>
      <w:shd w:val="clear" w:color="auto" w:fill="FFFFFF"/>
    </w:rPr>
  </w:style>
  <w:style w:type="character" w:customStyle="1" w:styleId="49">
    <w:name w:val="Основной текст (4) + Полужирный"/>
    <w:basedOn w:val="45"/>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
    <w:name w:val="Основной текст (19)_"/>
    <w:basedOn w:val="a3"/>
    <w:link w:val="190"/>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0">
    <w:name w:val="Основной текст (20)_"/>
    <w:basedOn w:val="a3"/>
    <w:link w:val="201"/>
    <w:rsid w:val="002D57EA"/>
    <w:rPr>
      <w:sz w:val="15"/>
      <w:szCs w:val="15"/>
      <w:shd w:val="clear" w:color="auto" w:fill="FFFFFF"/>
    </w:rPr>
  </w:style>
  <w:style w:type="character" w:customStyle="1" w:styleId="4Corbel125pt">
    <w:name w:val="Основной текст (4) + Corbel;12;5 pt"/>
    <w:basedOn w:val="45"/>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3">
    <w:name w:val="Основной текст (21)_"/>
    <w:basedOn w:val="a3"/>
    <w:link w:val="214"/>
    <w:rsid w:val="002D57EA"/>
    <w:rPr>
      <w:b/>
      <w:bCs/>
      <w:i/>
      <w:iCs/>
      <w:sz w:val="12"/>
      <w:szCs w:val="12"/>
      <w:shd w:val="clear" w:color="auto" w:fill="FFFFFF"/>
    </w:rPr>
  </w:style>
  <w:style w:type="character" w:customStyle="1" w:styleId="220">
    <w:name w:val="Основной текст (22)_"/>
    <w:basedOn w:val="a3"/>
    <w:link w:val="221"/>
    <w:rsid w:val="002D57EA"/>
    <w:rPr>
      <w:b/>
      <w:bCs/>
      <w:sz w:val="23"/>
      <w:szCs w:val="23"/>
      <w:shd w:val="clear" w:color="auto" w:fill="FFFFFF"/>
    </w:rPr>
  </w:style>
  <w:style w:type="character" w:customStyle="1" w:styleId="230">
    <w:name w:val="Основной текст (23)_"/>
    <w:basedOn w:val="a3"/>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5">
    <w:name w:val="Основной текст (21) + Не курсив"/>
    <w:basedOn w:val="213"/>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3"/>
    <w:link w:val="241"/>
    <w:rsid w:val="002D57EA"/>
    <w:rPr>
      <w:b/>
      <w:bCs/>
      <w:sz w:val="12"/>
      <w:szCs w:val="12"/>
      <w:shd w:val="clear" w:color="auto" w:fill="FFFFFF"/>
    </w:rPr>
  </w:style>
  <w:style w:type="character" w:customStyle="1" w:styleId="21Candara">
    <w:name w:val="Основной текст (21) + Candara;Не полужирный"/>
    <w:basedOn w:val="213"/>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5"/>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a">
    <w:name w:val="Основной текст (4)"/>
    <w:basedOn w:val="45"/>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6">
    <w:name w:val="Основной текст (5)_"/>
    <w:basedOn w:val="a3"/>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3"/>
    <w:link w:val="251"/>
    <w:rsid w:val="002D57EA"/>
    <w:rPr>
      <w:b/>
      <w:bCs/>
      <w:sz w:val="15"/>
      <w:szCs w:val="15"/>
      <w:shd w:val="clear" w:color="auto" w:fill="FFFFFF"/>
    </w:rPr>
  </w:style>
  <w:style w:type="character" w:customStyle="1" w:styleId="3d">
    <w:name w:val="Заголовок №3_"/>
    <w:basedOn w:val="a3"/>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5"/>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f9"/>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5"/>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2">
    <w:name w:val="Основной текст (12)"/>
    <w:basedOn w:val="a3"/>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fb">
    <w:name w:val="Подпись к картинке_"/>
    <w:basedOn w:val="a3"/>
    <w:link w:val="affffc"/>
    <w:rsid w:val="002D57EA"/>
    <w:rPr>
      <w:sz w:val="19"/>
      <w:szCs w:val="19"/>
      <w:shd w:val="clear" w:color="auto" w:fill="FFFFFF"/>
    </w:rPr>
  </w:style>
  <w:style w:type="character" w:customStyle="1" w:styleId="2f">
    <w:name w:val="Подпись к картинке (2)_"/>
    <w:basedOn w:val="a3"/>
    <w:link w:val="2f0"/>
    <w:rsid w:val="002D57EA"/>
    <w:rPr>
      <w:sz w:val="23"/>
      <w:szCs w:val="23"/>
      <w:shd w:val="clear" w:color="auto" w:fill="FFFFFF"/>
    </w:rPr>
  </w:style>
  <w:style w:type="character" w:customStyle="1" w:styleId="270">
    <w:name w:val="Основной текст (27)_"/>
    <w:basedOn w:val="a3"/>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f2"/>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f2"/>
    <w:rsid w:val="002D57EA"/>
    <w:rPr>
      <w:i/>
      <w:iCs/>
      <w:color w:val="000000"/>
      <w:spacing w:val="0"/>
      <w:w w:val="100"/>
      <w:position w:val="0"/>
      <w:sz w:val="19"/>
      <w:szCs w:val="19"/>
      <w:shd w:val="clear" w:color="auto" w:fill="FFFFFF"/>
      <w:lang w:val="ru-RU"/>
    </w:rPr>
  </w:style>
  <w:style w:type="character" w:customStyle="1" w:styleId="1a">
    <w:name w:val="Заголовок №1_"/>
    <w:basedOn w:val="a3"/>
    <w:link w:val="1b"/>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a"/>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3"/>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b">
    <w:name w:val="Основной текст (2)"/>
    <w:basedOn w:val="a2"/>
    <w:link w:val="2a"/>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2"/>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2"/>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8">
    <w:name w:val="Заголовок №4"/>
    <w:basedOn w:val="a2"/>
    <w:link w:val="47"/>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2"/>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2"/>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3">
    <w:name w:val="Основной текст (11)"/>
    <w:basedOn w:val="a2"/>
    <w:link w:val="112"/>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5">
    <w:name w:val="Заголовок №5"/>
    <w:basedOn w:val="a2"/>
    <w:link w:val="54"/>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8">
    <w:name w:val="Заголовок №6"/>
    <w:basedOn w:val="a2"/>
    <w:link w:val="67"/>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2"/>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2"/>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2"/>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1">
    <w:name w:val="Основной текст (16)"/>
    <w:basedOn w:val="a2"/>
    <w:link w:val="160"/>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1">
    <w:name w:val="Основной текст (17)"/>
    <w:basedOn w:val="a2"/>
    <w:link w:val="170"/>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1">
    <w:name w:val="Основной текст (18)"/>
    <w:basedOn w:val="a2"/>
    <w:link w:val="180"/>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e">
    <w:name w:val="Заголовок №2"/>
    <w:basedOn w:val="a2"/>
    <w:link w:val="2d"/>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0">
    <w:name w:val="Основной текст (19)"/>
    <w:basedOn w:val="a2"/>
    <w:link w:val="19"/>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1">
    <w:name w:val="Основной текст (20)"/>
    <w:basedOn w:val="a2"/>
    <w:link w:val="200"/>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4">
    <w:name w:val="Основной текст (21)"/>
    <w:basedOn w:val="a2"/>
    <w:link w:val="213"/>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2"/>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2"/>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2"/>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2"/>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c">
    <w:name w:val="Подпись к картинке"/>
    <w:basedOn w:val="a2"/>
    <w:link w:val="affffb"/>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0">
    <w:name w:val="Подпись к картинке (2)"/>
    <w:basedOn w:val="a2"/>
    <w:link w:val="2f"/>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2"/>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b">
    <w:name w:val="Заголовок №1"/>
    <w:basedOn w:val="a2"/>
    <w:link w:val="1a"/>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2"/>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2"/>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2"/>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2"/>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c">
    <w:name w:val="Основной текст Знак1"/>
    <w:basedOn w:val="a3"/>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3"/>
    <w:uiPriority w:val="99"/>
    <w:rsid w:val="002D57EA"/>
    <w:rPr>
      <w:rFonts w:ascii="Times New Roman" w:hAnsi="Times New Roman" w:cs="Times New Roman"/>
      <w:b/>
      <w:bCs/>
      <w:spacing w:val="0"/>
      <w:sz w:val="27"/>
      <w:szCs w:val="27"/>
    </w:rPr>
  </w:style>
  <w:style w:type="character" w:customStyle="1" w:styleId="6a">
    <w:name w:val="Основной текст + Полужирный6"/>
    <w:basedOn w:val="a3"/>
    <w:uiPriority w:val="99"/>
    <w:rsid w:val="002D57EA"/>
    <w:rPr>
      <w:rFonts w:ascii="Times New Roman" w:hAnsi="Times New Roman" w:cs="Times New Roman"/>
      <w:b/>
      <w:bCs/>
      <w:spacing w:val="0"/>
      <w:sz w:val="27"/>
      <w:szCs w:val="27"/>
    </w:rPr>
  </w:style>
  <w:style w:type="character" w:customStyle="1" w:styleId="affffd">
    <w:name w:val="Подпись к таблице_"/>
    <w:basedOn w:val="a3"/>
    <w:link w:val="affffe"/>
    <w:uiPriority w:val="99"/>
    <w:rsid w:val="002D57EA"/>
    <w:rPr>
      <w:sz w:val="19"/>
      <w:szCs w:val="19"/>
      <w:shd w:val="clear" w:color="auto" w:fill="FFFFFF"/>
    </w:rPr>
  </w:style>
  <w:style w:type="paragraph" w:customStyle="1" w:styleId="affffe">
    <w:name w:val="Подпись к таблице"/>
    <w:basedOn w:val="a2"/>
    <w:link w:val="affffd"/>
    <w:uiPriority w:val="99"/>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1">
    <w:name w:val="Подпись к таблице (2)_"/>
    <w:basedOn w:val="a3"/>
    <w:link w:val="2f2"/>
    <w:rsid w:val="002D57EA"/>
    <w:rPr>
      <w:spacing w:val="-1"/>
      <w:sz w:val="18"/>
      <w:szCs w:val="18"/>
      <w:shd w:val="clear" w:color="auto" w:fill="FFFFFF"/>
    </w:rPr>
  </w:style>
  <w:style w:type="paragraph" w:customStyle="1" w:styleId="2f2">
    <w:name w:val="Подпись к таблице (2)"/>
    <w:basedOn w:val="a2"/>
    <w:link w:val="2f1"/>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5">
    <w:name w:val="Основной текст11"/>
    <w:basedOn w:val="a2"/>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afffff">
    <w:basedOn w:val="a2"/>
    <w:next w:val="af5"/>
    <w:qFormat/>
    <w:rsid w:val="00C80D50"/>
    <w:pPr>
      <w:widowControl/>
      <w:autoSpaceDE/>
      <w:autoSpaceDN/>
      <w:adjustRightInd/>
      <w:jc w:val="center"/>
    </w:pPr>
    <w:rPr>
      <w:rFonts w:eastAsia="Times New Roman"/>
      <w:b/>
      <w:bCs/>
    </w:rPr>
  </w:style>
  <w:style w:type="paragraph" w:customStyle="1" w:styleId="formattext">
    <w:name w:val="formattext"/>
    <w:basedOn w:val="a2"/>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2"/>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2"/>
    <w:next w:val="a2"/>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afffff0">
    <w:basedOn w:val="a2"/>
    <w:next w:val="a8"/>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3"/>
    <w:rsid w:val="00771908"/>
  </w:style>
  <w:style w:type="paragraph" w:customStyle="1" w:styleId="afffff1">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afffff2">
    <w:basedOn w:val="a2"/>
    <w:next w:val="a8"/>
    <w:uiPriority w:val="99"/>
    <w:rsid w:val="002D1A14"/>
    <w:pPr>
      <w:widowControl/>
      <w:autoSpaceDE/>
      <w:autoSpaceDN/>
      <w:adjustRightInd/>
      <w:spacing w:before="100" w:beforeAutospacing="1" w:after="100" w:afterAutospacing="1"/>
    </w:pPr>
    <w:rPr>
      <w:rFonts w:eastAsia="Times New Roman"/>
    </w:rPr>
  </w:style>
  <w:style w:type="paragraph" w:styleId="afffff3">
    <w:name w:val="Body Text First Indent"/>
    <w:basedOn w:val="a6"/>
    <w:link w:val="afffff4"/>
    <w:uiPriority w:val="99"/>
    <w:semiHidden/>
    <w:unhideWhenUsed/>
    <w:rsid w:val="002D1A14"/>
    <w:pPr>
      <w:ind w:left="0" w:firstLine="360"/>
    </w:pPr>
    <w:rPr>
      <w:sz w:val="24"/>
      <w:szCs w:val="24"/>
    </w:rPr>
  </w:style>
  <w:style w:type="character" w:customStyle="1" w:styleId="afffff4">
    <w:name w:val="Красная строка Знак"/>
    <w:basedOn w:val="a7"/>
    <w:link w:val="afffff3"/>
    <w:uiPriority w:val="99"/>
    <w:semiHidden/>
    <w:rsid w:val="002D1A14"/>
    <w:rPr>
      <w:rFonts w:ascii="Times New Roman" w:eastAsiaTheme="minorEastAsia" w:hAnsi="Times New Roman" w:cs="Times New Roman"/>
      <w:sz w:val="24"/>
      <w:szCs w:val="24"/>
      <w:lang w:eastAsia="ru-RU"/>
    </w:rPr>
  </w:style>
  <w:style w:type="paragraph" w:styleId="2f3">
    <w:name w:val="List 2"/>
    <w:basedOn w:val="a2"/>
    <w:rsid w:val="002D1A14"/>
    <w:pPr>
      <w:widowControl/>
      <w:autoSpaceDE/>
      <w:autoSpaceDN/>
      <w:adjustRightInd/>
      <w:ind w:left="566" w:hanging="283"/>
      <w:contextualSpacing/>
    </w:pPr>
    <w:rPr>
      <w:rFonts w:eastAsia="Times New Roman"/>
      <w:sz w:val="20"/>
      <w:szCs w:val="20"/>
    </w:rPr>
  </w:style>
  <w:style w:type="paragraph" w:customStyle="1" w:styleId="afffff5">
    <w:basedOn w:val="a2"/>
    <w:next w:val="a8"/>
    <w:unhideWhenUsed/>
    <w:rsid w:val="004936D6"/>
    <w:pPr>
      <w:widowControl/>
      <w:autoSpaceDE/>
      <w:autoSpaceDN/>
      <w:adjustRightInd/>
      <w:spacing w:before="100" w:beforeAutospacing="1" w:after="100" w:afterAutospacing="1"/>
    </w:pPr>
    <w:rPr>
      <w:rFonts w:eastAsia="Times New Roman"/>
    </w:rPr>
  </w:style>
  <w:style w:type="paragraph" w:customStyle="1" w:styleId="afffff6">
    <w:basedOn w:val="a2"/>
    <w:next w:val="af5"/>
    <w:qFormat/>
    <w:rsid w:val="00C2416B"/>
    <w:pPr>
      <w:widowControl/>
      <w:autoSpaceDE/>
      <w:autoSpaceDN/>
      <w:adjustRightInd/>
      <w:jc w:val="center"/>
    </w:pPr>
    <w:rPr>
      <w:rFonts w:eastAsia="Times New Roman"/>
      <w:b/>
      <w:bCs/>
      <w:sz w:val="40"/>
    </w:rPr>
  </w:style>
  <w:style w:type="character" w:customStyle="1" w:styleId="affe">
    <w:name w:val="Без интервала Знак"/>
    <w:link w:val="affd"/>
    <w:uiPriority w:val="99"/>
    <w:locked/>
    <w:rsid w:val="00FD2241"/>
    <w:rPr>
      <w:rFonts w:ascii="Calibri" w:eastAsia="Times New Roman" w:hAnsi="Calibri" w:cs="Times New Roman"/>
      <w:lang w:eastAsia="ru-RU"/>
    </w:rPr>
  </w:style>
  <w:style w:type="paragraph" w:customStyle="1" w:styleId="afffff7">
    <w:name w:val="Название_пост"/>
    <w:basedOn w:val="af5"/>
    <w:next w:val="afffff8"/>
    <w:rsid w:val="00FD2241"/>
    <w:pPr>
      <w:widowControl/>
      <w:autoSpaceDE/>
      <w:autoSpaceDN/>
      <w:adjustRightInd/>
      <w:contextualSpacing w:val="0"/>
      <w:jc w:val="center"/>
    </w:pPr>
    <w:rPr>
      <w:rFonts w:ascii="Times New Roman" w:eastAsia="Times New Roman" w:hAnsi="Times New Roman" w:cs="Times New Roman"/>
      <w:b/>
      <w:bCs/>
      <w:spacing w:val="0"/>
      <w:kern w:val="0"/>
      <w:sz w:val="32"/>
      <w:szCs w:val="24"/>
    </w:rPr>
  </w:style>
  <w:style w:type="paragraph" w:customStyle="1" w:styleId="afffff8">
    <w:name w:val="Дата и номер"/>
    <w:basedOn w:val="a2"/>
    <w:next w:val="afffff9"/>
    <w:rsid w:val="00FD2241"/>
    <w:pPr>
      <w:widowControl/>
      <w:tabs>
        <w:tab w:val="left" w:pos="8100"/>
      </w:tabs>
      <w:autoSpaceDE/>
      <w:autoSpaceDN/>
      <w:adjustRightInd/>
      <w:ind w:firstLine="720"/>
      <w:jc w:val="both"/>
    </w:pPr>
    <w:rPr>
      <w:rFonts w:eastAsia="Times New Roman"/>
      <w:bCs/>
      <w:sz w:val="26"/>
    </w:rPr>
  </w:style>
  <w:style w:type="paragraph" w:customStyle="1" w:styleId="afffff9">
    <w:name w:val="Заголовок_пост"/>
    <w:basedOn w:val="a2"/>
    <w:rsid w:val="00FD2241"/>
    <w:pPr>
      <w:widowControl/>
      <w:tabs>
        <w:tab w:val="left" w:pos="10440"/>
      </w:tabs>
      <w:autoSpaceDE/>
      <w:autoSpaceDN/>
      <w:adjustRightInd/>
      <w:ind w:left="720" w:right="4627"/>
    </w:pPr>
    <w:rPr>
      <w:rFonts w:eastAsia="Times New Roman"/>
      <w:sz w:val="26"/>
    </w:rPr>
  </w:style>
  <w:style w:type="paragraph" w:customStyle="1" w:styleId="afffffa">
    <w:name w:val="Абзац_пост"/>
    <w:basedOn w:val="a2"/>
    <w:rsid w:val="00FD2241"/>
    <w:pPr>
      <w:widowControl/>
      <w:autoSpaceDE/>
      <w:autoSpaceDN/>
      <w:adjustRightInd/>
      <w:spacing w:before="120"/>
      <w:ind w:firstLine="720"/>
      <w:jc w:val="both"/>
    </w:pPr>
    <w:rPr>
      <w:rFonts w:eastAsia="Times New Roman"/>
      <w:sz w:val="26"/>
    </w:rPr>
  </w:style>
  <w:style w:type="paragraph" w:customStyle="1" w:styleId="afffffb">
    <w:name w:val="Исполнитель"/>
    <w:basedOn w:val="afffffa"/>
    <w:rsid w:val="00FD2241"/>
    <w:pPr>
      <w:tabs>
        <w:tab w:val="left" w:pos="2880"/>
      </w:tabs>
      <w:spacing w:before="0"/>
      <w:ind w:left="2880" w:hanging="2160"/>
    </w:pPr>
  </w:style>
  <w:style w:type="paragraph" w:customStyle="1" w:styleId="a1">
    <w:name w:val="Рассылка"/>
    <w:basedOn w:val="afffffa"/>
    <w:rsid w:val="00FD2241"/>
    <w:pPr>
      <w:numPr>
        <w:numId w:val="12"/>
      </w:numPr>
      <w:tabs>
        <w:tab w:val="left" w:pos="2160"/>
      </w:tabs>
      <w:spacing w:before="0"/>
      <w:ind w:left="2160" w:hanging="1440"/>
    </w:pPr>
  </w:style>
  <w:style w:type="paragraph" w:customStyle="1" w:styleId="a0">
    <w:name w:val="Пункт_пост"/>
    <w:basedOn w:val="a2"/>
    <w:rsid w:val="00FD2241"/>
    <w:pPr>
      <w:widowControl/>
      <w:numPr>
        <w:numId w:val="13"/>
      </w:numPr>
      <w:tabs>
        <w:tab w:val="clear" w:pos="1800"/>
      </w:tabs>
      <w:autoSpaceDE/>
      <w:autoSpaceDN/>
      <w:adjustRightInd/>
      <w:spacing w:before="120"/>
      <w:ind w:left="0"/>
      <w:jc w:val="both"/>
    </w:pPr>
    <w:rPr>
      <w:rFonts w:eastAsia="Times New Roman"/>
      <w:sz w:val="26"/>
    </w:rPr>
  </w:style>
  <w:style w:type="paragraph" w:customStyle="1" w:styleId="a">
    <w:name w:val="Подпункт_пост"/>
    <w:basedOn w:val="afffffa"/>
    <w:rsid w:val="00FD2241"/>
    <w:pPr>
      <w:numPr>
        <w:numId w:val="1"/>
      </w:numPr>
    </w:pPr>
  </w:style>
  <w:style w:type="paragraph" w:customStyle="1" w:styleId="BodyTextBodyTextChar">
    <w:name w:val="Body Text.бпОсновной текст.Body Text Char"/>
    <w:rsid w:val="00FD2241"/>
    <w:pPr>
      <w:spacing w:after="0" w:line="240" w:lineRule="auto"/>
      <w:jc w:val="both"/>
    </w:pPr>
    <w:rPr>
      <w:rFonts w:ascii="Times New Roman" w:eastAsia="Times New Roman" w:hAnsi="Times New Roman" w:cs="Times New Roman"/>
      <w:sz w:val="24"/>
      <w:szCs w:val="20"/>
      <w:lang w:eastAsia="ru-RU"/>
    </w:rPr>
  </w:style>
  <w:style w:type="character" w:customStyle="1" w:styleId="1d">
    <w:name w:val="Знак сноски1"/>
    <w:rsid w:val="00FD2241"/>
    <w:rPr>
      <w:rFonts w:ascii="Times New Roman" w:eastAsia="Times New Roman" w:hAnsi="Times New Roman"/>
      <w:noProof w:val="0"/>
      <w:snapToGrid/>
      <w:color w:val="auto"/>
      <w:spacing w:val="0"/>
      <w:w w:val="100"/>
      <w:kern w:val="0"/>
      <w:position w:val="0"/>
      <w:sz w:val="24"/>
      <w:u w:val="none"/>
      <w:effect w:val="none"/>
      <w:bdr w:val="none" w:sz="0" w:space="0" w:color="auto"/>
      <w:shd w:val="clear" w:color="auto" w:fill="auto"/>
      <w:vertAlign w:val="superscript"/>
      <w:em w:val="none"/>
      <w:lang w:val="ru-RU" w:eastAsia="ru-RU"/>
    </w:rPr>
  </w:style>
  <w:style w:type="paragraph" w:customStyle="1" w:styleId="1e">
    <w:name w:val="Текст сноски1"/>
    <w:rsid w:val="00FD2241"/>
    <w:pPr>
      <w:spacing w:after="0" w:line="240" w:lineRule="auto"/>
    </w:pPr>
    <w:rPr>
      <w:rFonts w:ascii="Times New Roman" w:eastAsia="Times New Roman" w:hAnsi="Times New Roman" w:cs="Times New Roman"/>
      <w:sz w:val="20"/>
      <w:szCs w:val="20"/>
      <w:lang w:eastAsia="ru-RU"/>
    </w:rPr>
  </w:style>
  <w:style w:type="paragraph" w:customStyle="1" w:styleId="afffffc">
    <w:name w:val="Знак Знак Знак Знак Знак Знак Знак"/>
    <w:basedOn w:val="a2"/>
    <w:rsid w:val="00FD2241"/>
    <w:pPr>
      <w:widowControl/>
      <w:autoSpaceDE/>
      <w:autoSpaceDN/>
      <w:adjustRightInd/>
      <w:spacing w:before="100" w:beforeAutospacing="1" w:after="100" w:afterAutospacing="1"/>
    </w:pPr>
    <w:rPr>
      <w:rFonts w:ascii="Tahoma" w:eastAsia="Times New Roman" w:hAnsi="Tahoma"/>
      <w:sz w:val="20"/>
      <w:szCs w:val="20"/>
      <w:lang w:val="en-US" w:eastAsia="en-US"/>
    </w:rPr>
  </w:style>
  <w:style w:type="character" w:customStyle="1" w:styleId="afffffd">
    <w:name w:val="Текст примечания Знак"/>
    <w:link w:val="afffffe"/>
    <w:uiPriority w:val="99"/>
    <w:semiHidden/>
    <w:rsid w:val="00FD2241"/>
    <w:rPr>
      <w:rFonts w:ascii="Calibri" w:eastAsia="Calibri" w:hAnsi="Calibri"/>
      <w:lang w:val="x-none" w:eastAsia="x-none"/>
    </w:rPr>
  </w:style>
  <w:style w:type="paragraph" w:styleId="afffffe">
    <w:name w:val="annotation text"/>
    <w:basedOn w:val="a2"/>
    <w:link w:val="afffffd"/>
    <w:uiPriority w:val="99"/>
    <w:semiHidden/>
    <w:unhideWhenUsed/>
    <w:rsid w:val="00FD2241"/>
    <w:pPr>
      <w:widowControl/>
      <w:autoSpaceDE/>
      <w:autoSpaceDN/>
      <w:adjustRightInd/>
      <w:spacing w:after="160"/>
    </w:pPr>
    <w:rPr>
      <w:rFonts w:ascii="Calibri" w:eastAsia="Calibri" w:hAnsi="Calibri" w:cstheme="minorBidi"/>
      <w:sz w:val="22"/>
      <w:szCs w:val="22"/>
      <w:lang w:val="x-none" w:eastAsia="x-none"/>
    </w:rPr>
  </w:style>
  <w:style w:type="character" w:customStyle="1" w:styleId="1f">
    <w:name w:val="Текст примечания Знак1"/>
    <w:basedOn w:val="a3"/>
    <w:uiPriority w:val="99"/>
    <w:semiHidden/>
    <w:rsid w:val="00FD2241"/>
    <w:rPr>
      <w:rFonts w:ascii="Times New Roman" w:eastAsiaTheme="minorEastAsia" w:hAnsi="Times New Roman" w:cs="Times New Roman"/>
      <w:sz w:val="20"/>
      <w:szCs w:val="20"/>
      <w:lang w:eastAsia="ru-RU"/>
    </w:rPr>
  </w:style>
  <w:style w:type="paragraph" w:customStyle="1" w:styleId="HEADERTEXT">
    <w:name w:val=".HEADERTEXT"/>
    <w:uiPriority w:val="99"/>
    <w:rsid w:val="00FD224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0">
    <w:name w:val=".FORMATTEXT"/>
    <w:uiPriority w:val="99"/>
    <w:rsid w:val="00FD22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7">
    <w:name w:val="Знак Знак5"/>
    <w:locked/>
    <w:rsid w:val="00AB17FA"/>
    <w:rPr>
      <w:rFonts w:ascii="Arial" w:hAnsi="Arial" w:cs="Arial"/>
      <w:b/>
      <w:bCs/>
      <w:i/>
      <w:iCs/>
      <w:sz w:val="28"/>
      <w:szCs w:val="28"/>
      <w:lang w:val="ru-RU" w:eastAsia="ru-RU" w:bidi="ar-SA"/>
    </w:rPr>
  </w:style>
  <w:style w:type="character" w:customStyle="1" w:styleId="4b">
    <w:name w:val="Знак Знак4"/>
    <w:locked/>
    <w:rsid w:val="00AB17FA"/>
    <w:rPr>
      <w:b/>
      <w:bCs/>
      <w:sz w:val="28"/>
      <w:szCs w:val="24"/>
      <w:lang w:val="ru-RU" w:eastAsia="ru-RU" w:bidi="ar-SA"/>
    </w:rPr>
  </w:style>
  <w:style w:type="character" w:customStyle="1" w:styleId="3f0">
    <w:name w:val="Знак Знак3"/>
    <w:locked/>
    <w:rsid w:val="00AB17FA"/>
    <w:rPr>
      <w:sz w:val="24"/>
      <w:szCs w:val="24"/>
      <w:lang w:val="ru-RU" w:eastAsia="ru-RU" w:bidi="ar-SA"/>
    </w:rPr>
  </w:style>
  <w:style w:type="character" w:customStyle="1" w:styleId="2f4">
    <w:name w:val="Знак Знак2"/>
    <w:locked/>
    <w:rsid w:val="00AB17FA"/>
    <w:rPr>
      <w:sz w:val="24"/>
      <w:szCs w:val="24"/>
      <w:lang w:val="ru-RU" w:eastAsia="ru-RU" w:bidi="ar-SA"/>
    </w:rPr>
  </w:style>
  <w:style w:type="character" w:customStyle="1" w:styleId="1f0">
    <w:name w:val="Знак Знак1"/>
    <w:locked/>
    <w:rsid w:val="00AB17FA"/>
    <w:rPr>
      <w:sz w:val="24"/>
      <w:szCs w:val="24"/>
      <w:lang w:val="ru-RU" w:eastAsia="ru-RU" w:bidi="ar-SA"/>
    </w:rPr>
  </w:style>
  <w:style w:type="paragraph" w:customStyle="1" w:styleId="affffff">
    <w:name w:val="Знак Знак Знак Знак"/>
    <w:basedOn w:val="a2"/>
    <w:rsid w:val="00AB17FA"/>
    <w:pPr>
      <w:widowControl/>
      <w:autoSpaceDE/>
      <w:autoSpaceDN/>
      <w:adjustRightInd/>
      <w:spacing w:after="160" w:line="240" w:lineRule="exact"/>
    </w:pPr>
    <w:rPr>
      <w:rFonts w:ascii="Verdana" w:eastAsia="Times New Roman" w:hAnsi="Verdana"/>
      <w:sz w:val="20"/>
      <w:szCs w:val="20"/>
      <w:lang w:val="en-US" w:eastAsia="en-US"/>
    </w:rPr>
  </w:style>
  <w:style w:type="character" w:customStyle="1" w:styleId="affffff0">
    <w:name w:val="Знак Знак"/>
    <w:rsid w:val="00AB17FA"/>
    <w:rPr>
      <w:sz w:val="24"/>
      <w:szCs w:val="24"/>
    </w:rPr>
  </w:style>
  <w:style w:type="paragraph" w:customStyle="1" w:styleId="ConsTitle">
    <w:name w:val="ConsTitle"/>
    <w:rsid w:val="00AB17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f1">
    <w:name w:val="Обычный (веб)1"/>
    <w:basedOn w:val="a2"/>
    <w:rsid w:val="00AB17FA"/>
    <w:pPr>
      <w:widowControl/>
      <w:autoSpaceDE/>
      <w:autoSpaceDN/>
      <w:adjustRightInd/>
      <w:spacing w:before="92" w:after="92"/>
      <w:ind w:firstLine="240"/>
    </w:pPr>
    <w:rPr>
      <w:rFonts w:eastAsia="Times New Roman"/>
      <w:color w:val="000000"/>
      <w:szCs w:val="20"/>
    </w:rPr>
  </w:style>
  <w:style w:type="paragraph" w:customStyle="1" w:styleId="Heading">
    <w:name w:val="Heading"/>
    <w:rsid w:val="00AB17FA"/>
    <w:pPr>
      <w:autoSpaceDE w:val="0"/>
      <w:autoSpaceDN w:val="0"/>
      <w:adjustRightInd w:val="0"/>
      <w:spacing w:after="0" w:line="240" w:lineRule="auto"/>
    </w:pPr>
    <w:rPr>
      <w:rFonts w:ascii="Arial" w:eastAsia="Times New Roman" w:hAnsi="Arial" w:cs="Arial"/>
      <w:b/>
      <w:bCs/>
      <w:lang w:eastAsia="ru-RU"/>
    </w:rPr>
  </w:style>
  <w:style w:type="character" w:customStyle="1" w:styleId="FontStyle47">
    <w:name w:val="Font Style47"/>
    <w:rsid w:val="00AB17FA"/>
    <w:rPr>
      <w:rFonts w:ascii="Times New Roman" w:hAnsi="Times New Roman" w:cs="Times New Roman"/>
      <w:sz w:val="22"/>
      <w:szCs w:val="22"/>
    </w:rPr>
  </w:style>
  <w:style w:type="paragraph" w:customStyle="1" w:styleId="Style18">
    <w:name w:val="Style18"/>
    <w:basedOn w:val="a2"/>
    <w:rsid w:val="00AB17FA"/>
    <w:pPr>
      <w:spacing w:line="275" w:lineRule="exact"/>
      <w:ind w:firstLine="557"/>
      <w:jc w:val="both"/>
    </w:pPr>
    <w:rPr>
      <w:rFonts w:ascii="Microsoft Sans Serif" w:eastAsia="Times New Roman" w:hAnsi="Microsoft Sans Serif" w:cs="Microsoft Sans Serif"/>
    </w:rPr>
  </w:style>
  <w:style w:type="character" w:customStyle="1" w:styleId="s102">
    <w:name w:val="s_102"/>
    <w:rsid w:val="00AB17FA"/>
    <w:rPr>
      <w:b/>
      <w:bCs/>
      <w:color w:val="000080"/>
    </w:rPr>
  </w:style>
  <w:style w:type="character" w:customStyle="1" w:styleId="affffff1">
    <w:name w:val="Символ сноски"/>
    <w:rsid w:val="00AB17FA"/>
    <w:rPr>
      <w:vertAlign w:val="superscript"/>
    </w:rPr>
  </w:style>
  <w:style w:type="character" w:customStyle="1" w:styleId="1f2">
    <w:name w:val="Просмотренная гиперссылка1"/>
    <w:uiPriority w:val="99"/>
    <w:semiHidden/>
    <w:unhideWhenUsed/>
    <w:rsid w:val="00AB17FA"/>
    <w:rPr>
      <w:color w:val="800080"/>
      <w:u w:val="single"/>
    </w:rPr>
  </w:style>
  <w:style w:type="paragraph" w:customStyle="1" w:styleId="ConsPlusDocList">
    <w:name w:val="ConsPlusDocList"/>
    <w:rsid w:val="00AB17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uiPriority w:val="99"/>
    <w:rsid w:val="00AB17FA"/>
    <w:rPr>
      <w:rFonts w:ascii="Times New Roman" w:hAnsi="Times New Roman" w:cs="Times New Roman" w:hint="default"/>
      <w:sz w:val="32"/>
    </w:rPr>
  </w:style>
  <w:style w:type="paragraph" w:styleId="affffff2">
    <w:name w:val="caption"/>
    <w:basedOn w:val="a2"/>
    <w:next w:val="a2"/>
    <w:uiPriority w:val="35"/>
    <w:semiHidden/>
    <w:unhideWhenUsed/>
    <w:qFormat/>
    <w:rsid w:val="00AB17FA"/>
    <w:pPr>
      <w:widowControl/>
      <w:autoSpaceDE/>
      <w:autoSpaceDN/>
      <w:adjustRightInd/>
    </w:pPr>
    <w:rPr>
      <w:rFonts w:eastAsia="Times New Roman"/>
      <w:b/>
      <w:bCs/>
      <w:sz w:val="18"/>
      <w:szCs w:val="18"/>
    </w:rPr>
  </w:style>
  <w:style w:type="paragraph" w:styleId="2f5">
    <w:name w:val="Quote"/>
    <w:basedOn w:val="a2"/>
    <w:next w:val="a2"/>
    <w:link w:val="2f6"/>
    <w:uiPriority w:val="29"/>
    <w:qFormat/>
    <w:rsid w:val="00AB17FA"/>
    <w:pPr>
      <w:widowControl/>
      <w:autoSpaceDE/>
      <w:autoSpaceDN/>
      <w:adjustRightInd/>
    </w:pPr>
    <w:rPr>
      <w:rFonts w:eastAsia="Times New Roman"/>
      <w:color w:val="5A5A5A" w:themeColor="text1" w:themeTint="A5"/>
    </w:rPr>
  </w:style>
  <w:style w:type="character" w:customStyle="1" w:styleId="2f6">
    <w:name w:val="Цитата 2 Знак"/>
    <w:basedOn w:val="a3"/>
    <w:link w:val="2f5"/>
    <w:uiPriority w:val="29"/>
    <w:rsid w:val="00AB17FA"/>
    <w:rPr>
      <w:rFonts w:ascii="Times New Roman" w:eastAsia="Times New Roman" w:hAnsi="Times New Roman" w:cs="Times New Roman"/>
      <w:color w:val="5A5A5A" w:themeColor="text1" w:themeTint="A5"/>
      <w:sz w:val="24"/>
      <w:szCs w:val="24"/>
      <w:lang w:eastAsia="ru-RU"/>
    </w:rPr>
  </w:style>
  <w:style w:type="paragraph" w:styleId="affffff3">
    <w:name w:val="Intense Quote"/>
    <w:basedOn w:val="a2"/>
    <w:next w:val="a2"/>
    <w:link w:val="affffff4"/>
    <w:uiPriority w:val="30"/>
    <w:qFormat/>
    <w:rsid w:val="00AB17FA"/>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ff4">
    <w:name w:val="Выделенная цитата Знак"/>
    <w:basedOn w:val="a3"/>
    <w:link w:val="affffff3"/>
    <w:uiPriority w:val="30"/>
    <w:rsid w:val="00AB17FA"/>
    <w:rPr>
      <w:rFonts w:asciiTheme="majorHAnsi" w:eastAsiaTheme="majorEastAsia" w:hAnsiTheme="majorHAnsi" w:cstheme="majorBidi"/>
      <w:i/>
      <w:iCs/>
      <w:sz w:val="20"/>
      <w:szCs w:val="20"/>
      <w:lang w:eastAsia="ru-RU"/>
    </w:rPr>
  </w:style>
  <w:style w:type="character" w:styleId="affffff5">
    <w:name w:val="Subtle Emphasis"/>
    <w:uiPriority w:val="19"/>
    <w:qFormat/>
    <w:rsid w:val="00AB17FA"/>
    <w:rPr>
      <w:i/>
      <w:iCs/>
      <w:color w:val="5A5A5A" w:themeColor="text1" w:themeTint="A5"/>
    </w:rPr>
  </w:style>
  <w:style w:type="character" w:styleId="affffff6">
    <w:name w:val="Intense Emphasis"/>
    <w:uiPriority w:val="21"/>
    <w:qFormat/>
    <w:rsid w:val="00AB17FA"/>
    <w:rPr>
      <w:b/>
      <w:bCs/>
      <w:i/>
      <w:iCs/>
      <w:color w:val="auto"/>
      <w:u w:val="single"/>
    </w:rPr>
  </w:style>
  <w:style w:type="character" w:styleId="affffff7">
    <w:name w:val="Subtle Reference"/>
    <w:uiPriority w:val="31"/>
    <w:qFormat/>
    <w:rsid w:val="00AB17FA"/>
    <w:rPr>
      <w:smallCaps/>
    </w:rPr>
  </w:style>
  <w:style w:type="character" w:styleId="affffff8">
    <w:name w:val="Intense Reference"/>
    <w:uiPriority w:val="32"/>
    <w:qFormat/>
    <w:rsid w:val="00AB17FA"/>
    <w:rPr>
      <w:b/>
      <w:bCs/>
      <w:smallCaps/>
      <w:color w:val="auto"/>
    </w:rPr>
  </w:style>
  <w:style w:type="character" w:styleId="affffff9">
    <w:name w:val="Book Title"/>
    <w:uiPriority w:val="33"/>
    <w:qFormat/>
    <w:rsid w:val="00AB17FA"/>
    <w:rPr>
      <w:rFonts w:asciiTheme="majorHAnsi" w:eastAsiaTheme="majorEastAsia" w:hAnsiTheme="majorHAnsi" w:cstheme="majorBidi"/>
      <w:b/>
      <w:bCs/>
      <w:smallCaps/>
      <w:color w:val="auto"/>
      <w:u w:val="single"/>
    </w:rPr>
  </w:style>
  <w:style w:type="paragraph" w:customStyle="1" w:styleId="affffffa">
    <w:name w:val="Заголовок А"/>
    <w:link w:val="affffffb"/>
    <w:rsid w:val="00AB17FA"/>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fb">
    <w:name w:val="Заголовок А Знак"/>
    <w:link w:val="affffffa"/>
    <w:rsid w:val="00AB17FA"/>
    <w:rPr>
      <w:rFonts w:ascii="Times New Roman" w:eastAsia="Times New Roman" w:hAnsi="Times New Roman" w:cs="Times New Roman"/>
      <w:b/>
      <w:sz w:val="24"/>
      <w:szCs w:val="24"/>
      <w:lang w:eastAsia="ru-RU"/>
    </w:rPr>
  </w:style>
  <w:style w:type="paragraph" w:customStyle="1" w:styleId="printj">
    <w:name w:val="printj"/>
    <w:basedOn w:val="a2"/>
    <w:rsid w:val="00AB17FA"/>
    <w:pPr>
      <w:widowControl/>
      <w:autoSpaceDE/>
      <w:autoSpaceDN/>
      <w:adjustRightInd/>
      <w:spacing w:before="144" w:after="288"/>
      <w:jc w:val="both"/>
    </w:pPr>
    <w:rPr>
      <w:rFonts w:eastAsia="Times New Roman"/>
    </w:rPr>
  </w:style>
  <w:style w:type="paragraph" w:customStyle="1" w:styleId="affffffc">
    <w:name w:val="Знак Знак Знак Знак Знак Знак"/>
    <w:basedOn w:val="a2"/>
    <w:rsid w:val="00AB17FA"/>
    <w:pPr>
      <w:widowControl/>
      <w:autoSpaceDE/>
      <w:autoSpaceDN/>
      <w:adjustRightInd/>
    </w:pPr>
    <w:rPr>
      <w:rFonts w:ascii="Verdana" w:eastAsia="Times New Roman" w:hAnsi="Verdana" w:cs="Verdana"/>
      <w:sz w:val="20"/>
      <w:szCs w:val="20"/>
      <w:lang w:val="en-US" w:eastAsia="en-US"/>
    </w:rPr>
  </w:style>
  <w:style w:type="paragraph" w:customStyle="1" w:styleId="1f3">
    <w:name w:val="Знак1 Знак Знак Знак Знак Знак Знак Знак Знак Знак"/>
    <w:basedOn w:val="a2"/>
    <w:rsid w:val="00AB17FA"/>
    <w:pPr>
      <w:widowControl/>
      <w:autoSpaceDE/>
      <w:autoSpaceDN/>
      <w:adjustRightInd/>
      <w:spacing w:after="160" w:line="240" w:lineRule="exact"/>
    </w:pPr>
    <w:rPr>
      <w:rFonts w:ascii="Verdana" w:eastAsia="Times New Roman" w:hAnsi="Verdana"/>
      <w:lang w:val="en-US" w:eastAsia="en-US"/>
    </w:rPr>
  </w:style>
  <w:style w:type="paragraph" w:customStyle="1" w:styleId="affffffd">
    <w:name w:val="Знак"/>
    <w:basedOn w:val="a2"/>
    <w:rsid w:val="00AB17FA"/>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16">
    <w:name w:val="Знак Знак1 Знак Знак Знак Знак Знак Знак Знак Знак Знак1"/>
    <w:basedOn w:val="a2"/>
    <w:rsid w:val="00AB17FA"/>
    <w:pPr>
      <w:widowControl/>
      <w:autoSpaceDE/>
      <w:autoSpaceDN/>
      <w:adjustRightInd/>
      <w:spacing w:after="160" w:line="240" w:lineRule="exact"/>
    </w:pPr>
    <w:rPr>
      <w:rFonts w:ascii="Verdana" w:eastAsia="Times New Roman" w:hAnsi="Verdana"/>
      <w:lang w:val="en-US" w:eastAsia="en-US"/>
    </w:rPr>
  </w:style>
  <w:style w:type="paragraph" w:customStyle="1" w:styleId="affffffe">
    <w:name w:val="Знак Знак Знак Знак Знак Знак Знак Знак"/>
    <w:basedOn w:val="a2"/>
    <w:rsid w:val="00AB17FA"/>
    <w:pPr>
      <w:widowControl/>
      <w:autoSpaceDE/>
      <w:autoSpaceDN/>
      <w:adjustRightInd/>
    </w:pPr>
    <w:rPr>
      <w:rFonts w:eastAsia="Times New Roman"/>
    </w:rPr>
  </w:style>
  <w:style w:type="paragraph" w:customStyle="1" w:styleId="2f7">
    <w:name w:val="Знак Знак Знак Знак Знак Знак Знак Знак Знак Знак Знак Знак Знак Знак Знак Знак Знак2 Знак"/>
    <w:basedOn w:val="a2"/>
    <w:rsid w:val="00AB17FA"/>
    <w:pPr>
      <w:widowControl/>
      <w:autoSpaceDE/>
      <w:autoSpaceDN/>
      <w:adjustRightInd/>
    </w:pPr>
    <w:rPr>
      <w:rFonts w:ascii="Verdana" w:eastAsia="Times New Roman" w:hAnsi="Verdana" w:cs="Verdana"/>
      <w:sz w:val="20"/>
      <w:szCs w:val="20"/>
      <w:lang w:val="en-US" w:eastAsia="en-US"/>
    </w:rPr>
  </w:style>
  <w:style w:type="paragraph" w:customStyle="1" w:styleId="223">
    <w:name w:val="Основной текст 22"/>
    <w:basedOn w:val="a2"/>
    <w:rsid w:val="00AB17FA"/>
    <w:pPr>
      <w:widowControl/>
      <w:overflowPunct w:val="0"/>
      <w:ind w:firstLine="567"/>
      <w:jc w:val="both"/>
      <w:textAlignment w:val="baseline"/>
    </w:pPr>
    <w:rPr>
      <w:rFonts w:eastAsia="Times New Roman"/>
      <w:szCs w:val="20"/>
    </w:rPr>
  </w:style>
  <w:style w:type="paragraph" w:customStyle="1" w:styleId="2f8">
    <w:name w:val="Абзац списка2"/>
    <w:basedOn w:val="a2"/>
    <w:link w:val="ListParagraph"/>
    <w:rsid w:val="00AB17FA"/>
    <w:pPr>
      <w:widowControl/>
      <w:autoSpaceDE/>
      <w:autoSpaceDN/>
      <w:adjustRightInd/>
      <w:spacing w:after="200" w:line="276" w:lineRule="auto"/>
      <w:ind w:left="720"/>
    </w:pPr>
    <w:rPr>
      <w:rFonts w:ascii="Calibri" w:eastAsia="Times New Roman" w:hAnsi="Calibri"/>
      <w:sz w:val="22"/>
      <w:szCs w:val="22"/>
      <w:lang w:eastAsia="en-US"/>
    </w:rPr>
  </w:style>
  <w:style w:type="character" w:customStyle="1" w:styleId="ListParagraph">
    <w:name w:val="List Paragraph Знак"/>
    <w:link w:val="2f8"/>
    <w:locked/>
    <w:rsid w:val="00AB17FA"/>
    <w:rPr>
      <w:rFonts w:ascii="Calibri" w:eastAsia="Times New Roman" w:hAnsi="Calibri" w:cs="Times New Roman"/>
    </w:rPr>
  </w:style>
  <w:style w:type="character" w:customStyle="1" w:styleId="FontStyle52">
    <w:name w:val="Font Style52"/>
    <w:rsid w:val="00AB17FA"/>
    <w:rPr>
      <w:rFonts w:ascii="Times New Roman" w:hAnsi="Times New Roman" w:cs="Times New Roman"/>
      <w:sz w:val="18"/>
      <w:szCs w:val="18"/>
    </w:rPr>
  </w:style>
  <w:style w:type="paragraph" w:customStyle="1" w:styleId="Style21">
    <w:name w:val="Style21"/>
    <w:basedOn w:val="a2"/>
    <w:rsid w:val="00AB17FA"/>
    <w:pPr>
      <w:spacing w:line="206" w:lineRule="exact"/>
    </w:pPr>
    <w:rPr>
      <w:rFonts w:eastAsia="Times New Roman"/>
    </w:rPr>
  </w:style>
  <w:style w:type="paragraph" w:customStyle="1" w:styleId="Style20">
    <w:name w:val="Style20"/>
    <w:basedOn w:val="a2"/>
    <w:rsid w:val="00AB17FA"/>
    <w:pPr>
      <w:spacing w:line="211" w:lineRule="exact"/>
      <w:jc w:val="right"/>
    </w:pPr>
    <w:rPr>
      <w:rFonts w:eastAsia="Times New Roman"/>
    </w:rPr>
  </w:style>
  <w:style w:type="paragraph" w:customStyle="1" w:styleId="Style30">
    <w:name w:val="Style30"/>
    <w:basedOn w:val="a2"/>
    <w:rsid w:val="00AB17FA"/>
    <w:pPr>
      <w:spacing w:line="207" w:lineRule="exact"/>
    </w:pPr>
    <w:rPr>
      <w:rFonts w:eastAsia="Times New Roman"/>
    </w:rPr>
  </w:style>
  <w:style w:type="paragraph" w:customStyle="1" w:styleId="Style23">
    <w:name w:val="Style23"/>
    <w:basedOn w:val="a2"/>
    <w:rsid w:val="00AB17FA"/>
    <w:pPr>
      <w:spacing w:line="206" w:lineRule="exact"/>
      <w:jc w:val="center"/>
    </w:pPr>
    <w:rPr>
      <w:rFonts w:eastAsia="Times New Roman"/>
    </w:rPr>
  </w:style>
  <w:style w:type="character" w:customStyle="1" w:styleId="afffffff">
    <w:name w:val="Знак Знак"/>
    <w:locked/>
    <w:rsid w:val="00AB17FA"/>
    <w:rPr>
      <w:sz w:val="24"/>
      <w:szCs w:val="24"/>
      <w:lang w:val="ru-RU" w:eastAsia="ru-RU" w:bidi="ar-SA"/>
    </w:rPr>
  </w:style>
  <w:style w:type="paragraph" w:customStyle="1" w:styleId="-13">
    <w:name w:val="Цветной список - Акцент 13"/>
    <w:basedOn w:val="a2"/>
    <w:qFormat/>
    <w:rsid w:val="00AB17FA"/>
    <w:pPr>
      <w:widowControl/>
      <w:autoSpaceDE/>
      <w:autoSpaceDN/>
      <w:adjustRightInd/>
      <w:ind w:left="720"/>
      <w:contextualSpacing/>
    </w:pPr>
    <w:rPr>
      <w:rFonts w:ascii="Calibri" w:eastAsia="Times New Roman" w:hAnsi="Calibri"/>
      <w:lang w:eastAsia="en-US"/>
    </w:rPr>
  </w:style>
  <w:style w:type="character" w:customStyle="1" w:styleId="af3">
    <w:name w:val="Абзац списка Знак"/>
    <w:aliases w:val="List_Paragraph Знак,Multilevel para_II Знак,List Paragraph1 Знак"/>
    <w:link w:val="af2"/>
    <w:uiPriority w:val="34"/>
    <w:locked/>
    <w:rsid w:val="00AB17FA"/>
    <w:rPr>
      <w:rFonts w:ascii="Calibri" w:eastAsia="Calibri" w:hAnsi="Calibri" w:cs="Times New Roman"/>
    </w:rPr>
  </w:style>
  <w:style w:type="paragraph" w:customStyle="1" w:styleId="Style12">
    <w:name w:val="Style12"/>
    <w:basedOn w:val="a2"/>
    <w:uiPriority w:val="99"/>
    <w:rsid w:val="00AB17FA"/>
    <w:pPr>
      <w:spacing w:line="323" w:lineRule="exact"/>
      <w:ind w:firstLine="706"/>
      <w:jc w:val="both"/>
    </w:pPr>
    <w:rPr>
      <w:rFonts w:ascii="Cambria" w:eastAsia="Times New Roman" w:hAnsi="Cambria"/>
    </w:rPr>
  </w:style>
  <w:style w:type="paragraph" w:customStyle="1" w:styleId="1f4">
    <w:name w:val="Без интервала1"/>
    <w:rsid w:val="00AB17FA"/>
    <w:pPr>
      <w:spacing w:after="0" w:line="240" w:lineRule="auto"/>
    </w:pPr>
    <w:rPr>
      <w:rFonts w:ascii="Times New Roman" w:eastAsia="Calibri" w:hAnsi="Times New Roman" w:cs="Times New Roman"/>
      <w:sz w:val="24"/>
      <w:szCs w:val="24"/>
      <w:lang w:eastAsia="ru-RU"/>
    </w:rPr>
  </w:style>
  <w:style w:type="paragraph" w:customStyle="1" w:styleId="Style6">
    <w:name w:val="Style6"/>
    <w:basedOn w:val="a2"/>
    <w:uiPriority w:val="99"/>
    <w:rsid w:val="00AB17FA"/>
    <w:pPr>
      <w:spacing w:line="310" w:lineRule="exact"/>
      <w:ind w:firstLine="562"/>
      <w:jc w:val="both"/>
    </w:pPr>
    <w:rPr>
      <w:rFonts w:eastAsia="Times New Roman"/>
    </w:rPr>
  </w:style>
  <w:style w:type="character" w:customStyle="1" w:styleId="FontStyle25">
    <w:name w:val="Font Style25"/>
    <w:rsid w:val="00AB17FA"/>
    <w:rPr>
      <w:rFonts w:ascii="Times New Roman" w:hAnsi="Times New Roman" w:cs="Times New Roman"/>
      <w:b/>
      <w:bCs/>
      <w:sz w:val="22"/>
      <w:szCs w:val="22"/>
    </w:rPr>
  </w:style>
  <w:style w:type="character" w:customStyle="1" w:styleId="FontStyle26">
    <w:name w:val="Font Style26"/>
    <w:uiPriority w:val="99"/>
    <w:rsid w:val="00AB17FA"/>
    <w:rPr>
      <w:rFonts w:ascii="Times New Roman" w:hAnsi="Times New Roman" w:cs="Times New Roman"/>
      <w:sz w:val="22"/>
      <w:szCs w:val="22"/>
    </w:rPr>
  </w:style>
  <w:style w:type="paragraph" w:customStyle="1" w:styleId="Style10">
    <w:name w:val="Style10"/>
    <w:basedOn w:val="a2"/>
    <w:uiPriority w:val="99"/>
    <w:rsid w:val="00AB17FA"/>
    <w:pPr>
      <w:spacing w:line="325" w:lineRule="exact"/>
      <w:ind w:firstLine="698"/>
      <w:jc w:val="both"/>
    </w:pPr>
    <w:rPr>
      <w:rFonts w:ascii="Microsoft Sans Serif" w:eastAsia="Times New Roman" w:hAnsi="Microsoft Sans Serif" w:cs="Microsoft Sans Serif"/>
    </w:rPr>
  </w:style>
  <w:style w:type="paragraph" w:customStyle="1" w:styleId="Style11">
    <w:name w:val="Style11"/>
    <w:basedOn w:val="a2"/>
    <w:uiPriority w:val="99"/>
    <w:rsid w:val="00AB17FA"/>
    <w:pPr>
      <w:spacing w:line="338" w:lineRule="exact"/>
      <w:ind w:firstLine="1411"/>
    </w:pPr>
    <w:rPr>
      <w:rFonts w:ascii="Microsoft Sans Serif" w:eastAsia="Times New Roman" w:hAnsi="Microsoft Sans Serif" w:cs="Microsoft Sans Serif"/>
    </w:rPr>
  </w:style>
  <w:style w:type="character" w:customStyle="1" w:styleId="FontStyle90">
    <w:name w:val="Font Style90"/>
    <w:uiPriority w:val="99"/>
    <w:rsid w:val="00AB17F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358BA563E1CE0E3BDB0D03DF50422BDB5B7658402726843F9F1655C665E8AD73CAAB2BD7FF64C5k1BDH" TargetMode="External"/><Relationship Id="rId21" Type="http://schemas.openxmlformats.org/officeDocument/2006/relationships/hyperlink" Target="kodeks://link/d?nd=902228011&amp;prevdoc=902228011&amp;point=mark=000000000000000000000000000000000000000000000000008Q00LV" TargetMode="External"/><Relationship Id="rId42" Type="http://schemas.openxmlformats.org/officeDocument/2006/relationships/hyperlink" Target="https://pandia.ru/text/category/bezopasnostmz_obtzektov/" TargetMode="External"/><Relationship Id="rId47" Type="http://schemas.openxmlformats.org/officeDocument/2006/relationships/hyperlink" Target="garantF1://12012604.78111" TargetMode="External"/><Relationship Id="rId63"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68"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84"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89"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16" Type="http://schemas.openxmlformats.org/officeDocument/2006/relationships/hyperlink" Target="consultantplus://offline/ref=FF1C71CC0EFED39C406FE71097E79A9960B7A07BF5AAE235BF125044BFk0UDG" TargetMode="External"/><Relationship Id="rId11" Type="http://schemas.openxmlformats.org/officeDocument/2006/relationships/hyperlink" Target="http://www.consultant.ru/document/cons_doc_LAW_66530/" TargetMode="External"/><Relationship Id="rId32" Type="http://schemas.openxmlformats.org/officeDocument/2006/relationships/hyperlink" Target="consultantplus://offline/ref=FF1C71CC0EFED39C406FE71097E79A9960B7A07BF5AAE235BF125044BFk0UDG" TargetMode="External"/><Relationship Id="rId37" Type="http://schemas.openxmlformats.org/officeDocument/2006/relationships/hyperlink" Target="kodeks://link/d?nd=902228011&amp;prevdoc=902228011&amp;point=mark=000000000000000000000000000000000000000000000000008Q00LV" TargetMode="External"/><Relationship Id="rId53"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58"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74"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79" Type="http://schemas.openxmlformats.org/officeDocument/2006/relationships/hyperlink" Target="consultantplus://offline/ref=4828125D80DDBA21EE11433C966B55F33FA49F7711103839C3ADC741A2r6X4L"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4828125D80DDBA21EE11433C966B55F33FA49F7711103839C3ADC741A2r6X4L" TargetMode="External"/><Relationship Id="rId95" Type="http://schemas.openxmlformats.org/officeDocument/2006/relationships/image" Target="media/image4.jpeg"/><Relationship Id="rId22" Type="http://schemas.openxmlformats.org/officeDocument/2006/relationships/hyperlink" Target="kodeks://link/d?nd=902228011&amp;prevdoc=902228011&amp;point=mark=000000000000000000000000000000000000000000000000008Q20M0" TargetMode="External"/><Relationship Id="rId27" Type="http://schemas.openxmlformats.org/officeDocument/2006/relationships/hyperlink" Target="https://pandia.ru/text/category/bezopasnostmz_obtzektov/" TargetMode="External"/><Relationship Id="rId43" Type="http://schemas.openxmlformats.org/officeDocument/2006/relationships/hyperlink" Target="https://pandia.ru/text/category/vodosnabzhenie_i_kanalizatciya/" TargetMode="External"/><Relationship Id="rId48" Type="http://schemas.openxmlformats.org/officeDocument/2006/relationships/hyperlink" Target="garantF1://73571487.1000" TargetMode="External"/><Relationship Id="rId64" Type="http://schemas.openxmlformats.org/officeDocument/2006/relationships/hyperlink" Target="consultantplus://offline/ref=39D77B4C1323746731C1EF863ED33766F60CA53BC26ABE34BE4D21BD00C92F3420BF0E83C84E11789E9C68E2DA1E855866213641E716F027C20FBD02s1u4O" TargetMode="External"/><Relationship Id="rId69"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80"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85"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12" Type="http://schemas.openxmlformats.org/officeDocument/2006/relationships/hyperlink" Target="http://www.&#1084;&#1086;-&#1072;&#1081;&#1093;&#1072;&#1083;.&#1088;&#1092;" TargetMode="External"/><Relationship Id="rId17" Type="http://schemas.openxmlformats.org/officeDocument/2006/relationships/hyperlink" Target="consultantplus://offline/ref=FF1C71CC0EFED39C406FE71097E79A9960BDA075F2AAE235BF125044BFk0UDG" TargetMode="External"/><Relationship Id="rId25" Type="http://schemas.openxmlformats.org/officeDocument/2006/relationships/footer" Target="footer1.xml"/><Relationship Id="rId33" Type="http://schemas.openxmlformats.org/officeDocument/2006/relationships/hyperlink" Target="consultantplus://offline/ref=FF1C71CC0EFED39C406FE71097E79A9960BDA075F2AAE235BF125044BFk0UDG" TargetMode="External"/><Relationship Id="rId38" Type="http://schemas.openxmlformats.org/officeDocument/2006/relationships/hyperlink" Target="kodeks://link/d?nd=902228011&amp;prevdoc=902228011&amp;point=mark=000000000000000000000000000000000000000000000000008Q20M0" TargetMode="External"/><Relationship Id="rId46" Type="http://schemas.openxmlformats.org/officeDocument/2006/relationships/hyperlink" Target="https://pandia.ru/text/category/remontnie_raboti/" TargetMode="External"/><Relationship Id="rId59"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67"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20" Type="http://schemas.openxmlformats.org/officeDocument/2006/relationships/hyperlink" Target="kodeks://link/d?nd=901919946&amp;prevdoc=901919946&amp;point=mark=00000000000000000000000000000000000000000000000000ABI0NV" TargetMode="External"/><Relationship Id="rId41" Type="http://schemas.openxmlformats.org/officeDocument/2006/relationships/hyperlink" Target="consultantplus://offline/ref=74358BA563E1CE0E3BDB0D03DF50422BDB5B7658402726843F9F1655C665E8AD73CAAB2BD7FF64C5k1BDH" TargetMode="External"/><Relationship Id="rId54"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62"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70"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75"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83"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88"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91"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96" Type="http://schemas.openxmlformats.org/officeDocument/2006/relationships/hyperlink" Target="http://www.&#1084;&#1086;-&#1072;&#1081;&#1093;&#1072;&#1083;.&#1088;&#10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kodeks://link/d?nd=901978846&amp;prevdoc=902228011&amp;point=mark=0000000000000000000000000000000000000000000000000064U0IK" TargetMode="External"/><Relationship Id="rId28" Type="http://schemas.openxmlformats.org/officeDocument/2006/relationships/hyperlink" Target="https://pandia.ru/text/category/vodosnabzhenie_i_kanalizatciya/" TargetMode="External"/><Relationship Id="rId36" Type="http://schemas.openxmlformats.org/officeDocument/2006/relationships/hyperlink" Target="kodeks://link/d?nd=901919946&amp;prevdoc=901919946&amp;point=mark=00000000000000000000000000000000000000000000000000ABI0NV" TargetMode="External"/><Relationship Id="rId49" Type="http://schemas.openxmlformats.org/officeDocument/2006/relationships/hyperlink" Target="garantF1://73571487.0" TargetMode="External"/><Relationship Id="rId57"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10" Type="http://schemas.openxmlformats.org/officeDocument/2006/relationships/package" Target="embeddings/Microsoft_Visio_Drawing.vsdx"/><Relationship Id="rId31" Type="http://schemas.openxmlformats.org/officeDocument/2006/relationships/hyperlink" Target="https://pandia.ru/text/category/remontnie_raboti/" TargetMode="External"/><Relationship Id="rId44" Type="http://schemas.openxmlformats.org/officeDocument/2006/relationships/hyperlink" Target="https://pandia.ru/text/category/gazosnabzhenie/" TargetMode="External"/><Relationship Id="rId52"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60"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65" Type="http://schemas.openxmlformats.org/officeDocument/2006/relationships/hyperlink" Target="consultantplus://offline/ref=4828125D80DDBA21EE11433C966B55F33FAB94711F1F3839C3ADC741A2r6X4L" TargetMode="External"/><Relationship Id="rId73"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78"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81"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86"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94"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99" Type="http://schemas.openxmlformats.org/officeDocument/2006/relationships/hyperlink" Target="http://www.zatoshihany.ru"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www.&#1084;&#1086;-&#1072;&#1081;&#1093;&#1072;&#1083;." TargetMode="External"/><Relationship Id="rId18" Type="http://schemas.openxmlformats.org/officeDocument/2006/relationships/hyperlink" Target="consultantplus://offline/ref=FF1C71CC0EFED39C406FE71097E79A9960B5A078F1A6E235BF125044BF0D6E7CBE428A894CC37A51kDU7G" TargetMode="External"/><Relationship Id="rId39" Type="http://schemas.openxmlformats.org/officeDocument/2006/relationships/hyperlink" Target="kodeks://link/d?nd=902228011&amp;prevdoc=902228011&amp;point=mark=000000000000000000000000000000000000000000000000008P80LP" TargetMode="External"/><Relationship Id="rId34" Type="http://schemas.openxmlformats.org/officeDocument/2006/relationships/hyperlink" Target="consultantplus://offline/ref=FF1C71CC0EFED39C406FE71097E79A9960B5A078F1A6E235BF125044BF0D6E7CBE428A894CC37A51kDU7G" TargetMode="External"/><Relationship Id="rId50" Type="http://schemas.openxmlformats.org/officeDocument/2006/relationships/hyperlink" Target="consultantplus://offline/ref=7150CB3823224726AA65B1BB2B7B614A0D9C2198A64EA1D242B20F9F5AE6A81244AC54C4F303C51307892C7580D6BA894A4291CD8F91FC6134aFM" TargetMode="External"/><Relationship Id="rId55"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76"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97" Type="http://schemas.openxmlformats.org/officeDocument/2006/relationships/hyperlink" Target="http://www.&#1084;&#1086;-&#1072;&#1081;&#1093;&#1072;&#1083;.&#1088;&#1092;" TargetMode="External"/><Relationship Id="rId7" Type="http://schemas.openxmlformats.org/officeDocument/2006/relationships/endnotes" Target="endnotes.xml"/><Relationship Id="rId71"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92"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2" Type="http://schemas.openxmlformats.org/officeDocument/2006/relationships/numbering" Target="numbering.xml"/><Relationship Id="rId29" Type="http://schemas.openxmlformats.org/officeDocument/2006/relationships/hyperlink" Target="https://pandia.ru/text/category/gazosnabzhenie/" TargetMode="External"/><Relationship Id="rId24" Type="http://schemas.openxmlformats.org/officeDocument/2006/relationships/header" Target="header1.xml"/><Relationship Id="rId40" Type="http://schemas.openxmlformats.org/officeDocument/2006/relationships/hyperlink" Target="kodeks://link/d?nd=901978846&amp;prevdoc=902228011&amp;point=mark=0000000000000000000000000000000000000000000000000064U0IK" TargetMode="External"/><Relationship Id="rId45" Type="http://schemas.openxmlformats.org/officeDocument/2006/relationships/hyperlink" Target="https://pandia.ru/text/category/stroitelmznie_raboti/" TargetMode="External"/><Relationship Id="rId66"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87"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61"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82"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19" Type="http://schemas.openxmlformats.org/officeDocument/2006/relationships/hyperlink" Target="https://www.gosuslugi.ru/" TargetMode="External"/><Relationship Id="rId14" Type="http://schemas.openxmlformats.org/officeDocument/2006/relationships/hyperlink" Target="http://www.&#1084;&#1086;-&#1072;&#1081;&#1093;&#1072;&#1083;." TargetMode="External"/><Relationship Id="rId30" Type="http://schemas.openxmlformats.org/officeDocument/2006/relationships/hyperlink" Target="https://pandia.ru/text/category/stroitelmznie_raboti/" TargetMode="External"/><Relationship Id="rId35" Type="http://schemas.openxmlformats.org/officeDocument/2006/relationships/hyperlink" Target="kodeks://link/d?nd=901932390&amp;prevdoc=901919946" TargetMode="External"/><Relationship Id="rId56"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77" Type="http://schemas.openxmlformats.org/officeDocument/2006/relationships/footer" Target="footer2.xml"/><Relationship Id="rId100"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consultantplus://offline/ref=39D77B4C1323746731C1EF863ED33766F60CA53BC26AB834B44821BD00C92F3420BF0E83C84E11789E9C6AEBDD1E855866213641E716F027C20FBD02s1u4O" TargetMode="External"/><Relationship Id="rId72"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93" Type="http://schemas.openxmlformats.org/officeDocument/2006/relationships/hyperlink" Target="file:///C:\Documents%20and%20Settings\&#1040;&#1076;&#1084;&#1080;&#1085;&#1080;&#1089;&#1090;&#1088;&#1072;&#1090;&#1086;&#1088;\My%20Documents\&#1047;&#1072;&#1075;&#1088;&#1091;&#1079;&#1082;&#1080;\&#1055;&#1054;&#1057;&#1058;&#1040;&#1053;&#1054;&#1042;&#1051;&#1045;&#1053;&#1048;&#1045;%20&#8470;1163%20&#1086;&#1090;%2021.10.21019%20&#1048;%20&#1087;&#1086;&#1088;&#1103;&#1076;&#1086;&#1082;%20%20&#1087;&#1086;%20&#1080;&#1085;&#1099;&#1084;%20&#1094;&#1077;&#1083;&#1103;&#1084;%20&#1086;&#1073;&#1097;&#1080;&#1081;.docx" TargetMode="External"/><Relationship Id="rId98" Type="http://schemas.openxmlformats.org/officeDocument/2006/relationships/hyperlink" Target="http://www.torgi.gov.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B815-6B7D-4CDD-9DA7-367A5031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165</Pages>
  <Words>61537</Words>
  <Characters>350762</Characters>
  <Application>Microsoft Office Word</Application>
  <DocSecurity>0</DocSecurity>
  <Lines>2923</Lines>
  <Paragraphs>822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35</cp:revision>
  <cp:lastPrinted>2020-11-13T08:34:00Z</cp:lastPrinted>
  <dcterms:created xsi:type="dcterms:W3CDTF">2020-06-15T01:15:00Z</dcterms:created>
  <dcterms:modified xsi:type="dcterms:W3CDTF">2020-11-14T09:54:00Z</dcterms:modified>
</cp:coreProperties>
</file>